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8260" w14:textId="4F5CBCDC" w:rsidR="00964676" w:rsidRPr="00AF2DA5" w:rsidRDefault="00AF2DA5" w:rsidP="00AF2DA5">
      <w:pPr>
        <w:jc w:val="center"/>
        <w:rPr>
          <w:b/>
          <w:bCs/>
        </w:rPr>
      </w:pPr>
      <w:r w:rsidRPr="00AF2DA5">
        <w:rPr>
          <w:b/>
          <w:bCs/>
        </w:rPr>
        <w:t>Мои физические качества</w:t>
      </w:r>
    </w:p>
    <w:p w14:paraId="39591217" w14:textId="0F2F6258" w:rsidR="00AF2DA5" w:rsidRDefault="00AF2DA5" w:rsidP="00AF2DA5">
      <w:r w:rsidRPr="00AF2DA5">
        <w:rPr>
          <w:b/>
          <w:bCs/>
        </w:rPr>
        <w:t>физические качества</w:t>
      </w:r>
      <w:r>
        <w:rPr>
          <w:b/>
          <w:bCs/>
        </w:rPr>
        <w:t xml:space="preserve"> </w:t>
      </w:r>
      <w:r>
        <w:t>- врождённые морфофункциональные качества, благодаря которым возможна физическая активность человека, полностью проявляющаяся в целенаправленной двигательной деятельности</w:t>
      </w:r>
    </w:p>
    <w:p w14:paraId="4B35E0D6" w14:textId="1B002DEA" w:rsidR="009B4ECA" w:rsidRDefault="00AF2DA5" w:rsidP="00AF2DA5">
      <w:r>
        <w:rPr>
          <w:b/>
          <w:bCs/>
        </w:rPr>
        <w:t xml:space="preserve">5 </w:t>
      </w:r>
      <w:r>
        <w:t>врождённых физических качеств – сила, выносливость, гибкость, быстрота, ловкость</w:t>
      </w:r>
    </w:p>
    <w:p w14:paraId="79CB7144" w14:textId="5A82768D" w:rsidR="009B4ECA" w:rsidRDefault="009B4ECA" w:rsidP="00AF2DA5">
      <w:r w:rsidRPr="009B4ECA">
        <w:rPr>
          <w:b/>
          <w:bCs/>
        </w:rPr>
        <w:t>Быстрота</w:t>
      </w:r>
      <w:r>
        <w:t xml:space="preserve"> – способность за определенное время сделать максимальное число движений</w:t>
      </w:r>
    </w:p>
    <w:p w14:paraId="6C3ED79B" w14:textId="2C1A0B59" w:rsidR="009B4ECA" w:rsidRPr="009B4ECA" w:rsidRDefault="009B4ECA" w:rsidP="00AF2DA5">
      <w:r>
        <w:t xml:space="preserve">Поддерживать </w:t>
      </w:r>
      <w:r w:rsidRPr="009B4ECA">
        <w:rPr>
          <w:b/>
          <w:bCs/>
        </w:rPr>
        <w:t xml:space="preserve">быстроту </w:t>
      </w:r>
      <w:r>
        <w:t xml:space="preserve">можно при помощи выполнения простых физических упражнений, выполняемых на </w:t>
      </w:r>
      <w:r w:rsidRPr="009B4ECA">
        <w:rPr>
          <w:i/>
          <w:iCs/>
        </w:rPr>
        <w:t>предельной скорости</w:t>
      </w:r>
      <w:r w:rsidRPr="009B4ECA">
        <w:t xml:space="preserve">: </w:t>
      </w:r>
      <w:r>
        <w:t>бег прыжки, приседания</w:t>
      </w:r>
    </w:p>
    <w:p w14:paraId="55EE1BFF" w14:textId="77777777" w:rsidR="0042413A" w:rsidRDefault="00B87C22" w:rsidP="00AF2DA5">
      <w:r w:rsidRPr="00B87C22">
        <w:rPr>
          <w:b/>
          <w:bCs/>
        </w:rPr>
        <w:t>Ловкость</w:t>
      </w:r>
      <w:r>
        <w:t xml:space="preserve"> – способность быстро адаптироваться под внезапные условия, быстро овладевать новыми навыками.</w:t>
      </w:r>
    </w:p>
    <w:p w14:paraId="3FCD2C5D" w14:textId="2AB4FC53" w:rsidR="00B87C22" w:rsidRDefault="00B87C22" w:rsidP="00AF2DA5">
      <w:r>
        <w:t>Сенситивные периоды развития ловкости 8 и 14 лет. Сложной координации 9-10 и 12-13 лет</w:t>
      </w:r>
    </w:p>
    <w:p w14:paraId="4F0B07E3" w14:textId="77777777" w:rsidR="0042413A" w:rsidRDefault="00F351F6" w:rsidP="00AF2DA5">
      <w:r>
        <w:rPr>
          <w:b/>
          <w:bCs/>
        </w:rPr>
        <w:t>Сила</w:t>
      </w:r>
      <w:r>
        <w:t xml:space="preserve"> – способность человека преодолевать внешнее сопротивление или противодействовать ему за счёт мышечных усилий. </w:t>
      </w:r>
    </w:p>
    <w:p w14:paraId="4756AB93" w14:textId="17952076" w:rsidR="00F351F6" w:rsidRDefault="00F351F6" w:rsidP="00AF2DA5">
      <w:r>
        <w:t>Сенситивные периоды развития силы</w:t>
      </w:r>
      <w:r w:rsidRPr="0042413A">
        <w:t xml:space="preserve">: </w:t>
      </w:r>
      <w:r>
        <w:t>13-14 и 17-18 лет</w:t>
      </w:r>
    </w:p>
    <w:p w14:paraId="5E36F7E0" w14:textId="450C13A3" w:rsidR="0042413A" w:rsidRDefault="0042413A" w:rsidP="00AF2DA5">
      <w:pPr>
        <w:rPr>
          <w:lang w:val="en-US"/>
        </w:rPr>
      </w:pPr>
      <w:r>
        <w:t>28 сгибаний и разгибаний рук в упоре лёжа</w:t>
      </w:r>
      <w:r w:rsidRPr="0042413A">
        <w:t>:</w:t>
      </w:r>
    </w:p>
    <w:p w14:paraId="6BAAB6B0" w14:textId="73324B94" w:rsidR="00F351F6" w:rsidRPr="00F351F6" w:rsidRDefault="0042413A" w:rsidP="00AF2DA5">
      <w:r>
        <w:t>Бронза – 28 раз</w:t>
      </w:r>
      <w:r>
        <w:tab/>
        <w:t>Серебро – 32 раза</w:t>
      </w:r>
      <w:r>
        <w:tab/>
        <w:t>Золото – 44 раза</w:t>
      </w:r>
    </w:p>
    <w:sectPr w:rsidR="00F351F6" w:rsidRPr="00F3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C"/>
    <w:rsid w:val="00365A11"/>
    <w:rsid w:val="0042413A"/>
    <w:rsid w:val="00682D88"/>
    <w:rsid w:val="006C43D8"/>
    <w:rsid w:val="008512D4"/>
    <w:rsid w:val="008B6F1A"/>
    <w:rsid w:val="00964676"/>
    <w:rsid w:val="009B4ECA"/>
    <w:rsid w:val="00AA2C3E"/>
    <w:rsid w:val="00AB0CFC"/>
    <w:rsid w:val="00AF2DA5"/>
    <w:rsid w:val="00B87C22"/>
    <w:rsid w:val="00C32677"/>
    <w:rsid w:val="00F3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512B"/>
  <w15:chartTrackingRefBased/>
  <w15:docId w15:val="{07D15950-4440-4A4C-893D-40AEF274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0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0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0C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C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0C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0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0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0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0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0C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0C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0C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0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0C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0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ED45B-2CF5-481D-AD9F-A35857ED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2024-10-04T01:19:00Z</dcterms:created>
  <dcterms:modified xsi:type="dcterms:W3CDTF">2024-10-04T02:05:00Z</dcterms:modified>
</cp:coreProperties>
</file>