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8E4907" w:rsidP="008E4907">
      <w:pPr>
        <w:pStyle w:val="a3"/>
        <w:jc w:val="center"/>
        <w:rPr>
          <w:b/>
        </w:rPr>
      </w:pPr>
      <w:r w:rsidRPr="004F4587">
        <w:rPr>
          <w:b/>
        </w:rPr>
        <w:t>Культурология как научная дисциплина</w:t>
      </w:r>
    </w:p>
    <w:p w:rsidR="004F4587" w:rsidRPr="004F4587" w:rsidRDefault="004F4587" w:rsidP="004F4587"/>
    <w:p w:rsidR="008E4907" w:rsidRDefault="008E4907" w:rsidP="004F4587">
      <w:pPr>
        <w:pStyle w:val="a5"/>
        <w:numPr>
          <w:ilvl w:val="0"/>
          <w:numId w:val="1"/>
        </w:numPr>
        <w:ind w:left="0" w:firstLine="0"/>
      </w:pPr>
      <w:r>
        <w:t xml:space="preserve">Культурология сформировалась в середине </w:t>
      </w:r>
      <w:r w:rsidRPr="004F4587">
        <w:rPr>
          <w:lang w:val="en-US"/>
        </w:rPr>
        <w:t>XX</w:t>
      </w:r>
      <w:r w:rsidRPr="008E4907">
        <w:t xml:space="preserve"> </w:t>
      </w:r>
      <w:r>
        <w:t>века.</w:t>
      </w:r>
    </w:p>
    <w:p w:rsidR="008E4907" w:rsidRDefault="008E4907" w:rsidP="00916131">
      <w:pPr>
        <w:pStyle w:val="a5"/>
        <w:numPr>
          <w:ilvl w:val="0"/>
          <w:numId w:val="1"/>
        </w:numPr>
        <w:ind w:left="0" w:firstLine="0"/>
      </w:pPr>
      <w:r>
        <w:t>2 причины:</w:t>
      </w:r>
    </w:p>
    <w:p w:rsidR="008E4907" w:rsidRDefault="008E4907" w:rsidP="008E4907">
      <w:r>
        <w:t>1) Внутренняя – выделение из философии к прикладным дисциплинам.</w:t>
      </w:r>
    </w:p>
    <w:p w:rsidR="008E4907" w:rsidRDefault="008E4907" w:rsidP="008E4907">
      <w:r>
        <w:t>2) Внешняя – кризис модели евро-центризма, понимание ведущей роли и самостоятельности сферы культуры, угроза термоядерной войны.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Культурология – это гуманитарная наука о сущности, закономерности существования и развития культуры, человеческом значении и культуры, и способов постижения культуры.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Задача культурологии: изучить генетику культуры, которая позволит объяснить историко-культурный процесс, прогнозировать его, управлять им.</w:t>
      </w:r>
    </w:p>
    <w:p w:rsidR="00916131" w:rsidRDefault="00937DF2" w:rsidP="008E4907">
      <w:pPr>
        <w:pStyle w:val="a5"/>
        <w:numPr>
          <w:ilvl w:val="0"/>
          <w:numId w:val="3"/>
        </w:numPr>
        <w:ind w:left="0" w:firstLine="0"/>
      </w:pPr>
      <w:r>
        <w:t>Разделы культурологии: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Теория культуры – осознание, осмысление, объяснение бытия через общие характерные черты (учёные-теоретики).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История культуры – конкретное знание о культуре (фактор).</w:t>
      </w:r>
    </w:p>
    <w:p w:rsidR="004F4587" w:rsidRDefault="00937DF2" w:rsidP="004F4587">
      <w:pPr>
        <w:pStyle w:val="a5"/>
        <w:numPr>
          <w:ilvl w:val="0"/>
          <w:numId w:val="4"/>
        </w:numPr>
      </w:pPr>
      <w:r>
        <w:t>Прикладная эмпирическая культурология – творчество, искусство, альтернативные течения.</w:t>
      </w:r>
    </w:p>
    <w:p w:rsidR="004F4587" w:rsidRDefault="004F4587" w:rsidP="004F4587">
      <w:pPr>
        <w:pStyle w:val="a5"/>
        <w:numPr>
          <w:ilvl w:val="0"/>
          <w:numId w:val="5"/>
        </w:numPr>
      </w:pPr>
      <w:r>
        <w:t>Отношения со смежными науками: археология, этнография, этнология, культур-антропология, социология, философия.</w:t>
      </w:r>
    </w:p>
    <w:p w:rsidR="004F4587" w:rsidRDefault="004F4587" w:rsidP="00081E4E">
      <w:pPr>
        <w:pStyle w:val="3"/>
      </w:pPr>
      <w:r>
        <w:t>Понятие культуры</w:t>
      </w:r>
    </w:p>
    <w:p w:rsidR="004F4587" w:rsidRDefault="004F4587" w:rsidP="008911F3">
      <w:pPr>
        <w:pStyle w:val="a5"/>
        <w:numPr>
          <w:ilvl w:val="0"/>
          <w:numId w:val="5"/>
        </w:numPr>
      </w:pPr>
      <w:r>
        <w:t xml:space="preserve">Понятие культуры обычно отражается отличием человеческой жизнедеятельности от биологических форм жизни. Культура – это то, что уже не является природой, природа – это то, что ещё не является культурой. 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Слово «культура» ввёл Марк Котон (римский политик и публицист) в 3-2 веке до н.э. в значении «</w:t>
      </w:r>
      <w:r w:rsidRPr="008911F3">
        <w:rPr>
          <w:i/>
        </w:rPr>
        <w:t>обработка наделов, уход за землёй</w:t>
      </w:r>
      <w:r>
        <w:t>».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В период античного полиса под «</w:t>
      </w:r>
      <w:r w:rsidRPr="008911F3">
        <w:rPr>
          <w:i/>
        </w:rPr>
        <w:t>культурой</w:t>
      </w:r>
      <w:r>
        <w:t>» понимается «</w:t>
      </w:r>
      <w:r w:rsidRPr="008911F3">
        <w:rPr>
          <w:i/>
        </w:rPr>
        <w:t>поклонение, почёт, культ</w:t>
      </w:r>
      <w:r>
        <w:rPr>
          <w:i/>
        </w:rPr>
        <w:t>, воспитание воина»</w:t>
      </w:r>
      <w:r>
        <w:t xml:space="preserve">. </w:t>
      </w:r>
    </w:p>
    <w:p w:rsidR="00664973" w:rsidRDefault="00664973" w:rsidP="008911F3">
      <w:pPr>
        <w:pStyle w:val="a5"/>
        <w:numPr>
          <w:ilvl w:val="0"/>
          <w:numId w:val="5"/>
        </w:numPr>
      </w:pPr>
      <w:r>
        <w:t>В средневековье формируется религиозная модель - христианская. «</w:t>
      </w:r>
      <w:r w:rsidRPr="00664973">
        <w:rPr>
          <w:i/>
        </w:rPr>
        <w:t xml:space="preserve">Всё то, что утверждает, проявляет </w:t>
      </w:r>
      <w:r>
        <w:rPr>
          <w:i/>
        </w:rPr>
        <w:t>Б</w:t>
      </w:r>
      <w:r w:rsidRPr="00664973">
        <w:rPr>
          <w:i/>
        </w:rPr>
        <w:t>ога – культура, всё остальное ведёт к нечи</w:t>
      </w:r>
      <w:r>
        <w:rPr>
          <w:i/>
        </w:rPr>
        <w:t xml:space="preserve">стой силе и Сатане». </w:t>
      </w:r>
      <w:r>
        <w:t>Эпоха теоцентризма («</w:t>
      </w:r>
      <w:proofErr w:type="spellStart"/>
      <w:r>
        <w:rPr>
          <w:i/>
        </w:rPr>
        <w:t>тео</w:t>
      </w:r>
      <w:proofErr w:type="spellEnd"/>
      <w:r>
        <w:t>»</w:t>
      </w:r>
      <w:r>
        <w:rPr>
          <w:i/>
        </w:rPr>
        <w:t xml:space="preserve"> - </w:t>
      </w:r>
      <w:r w:rsidRPr="00664973">
        <w:t>бог</w:t>
      </w:r>
      <w:r>
        <w:t>).</w:t>
      </w:r>
    </w:p>
    <w:p w:rsidR="009E205D" w:rsidRDefault="009E205D" w:rsidP="008911F3">
      <w:pPr>
        <w:pStyle w:val="a5"/>
        <w:numPr>
          <w:ilvl w:val="0"/>
          <w:numId w:val="5"/>
        </w:numPr>
      </w:pPr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 («</w:t>
      </w:r>
      <w:proofErr w:type="spellStart"/>
      <w:r>
        <w:rPr>
          <w:i/>
        </w:rPr>
        <w:t>антропо</w:t>
      </w:r>
      <w:proofErr w:type="spellEnd"/>
      <w:r>
        <w:t>»</w:t>
      </w:r>
      <w:r>
        <w:rPr>
          <w:i/>
        </w:rPr>
        <w:t xml:space="preserve"> - </w:t>
      </w:r>
      <w:r w:rsidRPr="009E205D">
        <w:t>человек</w:t>
      </w:r>
      <w:r>
        <w:t>). Человек становится творцом, создателем своей судьбы и мира. Эпоха кумиров.</w:t>
      </w:r>
    </w:p>
    <w:p w:rsidR="009E205D" w:rsidRDefault="009E205D" w:rsidP="009E205D">
      <w:pPr>
        <w:pStyle w:val="a5"/>
        <w:numPr>
          <w:ilvl w:val="0"/>
          <w:numId w:val="5"/>
        </w:numPr>
      </w:pPr>
      <w:r>
        <w:t>В настоящее время актуальны 4 группы развития культуры: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>Содержательный – культура как система ценностей, институтов, определяющих поведение и жизнь человека.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 xml:space="preserve">Функциональный – культура как развитие творческой составляющей человека.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lastRenderedPageBreak/>
        <w:t xml:space="preserve">Системный – система материальных и духовных ценностей в обществе, которые являются ориентирами развития общества. 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t>Знаковый – культура как символьная вселенная. Человек создал для себя свою собственную вс</w:t>
      </w:r>
      <w:r w:rsidR="007479FB">
        <w:t>еленную из знаков и символов.</w:t>
      </w:r>
    </w:p>
    <w:p w:rsidR="00081E4E" w:rsidRDefault="00081E4E" w:rsidP="00081E4E">
      <w:pPr>
        <w:pStyle w:val="2"/>
      </w:pPr>
      <w:r>
        <w:t>06.03.25</w:t>
      </w:r>
    </w:p>
    <w:p w:rsidR="00081E4E" w:rsidRDefault="00081E4E" w:rsidP="00081E4E">
      <w:pPr>
        <w:pStyle w:val="3"/>
      </w:pPr>
      <w:r>
        <w:t>Методы культурологических исследований.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Эволюционный</w:t>
      </w:r>
      <w:r>
        <w:t>: культура – это цель последовательных изменений под воздействием среды.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Структурный</w:t>
      </w:r>
      <w:r>
        <w:t>: культура как структура взаимосвязанных элементов. Можно построить модель, корректировать элементы. Работаем на количество.</w:t>
      </w:r>
    </w:p>
    <w:p w:rsidR="00081E4E" w:rsidRDefault="00081E4E" w:rsidP="00081E4E">
      <w:pPr>
        <w:pStyle w:val="a5"/>
        <w:numPr>
          <w:ilvl w:val="0"/>
          <w:numId w:val="9"/>
        </w:numPr>
      </w:pPr>
      <w:r>
        <w:rPr>
          <w:b/>
        </w:rPr>
        <w:t>Системный</w:t>
      </w:r>
      <w:r w:rsidRPr="00081E4E">
        <w:t>:</w:t>
      </w:r>
      <w:r>
        <w:t xml:space="preserve"> культура как единое целое. Элементы связаны и создают эмерджентные свойства системы. Работаем на качество.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Функциональный</w:t>
      </w:r>
      <w:r w:rsidRPr="00F71F1E">
        <w:t>:</w:t>
      </w:r>
      <w:r>
        <w:t xml:space="preserve"> функции как феномены культуры.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Типологический</w:t>
      </w:r>
      <w:r w:rsidRPr="00F71F1E">
        <w:t>:</w:t>
      </w:r>
      <w:r>
        <w:t xml:space="preserve"> выявление базовых моделей типовых культур. 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Сравнительный</w:t>
      </w:r>
      <w:r w:rsidRPr="00F71F1E">
        <w:t>:</w:t>
      </w:r>
      <w:r>
        <w:t xml:space="preserve"> показательный метод, бесполезный в контексте смысловой нагрузки.</w:t>
      </w:r>
    </w:p>
    <w:p w:rsidR="00F71F1E" w:rsidRDefault="00F71F1E" w:rsidP="00F71F1E">
      <w:pPr>
        <w:pStyle w:val="3"/>
      </w:pPr>
      <w:r>
        <w:t>Функции культуры.</w:t>
      </w:r>
    </w:p>
    <w:p w:rsidR="00F71F1E" w:rsidRDefault="00F71F1E" w:rsidP="00F71F1E">
      <w:pPr>
        <w:pStyle w:val="a5"/>
        <w:numPr>
          <w:ilvl w:val="0"/>
          <w:numId w:val="10"/>
        </w:numPr>
      </w:pPr>
      <w:r>
        <w:rPr>
          <w:b/>
        </w:rPr>
        <w:t xml:space="preserve">Преобразующая (адаптивная): </w:t>
      </w:r>
      <w:r w:rsidR="00E71666">
        <w:t>преобразование окружающей действительности на основании человеческих представлений и проектов. Антропоцентризм. Влияние личности на массы.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Трансляция:</w:t>
      </w:r>
      <w:r>
        <w:t xml:space="preserve"> бессознательная передача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Познавательная:</w:t>
      </w:r>
      <w:r>
        <w:t xml:space="preserve"> сознательное изучение лучшего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Регулятивная:</w:t>
      </w:r>
      <w:r>
        <w:t xml:space="preserve"> </w:t>
      </w:r>
      <w:r w:rsidR="00756D7A">
        <w:t>законы, нормы.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Семиотическая (беззнаковая):</w:t>
      </w:r>
      <w:r>
        <w:t xml:space="preserve"> владение знаковыми системами.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Коммуникативная функция:</w:t>
      </w:r>
      <w:r>
        <w:t xml:space="preserve"> правила общения. 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Защитная:</w:t>
      </w:r>
      <w:r>
        <w:t xml:space="preserve"> баланс «человек/природа». </w:t>
      </w:r>
    </w:p>
    <w:p w:rsidR="00756D7A" w:rsidRDefault="00756D7A" w:rsidP="00756D7A">
      <w:pPr>
        <w:pStyle w:val="3"/>
      </w:pPr>
      <w:r>
        <w:t>Структура культуры.</w:t>
      </w:r>
    </w:p>
    <w:p w:rsidR="00756D7A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Специализированный уровень</w:t>
      </w:r>
      <w:r>
        <w:t>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Кумулятивный</w:t>
      </w:r>
      <w:r>
        <w:t>: накапливается опыт, который порождает новые модели культуры (экономическая, политическая, правовая, научно-техническая, художественная).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Трансляционный</w:t>
      </w:r>
      <w:r>
        <w:t>: передача (СМИ, образование, досуг).</w:t>
      </w:r>
    </w:p>
    <w:p w:rsidR="00C80493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Обыденный уровень</w:t>
      </w:r>
      <w:r>
        <w:t>: реализация в обществе, бытовой жизни (домашнее хозяйствование, мораль, нравы, технологии, обыденная эстетика)</w:t>
      </w:r>
      <w:r w:rsidR="002A051E">
        <w:t>.</w:t>
      </w:r>
    </w:p>
    <w:p w:rsidR="002A051E" w:rsidRDefault="002A051E" w:rsidP="002A051E">
      <w:pPr>
        <w:pStyle w:val="3"/>
      </w:pPr>
      <w:r>
        <w:t>Культура и общество.</w:t>
      </w:r>
    </w:p>
    <w:p w:rsidR="002A051E" w:rsidRDefault="002A051E" w:rsidP="002A051E">
      <w:r>
        <w:t>Первичным субъектом культуры является личность, на основе социального опыта создающая элементы культуры</w:t>
      </w:r>
      <w:r w:rsidR="00763F32">
        <w:t>.</w:t>
      </w:r>
    </w:p>
    <w:p w:rsidR="008B180B" w:rsidRDefault="008B180B" w:rsidP="008B180B">
      <w:pPr>
        <w:pStyle w:val="2"/>
      </w:pPr>
      <w:r>
        <w:t>20.03.25</w:t>
      </w:r>
    </w:p>
    <w:p w:rsidR="00D352DE" w:rsidRDefault="00D352DE" w:rsidP="00D352DE">
      <w:pPr>
        <w:pStyle w:val="3"/>
      </w:pPr>
      <w:r>
        <w:lastRenderedPageBreak/>
        <w:t>Культурные нормы.</w:t>
      </w:r>
    </w:p>
    <w:p w:rsidR="00D352DE" w:rsidRDefault="00D352DE" w:rsidP="00D352DE">
      <w:r>
        <w:t>Культурные нормы – это нормы и правила общественно-социального поведения. Больше людей в коллективе – жёстче нормы.</w:t>
      </w:r>
    </w:p>
    <w:p w:rsidR="00D352DE" w:rsidRDefault="00D352DE" w:rsidP="00D352DE">
      <w:r>
        <w:t>Культурная самоидентичность – осознание особенностей своей культуры, её оценка в истории в сравнении с другими культурами. Проявляется в нарративе. Сюда относятся сказки, былины, биографии, кино, шутки, мемы.</w:t>
      </w:r>
    </w:p>
    <w:p w:rsidR="00D352DE" w:rsidRDefault="00D352DE" w:rsidP="00D352DE">
      <w:r>
        <w:t>Инкультурация – выработка навыков манер, норм поведения</w:t>
      </w:r>
      <w:r w:rsidR="00BA07C0">
        <w:t xml:space="preserve">, характерных для культурной среды. </w:t>
      </w:r>
    </w:p>
    <w:p w:rsidR="00BA07C0" w:rsidRDefault="00BA07C0" w:rsidP="00D352DE">
      <w:r>
        <w:t>Виды:</w:t>
      </w:r>
    </w:p>
    <w:p w:rsidR="00BA07C0" w:rsidRDefault="00BA07C0" w:rsidP="00BA07C0">
      <w:pPr>
        <w:pStyle w:val="a5"/>
        <w:numPr>
          <w:ilvl w:val="0"/>
          <w:numId w:val="12"/>
        </w:numPr>
      </w:pPr>
      <w:r w:rsidRPr="00BA07C0">
        <w:rPr>
          <w:b/>
        </w:rPr>
        <w:t>Комфортность (адаптация):</w:t>
      </w:r>
      <w:r>
        <w:t xml:space="preserve"> принимаем цели и средства.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 xml:space="preserve">Инновация: </w:t>
      </w:r>
      <w:r>
        <w:t>принимаем цель, не принимаем средства – используем другие.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Ритуализм:</w:t>
      </w:r>
      <w:r>
        <w:t xml:space="preserve"> несущественные цели, принимаем средства.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Ретритизм:</w:t>
      </w:r>
      <w:r>
        <w:t xml:space="preserve"> отрицание и целей, и средств.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Бунт:</w:t>
      </w:r>
      <w:r>
        <w:t xml:space="preserve"> новые цели и средства.</w:t>
      </w:r>
    </w:p>
    <w:p w:rsidR="00BA07C0" w:rsidRDefault="00BA07C0" w:rsidP="00BA07C0">
      <w:r>
        <w:t>Социализация - культурные нормы, самоидентичность, инкультурация. Это процесс вовлечения индивида в жизнь общества, принятие социальных ролей.</w:t>
      </w:r>
    </w:p>
    <w:p w:rsidR="008B180B" w:rsidRDefault="008B180B" w:rsidP="008B180B">
      <w:pPr>
        <w:pStyle w:val="a3"/>
        <w:jc w:val="center"/>
        <w:rPr>
          <w:b/>
        </w:rPr>
      </w:pPr>
      <w:r>
        <w:rPr>
          <w:b/>
        </w:rPr>
        <w:t>Культура и цивилизация</w:t>
      </w:r>
    </w:p>
    <w:tbl>
      <w:tblPr>
        <w:tblStyle w:val="a6"/>
        <w:tblW w:w="19792" w:type="dxa"/>
        <w:tblLook w:val="04A0" w:firstRow="1" w:lastRow="0" w:firstColumn="1" w:lastColumn="0" w:noHBand="0" w:noVBand="1"/>
      </w:tblPr>
      <w:tblGrid>
        <w:gridCol w:w="9896"/>
        <w:gridCol w:w="9896"/>
      </w:tblGrid>
      <w:tr w:rsidR="008B180B" w:rsidTr="008B180B">
        <w:trPr>
          <w:trHeight w:val="535"/>
        </w:trPr>
        <w:tc>
          <w:tcPr>
            <w:tcW w:w="9896" w:type="dxa"/>
          </w:tcPr>
          <w:p w:rsidR="008B180B" w:rsidRPr="008B180B" w:rsidRDefault="008B180B" w:rsidP="008B180B">
            <w:pPr>
              <w:jc w:val="center"/>
              <w:rPr>
                <w:b/>
              </w:rPr>
            </w:pPr>
            <w:r>
              <w:rPr>
                <w:b/>
              </w:rPr>
              <w:t>КУЛЬТУРА</w:t>
            </w:r>
          </w:p>
        </w:tc>
        <w:tc>
          <w:tcPr>
            <w:tcW w:w="9896" w:type="dxa"/>
          </w:tcPr>
          <w:p w:rsidR="008B180B" w:rsidRDefault="008B180B" w:rsidP="008B180B">
            <w:pPr>
              <w:jc w:val="center"/>
            </w:pPr>
            <w:r>
              <w:rPr>
                <w:b/>
              </w:rPr>
              <w:t>ЦИВИЛИЗАЦИЯ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Возникает и существует до зарождения цивилизации (идея).</w:t>
            </w:r>
          </w:p>
        </w:tc>
        <w:tc>
          <w:tcPr>
            <w:tcW w:w="9896" w:type="dxa"/>
          </w:tcPr>
          <w:p w:rsidR="008B180B" w:rsidRDefault="008B180B" w:rsidP="008B180B">
            <w:r>
              <w:t>Возникает на определённом этапе культуры.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Категория универсальная, общечеловеческая.</w:t>
            </w:r>
          </w:p>
        </w:tc>
        <w:tc>
          <w:tcPr>
            <w:tcW w:w="9896" w:type="dxa"/>
          </w:tcPr>
          <w:p w:rsidR="008B180B" w:rsidRDefault="008B180B" w:rsidP="008B180B">
            <w:r>
              <w:t>Представляет собой временное понятие.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Содержит уникальное начало/символ/шедевр.</w:t>
            </w:r>
          </w:p>
        </w:tc>
        <w:tc>
          <w:tcPr>
            <w:tcW w:w="9896" w:type="dxa"/>
          </w:tcPr>
          <w:p w:rsidR="008B180B" w:rsidRDefault="00103968" w:rsidP="008B180B">
            <w:r>
              <w:t>Основана на тиражировании, символ – КИЧ. КИЧ – подделка, халтура, претензия на оригинальность.</w:t>
            </w:r>
          </w:p>
        </w:tc>
      </w:tr>
      <w:tr w:rsidR="00103968" w:rsidTr="008B180B">
        <w:trPr>
          <w:trHeight w:val="535"/>
        </w:trPr>
        <w:tc>
          <w:tcPr>
            <w:tcW w:w="9896" w:type="dxa"/>
          </w:tcPr>
          <w:p w:rsidR="00103968" w:rsidRDefault="00103968" w:rsidP="008B180B">
            <w:r>
              <w:t>Неприменимо понятие прогресса.</w:t>
            </w:r>
          </w:p>
        </w:tc>
        <w:tc>
          <w:tcPr>
            <w:tcW w:w="9896" w:type="dxa"/>
          </w:tcPr>
          <w:p w:rsidR="00103968" w:rsidRDefault="00103968" w:rsidP="008B180B">
            <w:r>
              <w:t>Базируется на прогрессе.</w:t>
            </w:r>
          </w:p>
        </w:tc>
      </w:tr>
      <w:tr w:rsidR="00103968" w:rsidTr="008B180B">
        <w:trPr>
          <w:trHeight w:val="535"/>
        </w:trPr>
        <w:tc>
          <w:tcPr>
            <w:tcW w:w="9896" w:type="dxa"/>
          </w:tcPr>
          <w:p w:rsidR="00103968" w:rsidRDefault="00103968" w:rsidP="008B180B">
            <w:r>
              <w:t>Сфера духовного.</w:t>
            </w:r>
          </w:p>
        </w:tc>
        <w:tc>
          <w:tcPr>
            <w:tcW w:w="9896" w:type="dxa"/>
          </w:tcPr>
          <w:p w:rsidR="00103968" w:rsidRDefault="00103968" w:rsidP="008B180B">
            <w:r>
              <w:t>Область материального.</w:t>
            </w:r>
          </w:p>
        </w:tc>
      </w:tr>
    </w:tbl>
    <w:p w:rsidR="008B180B" w:rsidRDefault="008B180B" w:rsidP="008B180B"/>
    <w:p w:rsidR="00103968" w:rsidRDefault="00103968" w:rsidP="008B180B">
      <w:r>
        <w:t>Типология культур:</w:t>
      </w:r>
    </w:p>
    <w:p w:rsidR="00272E4C" w:rsidRDefault="00103968" w:rsidP="00272E4C">
      <w:pPr>
        <w:pStyle w:val="a5"/>
        <w:numPr>
          <w:ilvl w:val="0"/>
          <w:numId w:val="13"/>
        </w:numPr>
      </w:pPr>
      <w:r w:rsidRPr="00272E4C">
        <w:rPr>
          <w:b/>
        </w:rPr>
        <w:t xml:space="preserve">Народная, фольклорная культура: </w:t>
      </w:r>
      <w:r>
        <w:t xml:space="preserve">отсутствие автора, </w:t>
      </w:r>
      <w:r w:rsidR="00272E4C">
        <w:t>постоянные трансформации, тесная связь с религиозными и мифическими представлениями народа. Формирует народные представления, определяет добро и зло, категории морали. Помогает выжить.</w:t>
      </w:r>
    </w:p>
    <w:p w:rsidR="00272E4C" w:rsidRDefault="00272E4C" w:rsidP="00272E4C">
      <w:pPr>
        <w:pStyle w:val="a5"/>
        <w:numPr>
          <w:ilvl w:val="0"/>
          <w:numId w:val="13"/>
        </w:numPr>
      </w:pPr>
      <w:r>
        <w:rPr>
          <w:b/>
        </w:rPr>
        <w:t>Элитарная, высокая культура:</w:t>
      </w:r>
      <w:r>
        <w:t xml:space="preserve"> сложность, высоко-эстетическое качество. Производители имеют профессиональное образование в области, потребители – образованные люди. Основа развития, создание новых форм. Формирует разум.</w:t>
      </w:r>
    </w:p>
    <w:p w:rsidR="00272E4C" w:rsidRDefault="00272E4C" w:rsidP="00272E4C">
      <w:pPr>
        <w:pStyle w:val="a5"/>
        <w:numPr>
          <w:ilvl w:val="0"/>
          <w:numId w:val="13"/>
        </w:numPr>
      </w:pPr>
      <w:r>
        <w:rPr>
          <w:b/>
        </w:rPr>
        <w:lastRenderedPageBreak/>
        <w:t>Массовая культура:</w:t>
      </w:r>
      <w:r>
        <w:t xml:space="preserve"> явление современного, постиндустриального общества, развивается на доступности СМИ. </w:t>
      </w:r>
      <w:r w:rsidR="00EB2BCC">
        <w:t>Авторство, кумиры, широкая аудитория, ориентирована на сиюминутные потребности людей и эмоции. Легко формирует сознание, навязывает форму жизни. Иллюзия знания, значимости.</w:t>
      </w:r>
    </w:p>
    <w:p w:rsidR="005C59C7" w:rsidRDefault="00EB2BCC" w:rsidP="00272E4C">
      <w:pPr>
        <w:pStyle w:val="a5"/>
        <w:numPr>
          <w:ilvl w:val="0"/>
          <w:numId w:val="13"/>
        </w:numPr>
      </w:pPr>
      <w:r>
        <w:rPr>
          <w:b/>
        </w:rPr>
        <w:t>Материальная культура:</w:t>
      </w:r>
      <w:r>
        <w:t xml:space="preserve"> делится на материальные предметы, принятые человеком как ценности (ориентиры для развития, достижения целей общественных и мировых) и деятельность человека по созданию тела (физкультура, спорт, культура жизни)</w:t>
      </w:r>
      <w:r w:rsidR="005C59C7">
        <w:t>.</w:t>
      </w:r>
    </w:p>
    <w:p w:rsidR="005C59C7" w:rsidRDefault="005C59C7" w:rsidP="005C59C7">
      <w:pPr>
        <w:pStyle w:val="a5"/>
        <w:numPr>
          <w:ilvl w:val="0"/>
          <w:numId w:val="13"/>
        </w:numPr>
      </w:pPr>
      <w:r w:rsidRPr="005C59C7">
        <w:rPr>
          <w:b/>
        </w:rPr>
        <w:t>Духовная культура:</w:t>
      </w:r>
      <w:r>
        <w:t xml:space="preserve"> разум, в современном мире – многослойное образование.</w:t>
      </w:r>
    </w:p>
    <w:p w:rsidR="005C59C7" w:rsidRDefault="005C59C7" w:rsidP="005C59C7">
      <w:pPr>
        <w:pStyle w:val="a5"/>
        <w:numPr>
          <w:ilvl w:val="0"/>
          <w:numId w:val="13"/>
        </w:numPr>
      </w:pPr>
      <w:r>
        <w:rPr>
          <w:b/>
        </w:rPr>
        <w:t>Национальная культура:</w:t>
      </w:r>
      <w:r>
        <w:t xml:space="preserve"> осознание большими группами, приверженности к территории расселения, национальному языку, национальным традициям (культура на территории страны).</w:t>
      </w:r>
    </w:p>
    <w:p w:rsidR="005C59C7" w:rsidRDefault="005C59C7" w:rsidP="005C59C7">
      <w:pPr>
        <w:pStyle w:val="a5"/>
        <w:numPr>
          <w:ilvl w:val="0"/>
          <w:numId w:val="13"/>
        </w:numPr>
      </w:pPr>
      <w:r>
        <w:rPr>
          <w:b/>
        </w:rPr>
        <w:t xml:space="preserve">Культура доминирующая: </w:t>
      </w:r>
      <w:r>
        <w:t>нормы и правила, которыми руководствуется локальное общество.</w:t>
      </w:r>
    </w:p>
    <w:p w:rsidR="009E0515" w:rsidRDefault="009E0515" w:rsidP="005C59C7">
      <w:pPr>
        <w:pStyle w:val="a5"/>
        <w:numPr>
          <w:ilvl w:val="0"/>
          <w:numId w:val="13"/>
        </w:numPr>
      </w:pPr>
      <w:r>
        <w:rPr>
          <w:b/>
        </w:rPr>
        <w:t>Субкультура:</w:t>
      </w:r>
      <w:r>
        <w:t xml:space="preserve"> проявление иных взглядов, отличных от основной культуры. Делится на: 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Подростково-молодёжные.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Криминальные объединения.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Религиозные секты.</w:t>
      </w:r>
    </w:p>
    <w:p w:rsidR="009E0515" w:rsidRDefault="009E0515" w:rsidP="009E0515">
      <w:pPr>
        <w:pStyle w:val="a5"/>
        <w:numPr>
          <w:ilvl w:val="0"/>
          <w:numId w:val="13"/>
        </w:numPr>
      </w:pPr>
      <w:r>
        <w:rPr>
          <w:b/>
        </w:rPr>
        <w:t xml:space="preserve">Контркультура: </w:t>
      </w:r>
      <w:r>
        <w:t>конфликтует с основной культурой через революцию.</w:t>
      </w:r>
    </w:p>
    <w:p w:rsidR="001E5245" w:rsidRDefault="001E5245" w:rsidP="001E5245">
      <w:pPr>
        <w:pStyle w:val="3"/>
      </w:pPr>
      <w:r>
        <w:t>Экономическая культура</w:t>
      </w:r>
    </w:p>
    <w:p w:rsidR="0000171B" w:rsidRDefault="0000171B" w:rsidP="0000171B">
      <w:r>
        <w:t>Характер экономической деятельности человека в обществе проявляется в особенностях труда, производства, распространения, распределения, продажи, пост-продажном обслуживании. Определяется спецификой культуры, уровнем социокультурного развития.</w:t>
      </w:r>
      <w:r w:rsidR="001E5245">
        <w:t xml:space="preserve"> </w:t>
      </w:r>
    </w:p>
    <w:p w:rsidR="001E5245" w:rsidRDefault="001E5245" w:rsidP="001E5245">
      <w:pPr>
        <w:pStyle w:val="3"/>
      </w:pPr>
      <w:r>
        <w:t>Политическая культура</w:t>
      </w:r>
    </w:p>
    <w:p w:rsidR="001E5245" w:rsidRDefault="001E5245" w:rsidP="001E5245">
      <w:r>
        <w:t>Политическая культура – это специализированная сфера культуры, определяющая взаимоотношения между людьми по поводу власти. Опирается на:</w:t>
      </w:r>
    </w:p>
    <w:p w:rsidR="001E5245" w:rsidRDefault="001E5245" w:rsidP="001E5245">
      <w:pPr>
        <w:pStyle w:val="a5"/>
        <w:numPr>
          <w:ilvl w:val="0"/>
          <w:numId w:val="14"/>
        </w:numPr>
      </w:pPr>
      <w:r>
        <w:t>Познавательная – законы, программы, новости.</w:t>
      </w:r>
    </w:p>
    <w:p w:rsidR="001E5245" w:rsidRDefault="001E5245" w:rsidP="001E5245">
      <w:pPr>
        <w:pStyle w:val="a5"/>
        <w:numPr>
          <w:ilvl w:val="0"/>
          <w:numId w:val="14"/>
        </w:numPr>
      </w:pPr>
      <w:r>
        <w:t>Эмоциональная – чувства в политической системе, политика.</w:t>
      </w:r>
    </w:p>
    <w:p w:rsidR="001E5245" w:rsidRDefault="001E5245" w:rsidP="001E5245">
      <w:pPr>
        <w:pStyle w:val="a5"/>
        <w:numPr>
          <w:ilvl w:val="0"/>
          <w:numId w:val="14"/>
        </w:numPr>
      </w:pPr>
      <w:r>
        <w:t>Оценочная – результат деятельности.</w:t>
      </w:r>
    </w:p>
    <w:p w:rsidR="001E5245" w:rsidRDefault="001E5245" w:rsidP="007210FD">
      <w:pPr>
        <w:pStyle w:val="3"/>
      </w:pPr>
      <w:r>
        <w:t>Культура и природа</w:t>
      </w:r>
    </w:p>
    <w:p w:rsidR="001E5245" w:rsidRDefault="007210FD" w:rsidP="007210FD">
      <w:r>
        <w:t xml:space="preserve">С позиции современного научного понимания основная проблема взаимодействия «человек/природа» в определении количества и качества вмешательства человека в природу. Возможности научные и технические против свободы и ответственности. </w:t>
      </w:r>
    </w:p>
    <w:p w:rsidR="007210FD" w:rsidRDefault="007210FD" w:rsidP="007210FD">
      <w:pPr>
        <w:pStyle w:val="3"/>
      </w:pPr>
      <w:r>
        <w:lastRenderedPageBreak/>
        <w:t>Языки культуры</w:t>
      </w:r>
    </w:p>
    <w:p w:rsidR="007210FD" w:rsidRDefault="007210FD" w:rsidP="007210FD">
      <w:r>
        <w:t xml:space="preserve">Языки культуры – это средства, знания, формы, символы, тексты, которые позволяют вступать в коммуникативные связи, ориентироваться в пространстве культуры, является универсальной формой осмысления реальности. </w:t>
      </w:r>
    </w:p>
    <w:p w:rsidR="008829AB" w:rsidRDefault="008829AB" w:rsidP="007210FD">
      <w:r>
        <w:t>Проблема языка заключается в понимании:</w:t>
      </w:r>
    </w:p>
    <w:p w:rsidR="008829AB" w:rsidRDefault="008829AB" w:rsidP="008829AB">
      <w:pPr>
        <w:pStyle w:val="a5"/>
        <w:numPr>
          <w:ilvl w:val="0"/>
          <w:numId w:val="15"/>
        </w:numPr>
      </w:pPr>
      <w:r>
        <w:t>Информационное-познавательное.</w:t>
      </w:r>
    </w:p>
    <w:p w:rsidR="008829AB" w:rsidRDefault="008829AB" w:rsidP="008829AB">
      <w:pPr>
        <w:pStyle w:val="a5"/>
        <w:numPr>
          <w:ilvl w:val="0"/>
          <w:numId w:val="15"/>
        </w:numPr>
      </w:pPr>
      <w:r>
        <w:t xml:space="preserve">Сопереживания, чувствование. </w:t>
      </w:r>
    </w:p>
    <w:p w:rsidR="008829AB" w:rsidRDefault="008829AB" w:rsidP="008829AB">
      <w:r>
        <w:t>Классификация языков:</w:t>
      </w:r>
    </w:p>
    <w:p w:rsidR="008829AB" w:rsidRDefault="008829AB" w:rsidP="008829AB">
      <w:pPr>
        <w:pStyle w:val="a5"/>
        <w:numPr>
          <w:ilvl w:val="0"/>
          <w:numId w:val="16"/>
        </w:numPr>
      </w:pPr>
      <w:r>
        <w:t>Естественные (русский, английский).</w:t>
      </w:r>
    </w:p>
    <w:p w:rsidR="008829AB" w:rsidRDefault="008829AB" w:rsidP="008829AB">
      <w:pPr>
        <w:pStyle w:val="a5"/>
        <w:numPr>
          <w:ilvl w:val="0"/>
          <w:numId w:val="16"/>
        </w:numPr>
      </w:pPr>
      <w:r>
        <w:t>Искусственные (латынь в медицине) – сложность, однозначность трактовки.</w:t>
      </w:r>
    </w:p>
    <w:p w:rsidR="008829AB" w:rsidRDefault="008829AB" w:rsidP="008829AB">
      <w:pPr>
        <w:pStyle w:val="a5"/>
        <w:numPr>
          <w:ilvl w:val="0"/>
          <w:numId w:val="16"/>
        </w:numPr>
      </w:pPr>
      <w:r>
        <w:t>Вторичные (миф, религия, искусство).</w:t>
      </w:r>
    </w:p>
    <w:p w:rsidR="008829AB" w:rsidRDefault="008829AB" w:rsidP="008829AB">
      <w:r>
        <w:t>Науки, изучающие языки:</w:t>
      </w:r>
    </w:p>
    <w:p w:rsidR="008829AB" w:rsidRDefault="008829AB" w:rsidP="008829AB">
      <w:pPr>
        <w:pStyle w:val="a5"/>
        <w:numPr>
          <w:ilvl w:val="0"/>
          <w:numId w:val="17"/>
        </w:numPr>
      </w:pPr>
      <w:r>
        <w:t>Семиотика – наука о знаках и знаковых системах</w:t>
      </w:r>
      <w:r w:rsidR="00723B2B">
        <w:t>.</w:t>
      </w:r>
    </w:p>
    <w:p w:rsidR="00723B2B" w:rsidRDefault="00723B2B" w:rsidP="008829AB">
      <w:pPr>
        <w:pStyle w:val="a5"/>
        <w:numPr>
          <w:ilvl w:val="0"/>
          <w:numId w:val="17"/>
        </w:numPr>
      </w:pPr>
      <w:r>
        <w:t>Герменевтика – трактование текста, реконструирование, конструирование смысла (Библия для бедных, научпоп).</w:t>
      </w:r>
    </w:p>
    <w:p w:rsidR="00723B2B" w:rsidRDefault="00723B2B" w:rsidP="00723B2B">
      <w:r w:rsidRPr="00723B2B">
        <w:rPr>
          <w:b/>
        </w:rPr>
        <w:t>Знак</w:t>
      </w:r>
      <w:r>
        <w:t xml:space="preserve"> – предмет, явление, событие, выступающее заместителем другого предмета, явления, события для </w:t>
      </w:r>
      <w:r w:rsidRPr="00723B2B">
        <w:rPr>
          <w:u w:val="single"/>
        </w:rPr>
        <w:t>облегчения</w:t>
      </w:r>
      <w:r>
        <w:t xml:space="preserve"> понимания, хранения, систематизации передачи информации.</w:t>
      </w:r>
    </w:p>
    <w:p w:rsidR="00723B2B" w:rsidRDefault="00723B2B" w:rsidP="00723B2B">
      <w:r>
        <w:t>Виды знаков:</w:t>
      </w:r>
    </w:p>
    <w:p w:rsidR="00723B2B" w:rsidRDefault="00723B2B" w:rsidP="00723B2B">
      <w:pPr>
        <w:pStyle w:val="a5"/>
        <w:numPr>
          <w:ilvl w:val="0"/>
          <w:numId w:val="18"/>
        </w:numPr>
      </w:pPr>
      <w:r>
        <w:t>Знаки-копии – принцип подобия, знак отражает суть чего-либо.</w:t>
      </w:r>
    </w:p>
    <w:p w:rsidR="00723B2B" w:rsidRDefault="00723B2B" w:rsidP="00723B2B">
      <w:pPr>
        <w:pStyle w:val="a5"/>
        <w:numPr>
          <w:ilvl w:val="0"/>
          <w:numId w:val="18"/>
        </w:numPr>
      </w:pPr>
      <w:r>
        <w:t>Знаки-индексы – знаки в науке, слабо понятные человеку извне.</w:t>
      </w:r>
    </w:p>
    <w:p w:rsidR="00723B2B" w:rsidRDefault="00723B2B" w:rsidP="00723B2B">
      <w:pPr>
        <w:pStyle w:val="a5"/>
        <w:numPr>
          <w:ilvl w:val="0"/>
          <w:numId w:val="18"/>
        </w:numPr>
      </w:pPr>
      <w:r>
        <w:t xml:space="preserve">Знаки-символы – присутствует определённый смысл. </w:t>
      </w:r>
    </w:p>
    <w:p w:rsidR="00633892" w:rsidRDefault="00723B2B" w:rsidP="00633892">
      <w:pPr>
        <w:pStyle w:val="a5"/>
        <w:numPr>
          <w:ilvl w:val="0"/>
          <w:numId w:val="18"/>
        </w:numPr>
      </w:pPr>
      <w:r>
        <w:t>Символы – универсальная, однозначная категория в культуре</w:t>
      </w:r>
      <w:r w:rsidR="00633892">
        <w:t>, раскрывается через сопоставление образа и смысла.</w:t>
      </w:r>
    </w:p>
    <w:p w:rsidR="00633892" w:rsidRDefault="00633892" w:rsidP="00633892">
      <w:pPr>
        <w:pStyle w:val="a5"/>
        <w:numPr>
          <w:ilvl w:val="1"/>
          <w:numId w:val="18"/>
        </w:numPr>
      </w:pPr>
      <w:r>
        <w:t xml:space="preserve">Предмет-действие – является условным обозначением образа, понятия, идеи. </w:t>
      </w:r>
    </w:p>
    <w:p w:rsidR="00633892" w:rsidRDefault="00633892" w:rsidP="00633892">
      <w:pPr>
        <w:pStyle w:val="a5"/>
        <w:numPr>
          <w:ilvl w:val="1"/>
          <w:numId w:val="18"/>
        </w:numPr>
      </w:pPr>
      <w:r>
        <w:t xml:space="preserve">Художественный образ, отражающий идею – одежда и внешний вид как символизм. </w:t>
      </w:r>
    </w:p>
    <w:p w:rsidR="00633892" w:rsidRDefault="00633892" w:rsidP="00633892">
      <w:pPr>
        <w:pStyle w:val="a5"/>
        <w:numPr>
          <w:ilvl w:val="1"/>
          <w:numId w:val="18"/>
        </w:numPr>
      </w:pPr>
      <w:r>
        <w:t>Опознавательные знаки для членов определённой группы.</w:t>
      </w:r>
    </w:p>
    <w:p w:rsidR="00633892" w:rsidRDefault="00633892" w:rsidP="00633892">
      <w:pPr>
        <w:pStyle w:val="a3"/>
        <w:jc w:val="center"/>
      </w:pPr>
      <w:r>
        <w:t>Школы и концепции культурологии</w:t>
      </w:r>
    </w:p>
    <w:p w:rsidR="00633892" w:rsidRDefault="00633892" w:rsidP="00633892">
      <w:pPr>
        <w:pStyle w:val="a5"/>
        <w:numPr>
          <w:ilvl w:val="0"/>
          <w:numId w:val="19"/>
        </w:numPr>
      </w:pPr>
      <w:r>
        <w:t>Концепция культуры Иоганна-</w:t>
      </w:r>
      <w:proofErr w:type="spellStart"/>
      <w:r>
        <w:t>Готфильда</w:t>
      </w:r>
      <w:proofErr w:type="spellEnd"/>
      <w:r>
        <w:t>… - философ и культуролог, рассматривает историю человечества как единый эволюционный процесс: берёт своё начало из природы, культура – второе рождение человека, объединяет людей, цель человечества – «обрести истинную гуманность</w:t>
      </w:r>
      <w:r w:rsidR="003B4A65">
        <w:t xml:space="preserve">, которая позволит разумные способности сделать разумом («не навреди»), </w:t>
      </w:r>
      <w:r w:rsidR="003B4A65">
        <w:lastRenderedPageBreak/>
        <w:t>чувства реализовать в искусстве (проживание эмоций), влечение личности сделать свободным и красивым</w:t>
      </w:r>
      <w:r>
        <w:t>».</w:t>
      </w:r>
    </w:p>
    <w:p w:rsidR="003B4A65" w:rsidRDefault="003B4A65" w:rsidP="00633892">
      <w:pPr>
        <w:pStyle w:val="a5"/>
        <w:numPr>
          <w:ilvl w:val="0"/>
          <w:numId w:val="19"/>
        </w:numPr>
      </w:pPr>
      <w:r>
        <w:t>Концепция культурно-исторических типов Николая Яковлевича Данилевского – философ, сторонник славянофильского течения. В труде «Россия и Европа» вводит понятие «культурно-исторический тип»</w:t>
      </w:r>
      <w:r w:rsidR="00286ACA">
        <w:t xml:space="preserve"> (римский, греческий, российский, европейский), который проходит три стадии:</w:t>
      </w:r>
    </w:p>
    <w:p w:rsidR="00286ACA" w:rsidRDefault="00286ACA" w:rsidP="00286ACA">
      <w:pPr>
        <w:pStyle w:val="a5"/>
        <w:numPr>
          <w:ilvl w:val="1"/>
          <w:numId w:val="19"/>
        </w:numPr>
      </w:pPr>
      <w:r>
        <w:t>Этнографический – формирование народа на территории.</w:t>
      </w:r>
    </w:p>
    <w:p w:rsidR="00286ACA" w:rsidRDefault="00286ACA" w:rsidP="00286ACA">
      <w:pPr>
        <w:pStyle w:val="a5"/>
        <w:numPr>
          <w:ilvl w:val="1"/>
          <w:numId w:val="19"/>
        </w:numPr>
      </w:pPr>
      <w:r>
        <w:t>Политический – формирование государства.</w:t>
      </w:r>
    </w:p>
    <w:p w:rsidR="00286ACA" w:rsidRDefault="00286ACA" w:rsidP="00286ACA">
      <w:pPr>
        <w:pStyle w:val="a5"/>
        <w:numPr>
          <w:ilvl w:val="1"/>
          <w:numId w:val="19"/>
        </w:numPr>
      </w:pPr>
      <w:r>
        <w:t>Цивилизационный – рассвет творческой деятельности.</w:t>
      </w:r>
    </w:p>
    <w:p w:rsidR="00286ACA" w:rsidRPr="00633892" w:rsidRDefault="00286ACA" w:rsidP="00286ACA">
      <w:pPr>
        <w:ind w:left="708"/>
      </w:pPr>
      <w:r>
        <w:t>Каждый культурно-исторический тип самобытен, адекватен территории и времени, созидателен обычно в одной области.</w:t>
      </w:r>
      <w:bookmarkStart w:id="0" w:name="_GoBack"/>
      <w:bookmarkEnd w:id="0"/>
    </w:p>
    <w:sectPr w:rsidR="00286ACA" w:rsidRPr="006338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F5F"/>
    <w:multiLevelType w:val="hybridMultilevel"/>
    <w:tmpl w:val="28C0B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67AB"/>
    <w:multiLevelType w:val="hybridMultilevel"/>
    <w:tmpl w:val="A3A8E0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1466AF"/>
    <w:multiLevelType w:val="hybridMultilevel"/>
    <w:tmpl w:val="3FDE7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2466A"/>
    <w:multiLevelType w:val="hybridMultilevel"/>
    <w:tmpl w:val="25C680A4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AC707C"/>
    <w:multiLevelType w:val="hybridMultilevel"/>
    <w:tmpl w:val="3F4EF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F730B"/>
    <w:multiLevelType w:val="hybridMultilevel"/>
    <w:tmpl w:val="6CD0050C"/>
    <w:lvl w:ilvl="0" w:tplc="C748AB2C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57489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96B57"/>
    <w:multiLevelType w:val="hybridMultilevel"/>
    <w:tmpl w:val="56A4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B064D"/>
    <w:multiLevelType w:val="hybridMultilevel"/>
    <w:tmpl w:val="BE68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E26B7"/>
    <w:multiLevelType w:val="hybridMultilevel"/>
    <w:tmpl w:val="D3423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379AB"/>
    <w:multiLevelType w:val="hybridMultilevel"/>
    <w:tmpl w:val="E4FC43F2"/>
    <w:lvl w:ilvl="0" w:tplc="C748AB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27F00"/>
    <w:multiLevelType w:val="hybridMultilevel"/>
    <w:tmpl w:val="FDA2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D2ED9"/>
    <w:multiLevelType w:val="hybridMultilevel"/>
    <w:tmpl w:val="DBD2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76832"/>
    <w:multiLevelType w:val="hybridMultilevel"/>
    <w:tmpl w:val="3CF0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B4D3F"/>
    <w:multiLevelType w:val="hybridMultilevel"/>
    <w:tmpl w:val="40209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05ACF"/>
    <w:multiLevelType w:val="hybridMultilevel"/>
    <w:tmpl w:val="0B8C5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EA1057"/>
    <w:multiLevelType w:val="hybridMultilevel"/>
    <w:tmpl w:val="68C60CAE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FC0DC7"/>
    <w:multiLevelType w:val="hybridMultilevel"/>
    <w:tmpl w:val="A0265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16F4F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5"/>
  </w:num>
  <w:num w:numId="7">
    <w:abstractNumId w:val="18"/>
  </w:num>
  <w:num w:numId="8">
    <w:abstractNumId w:val="4"/>
  </w:num>
  <w:num w:numId="9">
    <w:abstractNumId w:val="11"/>
  </w:num>
  <w:num w:numId="10">
    <w:abstractNumId w:val="17"/>
  </w:num>
  <w:num w:numId="11">
    <w:abstractNumId w:val="2"/>
  </w:num>
  <w:num w:numId="12">
    <w:abstractNumId w:val="14"/>
  </w:num>
  <w:num w:numId="13">
    <w:abstractNumId w:val="12"/>
  </w:num>
  <w:num w:numId="14">
    <w:abstractNumId w:val="13"/>
  </w:num>
  <w:num w:numId="15">
    <w:abstractNumId w:val="7"/>
  </w:num>
  <w:num w:numId="16">
    <w:abstractNumId w:val="9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07"/>
    <w:rsid w:val="0000171B"/>
    <w:rsid w:val="0004690A"/>
    <w:rsid w:val="00081E4E"/>
    <w:rsid w:val="00103968"/>
    <w:rsid w:val="001E5245"/>
    <w:rsid w:val="00272E4C"/>
    <w:rsid w:val="00286ACA"/>
    <w:rsid w:val="002A051E"/>
    <w:rsid w:val="002C472B"/>
    <w:rsid w:val="002F21D7"/>
    <w:rsid w:val="003B4A65"/>
    <w:rsid w:val="004E7671"/>
    <w:rsid w:val="004F4587"/>
    <w:rsid w:val="005C59C7"/>
    <w:rsid w:val="00633892"/>
    <w:rsid w:val="00664973"/>
    <w:rsid w:val="006C0B77"/>
    <w:rsid w:val="007210FD"/>
    <w:rsid w:val="00723B2B"/>
    <w:rsid w:val="00744DFF"/>
    <w:rsid w:val="007479FB"/>
    <w:rsid w:val="00756D7A"/>
    <w:rsid w:val="00763F32"/>
    <w:rsid w:val="008242FF"/>
    <w:rsid w:val="00870751"/>
    <w:rsid w:val="008829AB"/>
    <w:rsid w:val="008911F3"/>
    <w:rsid w:val="008B180B"/>
    <w:rsid w:val="008E4907"/>
    <w:rsid w:val="00916131"/>
    <w:rsid w:val="00922C48"/>
    <w:rsid w:val="00937DF2"/>
    <w:rsid w:val="009D3C65"/>
    <w:rsid w:val="009E0515"/>
    <w:rsid w:val="009E205D"/>
    <w:rsid w:val="00AF3FA3"/>
    <w:rsid w:val="00B915B7"/>
    <w:rsid w:val="00BA07C0"/>
    <w:rsid w:val="00C80493"/>
    <w:rsid w:val="00D352DE"/>
    <w:rsid w:val="00E71666"/>
    <w:rsid w:val="00EA59DF"/>
    <w:rsid w:val="00EB2BCC"/>
    <w:rsid w:val="00EE4070"/>
    <w:rsid w:val="00F12C76"/>
    <w:rsid w:val="00F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1D20-8B37-41EB-B56C-4BB86D0E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1E4E"/>
    <w:pPr>
      <w:tabs>
        <w:tab w:val="right" w:pos="9354"/>
      </w:tabs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1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E4E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8E49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49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81E4E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table" w:styleId="a6">
    <w:name w:val="Table Grid"/>
    <w:basedOn w:val="a1"/>
    <w:uiPriority w:val="39"/>
    <w:rsid w:val="008B1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2025-02-20T04:37:00Z</dcterms:created>
  <dcterms:modified xsi:type="dcterms:W3CDTF">2025-04-03T06:24:00Z</dcterms:modified>
</cp:coreProperties>
</file>