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23FA9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选择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9E1327A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RAID0</w:t>
      </w:r>
      <w:r>
        <w:rPr>
          <w:rStyle w:val="md-plain"/>
          <w:rFonts w:ascii="Helvetica" w:hAnsi="Helvetica" w:cs="Helvetica"/>
          <w:color w:val="333333"/>
        </w:rPr>
        <w:t>没有容错功能。</w:t>
      </w:r>
    </w:p>
    <w:p w14:paraId="3F5A445E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RAID1+0</w:t>
      </w:r>
      <w:r>
        <w:rPr>
          <w:rStyle w:val="md-plain"/>
          <w:rFonts w:ascii="Helvetica" w:hAnsi="Helvetica" w:cs="Helvetica"/>
          <w:color w:val="333333"/>
        </w:rPr>
        <w:t>，容量只有</w:t>
      </w:r>
      <w:r>
        <w:rPr>
          <w:rStyle w:val="md-plain"/>
          <w:rFonts w:ascii="Helvetica" w:hAnsi="Helvetica" w:cs="Helvetica"/>
          <w:color w:val="333333"/>
        </w:rPr>
        <w:t>(5*600)/2=1500GB</w:t>
      </w:r>
      <w:r>
        <w:rPr>
          <w:rStyle w:val="md-plain"/>
          <w:rFonts w:ascii="Helvetica" w:hAnsi="Helvetica" w:cs="Helvetica"/>
          <w:color w:val="333333"/>
        </w:rPr>
        <w:t>显然不符合要求。</w:t>
      </w:r>
    </w:p>
    <w:p w14:paraId="04FDA005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在随机读取方面性能差，这个例子中随机读取达到了</w:t>
      </w:r>
      <w:r>
        <w:rPr>
          <w:rStyle w:val="md-plain"/>
          <w:rFonts w:ascii="Helvetica" w:hAnsi="Helvetica" w:cs="Helvetica"/>
          <w:color w:val="333333"/>
        </w:rPr>
        <w:t>85%</w:t>
      </w:r>
      <w:r>
        <w:rPr>
          <w:rStyle w:val="md-plain"/>
          <w:rFonts w:ascii="Helvetica" w:hAnsi="Helvetica" w:cs="Helvetica"/>
          <w:color w:val="333333"/>
        </w:rPr>
        <w:t>，所以基于性能考虑不选用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10F09971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RAID6</w:t>
      </w:r>
      <w:r>
        <w:rPr>
          <w:rStyle w:val="md-plain"/>
          <w:rFonts w:ascii="Helvetica" w:hAnsi="Helvetica" w:cs="Helvetica"/>
          <w:color w:val="333333"/>
        </w:rPr>
        <w:t>容量只有</w:t>
      </w:r>
      <w:r>
        <w:rPr>
          <w:rStyle w:val="md-plain"/>
          <w:rFonts w:ascii="Helvetica" w:hAnsi="Helvetica" w:cs="Helvetica"/>
          <w:color w:val="333333"/>
        </w:rPr>
        <w:t>(5-2)*600=1800GB</w:t>
      </w:r>
      <w:r>
        <w:rPr>
          <w:rStyle w:val="md-plain"/>
          <w:rFonts w:ascii="Helvetica" w:hAnsi="Helvetica" w:cs="Helvetica"/>
          <w:color w:val="333333"/>
        </w:rPr>
        <w:t>，没有冗余空间，不符合容量要求。</w:t>
      </w:r>
    </w:p>
    <w:p w14:paraId="793B2B4F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选用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的理由如下。</w:t>
      </w:r>
    </w:p>
    <w:p w14:paraId="6DF97CCB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成本：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的容量为</w:t>
      </w:r>
      <w:r>
        <w:rPr>
          <w:rStyle w:val="md-plain"/>
          <w:rFonts w:ascii="Helvetica" w:hAnsi="Helvetica" w:cs="Helvetica"/>
          <w:color w:val="333333"/>
        </w:rPr>
        <w:t>(5-1)*600=2400GB</w:t>
      </w:r>
      <w:r>
        <w:rPr>
          <w:rStyle w:val="md-plain"/>
          <w:rFonts w:ascii="Helvetica" w:hAnsi="Helvetica" w:cs="Helvetica"/>
          <w:color w:val="333333"/>
        </w:rPr>
        <w:t>，符合要求并留有一定的冗余，成本方面合格。</w:t>
      </w:r>
    </w:p>
    <w:p w14:paraId="173564C5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性能：这个例子中随机读取达到了</w:t>
      </w:r>
      <w:r>
        <w:rPr>
          <w:rStyle w:val="md-plain"/>
          <w:rFonts w:ascii="Helvetica" w:hAnsi="Helvetica" w:cs="Helvetica"/>
          <w:color w:val="333333"/>
        </w:rPr>
        <w:t>85%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在随机读取性能上有不错表现，因此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性能合格。</w:t>
      </w:r>
    </w:p>
    <w:p w14:paraId="76679821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可靠性：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有分布式奇偶校验，满足容错要求。</w:t>
      </w:r>
    </w:p>
    <w:p w14:paraId="7F441D86" w14:textId="17C48201" w:rsidR="001D46B0" w:rsidRDefault="001D46B0" w:rsidP="001D46B0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综上在这个例子中</w:t>
      </w:r>
      <w:r>
        <w:rPr>
          <w:rStyle w:val="md-plain"/>
          <w:rFonts w:ascii="Helvetica" w:hAnsi="Helvetica" w:cs="Helvetica"/>
          <w:color w:val="333333"/>
        </w:rPr>
        <w:t>RAID5</w:t>
      </w:r>
      <w:r>
        <w:rPr>
          <w:rStyle w:val="md-plain"/>
          <w:rFonts w:ascii="Helvetica" w:hAnsi="Helvetica" w:cs="Helvetica"/>
          <w:color w:val="333333"/>
        </w:rPr>
        <w:t>是比较合适的</w:t>
      </w:r>
      <w:r>
        <w:rPr>
          <w:rStyle w:val="md-plain"/>
          <w:rFonts w:ascii="Helvetica" w:hAnsi="Helvetica" w:cs="Helvetica"/>
          <w:color w:val="333333"/>
        </w:rPr>
        <w:t>RAID</w:t>
      </w:r>
      <w:r>
        <w:rPr>
          <w:rStyle w:val="md-plain"/>
          <w:rFonts w:ascii="Helvetica" w:hAnsi="Helvetica" w:cs="Helvetica"/>
          <w:color w:val="333333"/>
        </w:rPr>
        <w:t>级别。</w:t>
      </w:r>
    </w:p>
    <w:p w14:paraId="68BC11BD" w14:textId="12017467" w:rsidR="00C609E8" w:rsidRDefault="00C609E8" w:rsidP="001D46B0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</w:p>
    <w:p w14:paraId="5CDB46BE" w14:textId="77777777" w:rsidR="00C609E8" w:rsidRPr="00C609E8" w:rsidRDefault="00C609E8" w:rsidP="001D46B0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bookmarkStart w:id="0" w:name="_GoBack"/>
      <w:bookmarkEnd w:id="0"/>
    </w:p>
    <w:p w14:paraId="732DA17A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如果场景更换为影视工作环境，影视工作环境较为注重连续大文件读写，同时还需要一定的容错能力。</w:t>
      </w:r>
    </w:p>
    <w:p w14:paraId="3898B2A4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若容量要求依旧是上一个例子中的</w:t>
      </w:r>
      <w:r>
        <w:rPr>
          <w:rStyle w:val="md-plain"/>
          <w:rFonts w:ascii="Helvetica" w:hAnsi="Helvetica" w:cs="Helvetica"/>
          <w:color w:val="333333"/>
        </w:rPr>
        <w:t>1.8TB</w:t>
      </w:r>
      <w:r>
        <w:rPr>
          <w:rStyle w:val="md-plain"/>
          <w:rFonts w:ascii="Helvetica" w:hAnsi="Helvetica" w:cs="Helvetica"/>
          <w:color w:val="333333"/>
        </w:rPr>
        <w:t>，那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较为适应影视工作环境。</w:t>
      </w:r>
    </w:p>
    <w:p w14:paraId="550A1804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理由如下。</w:t>
      </w:r>
    </w:p>
    <w:p w14:paraId="7F483481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成本：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的容量为</w:t>
      </w:r>
      <w:r>
        <w:rPr>
          <w:rStyle w:val="md-plain"/>
          <w:rFonts w:ascii="Helvetica" w:hAnsi="Helvetica" w:cs="Helvetica"/>
          <w:color w:val="333333"/>
        </w:rPr>
        <w:t>(5-1)*600=2400GB</w:t>
      </w:r>
      <w:r>
        <w:rPr>
          <w:rStyle w:val="md-plain"/>
          <w:rFonts w:ascii="Helvetica" w:hAnsi="Helvetica" w:cs="Helvetica"/>
          <w:color w:val="333333"/>
        </w:rPr>
        <w:t>，符合要求并留有一定的冗余，成本方面合格。</w:t>
      </w:r>
    </w:p>
    <w:p w14:paraId="10133E04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性能：影视工作环境需要较多的连续读写，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在连续读写上有不错表现，因从性能合格。</w:t>
      </w:r>
    </w:p>
    <w:p w14:paraId="4D3ECA63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可靠性：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有分布式奇偶校验，满足容错要求。</w:t>
      </w:r>
    </w:p>
    <w:p w14:paraId="7CE714DF" w14:textId="77777777" w:rsidR="001D46B0" w:rsidRDefault="001D46B0" w:rsidP="001D46B0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综上在影视环境中选择</w:t>
      </w:r>
      <w:r>
        <w:rPr>
          <w:rStyle w:val="md-plain"/>
          <w:rFonts w:ascii="Helvetica" w:hAnsi="Helvetica" w:cs="Helvetica"/>
          <w:color w:val="333333"/>
        </w:rPr>
        <w:t>RAID3</w:t>
      </w:r>
      <w:r>
        <w:rPr>
          <w:rStyle w:val="md-plain"/>
          <w:rFonts w:ascii="Helvetica" w:hAnsi="Helvetica" w:cs="Helvetica"/>
          <w:color w:val="333333"/>
        </w:rPr>
        <w:t>是比较合适的</w:t>
      </w:r>
      <w:r>
        <w:rPr>
          <w:rStyle w:val="md-plain"/>
          <w:rFonts w:ascii="Helvetica" w:hAnsi="Helvetica" w:cs="Helvetica"/>
          <w:color w:val="333333"/>
        </w:rPr>
        <w:t>RAID</w:t>
      </w:r>
      <w:r>
        <w:rPr>
          <w:rStyle w:val="md-plain"/>
          <w:rFonts w:ascii="Helvetica" w:hAnsi="Helvetica" w:cs="Helvetica"/>
          <w:color w:val="333333"/>
        </w:rPr>
        <w:t>级别。</w:t>
      </w:r>
    </w:p>
    <w:p w14:paraId="6271AEB7" w14:textId="77777777" w:rsidR="007C7C8A" w:rsidRPr="001D46B0" w:rsidRDefault="007C7C8A"/>
    <w:sectPr w:rsidR="007C7C8A" w:rsidRPr="001D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43"/>
    <w:rsid w:val="001D46B0"/>
    <w:rsid w:val="00480043"/>
    <w:rsid w:val="007C7C8A"/>
    <w:rsid w:val="00C6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52F"/>
  <w15:chartTrackingRefBased/>
  <w15:docId w15:val="{67932D35-D482-4CC4-B7BB-92C8130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1D4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1D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Pei</dc:creator>
  <cp:keywords/>
  <dc:description/>
  <cp:lastModifiedBy>Yang Pei</cp:lastModifiedBy>
  <cp:revision>3</cp:revision>
  <dcterms:created xsi:type="dcterms:W3CDTF">2019-09-30T03:00:00Z</dcterms:created>
  <dcterms:modified xsi:type="dcterms:W3CDTF">2019-09-30T03:02:00Z</dcterms:modified>
</cp:coreProperties>
</file>