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A13D1">
      <w:pPr>
        <w:rPr>
          <w:rFonts w:hint="eastAsia"/>
        </w:rPr>
      </w:pPr>
      <w:r>
        <w:rPr>
          <w:rFonts w:hint="eastAsia"/>
        </w:rPr>
        <w:t>辽宁进出口贸易全面增长</w:t>
      </w:r>
    </w:p>
    <w:p w:rsidR="00000000" w:rsidRDefault="008A13D1"/>
    <w:p w:rsidR="00000000" w:rsidRDefault="008A13D1">
      <w:pPr>
        <w:rPr>
          <w:rFonts w:hint="eastAsia"/>
        </w:rPr>
      </w:pPr>
      <w:r>
        <w:rPr>
          <w:rFonts w:hint="eastAsia"/>
        </w:rPr>
        <w:t>中国工业大省辽宁今年年初进出口贸易全面增长。</w:t>
      </w:r>
    </w:p>
    <w:p w:rsidR="00000000" w:rsidRDefault="008A13D1">
      <w:pPr>
        <w:rPr>
          <w:rFonts w:hint="eastAsia"/>
        </w:rPr>
      </w:pPr>
      <w:r>
        <w:rPr>
          <w:rFonts w:hint="eastAsia"/>
        </w:rPr>
        <w:t>今年前两个月，进出口贸易总额达十二点四亿美元，比去年同期增长百分之六。</w:t>
      </w:r>
    </w:p>
    <w:p w:rsidR="00000000" w:rsidRDefault="008A13D1"/>
    <w:p w:rsidR="00000000" w:rsidRDefault="008A13D1">
      <w:pPr>
        <w:rPr>
          <w:rFonts w:hint="eastAsia"/>
        </w:rPr>
      </w:pPr>
      <w:r>
        <w:rPr>
          <w:rFonts w:hint="eastAsia"/>
        </w:rPr>
        <w:t>据统计，今年一至二月份，辽宁出口总额完成十亿美元，比去年同期增长百分之四点七，其中，以工业制成品为主的地方产品出口额为七点八亿美元。</w:t>
      </w:r>
    </w:p>
    <w:p w:rsidR="00000000" w:rsidRDefault="008A13D1"/>
    <w:p w:rsidR="00000000" w:rsidRDefault="008A13D1">
      <w:pPr>
        <w:rPr>
          <w:rFonts w:hint="eastAsia"/>
        </w:rPr>
      </w:pPr>
      <w:r>
        <w:rPr>
          <w:rFonts w:hint="eastAsia"/>
        </w:rPr>
        <w:t>辽宁省的三资企业外贸出口比重开始加大，一至二月份，全省三资企业出口额达二点六亿美元，比去年同期增长一倍，占全省外贸出口总额的比重比去年同期提高十二个百分点。</w:t>
      </w:r>
    </w:p>
    <w:p w:rsidR="00000000" w:rsidRDefault="008A13D1"/>
    <w:p w:rsidR="00000000" w:rsidRDefault="008A13D1">
      <w:pPr>
        <w:rPr>
          <w:rFonts w:hint="eastAsia"/>
        </w:rPr>
      </w:pPr>
      <w:r>
        <w:rPr>
          <w:rFonts w:hint="eastAsia"/>
        </w:rPr>
        <w:t>目前，辽宁省拥有省、市、县各类外贸进出口公司一百多家，有进出口经营权的</w:t>
      </w:r>
      <w:r>
        <w:rPr>
          <w:rFonts w:hint="eastAsia"/>
        </w:rPr>
        <w:t>大中型生产企业二百多家，有经营进出口业务的外商投资企业一千五百多家。</w:t>
      </w:r>
    </w:p>
    <w:p w:rsidR="00000000" w:rsidRDefault="008A13D1">
      <w:pPr>
        <w:rPr>
          <w:rFonts w:hint="eastAsia"/>
        </w:rPr>
      </w:pPr>
      <w:r>
        <w:rPr>
          <w:rFonts w:hint="eastAsia"/>
        </w:rPr>
        <w:t>去年全年共完成进出口总额一百零九点九亿美元。</w:t>
      </w:r>
    </w:p>
    <w:p w:rsidR="00000000" w:rsidRDefault="008A13D1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13D1" w:rsidRDefault="008A13D1" w:rsidP="008A13D1">
      <w:r>
        <w:separator/>
      </w:r>
    </w:p>
  </w:endnote>
  <w:endnote w:type="continuationSeparator" w:id="0">
    <w:p w:rsidR="008A13D1" w:rsidRDefault="008A13D1" w:rsidP="008A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13D1" w:rsidRDefault="008A13D1" w:rsidP="008A13D1">
      <w:r>
        <w:separator/>
      </w:r>
    </w:p>
  </w:footnote>
  <w:footnote w:type="continuationSeparator" w:id="0">
    <w:p w:rsidR="008A13D1" w:rsidRDefault="008A13D1" w:rsidP="008A1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8A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DF0905-C94E-47C0-BA66-16F20EC9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chtb_0029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