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221033">
      <w:pPr>
        <w:rPr>
          <w:rFonts w:hint="eastAsia"/>
        </w:rPr>
      </w:pPr>
      <w:r>
        <w:rPr>
          <w:rFonts w:hint="eastAsia"/>
        </w:rPr>
        <w:t>广东“八五”期间电子工业产值居全国首位</w:t>
      </w:r>
    </w:p>
    <w:p w:rsidR="00000000" w:rsidRDefault="00221033"/>
    <w:p w:rsidR="00000000" w:rsidRDefault="00221033">
      <w:pPr>
        <w:rPr>
          <w:rFonts w:hint="eastAsia"/>
        </w:rPr>
      </w:pPr>
      <w:r>
        <w:rPr>
          <w:rFonts w:hint="eastAsia"/>
        </w:rPr>
        <w:t>广东“八五”期间（一九九一至一九九五年）电子工业新兴产业发展速度快、效益好。</w:t>
      </w:r>
    </w:p>
    <w:p w:rsidR="00000000" w:rsidRDefault="00221033">
      <w:pPr>
        <w:rPr>
          <w:rFonts w:hint="eastAsia"/>
        </w:rPr>
      </w:pPr>
      <w:r>
        <w:rPr>
          <w:rFonts w:hint="eastAsia"/>
        </w:rPr>
        <w:t>一九九五年，全省电子工业产值达到五百一十五亿元，比一九九０年增长三点八倍，年均增长速度为百分之三十六点九，电子工业产值居中国第一。</w:t>
      </w:r>
    </w:p>
    <w:p w:rsidR="00000000" w:rsidRDefault="00221033"/>
    <w:p w:rsidR="00000000" w:rsidRDefault="00221033">
      <w:pPr>
        <w:rPr>
          <w:rFonts w:hint="eastAsia"/>
        </w:rPr>
      </w:pPr>
      <w:r>
        <w:rPr>
          <w:rFonts w:hint="eastAsia"/>
        </w:rPr>
        <w:t>“八五”期间，广东电子工业投资七十亿元进行企业改造和发展，目前已有二十个重点项目竣工投产，使四大类产品形成了规模经济，其中程控交换机、微机已上规模，成为电子工业新的支柱产品。</w:t>
      </w:r>
    </w:p>
    <w:p w:rsidR="00000000" w:rsidRDefault="00221033"/>
    <w:p w:rsidR="00000000" w:rsidRDefault="00221033">
      <w:pPr>
        <w:rPr>
          <w:rFonts w:hint="eastAsia"/>
        </w:rPr>
      </w:pPr>
      <w:r>
        <w:rPr>
          <w:rFonts w:hint="eastAsia"/>
        </w:rPr>
        <w:t>去年，电话机生产一千六百一十一万部，程控交换机生产三百三十四万线，微机生产十二万</w:t>
      </w:r>
      <w:r>
        <w:rPr>
          <w:rFonts w:hint="eastAsia"/>
        </w:rPr>
        <w:t>台，产量分别成倍增长。</w:t>
      </w:r>
    </w:p>
    <w:p w:rsidR="00000000" w:rsidRDefault="00221033">
      <w:pPr>
        <w:rPr>
          <w:rFonts w:hint="eastAsia"/>
        </w:rPr>
      </w:pPr>
      <w:r>
        <w:rPr>
          <w:rFonts w:hint="eastAsia"/>
        </w:rPr>
        <w:t>长期发展慢的投资类电子产品发展速度加快，一九九五年完成产值一百三十八点七亿元，比一九九０年增长十倍，发展速度超过了消费类电子产品。</w:t>
      </w:r>
    </w:p>
    <w:p w:rsidR="00000000" w:rsidRDefault="00221033"/>
    <w:p w:rsidR="00000000" w:rsidRDefault="00221033">
      <w:pPr>
        <w:rPr>
          <w:rFonts w:hint="eastAsia"/>
        </w:rPr>
      </w:pPr>
      <w:r>
        <w:rPr>
          <w:rFonts w:hint="eastAsia"/>
        </w:rPr>
        <w:t>“八五”期间，广东电子工业优化地区布局，形成区域集中发展优势。</w:t>
      </w:r>
    </w:p>
    <w:p w:rsidR="00000000" w:rsidRDefault="00221033">
      <w:pPr>
        <w:rPr>
          <w:rFonts w:hint="eastAsia"/>
        </w:rPr>
      </w:pPr>
      <w:r>
        <w:rPr>
          <w:rFonts w:hint="eastAsia"/>
        </w:rPr>
        <w:t>珠江三角洲成为电子工业的集中地，电子工业产值前七名的市均在三角洲内，一九九五年这七个市的电子工业产值四百八十亿元，占全省电子工业总产值的百分之九十。</w:t>
      </w:r>
    </w:p>
    <w:p w:rsidR="00000000" w:rsidRDefault="00221033">
      <w:pPr>
        <w:rPr>
          <w:rFonts w:hint="eastAsia"/>
        </w:rPr>
      </w:pPr>
      <w:r>
        <w:rPr>
          <w:rFonts w:hint="eastAsia"/>
        </w:rPr>
        <w:t>深圳、惠州成为电子工业的出口基地，两市生产的电脑元器件大量销往世界各地。</w:t>
      </w:r>
    </w:p>
    <w:p w:rsidR="00000000" w:rsidRDefault="00221033"/>
    <w:p w:rsidR="00000000" w:rsidRDefault="00221033">
      <w:pPr>
        <w:rPr>
          <w:rFonts w:hint="eastAsia"/>
        </w:rPr>
      </w:pPr>
      <w:r>
        <w:rPr>
          <w:rFonts w:hint="eastAsia"/>
        </w:rPr>
        <w:t>广东电子工业实现了“从内销为主转为外销为主”的战略转移，产品出口</w:t>
      </w:r>
      <w:r>
        <w:rPr>
          <w:rFonts w:hint="eastAsia"/>
        </w:rPr>
        <w:t>量迅猛增多，一九九五年出口电话机七百三十二点五万台，彩电三百一十九万台，收录放机一千零六十五万台，组合音响近三百万台，出口量分别占总产量的百分之五十至百分之九十，出口交货值连续多年居中国第一。</w:t>
      </w:r>
    </w:p>
    <w:p w:rsidR="00000000" w:rsidRDefault="00221033"/>
    <w:p w:rsidR="00000000" w:rsidRDefault="00221033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1033" w:rsidRDefault="00221033" w:rsidP="00221033">
      <w:r>
        <w:separator/>
      </w:r>
    </w:p>
  </w:endnote>
  <w:endnote w:type="continuationSeparator" w:id="0">
    <w:p w:rsidR="00221033" w:rsidRDefault="00221033" w:rsidP="00221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1033" w:rsidRDefault="00221033" w:rsidP="00221033">
      <w:r>
        <w:separator/>
      </w:r>
    </w:p>
  </w:footnote>
  <w:footnote w:type="continuationSeparator" w:id="0">
    <w:p w:rsidR="00221033" w:rsidRDefault="00221033" w:rsidP="00221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2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E34B553-A186-4EF9-B3CC-B5749EA2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chtb_0033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