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253DF5">
      <w:pPr>
        <w:rPr>
          <w:rFonts w:hint="eastAsia"/>
        </w:rPr>
      </w:pPr>
      <w:r>
        <w:rPr>
          <w:rFonts w:hint="eastAsia"/>
        </w:rPr>
        <w:t>澳外长说澳坚持一个中国政策</w:t>
      </w:r>
    </w:p>
    <w:p w:rsidR="00000000" w:rsidRDefault="00253DF5"/>
    <w:p w:rsidR="00000000" w:rsidRDefault="00253DF5">
      <w:pPr>
        <w:rPr>
          <w:rFonts w:hint="eastAsia"/>
        </w:rPr>
      </w:pPr>
      <w:r>
        <w:rPr>
          <w:rFonts w:hint="eastAsia"/>
        </w:rPr>
        <w:t>澳大利亚外长唐纳日前在悉尼说，澳政府将坚持一个中国的政策，澳中关系是澳外交政策的一个中心点。</w:t>
      </w:r>
    </w:p>
    <w:p w:rsidR="00000000" w:rsidRDefault="00253DF5"/>
    <w:p w:rsidR="00000000" w:rsidRDefault="00253DF5">
      <w:pPr>
        <w:rPr>
          <w:rFonts w:hint="eastAsia"/>
        </w:rPr>
      </w:pPr>
      <w:r>
        <w:rPr>
          <w:rFonts w:hint="eastAsia"/>
        </w:rPr>
        <w:t>唐纳是在对外国记者阐述澳对亚洲政策的框架时说这番话的。</w:t>
      </w:r>
    </w:p>
    <w:p w:rsidR="00000000" w:rsidRDefault="00253DF5"/>
    <w:p w:rsidR="00000000" w:rsidRDefault="00253DF5">
      <w:pPr>
        <w:rPr>
          <w:rFonts w:hint="eastAsia"/>
        </w:rPr>
      </w:pPr>
      <w:r>
        <w:rPr>
          <w:rFonts w:hint="eastAsia"/>
        </w:rPr>
        <w:t>他说，加强双边关系是澳大利亚新政府对亚洲和世界其它地区政策的主要特点之一。</w:t>
      </w:r>
    </w:p>
    <w:p w:rsidR="00000000" w:rsidRDefault="00253DF5">
      <w:pPr>
        <w:rPr>
          <w:rFonts w:hint="eastAsia"/>
        </w:rPr>
      </w:pPr>
      <w:r>
        <w:rPr>
          <w:rFonts w:hint="eastAsia"/>
        </w:rPr>
        <w:t>他特别提到了澳大利亚拟加强与中国、印尼、日本、韩国和印度等亚洲国家的双边关系。</w:t>
      </w:r>
    </w:p>
    <w:p w:rsidR="00000000" w:rsidRDefault="00253DF5"/>
    <w:p w:rsidR="00000000" w:rsidRDefault="00253DF5">
      <w:pPr>
        <w:rPr>
          <w:rFonts w:hint="eastAsia"/>
        </w:rPr>
      </w:pPr>
      <w:r>
        <w:rPr>
          <w:rFonts w:hint="eastAsia"/>
        </w:rPr>
        <w:t>他说，新当选的自由党和国家党联盟政府将鼓励与中国全面发展贸易和投资联系，合作领域包括基础行业、加工业和服务业等。</w:t>
      </w:r>
    </w:p>
    <w:p w:rsidR="00000000" w:rsidRDefault="00253DF5">
      <w:pPr>
        <w:rPr>
          <w:rFonts w:hint="eastAsia"/>
        </w:rPr>
      </w:pPr>
      <w:r>
        <w:rPr>
          <w:rFonts w:hint="eastAsia"/>
        </w:rPr>
        <w:t>澳政府将继续促进澳中经济的互补性合作，并开辟澳华商界与中</w:t>
      </w:r>
      <w:r>
        <w:rPr>
          <w:rFonts w:hint="eastAsia"/>
        </w:rPr>
        <w:t>国的联系。</w:t>
      </w:r>
    </w:p>
    <w:p w:rsidR="00000000" w:rsidRDefault="00253DF5"/>
    <w:p w:rsidR="00000000" w:rsidRDefault="00253DF5"/>
    <w:p w:rsidR="00000000" w:rsidRDefault="00253DF5"/>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53DF5" w:rsidRDefault="00253DF5" w:rsidP="00253DF5">
      <w:r>
        <w:separator/>
      </w:r>
    </w:p>
  </w:endnote>
  <w:endnote w:type="continuationSeparator" w:id="0">
    <w:p w:rsidR="00253DF5" w:rsidRDefault="00253DF5" w:rsidP="00253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53DF5" w:rsidRDefault="00253DF5" w:rsidP="00253DF5">
      <w:r>
        <w:separator/>
      </w:r>
    </w:p>
  </w:footnote>
  <w:footnote w:type="continuationSeparator" w:id="0">
    <w:p w:rsidR="00253DF5" w:rsidRDefault="00253DF5" w:rsidP="00253D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253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EE913EA-2128-44A8-90DB-BDCE3F26B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Words>
  <Characters>226</Characters>
  <Application>Microsoft Office Word</Application>
  <DocSecurity>0</DocSecurity>
  <PresentationFormat/>
  <Lines>1</Lines>
  <Paragraphs>1</Paragraphs>
  <Slides>0</Slides>
  <Notes>0</Notes>
  <HiddenSlides>0</HiddenSlides>
  <MMClips>0</MMClips>
  <ScaleCrop>false</ScaleCrop>
  <Manager/>
  <Company/>
  <LinksUpToDate>false</LinksUpToDate>
  <CharactersWithSpaces>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chtb_0036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