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31B6A">
      <w:pPr>
        <w:rPr>
          <w:rFonts w:hint="eastAsia"/>
        </w:rPr>
      </w:pPr>
      <w:r>
        <w:rPr>
          <w:rFonts w:hint="eastAsia"/>
        </w:rPr>
        <w:t>水东开发区成为投资新热点</w:t>
      </w:r>
    </w:p>
    <w:p w:rsidR="00000000" w:rsidRDefault="00F31B6A"/>
    <w:p w:rsidR="00000000" w:rsidRDefault="00F31B6A">
      <w:pPr>
        <w:rPr>
          <w:rFonts w:hint="eastAsia"/>
        </w:rPr>
      </w:pPr>
      <w:r>
        <w:rPr>
          <w:rFonts w:hint="eastAsia"/>
        </w:rPr>
        <w:t>以茂名三十万吨乙烯工程为依托的水东开发区，不断加大招商引资的力度，正在成为华南地区投资的新热点。</w:t>
      </w:r>
    </w:p>
    <w:p w:rsidR="00000000" w:rsidRDefault="00F31B6A"/>
    <w:p w:rsidR="00000000" w:rsidRDefault="00F31B6A">
      <w:pPr>
        <w:rPr>
          <w:rFonts w:hint="eastAsia"/>
        </w:rPr>
      </w:pPr>
      <w:r>
        <w:rPr>
          <w:rFonts w:hint="eastAsia"/>
        </w:rPr>
        <w:t>水东开发区管委会副主任梁小略介绍说，自一九九二年三月开发区成立以来，已有来自日本、德国、韩国和美国等二十多个国家和地区的外商，签约了计划投资总额达四十五亿元人民币的项目，在水东开发区内进行乙烯产品后继加工。</w:t>
      </w:r>
    </w:p>
    <w:p w:rsidR="00000000" w:rsidRDefault="00F31B6A"/>
    <w:p w:rsidR="00000000" w:rsidRDefault="00F31B6A">
      <w:pPr>
        <w:rPr>
          <w:rFonts w:hint="eastAsia"/>
        </w:rPr>
      </w:pPr>
      <w:r>
        <w:rPr>
          <w:rFonts w:hint="eastAsia"/>
        </w:rPr>
        <w:t>这样，包括国内二十多个省市在内，目前水东开发区内签订了协议或合同的客商已经达到七百五十多家，总投资将突破一百五十亿元，实际到位资金已有三十多亿元，已上马建设的项目达一百六十多</w:t>
      </w:r>
      <w:r>
        <w:rPr>
          <w:rFonts w:hint="eastAsia"/>
        </w:rPr>
        <w:t>个。</w:t>
      </w:r>
    </w:p>
    <w:p w:rsidR="00000000" w:rsidRDefault="00F31B6A"/>
    <w:p w:rsidR="00000000" w:rsidRDefault="00F31B6A">
      <w:pPr>
        <w:rPr>
          <w:rFonts w:hint="eastAsia"/>
        </w:rPr>
      </w:pPr>
      <w:r>
        <w:rPr>
          <w:rFonts w:hint="eastAsia"/>
        </w:rPr>
        <w:t>水东开发区位于粤西地区的茂名市境内，面积八十多平方公里，是适应乙烯工程的需要而建立的一个后继加工基地。</w:t>
      </w:r>
    </w:p>
    <w:p w:rsidR="00000000" w:rsidRDefault="00F31B6A"/>
    <w:p w:rsidR="00000000" w:rsidRDefault="00F31B6A">
      <w:pPr>
        <w:rPr>
          <w:rFonts w:hint="eastAsia"/>
        </w:rPr>
      </w:pPr>
      <w:r>
        <w:rPr>
          <w:rFonts w:hint="eastAsia"/>
        </w:rPr>
        <w:t>拥有一个终年不冻的天然深水良港，是水东开发区发展乙烯后继加工项目的有利条件。</w:t>
      </w:r>
    </w:p>
    <w:p w:rsidR="00000000" w:rsidRDefault="00F31B6A">
      <w:pPr>
        <w:rPr>
          <w:rFonts w:hint="eastAsia"/>
        </w:rPr>
      </w:pPr>
      <w:r>
        <w:rPr>
          <w:rFonts w:hint="eastAsia"/>
        </w:rPr>
        <w:t>几年来，开发区在原有的两个三千吨级泊位基础上，扩建了数个一万吨级、二万吨级、三万吨级和五万吨级的泊位。</w:t>
      </w:r>
    </w:p>
    <w:p w:rsidR="00000000" w:rsidRDefault="00F31B6A">
      <w:pPr>
        <w:rPr>
          <w:rFonts w:hint="eastAsia"/>
        </w:rPr>
      </w:pPr>
      <w:r>
        <w:rPr>
          <w:rFonts w:hint="eastAsia"/>
        </w:rPr>
        <w:t>全国最大的二十五万吨单点系泊原油装卸系统也已投入了使用。</w:t>
      </w:r>
    </w:p>
    <w:p w:rsidR="00000000" w:rsidRDefault="00F31B6A">
      <w:pPr>
        <w:rPr>
          <w:rFonts w:hint="eastAsia"/>
        </w:rPr>
      </w:pPr>
      <w:r>
        <w:rPr>
          <w:rFonts w:hint="eastAsia"/>
        </w:rPr>
        <w:t>港口的年吞吐量已近一千五百万吨，被国务院批准为中国对外开放的一类口岸。</w:t>
      </w:r>
    </w:p>
    <w:p w:rsidR="00000000" w:rsidRDefault="00F31B6A"/>
    <w:p w:rsidR="00000000" w:rsidRDefault="00F31B6A">
      <w:pPr>
        <w:rPr>
          <w:rFonts w:hint="eastAsia"/>
        </w:rPr>
      </w:pPr>
      <w:r>
        <w:rPr>
          <w:rFonts w:hint="eastAsia"/>
        </w:rPr>
        <w:t>此外，水东开发区还投入了数亿元进行道路、供水、供电和邮电等基础设施建设。</w:t>
      </w:r>
    </w:p>
    <w:p w:rsidR="00000000" w:rsidRDefault="00F31B6A">
      <w:pPr>
        <w:rPr>
          <w:rFonts w:hint="eastAsia"/>
        </w:rPr>
      </w:pPr>
      <w:r>
        <w:rPr>
          <w:rFonts w:hint="eastAsia"/>
        </w:rPr>
        <w:t>目前，开发</w:t>
      </w:r>
      <w:r>
        <w:rPr>
          <w:rFonts w:hint="eastAsia"/>
        </w:rPr>
        <w:t>区内的市政道路已经形成“三纵六横”的现代化格局，其它设施也日趋完善，为大规模开发建设创造了条件。</w:t>
      </w:r>
    </w:p>
    <w:p w:rsidR="00000000" w:rsidRDefault="00F31B6A"/>
    <w:p w:rsidR="00000000" w:rsidRDefault="00F31B6A">
      <w:pPr>
        <w:rPr>
          <w:rFonts w:hint="eastAsia"/>
        </w:rPr>
      </w:pPr>
      <w:r>
        <w:rPr>
          <w:rFonts w:hint="eastAsia"/>
        </w:rPr>
        <w:t>据悉，茂名三十万吨乙烯工程将于今年下半年正式点火投产，一些国际大企业也加快了后继加工项目的筹建工作，其中包括日本伊滕忠商事株式会社与韩国乐金集团分别投资三十亿和十五亿元人民币的后加工项目。</w:t>
      </w:r>
    </w:p>
    <w:p w:rsidR="00000000" w:rsidRDefault="00F31B6A">
      <w:pPr>
        <w:rPr>
          <w:rFonts w:hint="eastAsia"/>
        </w:rPr>
      </w:pPr>
      <w:r>
        <w:rPr>
          <w:rFonts w:hint="eastAsia"/>
        </w:rPr>
        <w:t>香港德成化工有限公司投资二点五亿元人民币兴建二万吨级聚脂切片工程也已签约立项，并进入了全面筹建阶段。</w:t>
      </w:r>
    </w:p>
    <w:p w:rsidR="00000000" w:rsidRDefault="00F31B6A"/>
    <w:p w:rsidR="00000000" w:rsidRDefault="00F31B6A">
      <w:pPr>
        <w:rPr>
          <w:rFonts w:hint="eastAsia"/>
        </w:rPr>
      </w:pPr>
      <w:r>
        <w:rPr>
          <w:rFonts w:hint="eastAsia"/>
        </w:rPr>
        <w:t>到去年底，水东开发区已经办起了各类企业达二千四百多家，工业总产值达八点八四亿元。</w:t>
      </w:r>
    </w:p>
    <w:p w:rsidR="00000000" w:rsidRDefault="00F31B6A">
      <w:pPr>
        <w:rPr>
          <w:rFonts w:hint="eastAsia"/>
        </w:rPr>
      </w:pPr>
      <w:r>
        <w:rPr>
          <w:rFonts w:hint="eastAsia"/>
        </w:rPr>
        <w:t>乙烯工程投产后，水东开发区可望进入全</w:t>
      </w:r>
      <w:r>
        <w:rPr>
          <w:rFonts w:hint="eastAsia"/>
        </w:rPr>
        <w:t>面产出时期，工业总产值将实现较大幅度的增长。</w:t>
      </w:r>
    </w:p>
    <w:p w:rsidR="00000000" w:rsidRDefault="00F31B6A"/>
    <w:p w:rsidR="00000000" w:rsidRDefault="00F31B6A"/>
    <w:p w:rsidR="00000000" w:rsidRDefault="00F31B6A"/>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B6A" w:rsidRDefault="00F31B6A" w:rsidP="00F31B6A">
      <w:r>
        <w:separator/>
      </w:r>
    </w:p>
  </w:endnote>
  <w:endnote w:type="continuationSeparator" w:id="0">
    <w:p w:rsidR="00F31B6A" w:rsidRDefault="00F31B6A" w:rsidP="00F3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B6A" w:rsidRDefault="00F31B6A" w:rsidP="00F31B6A">
      <w:r>
        <w:separator/>
      </w:r>
    </w:p>
  </w:footnote>
  <w:footnote w:type="continuationSeparator" w:id="0">
    <w:p w:rsidR="00F31B6A" w:rsidRDefault="00F31B6A" w:rsidP="00F31B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3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641BCF4-4F72-4510-A142-56248D76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676</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