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BB3592">
      <w:pPr>
        <w:rPr>
          <w:rFonts w:hint="eastAsia"/>
        </w:rPr>
      </w:pPr>
      <w:r>
        <w:rPr>
          <w:rFonts w:hint="eastAsia"/>
        </w:rPr>
        <w:t>江苏开放型经济全面快速发展</w:t>
      </w:r>
    </w:p>
    <w:p w:rsidR="00000000" w:rsidRDefault="00BB3592"/>
    <w:p w:rsidR="00000000" w:rsidRDefault="00BB3592">
      <w:pPr>
        <w:rPr>
          <w:rFonts w:hint="eastAsia"/>
        </w:rPr>
      </w:pPr>
      <w:r>
        <w:rPr>
          <w:rFonts w:hint="eastAsia"/>
        </w:rPr>
        <w:t>今年以来，中国经济强省江苏省进一步扩大开放，大力改善投资环境，使开放型经济实现了全面、快速发展，对外贸易、利用外资和对外经济技术合作，都获得了大幅度增长。</w:t>
      </w:r>
    </w:p>
    <w:p w:rsidR="00000000" w:rsidRDefault="00BB3592"/>
    <w:p w:rsidR="00000000" w:rsidRDefault="00BB3592">
      <w:pPr>
        <w:rPr>
          <w:rFonts w:hint="eastAsia"/>
        </w:rPr>
      </w:pPr>
      <w:r>
        <w:rPr>
          <w:rFonts w:hint="eastAsia"/>
        </w:rPr>
        <w:t>江苏是中国第三大外贸口岸，对外贸易已连续多年以两位数快速增长。</w:t>
      </w:r>
    </w:p>
    <w:p w:rsidR="00000000" w:rsidRDefault="00BB3592">
      <w:pPr>
        <w:rPr>
          <w:rFonts w:hint="eastAsia"/>
        </w:rPr>
      </w:pPr>
      <w:r>
        <w:rPr>
          <w:rFonts w:hint="eastAsia"/>
        </w:rPr>
        <w:t>今年到十一月底，全省实现进出口额首次突破二百亿美元，达二百零二点一二亿美元，其中出口一百三十九点六亿美元，比去年同期分别增长百分之二十一点九三和百分之十七点九五。</w:t>
      </w:r>
    </w:p>
    <w:p w:rsidR="00000000" w:rsidRDefault="00BB3592"/>
    <w:p w:rsidR="00000000" w:rsidRDefault="00BB3592">
      <w:pPr>
        <w:rPr>
          <w:rFonts w:hint="eastAsia"/>
        </w:rPr>
      </w:pPr>
      <w:r>
        <w:rPr>
          <w:rFonts w:hint="eastAsia"/>
        </w:rPr>
        <w:t>近年来，江苏省在对外开放中下大力气进一步改善投资环境，获得重大进展，增强了对外商投资的吸引力。</w:t>
      </w:r>
    </w:p>
    <w:p w:rsidR="00000000" w:rsidRDefault="00BB3592">
      <w:pPr>
        <w:rPr>
          <w:rFonts w:hint="eastAsia"/>
        </w:rPr>
      </w:pPr>
      <w:r>
        <w:rPr>
          <w:rFonts w:hint="eastAsia"/>
        </w:rPr>
        <w:t>据统计，近五年，江苏省通过政府投资、吸引外资和民间集资等多种渠道筹措资金，向能源、交通、通讯等基础设施领域投资八百多亿元人民币，建成一大批能源和交通通讯设施。</w:t>
      </w:r>
    </w:p>
    <w:p w:rsidR="00000000" w:rsidRDefault="00BB3592">
      <w:pPr>
        <w:rPr>
          <w:rFonts w:hint="eastAsia"/>
        </w:rPr>
      </w:pPr>
      <w:r>
        <w:rPr>
          <w:rFonts w:hint="eastAsia"/>
        </w:rPr>
        <w:t>随着南京禄口国际机场、徐州观音机场、南通兴东机场和沪宁高速公路以及宁通、宁连、宁徐、宁盐等一级公路的建成开通，全省形成了以南京为中心的海、陆、空现代化交通网络。</w:t>
      </w:r>
    </w:p>
    <w:p w:rsidR="00000000" w:rsidRDefault="00BB3592"/>
    <w:p w:rsidR="00000000" w:rsidRDefault="00BB3592">
      <w:pPr>
        <w:rPr>
          <w:rFonts w:hint="eastAsia"/>
        </w:rPr>
      </w:pPr>
      <w:r>
        <w:rPr>
          <w:rFonts w:hint="eastAsia"/>
        </w:rPr>
        <w:t>投资环境的进一步改善，使外商对江苏的投资信心不断增强，投资规模不断扩大。</w:t>
      </w:r>
    </w:p>
    <w:p w:rsidR="00000000" w:rsidRDefault="00BB3592">
      <w:pPr>
        <w:rPr>
          <w:rFonts w:hint="eastAsia"/>
        </w:rPr>
      </w:pPr>
      <w:r>
        <w:rPr>
          <w:rFonts w:hint="eastAsia"/>
        </w:rPr>
        <w:t>一到十一月份，全省新批外商直接投资项目一千八百一十九个，协议外资七十六点九四亿美元，规模居全国第一位。</w:t>
      </w:r>
    </w:p>
    <w:p w:rsidR="00000000" w:rsidRDefault="00BB3592">
      <w:pPr>
        <w:rPr>
          <w:rFonts w:hint="eastAsia"/>
        </w:rPr>
      </w:pPr>
      <w:r>
        <w:rPr>
          <w:rFonts w:hint="eastAsia"/>
        </w:rPr>
        <w:t>今年以来</w:t>
      </w:r>
      <w:r>
        <w:rPr>
          <w:rFonts w:hint="eastAsia"/>
        </w:rPr>
        <w:t>，国际跨国公司继续踊跃投资。</w:t>
      </w:r>
    </w:p>
    <w:p w:rsidR="00000000" w:rsidRDefault="00BB3592">
      <w:pPr>
        <w:rPr>
          <w:rFonts w:hint="eastAsia"/>
        </w:rPr>
      </w:pPr>
      <w:r>
        <w:rPr>
          <w:rFonts w:hint="eastAsia"/>
        </w:rPr>
        <w:t>其中，一千万美元以上的大项目二百一十三个，协议外资五十九点三四亿美元，分别占总量的百分之十二点六和百分之八十二点四。</w:t>
      </w:r>
    </w:p>
    <w:p w:rsidR="00000000" w:rsidRDefault="00BB3592">
      <w:pPr>
        <w:rPr>
          <w:rFonts w:hint="eastAsia"/>
        </w:rPr>
      </w:pPr>
      <w:r>
        <w:rPr>
          <w:rFonts w:hint="eastAsia"/>
        </w:rPr>
        <w:t>特别是已办成的项目，外商纷纷追加投资。</w:t>
      </w:r>
    </w:p>
    <w:p w:rsidR="00000000" w:rsidRDefault="00BB3592">
      <w:pPr>
        <w:rPr>
          <w:rFonts w:hint="eastAsia"/>
        </w:rPr>
      </w:pPr>
      <w:r>
        <w:rPr>
          <w:rFonts w:hint="eastAsia"/>
        </w:rPr>
        <w:t>仅据二百三十四个项目统计，合同外资增资额即达十二点三四亿美元，分别比去年同期增加百分之二十六和百分之一百一十九，是近几年情况最好的。</w:t>
      </w:r>
    </w:p>
    <w:p w:rsidR="00000000" w:rsidRDefault="00BB3592">
      <w:pPr>
        <w:rPr>
          <w:rFonts w:hint="eastAsia"/>
        </w:rPr>
      </w:pPr>
      <w:r>
        <w:rPr>
          <w:rFonts w:hint="eastAsia"/>
        </w:rPr>
        <w:t>特别是中新合作开发的苏州工业园区、昆山经济技术开发区、张家港保税区等十一个国家级开发区，一直是外商投资的热点，今年吸引的外资占全省一半。</w:t>
      </w:r>
    </w:p>
    <w:p w:rsidR="00000000" w:rsidRDefault="00BB3592"/>
    <w:p w:rsidR="00000000" w:rsidRDefault="00BB3592">
      <w:pPr>
        <w:rPr>
          <w:rFonts w:hint="eastAsia"/>
        </w:rPr>
      </w:pPr>
      <w:r>
        <w:rPr>
          <w:rFonts w:hint="eastAsia"/>
        </w:rPr>
        <w:t>江苏省对外经济技术合作事业今年继续保持旺盛的发展势</w:t>
      </w:r>
      <w:r>
        <w:rPr>
          <w:rFonts w:hint="eastAsia"/>
        </w:rPr>
        <w:t>头。</w:t>
      </w:r>
    </w:p>
    <w:p w:rsidR="00000000" w:rsidRDefault="00BB3592">
      <w:pPr>
        <w:rPr>
          <w:rFonts w:hint="eastAsia"/>
        </w:rPr>
      </w:pPr>
      <w:r>
        <w:rPr>
          <w:rFonts w:hint="eastAsia"/>
        </w:rPr>
        <w:t>一到十一月份，全省新签对外承包工程和劳务合作项目、实际完成的营业额以及在外劳务人数分别比去年同期增长百分之三十以上。</w:t>
      </w:r>
    </w:p>
    <w:p w:rsidR="00000000" w:rsidRDefault="00BB3592"/>
    <w:p w:rsidR="00000000" w:rsidRDefault="00BB3592"/>
    <w:p w:rsidR="00000000" w:rsidRDefault="00BB3592"/>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3592" w:rsidRDefault="00BB3592" w:rsidP="00BB3592">
      <w:r>
        <w:separator/>
      </w:r>
    </w:p>
  </w:endnote>
  <w:endnote w:type="continuationSeparator" w:id="0">
    <w:p w:rsidR="00BB3592" w:rsidRDefault="00BB3592" w:rsidP="00BB3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3592" w:rsidRDefault="00BB3592" w:rsidP="00BB3592">
      <w:r>
        <w:separator/>
      </w:r>
    </w:p>
  </w:footnote>
  <w:footnote w:type="continuationSeparator" w:id="0">
    <w:p w:rsidR="00BB3592" w:rsidRDefault="00BB3592" w:rsidP="00BB35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BB3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6381D47-6146-4EDD-8F83-3B674B90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709</Characters>
  <Application>Microsoft Office Word</Application>
  <DocSecurity>0</DocSecurity>
  <PresentationFormat/>
  <Lines>5</Lines>
  <Paragraphs>1</Paragraphs>
  <Slides>0</Slides>
  <Notes>0</Notes>
  <HiddenSlides>0</HiddenSlides>
  <MMClips>0</MMClips>
  <ScaleCrop>false</ScaleCrop>
  <Manager/>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chtb_0087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