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E2C76">
      <w:pPr>
        <w:rPr>
          <w:rFonts w:hint="eastAsia"/>
        </w:rPr>
      </w:pPr>
      <w:r>
        <w:rPr>
          <w:rFonts w:hint="eastAsia"/>
        </w:rPr>
        <w:t>俄总理谈俄经济情况</w:t>
      </w:r>
    </w:p>
    <w:p w:rsidR="00000000" w:rsidRDefault="002E2C76"/>
    <w:p w:rsidR="00000000" w:rsidRDefault="002E2C76">
      <w:pPr>
        <w:rPr>
          <w:rFonts w:hint="eastAsia"/>
        </w:rPr>
      </w:pPr>
      <w:r>
        <w:rPr>
          <w:rFonts w:hint="eastAsia"/>
        </w:rPr>
        <w:t>俄罗斯总理切尔诺梅尔金８日在政府会议上说，１９９７年俄罗斯取得的主要成果是为经济增长创造了基本前提。</w:t>
      </w:r>
    </w:p>
    <w:p w:rsidR="00000000" w:rsidRDefault="002E2C76"/>
    <w:p w:rsidR="00000000" w:rsidRDefault="002E2C76">
      <w:pPr>
        <w:rPr>
          <w:rFonts w:hint="eastAsia"/>
        </w:rPr>
      </w:pPr>
      <w:r>
        <w:rPr>
          <w:rFonts w:hint="eastAsia"/>
        </w:rPr>
        <w:t>据俄通社━塔斯社报道，切尔诺梅尔金说，与１９９６年相比，俄罗斯去年国内生产总值增长百分之一点二，工业生产增长百分之三点二，零售商品总额增长百分之三点九，年通货膨胀率为百分之十一，是１９９６年的一半，居民收入增长百分之二点五。</w:t>
      </w:r>
    </w:p>
    <w:p w:rsidR="00000000" w:rsidRDefault="002E2C76"/>
    <w:p w:rsidR="00000000" w:rsidRDefault="002E2C76">
      <w:pPr>
        <w:rPr>
          <w:rFonts w:hint="eastAsia"/>
        </w:rPr>
      </w:pPr>
      <w:r>
        <w:rPr>
          <w:rFonts w:hint="eastAsia"/>
        </w:rPr>
        <w:t>切尔诺梅尔金同时指出，去年国内也存在不少问题，例如，税收情况不佳，投资计划没有完成，外贸顺差减少，政府采取的财政金融措施不得力等等。</w:t>
      </w:r>
    </w:p>
    <w:p w:rsidR="00000000" w:rsidRDefault="002E2C76"/>
    <w:p w:rsidR="00000000" w:rsidRDefault="002E2C76">
      <w:pPr>
        <w:rPr>
          <w:rFonts w:hint="eastAsia"/>
        </w:rPr>
      </w:pPr>
      <w:r>
        <w:rPr>
          <w:rFonts w:hint="eastAsia"/>
        </w:rPr>
        <w:t>在谈到今年的工作时，切</w:t>
      </w:r>
      <w:r>
        <w:rPr>
          <w:rFonts w:hint="eastAsia"/>
        </w:rPr>
        <w:t>尔诺梅尔金说，正在起草新的结构改革和经济增长计划，准备提交在２月２６日举行的政府扩大会议讨论。</w:t>
      </w:r>
    </w:p>
    <w:p w:rsidR="00000000" w:rsidRDefault="002E2C76">
      <w:pPr>
        <w:rPr>
          <w:rFonts w:hint="eastAsia"/>
        </w:rPr>
      </w:pPr>
      <w:r>
        <w:rPr>
          <w:rFonts w:hint="eastAsia"/>
        </w:rPr>
        <w:t>根据这个计划，明年俄罗斯的国内生产总值应增长百分之二，通货膨胀率要降到百分之五至百分之八。</w:t>
      </w:r>
    </w:p>
    <w:p w:rsidR="00000000" w:rsidRDefault="002E2C76"/>
    <w:p w:rsidR="00000000" w:rsidRDefault="002E2C76"/>
    <w:p w:rsidR="00000000" w:rsidRDefault="002E2C76"/>
    <w:p w:rsidR="00000000" w:rsidRDefault="002E2C76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2C76" w:rsidRDefault="002E2C76" w:rsidP="002E2C76">
      <w:r>
        <w:separator/>
      </w:r>
    </w:p>
  </w:endnote>
  <w:endnote w:type="continuationSeparator" w:id="0">
    <w:p w:rsidR="002E2C76" w:rsidRDefault="002E2C76" w:rsidP="002E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2C76" w:rsidRDefault="002E2C76" w:rsidP="002E2C76">
      <w:r>
        <w:separator/>
      </w:r>
    </w:p>
  </w:footnote>
  <w:footnote w:type="continuationSeparator" w:id="0">
    <w:p w:rsidR="002E2C76" w:rsidRDefault="002E2C76" w:rsidP="002E2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C6F052-A6B8-4A52-8805-3A0B0085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chtb_0095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