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3xldxu98y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Gateway Architecture Learnings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Claude (Opus) — ClawdBot Supervisor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February 2,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Discovered during dashboard file browser implementation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jkafjt6u1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Distinction: Provider Tools vs Native Tools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gateway exposes two classes of tools with </w:t>
      </w:r>
      <w:r w:rsidDel="00000000" w:rsidR="00000000" w:rsidRPr="00000000">
        <w:rPr>
          <w:b w:val="1"/>
          <w:bCs w:val="1"/>
          <w:rtl w:val="0"/>
        </w:rPr>
        <w:t xml:space="preserve">different availability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804cgntdu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Provider Tools (Agent-Only)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Injected by the LLM provider during agent conversation turns. </w:t>
      </w:r>
      <w:r w:rsidDel="00000000" w:rsidR="00000000" w:rsidRPr="00000000">
        <w:rPr>
          <w:b w:val="1"/>
          <w:bCs w:val="1"/>
          <w:rtl w:val="0"/>
        </w:rPr>
        <w:t xml:space="preserve">NOT available via HTTP API.</w:t>
      </w:r>
    </w:p>
    <w:tbl>
      <w:tblPr>
        <w:tblStyle w:val="Table1"/>
        <w:tblW w:w="5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3095"/>
        <w:gridCol w:w="1685"/>
        <w:tblGridChange w:id="0">
          <w:tblGrid>
            <w:gridCol w:w="770"/>
            <w:gridCol w:w="3095"/>
            <w:gridCol w:w="1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Shell command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Agent only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Read files (provider injected)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Agent only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Write files (provider injected)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Agent only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amrzee5zr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Native Tools (Always Available)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Registered with the gateway, accessible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/tools/invoke</w:t>
      </w:r>
      <w:r w:rsidDel="00000000" w:rsidR="00000000" w:rsidRPr="00000000">
        <w:rPr>
          <w:rtl w:val="0"/>
        </w:rPr>
        <w:t xml:space="preserve"> HTTP endpoint.</w:t>
      </w:r>
    </w:p>
    <w:tbl>
      <w:tblPr>
        <w:tblStyle w:val="Table2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215"/>
        <w:gridCol w:w="1640"/>
        <w:tblGridChange w:id="0">
          <w:tblGrid>
            <w:gridCol w:w="1730"/>
            <w:gridCol w:w="3215"/>
            <w:gridCol w:w="1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memory_search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Hybrid vector+keyword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HTTP API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memory_get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Read memory-scoped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HTTP API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sessions_spawn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Create sub-agents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HTTP API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sessions_send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Message sub-agents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HTTP API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Scheduled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HTTP API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HTTP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HTTP API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implication:</w:t>
      </w:r>
      <w:r w:rsidDel="00000000" w:rsidR="00000000" w:rsidRPr="00000000">
        <w:rPr>
          <w:rtl w:val="0"/>
        </w:rPr>
        <w:t xml:space="preserve"> External services (like the Vercel dashboard) cannot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</w:t>
      </w:r>
      <w:r w:rsidDel="00000000" w:rsidR="00000000" w:rsidRPr="00000000">
        <w:rPr>
          <w:rtl w:val="0"/>
        </w:rPr>
        <w:t xml:space="preserve"> to read arbitrary files or run commands. They must use native tools or workarounds.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94v4hzxtb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memory_get Scope Limitation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memory_get</w:t>
      </w:r>
      <w:r w:rsidDel="00000000" w:rsidR="00000000" w:rsidRPr="00000000">
        <w:rPr>
          <w:rtl w:val="0"/>
        </w:rPr>
        <w:t xml:space="preserve"> tool is </w:t>
      </w:r>
      <w:r w:rsidDel="00000000" w:rsidR="00000000" w:rsidRPr="00000000">
        <w:rPr>
          <w:b w:val="1"/>
          <w:bCs w:val="1"/>
          <w:rtl w:val="0"/>
        </w:rPr>
        <w:t xml:space="preserve">not a general file reader</w:t>
      </w:r>
      <w:r w:rsidDel="00000000" w:rsidR="00000000" w:rsidRPr="00000000">
        <w:rPr>
          <w:rtl w:val="0"/>
        </w:rPr>
        <w:t xml:space="preserve">. It only reads files within the memory subsystem:</w:t>
      </w:r>
    </w:p>
    <w:tbl>
      <w:tblPr>
        <w:tblStyle w:val="Table3"/>
        <w:tblW w:w="5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2735"/>
        <w:tblGridChange w:id="0">
          <w:tblGrid>
            <w:gridCol w:w="2585"/>
            <w:gridCol w:w="2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memory/cache/tree.json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memory/context/*.md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memory/2026-02-02.md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— "path required"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scripts/*.py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skills/*/SKILL.md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"path required" error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memory_get</w:t>
      </w:r>
      <w:r w:rsidDel="00000000" w:rsidR="00000000" w:rsidRPr="00000000">
        <w:rPr>
          <w:rtl w:val="0"/>
        </w:rPr>
        <w:t xml:space="preserve"> indicates the file is </w:t>
      </w:r>
      <w:r w:rsidDel="00000000" w:rsidR="00000000" w:rsidRPr="00000000">
        <w:rPr>
          <w:b w:val="1"/>
          <w:bCs w:val="1"/>
          <w:rtl w:val="0"/>
        </w:rPr>
        <w:t xml:space="preserve">outside its scope</w:t>
      </w:r>
      <w:r w:rsidDel="00000000" w:rsidR="00000000" w:rsidRPr="00000000">
        <w:rPr>
          <w:rtl w:val="0"/>
        </w:rPr>
        <w:t xml:space="preserve">, not that the path format is wrong.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elcboeaxg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Cron-Cache Pattern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dashboard can't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</w:t>
      </w:r>
      <w:r w:rsidDel="00000000" w:rsidR="00000000" w:rsidRPr="00000000">
        <w:rPr>
          <w:rtl w:val="0"/>
        </w:rPr>
        <w:t xml:space="preserve"> to fetch fresh data, ClawdBot uses a </w:t>
      </w:r>
      <w:r w:rsidDel="00000000" w:rsidR="00000000" w:rsidRPr="00000000">
        <w:rPr>
          <w:b w:val="1"/>
          <w:bCs w:val="1"/>
          <w:rtl w:val="0"/>
        </w:rPr>
        <w:t xml:space="preserve">cron-cache pattern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┌─────────────┐     ┌──────────────┐     ┌─────────────┐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Cron Job    │────▶│ Cache File   │────▶│ Dashboard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(host)      │     │ memory/cache │     │ (Vercel)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          │     │              │     │ 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Runs script │     │ JSON output  │     │ memory_get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e.g. 60s    │     │              │     │ reads cache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└─────────────┘     └──────────────┘     └─────────────┘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Cache files: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memory/cache/tasks.json</w:t>
      </w:r>
      <w:r w:rsidDel="00000000" w:rsidR="00000000" w:rsidRPr="00000000">
        <w:rPr>
          <w:rtl w:val="0"/>
        </w:rPr>
        <w:t xml:space="preserve"> — Google Tasks (every 60s)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memory/cache/today.json</w:t>
      </w:r>
      <w:r w:rsidDel="00000000" w:rsidR="00000000" w:rsidRPr="00000000">
        <w:rPr>
          <w:rtl w:val="0"/>
        </w:rPr>
        <w:t xml:space="preserve"> — Today's calendar (every 60s, staggered)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memory/cache/week.json</w:t>
      </w:r>
      <w:r w:rsidDel="00000000" w:rsidR="00000000" w:rsidRPr="00000000">
        <w:rPr>
          <w:rtl w:val="0"/>
        </w:rPr>
        <w:t xml:space="preserve"> — Week's calendar (every 5 min)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memory/cache/tree.json</w:t>
      </w:r>
      <w:r w:rsidDel="00000000" w:rsidR="00000000" w:rsidRPr="00000000">
        <w:rPr>
          <w:rtl w:val="0"/>
        </w:rPr>
        <w:t xml:space="preserve"> — Workspace tree (every 30 min)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memory/cache/cron.json</w:t>
      </w:r>
      <w:r w:rsidDel="00000000" w:rsidR="00000000" w:rsidRPr="00000000">
        <w:rPr>
          <w:rtl w:val="0"/>
        </w:rPr>
        <w:t xml:space="preserve"> — Cron job status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memory/cache/gateway-status.json</w:t>
      </w:r>
      <w:r w:rsidDel="00000000" w:rsidR="00000000" w:rsidRPr="00000000">
        <w:rPr>
          <w:rtl w:val="0"/>
        </w:rPr>
        <w:t xml:space="preserve"> — Gateway health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Scripts: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~/clawd/scripts/cache-*.sh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cache-*.py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xz6z1i4ep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Server Solution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enable full file access for the dashboard, we deployed a dedicated file server: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fdj0nrwq1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Dashboard (Vercel)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Cloudflare Tunnel (ai.btctx.us)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/files/* → File Server (:18790)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/* → Gateway (:18789)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wa9vnllc2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~/clawd/scripts/file-server.py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clawd-files.service</w:t>
      </w:r>
      <w:r w:rsidDel="00000000" w:rsidR="00000000" w:rsidRPr="00000000">
        <w:rPr>
          <w:rtl w:val="0"/>
        </w:rPr>
        <w:t xml:space="preserve"> (systemd)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Port:</w:t>
      </w:r>
      <w:r w:rsidDel="00000000" w:rsidR="00000000" w:rsidRPr="00000000">
        <w:rPr>
          <w:rtl w:val="0"/>
        </w:rPr>
        <w:t xml:space="preserve"> 18790 (localhost only)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Auth token, blocklist, path traversal protection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elhm79q1s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Blocklist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BLOCKLIST = [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".clawdbot/*",      # API keys, config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"**/cookies/*.json", # Auth cookies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"*.key", "*.pem",   # Certificates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".env*", "*-env",   # Environment files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"**/*.gpg",         # Encrypted backups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zghb3jqrg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Debugging Lessons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zzxzg0rk9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Pattern Recognition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9.872204472844"/>
        <w:gridCol w:w="3503.7699680511178"/>
        <w:gridCol w:w="2696.357827476038"/>
        <w:tblGridChange w:id="0">
          <w:tblGrid>
            <w:gridCol w:w="3159.872204472844"/>
            <w:gridCol w:w="3503.7699680511178"/>
            <w:gridCol w:w="2696.35782747603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the 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"path required"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memory_get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File outside memory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Path format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"Tool not available: exec"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Calling provider tool via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Gateway misconfiguration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500 on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API logic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Network/auth issue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Hang on page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Rendering issue (if data returns 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API issue</w:t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iezd6kx8t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Diagnostic Approach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tool class first</w:t>
      </w:r>
      <w:r w:rsidDel="00000000" w:rsidR="00000000" w:rsidRPr="00000000">
        <w:rPr>
          <w:rtl w:val="0"/>
        </w:rPr>
        <w:t xml:space="preserve"> — Is it provider-injected or native?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scope</w:t>
      </w:r>
      <w:r w:rsidDel="00000000" w:rsidR="00000000" w:rsidRPr="00000000">
        <w:rPr>
          <w:rtl w:val="0"/>
        </w:rPr>
        <w:t xml:space="preserve"> — Is the file/operation within the tool's allowed scope?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Binary search UI issues</w:t>
      </w:r>
      <w:r w:rsidDel="00000000" w:rsidR="00000000" w:rsidRPr="00000000">
        <w:rPr>
          <w:rtl w:val="0"/>
        </w:rPr>
        <w:t xml:space="preserve"> — Replace components with placeholders to isolate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tab first</w:t>
      </w:r>
      <w:r w:rsidDel="00000000" w:rsidR="00000000" w:rsidRPr="00000000">
        <w:rPr>
          <w:rtl w:val="0"/>
        </w:rPr>
        <w:t xml:space="preserve"> — Status codes tell you where the problem is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rpmlywej5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Anti-Patterns (Learned the Hard Way)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Adjusting path formats repeatedly when tool doesn't support the file type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Assuming API error means formatting issue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Continuing to debug without checking architectural constraints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Recognizing scope limitations early and proposing architectural changes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p6zw1e5t6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Mirror for Supervisor Access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supervisor sessions, the public GitHub mirror provides file access without ClawdBot token cost: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github.com/PlebRick/ClawdBot_Public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Raw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https://raw.githubusercontent.com/PlebRick/ClawdBot_Public/main/&lt;path&gt;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Included:</w:t>
      </w:r>
      <w:r w:rsidDel="00000000" w:rsidR="00000000" w:rsidRPr="00000000">
        <w:rPr>
          <w:rtl w:val="0"/>
        </w:rPr>
        <w:t xml:space="preserve"> skills/, scripts/, memory/context/, supervisor-project/, system/, AGENTS.md, TOOLS.md, RECOVERY.md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Excluded:</w:t>
      </w:r>
      <w:r w:rsidDel="00000000" w:rsidR="00000000" w:rsidRPr="00000000">
        <w:rPr>
          <w:rtl w:val="0"/>
        </w:rPr>
        <w:t xml:space="preserve"> Personal content (rick_profile/, USER.md, SOUL.md, sermons/, voice training)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Fetch before building features to get current implementation state.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nng86w6wu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Table: Capability by Access Method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2.8879537085745"/>
        <w:gridCol w:w="1792.2356654392424"/>
        <w:gridCol w:w="2264.913203577065"/>
        <w:gridCol w:w="1555.8968963703314"/>
        <w:gridCol w:w="1674.0662809047872"/>
        <w:tblGridChange w:id="0">
          <w:tblGrid>
            <w:gridCol w:w="2072.8879537085745"/>
            <w:gridCol w:w="1792.2356654392424"/>
            <w:gridCol w:w="2264.913203577065"/>
            <w:gridCol w:w="1555.8968963703314"/>
            <w:gridCol w:w="1674.06628090478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ClawdBot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 HTTP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Read any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file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⚠️ public only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Read memory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memory_get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⚠️ if synced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Execute commands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Write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Search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memory_search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Spawn sub-agents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sessions_spawn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Manage cron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document should be updated when new architectural constraints or workarounds are discovered.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