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529" w:rsidRPr="0008539F" w:rsidRDefault="00277529" w:rsidP="00277529">
      <w:pPr>
        <w:jc w:val="center"/>
        <w:rPr>
          <w:strike/>
        </w:rPr>
      </w:pPr>
    </w:p>
    <w:p w:rsidR="005853FD" w:rsidRDefault="00277529" w:rsidP="00277529">
      <w:pPr>
        <w:jc w:val="center"/>
      </w:pPr>
      <w:r>
        <w:rPr>
          <w:noProof/>
          <w:lang w:val="es-AR" w:eastAsia="es-AR"/>
        </w:rPr>
        <w:drawing>
          <wp:inline distT="0" distB="0" distL="0" distR="0">
            <wp:extent cx="3977532" cy="1113709"/>
            <wp:effectExtent l="19050" t="0" r="3918" b="0"/>
            <wp:docPr id="2" name="1 Imagen" descr="log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bmp"/>
                    <pic:cNvPicPr/>
                  </pic:nvPicPr>
                  <pic:blipFill>
                    <a:blip r:embed="rId9"/>
                    <a:stretch>
                      <a:fillRect/>
                    </a:stretch>
                  </pic:blipFill>
                  <pic:spPr>
                    <a:xfrm>
                      <a:off x="0" y="0"/>
                      <a:ext cx="3977532" cy="1113709"/>
                    </a:xfrm>
                    <a:prstGeom prst="rect">
                      <a:avLst/>
                    </a:prstGeom>
                  </pic:spPr>
                </pic:pic>
              </a:graphicData>
            </a:graphic>
          </wp:inline>
        </w:drawing>
      </w:r>
    </w:p>
    <w:p w:rsidR="00277529" w:rsidRDefault="00277529"/>
    <w:p w:rsidR="00277529" w:rsidRDefault="00277529"/>
    <w:p w:rsidR="00277529" w:rsidRDefault="00277529"/>
    <w:p w:rsidR="00277529" w:rsidRDefault="00277529"/>
    <w:p w:rsidR="00277529" w:rsidRDefault="00277529"/>
    <w:tbl>
      <w:tblPr>
        <w:tblStyle w:val="Sombreadomedio1-nfasis1"/>
        <w:tblW w:w="0" w:type="auto"/>
        <w:tblLook w:val="04A0" w:firstRow="1" w:lastRow="0" w:firstColumn="1" w:lastColumn="0" w:noHBand="0" w:noVBand="1"/>
      </w:tblPr>
      <w:tblGrid>
        <w:gridCol w:w="1383"/>
        <w:gridCol w:w="3533"/>
        <w:gridCol w:w="1774"/>
        <w:gridCol w:w="1794"/>
      </w:tblGrid>
      <w:tr w:rsidR="00277529" w:rsidTr="0098735B">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r>
              <w:t>Sector:</w:t>
            </w:r>
          </w:p>
        </w:tc>
        <w:tc>
          <w:tcPr>
            <w:tcW w:w="3630" w:type="dxa"/>
          </w:tcPr>
          <w:p w:rsidR="00277529" w:rsidRDefault="00820EF9" w:rsidP="009D48A4">
            <w:pPr>
              <w:jc w:val="both"/>
              <w:cnfStyle w:val="100000000000" w:firstRow="1" w:lastRow="0" w:firstColumn="0" w:lastColumn="0" w:oddVBand="0" w:evenVBand="0" w:oddHBand="0" w:evenHBand="0" w:firstRowFirstColumn="0" w:firstRowLastColumn="0" w:lastRowFirstColumn="0" w:lastRowLastColumn="0"/>
            </w:pPr>
            <w:r>
              <w:t>Contaduría</w:t>
            </w:r>
            <w:r w:rsidR="00277529">
              <w:t xml:space="preserve"> </w:t>
            </w:r>
          </w:p>
        </w:tc>
        <w:tc>
          <w:tcPr>
            <w:tcW w:w="1815" w:type="dxa"/>
          </w:tcPr>
          <w:p w:rsidR="00277529" w:rsidRPr="00277529" w:rsidRDefault="00277529" w:rsidP="009D48A4">
            <w:pPr>
              <w:jc w:val="both"/>
              <w:cnfStyle w:val="100000000000" w:firstRow="1" w:lastRow="0" w:firstColumn="0" w:lastColumn="0" w:oddVBand="0" w:evenVBand="0" w:oddHBand="0" w:evenHBand="0" w:firstRowFirstColumn="0" w:firstRowLastColumn="0" w:lastRowFirstColumn="0" w:lastRowLastColumn="0"/>
              <w:rPr>
                <w:bCs w:val="0"/>
              </w:rPr>
            </w:pPr>
            <w:r w:rsidRPr="00277529">
              <w:rPr>
                <w:bCs w:val="0"/>
              </w:rPr>
              <w:t>Fecha:</w:t>
            </w:r>
          </w:p>
        </w:tc>
        <w:tc>
          <w:tcPr>
            <w:tcW w:w="1815" w:type="dxa"/>
          </w:tcPr>
          <w:p w:rsidR="00277529" w:rsidRDefault="009D05B6" w:rsidP="009D48A4">
            <w:pPr>
              <w:jc w:val="both"/>
              <w:cnfStyle w:val="100000000000" w:firstRow="1" w:lastRow="0" w:firstColumn="0" w:lastColumn="0" w:oddVBand="0" w:evenVBand="0" w:oddHBand="0" w:evenHBand="0" w:firstRowFirstColumn="0" w:firstRowLastColumn="0" w:lastRowFirstColumn="0" w:lastRowLastColumn="0"/>
            </w:pPr>
            <w:r>
              <w:t>18</w:t>
            </w:r>
            <w:r w:rsidR="001A192B">
              <w:t>/05/2015</w:t>
            </w:r>
          </w:p>
        </w:tc>
      </w:tr>
      <w:tr w:rsidR="009D48A4"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tc>
        <w:tc>
          <w:tcPr>
            <w:tcW w:w="7260" w:type="dxa"/>
            <w:gridSpan w:val="3"/>
          </w:tcPr>
          <w:p w:rsidR="009D48A4" w:rsidRDefault="009D48A4">
            <w:pPr>
              <w:cnfStyle w:val="000000100000" w:firstRow="0" w:lastRow="0" w:firstColumn="0" w:lastColumn="0" w:oddVBand="0" w:evenVBand="0" w:oddHBand="1" w:evenHBand="0" w:firstRowFirstColumn="0" w:firstRowLastColumn="0" w:lastRowFirstColumn="0" w:lastRowLastColumn="0"/>
            </w:pPr>
          </w:p>
        </w:tc>
      </w:tr>
      <w:tr w:rsidR="00277529" w:rsidTr="009D48A4">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r>
              <w:t xml:space="preserve">Sistema : </w:t>
            </w:r>
          </w:p>
        </w:tc>
        <w:tc>
          <w:tcPr>
            <w:tcW w:w="7260" w:type="dxa"/>
            <w:gridSpan w:val="3"/>
          </w:tcPr>
          <w:p w:rsidR="00277529" w:rsidRDefault="00915649">
            <w:pPr>
              <w:cnfStyle w:val="000000010000" w:firstRow="0" w:lastRow="0" w:firstColumn="0" w:lastColumn="0" w:oddVBand="0" w:evenVBand="0" w:oddHBand="0" w:evenHBand="1" w:firstRowFirstColumn="0" w:firstRowLastColumn="0" w:lastRowFirstColumn="0" w:lastRowLastColumn="0"/>
            </w:pPr>
            <w:r>
              <w:t>CONTABLE WEB</w:t>
            </w:r>
            <w:r w:rsidR="00277529">
              <w:t>.</w:t>
            </w:r>
          </w:p>
        </w:tc>
      </w:tr>
      <w:tr w:rsidR="00277529"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tc>
        <w:tc>
          <w:tcPr>
            <w:tcW w:w="7260" w:type="dxa"/>
            <w:gridSpan w:val="3"/>
          </w:tcPr>
          <w:p w:rsidR="00277529" w:rsidRDefault="00277529">
            <w:pPr>
              <w:cnfStyle w:val="000000100000" w:firstRow="0" w:lastRow="0" w:firstColumn="0" w:lastColumn="0" w:oddVBand="0" w:evenVBand="0" w:oddHBand="1" w:evenHBand="0" w:firstRowFirstColumn="0" w:firstRowLastColumn="0" w:lastRowFirstColumn="0" w:lastRowLastColumn="0"/>
            </w:pPr>
          </w:p>
        </w:tc>
      </w:tr>
      <w:tr w:rsidR="00277529" w:rsidTr="009D48A4">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820EF9">
            <w:r>
              <w:t xml:space="preserve">Acceso : </w:t>
            </w:r>
          </w:p>
        </w:tc>
        <w:tc>
          <w:tcPr>
            <w:tcW w:w="7260" w:type="dxa"/>
            <w:gridSpan w:val="3"/>
          </w:tcPr>
          <w:p w:rsidR="00277529" w:rsidRDefault="00915649">
            <w:pPr>
              <w:cnfStyle w:val="000000010000" w:firstRow="0" w:lastRow="0" w:firstColumn="0" w:lastColumn="0" w:oddVBand="0" w:evenVBand="0" w:oddHBand="0" w:evenHBand="1" w:firstRowFirstColumn="0" w:firstRowLastColumn="0" w:lastRowFirstColumn="0" w:lastRowLastColumn="0"/>
            </w:pPr>
            <w:r>
              <w:t>192.168.0.8/CONTABLE-TEST</w:t>
            </w:r>
            <w:r w:rsidR="00443FAA">
              <w:t xml:space="preserve"> </w:t>
            </w:r>
          </w:p>
        </w:tc>
      </w:tr>
      <w:tr w:rsidR="00277529"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tc>
        <w:tc>
          <w:tcPr>
            <w:tcW w:w="7260" w:type="dxa"/>
            <w:gridSpan w:val="3"/>
          </w:tcPr>
          <w:p w:rsidR="00277529" w:rsidRDefault="00277529">
            <w:pPr>
              <w:cnfStyle w:val="000000100000" w:firstRow="0" w:lastRow="0" w:firstColumn="0" w:lastColumn="0" w:oddVBand="0" w:evenVBand="0" w:oddHBand="1" w:evenHBand="0" w:firstRowFirstColumn="0" w:firstRowLastColumn="0" w:lastRowFirstColumn="0" w:lastRowLastColumn="0"/>
            </w:pPr>
          </w:p>
        </w:tc>
      </w:tr>
      <w:tr w:rsidR="009D48A4" w:rsidTr="009D48A4">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r>
              <w:t>Titulo:</w:t>
            </w:r>
          </w:p>
        </w:tc>
        <w:tc>
          <w:tcPr>
            <w:tcW w:w="7260" w:type="dxa"/>
            <w:gridSpan w:val="3"/>
          </w:tcPr>
          <w:p w:rsidR="009D48A4" w:rsidRDefault="009D05B6" w:rsidP="001F2D42">
            <w:pPr>
              <w:cnfStyle w:val="000000010000" w:firstRow="0" w:lastRow="0" w:firstColumn="0" w:lastColumn="0" w:oddVBand="0" w:evenVBand="0" w:oddHBand="0" w:evenHBand="1" w:firstRowFirstColumn="0" w:firstRowLastColumn="0" w:lastRowFirstColumn="0" w:lastRowLastColumn="0"/>
            </w:pPr>
            <w:r>
              <w:t>Modulo Impositivo</w:t>
            </w:r>
          </w:p>
        </w:tc>
      </w:tr>
      <w:tr w:rsidR="009D48A4" w:rsidTr="009D48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tc>
        <w:tc>
          <w:tcPr>
            <w:tcW w:w="7260" w:type="dxa"/>
            <w:gridSpan w:val="3"/>
          </w:tcPr>
          <w:p w:rsidR="009D48A4" w:rsidRDefault="009D48A4">
            <w:pPr>
              <w:cnfStyle w:val="000000100000" w:firstRow="0" w:lastRow="0" w:firstColumn="0" w:lastColumn="0" w:oddVBand="0" w:evenVBand="0" w:oddHBand="1" w:evenHBand="0" w:firstRowFirstColumn="0" w:firstRowLastColumn="0" w:lastRowFirstColumn="0" w:lastRowLastColumn="0"/>
            </w:pPr>
          </w:p>
        </w:tc>
      </w:tr>
      <w:tr w:rsidR="009D48A4" w:rsidTr="009D48A4">
        <w:trPr>
          <w:cnfStyle w:val="000000010000" w:firstRow="0" w:lastRow="0" w:firstColumn="0" w:lastColumn="0" w:oddVBand="0" w:evenVBand="0" w:oddHBand="0" w:evenHBand="1"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r>
              <w:t>Descripción:</w:t>
            </w:r>
          </w:p>
        </w:tc>
        <w:tc>
          <w:tcPr>
            <w:tcW w:w="7260" w:type="dxa"/>
            <w:gridSpan w:val="3"/>
          </w:tcPr>
          <w:p w:rsidR="009D48A4" w:rsidRDefault="00FE49A3" w:rsidP="009D05B6">
            <w:pPr>
              <w:cnfStyle w:val="000000010000" w:firstRow="0" w:lastRow="0" w:firstColumn="0" w:lastColumn="0" w:oddVBand="0" w:evenVBand="0" w:oddHBand="0" w:evenHBand="1" w:firstRowFirstColumn="0" w:firstRowLastColumn="0" w:lastRowFirstColumn="0" w:lastRowLastColumn="0"/>
            </w:pPr>
            <w:r>
              <w:t xml:space="preserve">Guía rápida del módulo </w:t>
            </w:r>
            <w:r w:rsidR="009D05B6">
              <w:t>Impositivo  - Régimen de Retención de Ganancias – Escala de Retención – Alícuota IVA – Carga de Padrón IIBB</w:t>
            </w:r>
            <w:r w:rsidR="00A06200">
              <w:t>.</w:t>
            </w:r>
          </w:p>
        </w:tc>
      </w:tr>
    </w:tbl>
    <w:p w:rsidR="009D48A4" w:rsidRDefault="009D48A4"/>
    <w:p w:rsidR="00277529" w:rsidRDefault="00277529"/>
    <w:p w:rsidR="00277529" w:rsidRDefault="00277529"/>
    <w:p w:rsidR="00277529" w:rsidRDefault="00277529"/>
    <w:p w:rsidR="00277529" w:rsidRDefault="00277529"/>
    <w:p w:rsidR="00277529" w:rsidRDefault="00277529"/>
    <w:p w:rsidR="00277529" w:rsidRDefault="00277529"/>
    <w:p w:rsidR="00277529" w:rsidRDefault="00277529"/>
    <w:p w:rsidR="00C73B79" w:rsidRDefault="00C73B79"/>
    <w:p w:rsidR="009B0B8D" w:rsidRDefault="00285292" w:rsidP="008B0425">
      <w:pPr>
        <w:jc w:val="both"/>
        <w:rPr>
          <w:noProof/>
          <w:lang w:val="es-AR" w:eastAsia="es-AR"/>
        </w:rPr>
      </w:pPr>
      <w:r>
        <w:rPr>
          <w:noProof/>
          <w:lang w:val="es-AR" w:eastAsia="es-AR"/>
        </w:rPr>
        <w:lastRenderedPageBreak/>
        <w:tab/>
        <w:t xml:space="preserve">Ingresando al sistema CONTABLE por el acceso interno de la empresa </w:t>
      </w:r>
      <w:hyperlink r:id="rId10" w:history="1">
        <w:r w:rsidRPr="003423E5">
          <w:rPr>
            <w:rStyle w:val="Hipervnculo"/>
            <w:noProof/>
            <w:lang w:val="es-AR" w:eastAsia="es-AR"/>
          </w:rPr>
          <w:t>http://192.168.0.8:8080/CONTABLE-TEST</w:t>
        </w:r>
      </w:hyperlink>
      <w:r>
        <w:rPr>
          <w:noProof/>
          <w:lang w:val="es-AR" w:eastAsia="es-AR"/>
        </w:rPr>
        <w:t xml:space="preserve"> y colocando el usuario y contraseña del usuario llegamos a una pantalla de opciones a elegir. Dichas opciones estan configuradas dependiendo el perfil de cada usuario siendo </w:t>
      </w:r>
      <w:r w:rsidR="003C1027">
        <w:rPr>
          <w:noProof/>
          <w:lang w:val="es-AR" w:eastAsia="es-AR"/>
        </w:rPr>
        <w:t xml:space="preserve">desde </w:t>
      </w:r>
      <w:r>
        <w:rPr>
          <w:noProof/>
          <w:lang w:val="es-AR" w:eastAsia="es-AR"/>
        </w:rPr>
        <w:t xml:space="preserve">una única opción </w:t>
      </w:r>
      <w:r w:rsidR="003C1027">
        <w:rPr>
          <w:noProof/>
          <w:lang w:val="es-AR" w:eastAsia="es-AR"/>
        </w:rPr>
        <w:t xml:space="preserve">a </w:t>
      </w:r>
      <w:r>
        <w:rPr>
          <w:noProof/>
          <w:lang w:val="es-AR" w:eastAsia="es-AR"/>
        </w:rPr>
        <w:t>mas opciones</w:t>
      </w:r>
      <w:r w:rsidR="003C1027">
        <w:rPr>
          <w:noProof/>
          <w:lang w:val="es-AR" w:eastAsia="es-AR"/>
        </w:rPr>
        <w:t xml:space="preserve"> a seleccionar</w:t>
      </w:r>
      <w:r>
        <w:rPr>
          <w:noProof/>
          <w:lang w:val="es-AR" w:eastAsia="es-AR"/>
        </w:rPr>
        <w:t>.</w:t>
      </w:r>
    </w:p>
    <w:p w:rsidR="003C1027" w:rsidRDefault="00285292" w:rsidP="008B0425">
      <w:pPr>
        <w:jc w:val="both"/>
        <w:rPr>
          <w:noProof/>
          <w:lang w:val="es-AR" w:eastAsia="es-AR"/>
        </w:rPr>
      </w:pPr>
      <w:r>
        <w:rPr>
          <w:noProof/>
          <w:lang w:val="es-AR" w:eastAsia="es-AR"/>
        </w:rPr>
        <w:tab/>
        <w:t xml:space="preserve">Trabajaremos sobre la opcion CONTABLE FINANCIERO. </w:t>
      </w:r>
    </w:p>
    <w:p w:rsidR="00285292" w:rsidRDefault="00285292" w:rsidP="003C1027">
      <w:pPr>
        <w:ind w:firstLine="708"/>
        <w:jc w:val="both"/>
        <w:rPr>
          <w:noProof/>
          <w:lang w:val="es-AR" w:eastAsia="es-AR"/>
        </w:rPr>
      </w:pPr>
      <w:r>
        <w:rPr>
          <w:noProof/>
          <w:lang w:val="es-AR" w:eastAsia="es-AR"/>
        </w:rPr>
        <w:t>Haremos un click sobre dicha opcion para ingresar al Módulo.</w:t>
      </w:r>
    </w:p>
    <w:p w:rsidR="009B0B8D" w:rsidRDefault="00FE49A3" w:rsidP="009B0B8D">
      <w:pPr>
        <w:keepNext/>
        <w:jc w:val="center"/>
      </w:pPr>
      <w:r>
        <w:rPr>
          <w:noProof/>
          <w:lang w:val="es-AR" w:eastAsia="es-AR"/>
        </w:rPr>
        <w:drawing>
          <wp:inline distT="0" distB="0" distL="0" distR="0" wp14:anchorId="1C6B8FCC" wp14:editId="65783596">
            <wp:extent cx="2495704" cy="904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631" t="51140" r="34207" b="29408"/>
                    <a:stretch/>
                  </pic:blipFill>
                  <pic:spPr bwMode="auto">
                    <a:xfrm>
                      <a:off x="0" y="0"/>
                      <a:ext cx="2498539" cy="905903"/>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pPr>
      <w:r>
        <w:t xml:space="preserve">Ilustración </w:t>
      </w:r>
      <w:fldSimple w:instr=" SEQ Ilustración \* ARABIC ">
        <w:r w:rsidR="00F12A56">
          <w:rPr>
            <w:noProof/>
          </w:rPr>
          <w:t>1</w:t>
        </w:r>
      </w:fldSimple>
    </w:p>
    <w:p w:rsidR="008B0425" w:rsidRPr="008B0425" w:rsidRDefault="008B0425" w:rsidP="008B0425">
      <w:pPr>
        <w:jc w:val="both"/>
      </w:pPr>
      <w:r>
        <w:tab/>
        <w:t>El usuario puede tener configurado que pueda trabajar en multiempresa o en una única empresa. Si la configuración es multiempresa el sistema solicitará que le ingrese en que empresa trabajará, si tiene configurada una sola empresa el sistema lo toma como única y nunca es solicitada la opción de la empresa.</w:t>
      </w:r>
    </w:p>
    <w:p w:rsidR="009B0B8D" w:rsidRDefault="00FE49A3" w:rsidP="009B0B8D">
      <w:pPr>
        <w:keepNext/>
        <w:jc w:val="center"/>
      </w:pPr>
      <w:r>
        <w:rPr>
          <w:noProof/>
          <w:lang w:val="es-AR" w:eastAsia="es-AR"/>
        </w:rPr>
        <w:drawing>
          <wp:inline distT="0" distB="0" distL="0" distR="0" wp14:anchorId="2C320E57" wp14:editId="175CF759">
            <wp:extent cx="1543050" cy="933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159" t="39845" r="35266" b="29408"/>
                    <a:stretch/>
                  </pic:blipFill>
                  <pic:spPr bwMode="auto">
                    <a:xfrm>
                      <a:off x="0" y="0"/>
                      <a:ext cx="1543050" cy="933450"/>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rPr>
          <w:noProof/>
        </w:rPr>
      </w:pPr>
      <w:r>
        <w:t xml:space="preserve">Ilustración </w:t>
      </w:r>
      <w:fldSimple w:instr=" SEQ Ilustración \* ARABIC ">
        <w:r w:rsidR="00F12A56">
          <w:rPr>
            <w:noProof/>
          </w:rPr>
          <w:t>2</w:t>
        </w:r>
      </w:fldSimple>
    </w:p>
    <w:p w:rsidR="00AD7D6E" w:rsidRPr="00AD7D6E" w:rsidRDefault="00AD7D6E" w:rsidP="00AD7D6E"/>
    <w:p w:rsidR="009D05B6" w:rsidRDefault="009D05B6" w:rsidP="009D05B6">
      <w:r>
        <w:tab/>
      </w:r>
      <w:r w:rsidR="00AD7D6E">
        <w:t xml:space="preserve">Una vez que llegamos al menú del sistema </w:t>
      </w:r>
      <w:r w:rsidR="000222CD">
        <w:t>vamos a la opción IMPOSITIVO.</w:t>
      </w:r>
    </w:p>
    <w:p w:rsidR="000222CD" w:rsidRPr="009D05B6" w:rsidRDefault="000222CD" w:rsidP="009D05B6">
      <w:r>
        <w:tab/>
        <w:t>Dentro de la opción tendremos la configuración del Régimen de Retención Ganancias, Escala de retenciones, Alícuotas I.V.A., Carga de Padrón IIBB.</w:t>
      </w:r>
    </w:p>
    <w:p w:rsidR="009D05B6" w:rsidRDefault="009D05B6" w:rsidP="009D05B6">
      <w:pPr>
        <w:jc w:val="center"/>
        <w:rPr>
          <w:noProof/>
          <w:lang w:val="es-AR" w:eastAsia="es-AR"/>
        </w:rPr>
      </w:pPr>
    </w:p>
    <w:p w:rsidR="009D05B6" w:rsidRDefault="009D05B6" w:rsidP="009D05B6">
      <w:pPr>
        <w:keepNext/>
        <w:jc w:val="center"/>
      </w:pPr>
      <w:r>
        <w:rPr>
          <w:noProof/>
          <w:lang w:val="es-AR" w:eastAsia="es-AR"/>
        </w:rPr>
        <w:drawing>
          <wp:inline distT="0" distB="0" distL="0" distR="0" wp14:anchorId="5A497904" wp14:editId="4FB47960">
            <wp:extent cx="4132385" cy="152400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11" t="9098" r="36148" b="58272"/>
                    <a:stretch/>
                  </pic:blipFill>
                  <pic:spPr bwMode="auto">
                    <a:xfrm>
                      <a:off x="0" y="0"/>
                      <a:ext cx="4139903" cy="1526773"/>
                    </a:xfrm>
                    <a:prstGeom prst="rect">
                      <a:avLst/>
                    </a:prstGeom>
                    <a:ln>
                      <a:noFill/>
                    </a:ln>
                    <a:extLst>
                      <a:ext uri="{53640926-AAD7-44D8-BBD7-CCE9431645EC}">
                        <a14:shadowObscured xmlns:a14="http://schemas.microsoft.com/office/drawing/2010/main"/>
                      </a:ext>
                    </a:extLst>
                  </pic:spPr>
                </pic:pic>
              </a:graphicData>
            </a:graphic>
          </wp:inline>
        </w:drawing>
      </w:r>
    </w:p>
    <w:p w:rsidR="009D05B6" w:rsidRDefault="009D05B6" w:rsidP="009D05B6">
      <w:pPr>
        <w:pStyle w:val="Descripcin"/>
        <w:jc w:val="center"/>
      </w:pPr>
      <w:r>
        <w:t xml:space="preserve">Ilustración </w:t>
      </w:r>
      <w:fldSimple w:instr=" SEQ Ilustración \* ARABIC ">
        <w:r w:rsidR="00F12A56">
          <w:rPr>
            <w:noProof/>
          </w:rPr>
          <w:t>3</w:t>
        </w:r>
      </w:fldSimple>
    </w:p>
    <w:p w:rsidR="009D05B6" w:rsidRDefault="009D05B6" w:rsidP="009D05B6">
      <w:pPr>
        <w:jc w:val="center"/>
        <w:rPr>
          <w:noProof/>
          <w:lang w:val="es-AR" w:eastAsia="es-AR"/>
        </w:rPr>
      </w:pPr>
    </w:p>
    <w:p w:rsidR="000222CD" w:rsidRDefault="000222CD" w:rsidP="00F12A56">
      <w:pPr>
        <w:keepNext/>
        <w:jc w:val="both"/>
      </w:pPr>
      <w:r>
        <w:lastRenderedPageBreak/>
        <w:tab/>
      </w:r>
      <w:bookmarkStart w:id="0" w:name="OLE_LINK1"/>
      <w:bookmarkStart w:id="1" w:name="OLE_LINK2"/>
      <w:bookmarkStart w:id="2" w:name="OLE_LINK3"/>
      <w:r w:rsidRPr="00B82286">
        <w:rPr>
          <w:b/>
        </w:rPr>
        <w:t xml:space="preserve">Opción – </w:t>
      </w:r>
      <w:bookmarkEnd w:id="0"/>
      <w:bookmarkEnd w:id="1"/>
      <w:bookmarkEnd w:id="2"/>
      <w:r w:rsidRPr="00B82286">
        <w:rPr>
          <w:b/>
        </w:rPr>
        <w:t>Régimen de Retención de Ganancias</w:t>
      </w:r>
      <w:r>
        <w:t>: Para agregar un nuevo Código de Retención de Ganancias</w:t>
      </w:r>
      <w:r w:rsidR="006116DA">
        <w:t xml:space="preserve"> tenemos en la borde inferior izquierdo el botón AGREGAR donde podremos cargar desde cero los datos del código. Para ver todos los códigos pondremos en el buscador un signo + y luego pulsaremos BUSCAR.</w:t>
      </w:r>
    </w:p>
    <w:p w:rsidR="000222CD" w:rsidRDefault="000222CD" w:rsidP="000222CD">
      <w:pPr>
        <w:keepNext/>
      </w:pPr>
    </w:p>
    <w:p w:rsidR="009D05B6" w:rsidRDefault="009D05B6" w:rsidP="009D05B6">
      <w:pPr>
        <w:keepNext/>
        <w:jc w:val="center"/>
      </w:pPr>
      <w:r>
        <w:rPr>
          <w:noProof/>
          <w:lang w:val="es-AR" w:eastAsia="es-AR"/>
        </w:rPr>
        <w:drawing>
          <wp:inline distT="0" distB="0" distL="0" distR="0" wp14:anchorId="66B3710F" wp14:editId="1261E307">
            <wp:extent cx="3040353" cy="32956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63" t="9100" r="39323" b="1799"/>
                    <a:stretch/>
                  </pic:blipFill>
                  <pic:spPr bwMode="auto">
                    <a:xfrm>
                      <a:off x="0" y="0"/>
                      <a:ext cx="3045356" cy="3301073"/>
                    </a:xfrm>
                    <a:prstGeom prst="rect">
                      <a:avLst/>
                    </a:prstGeom>
                    <a:ln>
                      <a:noFill/>
                    </a:ln>
                    <a:extLst>
                      <a:ext uri="{53640926-AAD7-44D8-BBD7-CCE9431645EC}">
                        <a14:shadowObscured xmlns:a14="http://schemas.microsoft.com/office/drawing/2010/main"/>
                      </a:ext>
                    </a:extLst>
                  </pic:spPr>
                </pic:pic>
              </a:graphicData>
            </a:graphic>
          </wp:inline>
        </w:drawing>
      </w:r>
    </w:p>
    <w:p w:rsidR="009D05B6" w:rsidRDefault="009D05B6" w:rsidP="009D05B6">
      <w:pPr>
        <w:pStyle w:val="Descripcin"/>
        <w:jc w:val="center"/>
      </w:pPr>
      <w:r>
        <w:t xml:space="preserve">Ilustración </w:t>
      </w:r>
      <w:fldSimple w:instr=" SEQ Ilustración \* ARABIC ">
        <w:r w:rsidR="00F12A56">
          <w:rPr>
            <w:noProof/>
          </w:rPr>
          <w:t>4</w:t>
        </w:r>
      </w:fldSimple>
    </w:p>
    <w:p w:rsidR="005D71EF" w:rsidRPr="005D71EF" w:rsidRDefault="005D71EF" w:rsidP="005D71EF"/>
    <w:p w:rsidR="009D05B6" w:rsidRDefault="006116DA" w:rsidP="006116DA">
      <w:pPr>
        <w:jc w:val="both"/>
        <w:rPr>
          <w:noProof/>
          <w:lang w:val="es-AR" w:eastAsia="es-AR"/>
        </w:rPr>
      </w:pPr>
      <w:r>
        <w:rPr>
          <w:noProof/>
          <w:lang w:val="es-AR" w:eastAsia="es-AR"/>
        </w:rPr>
        <w:tab/>
        <w:t xml:space="preserve">Teniendo a todos los codigos de retencion de ganancias a la vista podemos chequear si falta algun codigo nuevo o si hay que adecuar los valores a los existentes. Para modiicar los codigos existentes le haremos un click. </w:t>
      </w:r>
    </w:p>
    <w:p w:rsidR="005D71EF" w:rsidRDefault="005D71EF" w:rsidP="006116DA">
      <w:pPr>
        <w:jc w:val="both"/>
        <w:rPr>
          <w:noProof/>
          <w:lang w:val="es-AR" w:eastAsia="es-AR"/>
        </w:rPr>
      </w:pPr>
    </w:p>
    <w:p w:rsidR="009D05B6" w:rsidRDefault="009D05B6" w:rsidP="009D05B6">
      <w:pPr>
        <w:keepNext/>
        <w:jc w:val="center"/>
      </w:pPr>
      <w:r>
        <w:rPr>
          <w:noProof/>
          <w:lang w:val="es-AR" w:eastAsia="es-AR"/>
        </w:rPr>
        <w:drawing>
          <wp:inline distT="0" distB="0" distL="0" distR="0" wp14:anchorId="7825D7BE" wp14:editId="5ED28DC8">
            <wp:extent cx="3924300" cy="1533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463" t="9412" r="12865" b="40075"/>
                    <a:stretch/>
                  </pic:blipFill>
                  <pic:spPr bwMode="auto">
                    <a:xfrm>
                      <a:off x="0" y="0"/>
                      <a:ext cx="3924300" cy="1533525"/>
                    </a:xfrm>
                    <a:prstGeom prst="rect">
                      <a:avLst/>
                    </a:prstGeom>
                    <a:ln>
                      <a:noFill/>
                    </a:ln>
                    <a:extLst>
                      <a:ext uri="{53640926-AAD7-44D8-BBD7-CCE9431645EC}">
                        <a14:shadowObscured xmlns:a14="http://schemas.microsoft.com/office/drawing/2010/main"/>
                      </a:ext>
                    </a:extLst>
                  </pic:spPr>
                </pic:pic>
              </a:graphicData>
            </a:graphic>
          </wp:inline>
        </w:drawing>
      </w:r>
    </w:p>
    <w:p w:rsidR="009D05B6" w:rsidRDefault="009D05B6" w:rsidP="009D05B6">
      <w:pPr>
        <w:pStyle w:val="Descripcin"/>
        <w:jc w:val="center"/>
      </w:pPr>
      <w:r>
        <w:t xml:space="preserve">Ilustración </w:t>
      </w:r>
      <w:fldSimple w:instr=" SEQ Ilustración \* ARABIC ">
        <w:r w:rsidR="00F12A56">
          <w:rPr>
            <w:noProof/>
          </w:rPr>
          <w:t>5</w:t>
        </w:r>
      </w:fldSimple>
    </w:p>
    <w:p w:rsidR="009D05B6" w:rsidRDefault="009D05B6" w:rsidP="009D05B6">
      <w:pPr>
        <w:jc w:val="center"/>
        <w:rPr>
          <w:noProof/>
          <w:lang w:val="es-AR" w:eastAsia="es-AR"/>
        </w:rPr>
      </w:pPr>
    </w:p>
    <w:p w:rsidR="005D71EF" w:rsidRDefault="006116DA" w:rsidP="006116DA">
      <w:pPr>
        <w:keepNext/>
        <w:jc w:val="both"/>
      </w:pPr>
      <w:r>
        <w:lastRenderedPageBreak/>
        <w:tab/>
        <w:t xml:space="preserve">Una vez que elegimos el código </w:t>
      </w:r>
      <w:r w:rsidR="00F81D12">
        <w:t>nos detallará todos los datos necesarios para la configuración.</w:t>
      </w:r>
    </w:p>
    <w:p w:rsidR="00F81D12" w:rsidRDefault="00F81D12" w:rsidP="006116DA">
      <w:pPr>
        <w:keepNext/>
        <w:jc w:val="both"/>
      </w:pPr>
      <w:r>
        <w:tab/>
        <w:t xml:space="preserve">Los datos a cargar son de fácil comprensión pero hay que hacer una explicación a la opción Escala Retención. </w:t>
      </w:r>
    </w:p>
    <w:p w:rsidR="00F81D12" w:rsidRDefault="00F81D12" w:rsidP="006116DA">
      <w:pPr>
        <w:keepNext/>
        <w:jc w:val="both"/>
      </w:pPr>
      <w:r>
        <w:tab/>
        <w:t>Al ser un tilde significa que existe en la opción del menú ESCALA RETENCIÓN donde trabajará de la mano a éste código</w:t>
      </w:r>
      <w:r w:rsidR="002A0E6D">
        <w:t xml:space="preserve"> (Ilustración 7).</w:t>
      </w:r>
    </w:p>
    <w:p w:rsidR="00F81D12" w:rsidRDefault="00F81D12" w:rsidP="006116DA">
      <w:pPr>
        <w:keepNext/>
        <w:jc w:val="both"/>
      </w:pPr>
    </w:p>
    <w:p w:rsidR="009D05B6" w:rsidRDefault="009D05B6" w:rsidP="009D05B6">
      <w:pPr>
        <w:keepNext/>
        <w:jc w:val="center"/>
      </w:pPr>
      <w:r>
        <w:rPr>
          <w:noProof/>
          <w:lang w:val="es-AR" w:eastAsia="es-AR"/>
        </w:rPr>
        <w:drawing>
          <wp:inline distT="0" distB="0" distL="0" distR="0" wp14:anchorId="1E72D99F" wp14:editId="37135D96">
            <wp:extent cx="3791558" cy="33623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9098" r="29269" b="2426"/>
                    <a:stretch/>
                  </pic:blipFill>
                  <pic:spPr bwMode="auto">
                    <a:xfrm>
                      <a:off x="0" y="0"/>
                      <a:ext cx="3794918" cy="3365304"/>
                    </a:xfrm>
                    <a:prstGeom prst="rect">
                      <a:avLst/>
                    </a:prstGeom>
                    <a:ln>
                      <a:noFill/>
                    </a:ln>
                    <a:extLst>
                      <a:ext uri="{53640926-AAD7-44D8-BBD7-CCE9431645EC}">
                        <a14:shadowObscured xmlns:a14="http://schemas.microsoft.com/office/drawing/2010/main"/>
                      </a:ext>
                    </a:extLst>
                  </pic:spPr>
                </pic:pic>
              </a:graphicData>
            </a:graphic>
          </wp:inline>
        </w:drawing>
      </w:r>
    </w:p>
    <w:p w:rsidR="009D05B6" w:rsidRDefault="009D05B6" w:rsidP="009D05B6">
      <w:pPr>
        <w:pStyle w:val="Descripcin"/>
        <w:jc w:val="center"/>
      </w:pPr>
      <w:r>
        <w:t xml:space="preserve">Ilustración </w:t>
      </w:r>
      <w:fldSimple w:instr=" SEQ Ilustración \* ARABIC ">
        <w:r w:rsidR="00F12A56">
          <w:rPr>
            <w:noProof/>
          </w:rPr>
          <w:t>6</w:t>
        </w:r>
      </w:fldSimple>
    </w:p>
    <w:p w:rsidR="005D71EF" w:rsidRDefault="002A0E6D" w:rsidP="00B31DED">
      <w:pPr>
        <w:jc w:val="both"/>
      </w:pPr>
      <w:r>
        <w:tab/>
      </w:r>
    </w:p>
    <w:p w:rsidR="00B31DED" w:rsidRDefault="002A0E6D" w:rsidP="005D71EF">
      <w:pPr>
        <w:ind w:firstLine="708"/>
        <w:jc w:val="both"/>
      </w:pPr>
      <w:r w:rsidRPr="00B82286">
        <w:rPr>
          <w:b/>
        </w:rPr>
        <w:t>Opción – Escala Retención</w:t>
      </w:r>
      <w:r>
        <w:t xml:space="preserve">.  La escala de retención </w:t>
      </w:r>
      <w:r w:rsidR="00B31DED">
        <w:t xml:space="preserve">sirve para que los códigos </w:t>
      </w:r>
      <w:r w:rsidR="00A9648B">
        <w:t xml:space="preserve">marcados con el tilde </w:t>
      </w:r>
      <w:r w:rsidR="00CA58D4">
        <w:t xml:space="preserve">pueda </w:t>
      </w:r>
      <w:r w:rsidR="00A9648B">
        <w:t>posee</w:t>
      </w:r>
      <w:r w:rsidR="00CA58D4">
        <w:t>r</w:t>
      </w:r>
      <w:r w:rsidR="00A9648B">
        <w:t xml:space="preserve"> escalas </w:t>
      </w:r>
      <w:r w:rsidR="00CA58D4">
        <w:t>de retención dependiendo el monto</w:t>
      </w:r>
      <w:r w:rsidR="00A9648B">
        <w:t>.</w:t>
      </w:r>
    </w:p>
    <w:p w:rsidR="005D71EF" w:rsidRDefault="005D71EF" w:rsidP="00B31DED">
      <w:pPr>
        <w:ind w:firstLine="708"/>
        <w:jc w:val="both"/>
      </w:pPr>
    </w:p>
    <w:p w:rsidR="002A0E6D" w:rsidRDefault="002A0E6D" w:rsidP="005D71EF">
      <w:pPr>
        <w:ind w:firstLine="708"/>
        <w:jc w:val="both"/>
      </w:pPr>
      <w:r>
        <w:t>Se ha cargado desde una fecha de vigencia</w:t>
      </w:r>
      <w:r w:rsidR="00B31DED">
        <w:t xml:space="preserve"> (21/01/2015) la tabla de escalas vigentes en el sistema anterior, cualquier modificación que de deba realizar se podrá realizar individualmente o con una nueva vigencia.</w:t>
      </w:r>
    </w:p>
    <w:p w:rsidR="00CA58D4" w:rsidRDefault="00CA58D4" w:rsidP="00B31DED">
      <w:pPr>
        <w:ind w:firstLine="708"/>
        <w:jc w:val="both"/>
      </w:pPr>
    </w:p>
    <w:p w:rsidR="002A0E6D" w:rsidRDefault="00F81D12" w:rsidP="002A0E6D">
      <w:pPr>
        <w:keepNext/>
        <w:jc w:val="center"/>
      </w:pPr>
      <w:r>
        <w:rPr>
          <w:noProof/>
          <w:lang w:val="es-AR" w:eastAsia="es-AR"/>
        </w:rPr>
        <w:lastRenderedPageBreak/>
        <w:drawing>
          <wp:inline distT="0" distB="0" distL="0" distR="0" wp14:anchorId="416066BB" wp14:editId="2A51E515">
            <wp:extent cx="4542790" cy="1847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75" t="14746" b="24388"/>
                    <a:stretch/>
                  </pic:blipFill>
                  <pic:spPr bwMode="auto">
                    <a:xfrm>
                      <a:off x="0" y="0"/>
                      <a:ext cx="4542790" cy="1847850"/>
                    </a:xfrm>
                    <a:prstGeom prst="rect">
                      <a:avLst/>
                    </a:prstGeom>
                    <a:ln>
                      <a:noFill/>
                    </a:ln>
                    <a:extLst>
                      <a:ext uri="{53640926-AAD7-44D8-BBD7-CCE9431645EC}">
                        <a14:shadowObscured xmlns:a14="http://schemas.microsoft.com/office/drawing/2010/main"/>
                      </a:ext>
                    </a:extLst>
                  </pic:spPr>
                </pic:pic>
              </a:graphicData>
            </a:graphic>
          </wp:inline>
        </w:drawing>
      </w:r>
    </w:p>
    <w:p w:rsidR="009D05B6" w:rsidRDefault="002A0E6D" w:rsidP="002A0E6D">
      <w:pPr>
        <w:pStyle w:val="Descripcin"/>
        <w:jc w:val="center"/>
      </w:pPr>
      <w:r>
        <w:t xml:space="preserve">Ilustración </w:t>
      </w:r>
      <w:fldSimple w:instr=" SEQ Ilustración \* ARABIC ">
        <w:r w:rsidR="00F12A56">
          <w:rPr>
            <w:noProof/>
          </w:rPr>
          <w:t>7</w:t>
        </w:r>
      </w:fldSimple>
    </w:p>
    <w:p w:rsidR="00A9648B" w:rsidRDefault="00B31DED" w:rsidP="00A9648B">
      <w:pPr>
        <w:ind w:firstLine="708"/>
        <w:jc w:val="both"/>
      </w:pPr>
      <w:r>
        <w:t xml:space="preserve">Para una nueva vigencia (Cambio de escalas general) al lado de la opción de la vigencia está un botón con la leyenda NUEVA VIGENCIA donde </w:t>
      </w:r>
      <w:r w:rsidR="00A9648B">
        <w:t>solicitará los datos:</w:t>
      </w:r>
    </w:p>
    <w:p w:rsidR="00A9648B" w:rsidRDefault="00A9648B" w:rsidP="00A9648B">
      <w:pPr>
        <w:pStyle w:val="Prrafodelista"/>
        <w:numPr>
          <w:ilvl w:val="0"/>
          <w:numId w:val="3"/>
        </w:numPr>
      </w:pPr>
      <w:r>
        <w:t>Fecha Vigencia (Fecha obligatoria)</w:t>
      </w:r>
    </w:p>
    <w:p w:rsidR="00A9648B" w:rsidRDefault="00A9648B" w:rsidP="00A9648B">
      <w:pPr>
        <w:pStyle w:val="Prrafodelista"/>
        <w:numPr>
          <w:ilvl w:val="0"/>
          <w:numId w:val="3"/>
        </w:numPr>
      </w:pPr>
      <w:r>
        <w:t>Fecha Fin Vigencia (Optativa)</w:t>
      </w:r>
    </w:p>
    <w:p w:rsidR="00A9648B" w:rsidRPr="002A0E6D" w:rsidRDefault="00A9648B" w:rsidP="00A9648B">
      <w:pPr>
        <w:pStyle w:val="Prrafodelista"/>
        <w:numPr>
          <w:ilvl w:val="0"/>
          <w:numId w:val="3"/>
        </w:numPr>
        <w:jc w:val="both"/>
      </w:pPr>
      <w:r>
        <w:t>Si desea copiar los valores vigentes (este punto quizás es de ayuda para que solo se cambien los valores bases o los porcentajes)</w:t>
      </w:r>
    </w:p>
    <w:p w:rsidR="00B31DED" w:rsidRDefault="00B31DED" w:rsidP="00B31DED">
      <w:pPr>
        <w:rPr>
          <w:noProof/>
          <w:lang w:val="es-AR" w:eastAsia="es-AR"/>
        </w:rPr>
      </w:pPr>
    </w:p>
    <w:p w:rsidR="00A9648B" w:rsidRDefault="00B31DED" w:rsidP="00A9648B">
      <w:pPr>
        <w:keepNext/>
        <w:jc w:val="center"/>
      </w:pPr>
      <w:r>
        <w:rPr>
          <w:noProof/>
          <w:lang w:val="es-AR" w:eastAsia="es-AR"/>
        </w:rPr>
        <w:drawing>
          <wp:inline distT="0" distB="0" distL="0" distR="0" wp14:anchorId="08BEACE7" wp14:editId="15FBC54E">
            <wp:extent cx="1219200" cy="5619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452" t="44552" r="38971" b="36937"/>
                    <a:stretch/>
                  </pic:blipFill>
                  <pic:spPr bwMode="auto">
                    <a:xfrm>
                      <a:off x="0" y="0"/>
                      <a:ext cx="1219200" cy="561975"/>
                    </a:xfrm>
                    <a:prstGeom prst="rect">
                      <a:avLst/>
                    </a:prstGeom>
                    <a:ln>
                      <a:noFill/>
                    </a:ln>
                    <a:extLst>
                      <a:ext uri="{53640926-AAD7-44D8-BBD7-CCE9431645EC}">
                        <a14:shadowObscured xmlns:a14="http://schemas.microsoft.com/office/drawing/2010/main"/>
                      </a:ext>
                    </a:extLst>
                  </pic:spPr>
                </pic:pic>
              </a:graphicData>
            </a:graphic>
          </wp:inline>
        </w:drawing>
      </w:r>
    </w:p>
    <w:p w:rsidR="00B31DED" w:rsidRDefault="00A9648B" w:rsidP="00A9648B">
      <w:pPr>
        <w:pStyle w:val="Descripcin"/>
        <w:jc w:val="center"/>
      </w:pPr>
      <w:r>
        <w:t xml:space="preserve">Ilustración </w:t>
      </w:r>
      <w:fldSimple w:instr=" SEQ Ilustración \* ARABIC ">
        <w:r w:rsidR="00F12A56">
          <w:rPr>
            <w:noProof/>
          </w:rPr>
          <w:t>8</w:t>
        </w:r>
      </w:fldSimple>
    </w:p>
    <w:p w:rsidR="008825B7" w:rsidRPr="008825B7" w:rsidRDefault="008825B7" w:rsidP="008825B7"/>
    <w:p w:rsidR="008825B7" w:rsidRPr="008825B7" w:rsidRDefault="008825B7" w:rsidP="008825B7">
      <w:pPr>
        <w:jc w:val="both"/>
      </w:pPr>
      <w:r>
        <w:tab/>
        <w:t>Para cerrar la vigencia activa o futura está el botón EDITAR donde permite cargar la fecha de fin de vigencia.</w:t>
      </w:r>
    </w:p>
    <w:p w:rsidR="00E05FDA" w:rsidRDefault="00E05FDA" w:rsidP="00E05FDA">
      <w:pPr>
        <w:jc w:val="both"/>
      </w:pPr>
      <w:r>
        <w:t xml:space="preserve">             Para modificar un registro de hace un </w:t>
      </w:r>
      <w:r w:rsidR="0008539F">
        <w:t>clic</w:t>
      </w:r>
      <w:r>
        <w:t xml:space="preserve"> al dato que se quiera modificar, se modifica y al final de la misma línea, en el cuadro ACCIONES, se encuentra el ícono de modificar.</w:t>
      </w:r>
    </w:p>
    <w:p w:rsidR="00E05FDA" w:rsidRDefault="00E05FDA" w:rsidP="00E05FDA">
      <w:pPr>
        <w:jc w:val="both"/>
      </w:pPr>
      <w:r>
        <w:tab/>
        <w:t>Si se quisiera eliminar el registro se pulsa el botón eliminar dentro del recuadro ACCIONES en el mismo registro.</w:t>
      </w:r>
    </w:p>
    <w:p w:rsidR="00E05FDA" w:rsidRDefault="00E05FDA" w:rsidP="00E05FDA">
      <w:pPr>
        <w:jc w:val="both"/>
      </w:pPr>
    </w:p>
    <w:p w:rsidR="008825B7" w:rsidRDefault="00E05FDA" w:rsidP="00E05FDA">
      <w:pPr>
        <w:jc w:val="both"/>
      </w:pPr>
      <w:r w:rsidRPr="00B82286">
        <w:rPr>
          <w:b/>
        </w:rPr>
        <w:t xml:space="preserve">Opción – </w:t>
      </w:r>
      <w:r w:rsidR="008825B7" w:rsidRPr="00B82286">
        <w:rPr>
          <w:b/>
        </w:rPr>
        <w:t>Alícuota I.V.A</w:t>
      </w:r>
      <w:r w:rsidR="008825B7">
        <w:t>: Opción del menú donde dar de alta los distintos tipos de Alícuota del I.V.A.</w:t>
      </w:r>
    </w:p>
    <w:p w:rsidR="008825B7" w:rsidRDefault="008825B7" w:rsidP="00E05FDA">
      <w:pPr>
        <w:jc w:val="both"/>
      </w:pPr>
      <w:r>
        <w:tab/>
        <w:t>Para agregar nuevas Alícuota</w:t>
      </w:r>
      <w:r w:rsidR="00C802A3">
        <w:t>s</w:t>
      </w:r>
      <w:r>
        <w:t xml:space="preserve"> se debe pulsar el botón AGREGAR en la parte inferior izquierda de la pantalla.</w:t>
      </w:r>
    </w:p>
    <w:p w:rsidR="00C802A3" w:rsidRDefault="00C802A3" w:rsidP="00E05FDA">
      <w:pPr>
        <w:jc w:val="both"/>
      </w:pPr>
    </w:p>
    <w:p w:rsidR="00C802A3" w:rsidRDefault="00C802A3" w:rsidP="00E05FDA">
      <w:pPr>
        <w:jc w:val="both"/>
      </w:pPr>
    </w:p>
    <w:p w:rsidR="00C802A3" w:rsidRDefault="00C802A3" w:rsidP="00E05FDA">
      <w:pPr>
        <w:jc w:val="both"/>
      </w:pPr>
      <w:r>
        <w:lastRenderedPageBreak/>
        <w:tab/>
        <w:t>Los datos a colocar son:</w:t>
      </w:r>
    </w:p>
    <w:p w:rsidR="00C802A3" w:rsidRDefault="00C802A3" w:rsidP="005D71EF">
      <w:pPr>
        <w:pStyle w:val="Prrafodelista"/>
        <w:numPr>
          <w:ilvl w:val="0"/>
          <w:numId w:val="4"/>
        </w:numPr>
        <w:jc w:val="both"/>
      </w:pPr>
      <w:r>
        <w:t>Porcentaje I.V.A: Este dato se utilizará como valor de porcentaje propiamente dicho y también como Nombre de la alícuota.</w:t>
      </w:r>
    </w:p>
    <w:p w:rsidR="00EE514F" w:rsidRDefault="00EE514F" w:rsidP="005D71EF">
      <w:pPr>
        <w:pStyle w:val="Prrafodelista"/>
        <w:numPr>
          <w:ilvl w:val="0"/>
          <w:numId w:val="4"/>
        </w:numPr>
        <w:jc w:val="both"/>
      </w:pPr>
      <w:r>
        <w:t>Porcentaje Sobretasa I.V.A.</w:t>
      </w:r>
    </w:p>
    <w:p w:rsidR="00EE514F" w:rsidRDefault="00EE514F" w:rsidP="005D71EF">
      <w:pPr>
        <w:pStyle w:val="Prrafodelista"/>
        <w:numPr>
          <w:ilvl w:val="0"/>
          <w:numId w:val="4"/>
        </w:numPr>
        <w:jc w:val="both"/>
      </w:pPr>
      <w:r>
        <w:t>Tipo I.V.A.: Si para el mismo porcentaje de I.V.A. hay distintos tipos de IVA se deben hacer tantos registros como tipos. Si existen más tipos de I.V.A. los deberá dar de alta Sistemas ya que son datos fijos del módulo.</w:t>
      </w:r>
    </w:p>
    <w:p w:rsidR="00EE514F" w:rsidRPr="00EE514F" w:rsidRDefault="00EE514F" w:rsidP="005D71EF">
      <w:pPr>
        <w:pStyle w:val="Prrafodelista"/>
        <w:numPr>
          <w:ilvl w:val="0"/>
          <w:numId w:val="4"/>
        </w:numPr>
        <w:jc w:val="both"/>
      </w:pPr>
      <w:r>
        <w:t>Fecha de vigencia.</w:t>
      </w:r>
    </w:p>
    <w:p w:rsidR="00EE514F" w:rsidRDefault="008825B7" w:rsidP="00EE514F">
      <w:pPr>
        <w:keepNext/>
        <w:jc w:val="center"/>
      </w:pPr>
      <w:r>
        <w:rPr>
          <w:noProof/>
          <w:lang w:val="es-AR" w:eastAsia="es-AR"/>
        </w:rPr>
        <w:drawing>
          <wp:inline distT="0" distB="0" distL="0" distR="0" wp14:anchorId="5145C37C" wp14:editId="7C694775">
            <wp:extent cx="5210175" cy="1730897"/>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3" t="31374" r="47084" b="37566"/>
                    <a:stretch/>
                  </pic:blipFill>
                  <pic:spPr bwMode="auto">
                    <a:xfrm>
                      <a:off x="0" y="0"/>
                      <a:ext cx="5227181" cy="1736547"/>
                    </a:xfrm>
                    <a:prstGeom prst="rect">
                      <a:avLst/>
                    </a:prstGeom>
                    <a:ln>
                      <a:noFill/>
                    </a:ln>
                    <a:extLst>
                      <a:ext uri="{53640926-AAD7-44D8-BBD7-CCE9431645EC}">
                        <a14:shadowObscured xmlns:a14="http://schemas.microsoft.com/office/drawing/2010/main"/>
                      </a:ext>
                    </a:extLst>
                  </pic:spPr>
                </pic:pic>
              </a:graphicData>
            </a:graphic>
          </wp:inline>
        </w:drawing>
      </w:r>
    </w:p>
    <w:p w:rsidR="008825B7" w:rsidRDefault="00EE514F" w:rsidP="00EE514F">
      <w:pPr>
        <w:pStyle w:val="Descripcin"/>
        <w:jc w:val="center"/>
      </w:pPr>
      <w:r>
        <w:t xml:space="preserve">Ilustración </w:t>
      </w:r>
      <w:fldSimple w:instr=" SEQ Ilustración \* ARABIC ">
        <w:r w:rsidR="00F12A56">
          <w:rPr>
            <w:noProof/>
          </w:rPr>
          <w:t>9</w:t>
        </w:r>
      </w:fldSimple>
    </w:p>
    <w:p w:rsidR="005D71EF" w:rsidRDefault="00EE514F" w:rsidP="00E05FDA">
      <w:pPr>
        <w:jc w:val="both"/>
        <w:rPr>
          <w:noProof/>
          <w:lang w:val="es-AR" w:eastAsia="es-AR"/>
        </w:rPr>
      </w:pPr>
      <w:r>
        <w:rPr>
          <w:noProof/>
          <w:lang w:val="es-AR" w:eastAsia="es-AR"/>
        </w:rPr>
        <w:tab/>
      </w:r>
    </w:p>
    <w:p w:rsidR="00EE514F" w:rsidRDefault="00EE514F" w:rsidP="005D71EF">
      <w:pPr>
        <w:ind w:firstLine="708"/>
        <w:jc w:val="both"/>
        <w:rPr>
          <w:noProof/>
          <w:lang w:val="es-AR" w:eastAsia="es-AR"/>
        </w:rPr>
      </w:pPr>
      <w:r>
        <w:rPr>
          <w:noProof/>
          <w:lang w:val="es-AR" w:eastAsia="es-AR"/>
        </w:rPr>
        <w:t>Ejemplo de la Alicuota I.V.A. al 10,5%</w:t>
      </w:r>
    </w:p>
    <w:p w:rsidR="005D71EF" w:rsidRDefault="005D71EF" w:rsidP="005D71EF">
      <w:pPr>
        <w:ind w:firstLine="708"/>
        <w:jc w:val="both"/>
        <w:rPr>
          <w:noProof/>
          <w:lang w:val="es-AR" w:eastAsia="es-AR"/>
        </w:rPr>
      </w:pPr>
    </w:p>
    <w:p w:rsidR="00EE514F" w:rsidRDefault="008825B7" w:rsidP="00EE514F">
      <w:pPr>
        <w:keepNext/>
        <w:jc w:val="center"/>
      </w:pPr>
      <w:r>
        <w:rPr>
          <w:noProof/>
          <w:lang w:val="es-AR" w:eastAsia="es-AR"/>
        </w:rPr>
        <w:drawing>
          <wp:inline distT="0" distB="0" distL="0" distR="0" wp14:anchorId="2B174BCA" wp14:editId="37C35049">
            <wp:extent cx="4733925" cy="10001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50" t="15373" r="5986" b="51684"/>
                    <a:stretch/>
                  </pic:blipFill>
                  <pic:spPr bwMode="auto">
                    <a:xfrm>
                      <a:off x="0" y="0"/>
                      <a:ext cx="4733925" cy="1000125"/>
                    </a:xfrm>
                    <a:prstGeom prst="rect">
                      <a:avLst/>
                    </a:prstGeom>
                    <a:ln>
                      <a:noFill/>
                    </a:ln>
                    <a:extLst>
                      <a:ext uri="{53640926-AAD7-44D8-BBD7-CCE9431645EC}">
                        <a14:shadowObscured xmlns:a14="http://schemas.microsoft.com/office/drawing/2010/main"/>
                      </a:ext>
                    </a:extLst>
                  </pic:spPr>
                </pic:pic>
              </a:graphicData>
            </a:graphic>
          </wp:inline>
        </w:drawing>
      </w:r>
    </w:p>
    <w:p w:rsidR="008825B7" w:rsidRDefault="00EE514F" w:rsidP="00EE514F">
      <w:pPr>
        <w:pStyle w:val="Descripcin"/>
        <w:jc w:val="center"/>
        <w:rPr>
          <w:noProof/>
          <w:lang w:val="es-AR" w:eastAsia="es-AR"/>
        </w:rPr>
      </w:pPr>
      <w:r>
        <w:t xml:space="preserve">Ilustración </w:t>
      </w:r>
      <w:fldSimple w:instr=" SEQ Ilustración \* ARABIC ">
        <w:r w:rsidR="00F12A56">
          <w:rPr>
            <w:noProof/>
          </w:rPr>
          <w:t>10</w:t>
        </w:r>
      </w:fldSimple>
    </w:p>
    <w:p w:rsidR="008542F0" w:rsidRDefault="008542F0" w:rsidP="00EE514F">
      <w:pPr>
        <w:rPr>
          <w:noProof/>
          <w:lang w:val="es-AR" w:eastAsia="es-AR"/>
        </w:rPr>
      </w:pPr>
    </w:p>
    <w:p w:rsidR="00EE514F" w:rsidRDefault="008542F0" w:rsidP="00CF5243">
      <w:pPr>
        <w:jc w:val="both"/>
        <w:rPr>
          <w:noProof/>
          <w:lang w:val="es-AR" w:eastAsia="es-AR"/>
        </w:rPr>
      </w:pPr>
      <w:r>
        <w:rPr>
          <w:noProof/>
          <w:lang w:val="es-AR" w:eastAsia="es-AR"/>
        </w:rPr>
        <w:tab/>
        <w:t>Ejemplo de una carga realizada para el porcentaje de Alicuota del 10,5%</w:t>
      </w:r>
    </w:p>
    <w:p w:rsidR="008542F0" w:rsidRDefault="008542F0" w:rsidP="00EE514F">
      <w:pPr>
        <w:rPr>
          <w:noProof/>
          <w:lang w:val="es-AR" w:eastAsia="es-AR"/>
        </w:rPr>
      </w:pPr>
    </w:p>
    <w:p w:rsidR="00EE514F" w:rsidRDefault="008825B7" w:rsidP="00EE514F">
      <w:pPr>
        <w:keepNext/>
        <w:jc w:val="center"/>
      </w:pPr>
      <w:r>
        <w:rPr>
          <w:noProof/>
          <w:lang w:val="es-AR" w:eastAsia="es-AR"/>
        </w:rPr>
        <w:lastRenderedPageBreak/>
        <w:drawing>
          <wp:inline distT="0" distB="0" distL="0" distR="0" wp14:anchorId="148D47BC" wp14:editId="0B05B4E4">
            <wp:extent cx="5000625" cy="205647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 t="14747" r="40204" b="41643"/>
                    <a:stretch/>
                  </pic:blipFill>
                  <pic:spPr bwMode="auto">
                    <a:xfrm>
                      <a:off x="0" y="0"/>
                      <a:ext cx="5015385" cy="2062540"/>
                    </a:xfrm>
                    <a:prstGeom prst="rect">
                      <a:avLst/>
                    </a:prstGeom>
                    <a:ln>
                      <a:noFill/>
                    </a:ln>
                    <a:extLst>
                      <a:ext uri="{53640926-AAD7-44D8-BBD7-CCE9431645EC}">
                        <a14:shadowObscured xmlns:a14="http://schemas.microsoft.com/office/drawing/2010/main"/>
                      </a:ext>
                    </a:extLst>
                  </pic:spPr>
                </pic:pic>
              </a:graphicData>
            </a:graphic>
          </wp:inline>
        </w:drawing>
      </w:r>
    </w:p>
    <w:p w:rsidR="008825B7" w:rsidRDefault="00EE514F" w:rsidP="00EE514F">
      <w:pPr>
        <w:pStyle w:val="Descripcin"/>
        <w:jc w:val="center"/>
        <w:rPr>
          <w:noProof/>
          <w:lang w:val="es-AR" w:eastAsia="es-AR"/>
        </w:rPr>
      </w:pPr>
      <w:r>
        <w:t xml:space="preserve">Ilustración </w:t>
      </w:r>
      <w:fldSimple w:instr=" SEQ Ilustración \* ARABIC ">
        <w:r w:rsidR="00F12A56">
          <w:rPr>
            <w:noProof/>
          </w:rPr>
          <w:t>11</w:t>
        </w:r>
      </w:fldSimple>
    </w:p>
    <w:p w:rsidR="00CF5243" w:rsidRDefault="00CF5243" w:rsidP="00CF5243">
      <w:pPr>
        <w:keepNext/>
        <w:jc w:val="both"/>
      </w:pPr>
      <w:r>
        <w:tab/>
      </w:r>
    </w:p>
    <w:p w:rsidR="00CF5243" w:rsidRPr="00B82286" w:rsidRDefault="00CF5243" w:rsidP="00CF5243">
      <w:pPr>
        <w:keepNext/>
        <w:jc w:val="both"/>
        <w:rPr>
          <w:b/>
        </w:rPr>
      </w:pPr>
      <w:r w:rsidRPr="00B82286">
        <w:rPr>
          <w:b/>
        </w:rPr>
        <w:t>Opción - Cargar Opción Padrón IIBB.</w:t>
      </w:r>
    </w:p>
    <w:p w:rsidR="00EA01CF" w:rsidRDefault="00EA01CF" w:rsidP="00CF5243">
      <w:pPr>
        <w:keepNext/>
        <w:jc w:val="both"/>
      </w:pPr>
      <w:r>
        <w:tab/>
        <w:t>En esta opción cargaremos mensualmente el archivo del padrón de IIBB.</w:t>
      </w:r>
    </w:p>
    <w:p w:rsidR="00EA01CF" w:rsidRDefault="00EA01CF" w:rsidP="00CF5243">
      <w:pPr>
        <w:keepNext/>
        <w:jc w:val="both"/>
        <w:rPr>
          <w:noProof/>
          <w:lang w:val="es-AR" w:eastAsia="es-AR"/>
        </w:rPr>
      </w:pPr>
      <w:r>
        <w:tab/>
        <w:t>Primero se elige la provincia.</w:t>
      </w:r>
    </w:p>
    <w:p w:rsidR="00CF5243" w:rsidRDefault="00CF5243" w:rsidP="00CF5243">
      <w:pPr>
        <w:keepNext/>
        <w:jc w:val="center"/>
      </w:pPr>
      <w:r>
        <w:rPr>
          <w:noProof/>
          <w:lang w:val="es-AR" w:eastAsia="es-AR"/>
        </w:rPr>
        <w:drawing>
          <wp:inline distT="0" distB="0" distL="0" distR="0" wp14:anchorId="0F4A4301" wp14:editId="2EF93017">
            <wp:extent cx="5229225" cy="12477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060" r="3163" b="43840"/>
                    <a:stretch/>
                  </pic:blipFill>
                  <pic:spPr bwMode="auto">
                    <a:xfrm>
                      <a:off x="0" y="0"/>
                      <a:ext cx="5229225" cy="1247775"/>
                    </a:xfrm>
                    <a:prstGeom prst="rect">
                      <a:avLst/>
                    </a:prstGeom>
                    <a:ln>
                      <a:noFill/>
                    </a:ln>
                    <a:extLst>
                      <a:ext uri="{53640926-AAD7-44D8-BBD7-CCE9431645EC}">
                        <a14:shadowObscured xmlns:a14="http://schemas.microsoft.com/office/drawing/2010/main"/>
                      </a:ext>
                    </a:extLst>
                  </pic:spPr>
                </pic:pic>
              </a:graphicData>
            </a:graphic>
          </wp:inline>
        </w:drawing>
      </w:r>
    </w:p>
    <w:p w:rsidR="00CF5243" w:rsidRDefault="00CF5243" w:rsidP="00CF5243">
      <w:pPr>
        <w:pStyle w:val="Descripcin"/>
        <w:jc w:val="center"/>
      </w:pPr>
      <w:r>
        <w:t xml:space="preserve">Ilustración </w:t>
      </w:r>
      <w:fldSimple w:instr=" SEQ Ilustración \* ARABIC ">
        <w:r w:rsidR="00F12A56">
          <w:rPr>
            <w:noProof/>
          </w:rPr>
          <w:t>12</w:t>
        </w:r>
      </w:fldSimple>
    </w:p>
    <w:p w:rsidR="00EA01CF" w:rsidRDefault="00EA01CF" w:rsidP="00EA01CF">
      <w:pPr>
        <w:ind w:firstLine="708"/>
        <w:jc w:val="both"/>
        <w:rPr>
          <w:noProof/>
          <w:lang w:val="es-AR" w:eastAsia="es-AR"/>
        </w:rPr>
      </w:pPr>
      <w:r>
        <w:rPr>
          <w:noProof/>
          <w:lang w:val="es-AR" w:eastAsia="es-AR"/>
        </w:rPr>
        <w:t>El segundo paso es seleccionar para procesar el archivo bajado desde AFIP. Pulsamos el boton SELECCIONAR y nos mostrará la pantalla de explorador de WINDOWS para localizar en archivo TXT bajado.</w:t>
      </w:r>
    </w:p>
    <w:p w:rsidR="00EA01CF" w:rsidRDefault="00EA01CF" w:rsidP="00EA01CF">
      <w:pPr>
        <w:ind w:firstLine="708"/>
        <w:rPr>
          <w:noProof/>
          <w:lang w:val="es-AR" w:eastAsia="es-AR"/>
        </w:rPr>
      </w:pPr>
      <w:r>
        <w:rPr>
          <w:noProof/>
          <w:lang w:val="es-AR" w:eastAsia="es-AR"/>
        </w:rPr>
        <w:t>Una vez que llegamos al archivo se le dará doble click al mismo o un click y luego abrir.</w:t>
      </w:r>
    </w:p>
    <w:p w:rsidR="00CF5243" w:rsidRDefault="00CF5243" w:rsidP="00CF5243">
      <w:pPr>
        <w:keepNext/>
        <w:jc w:val="center"/>
      </w:pPr>
      <w:r>
        <w:rPr>
          <w:noProof/>
          <w:lang w:val="es-AR" w:eastAsia="es-AR"/>
        </w:rPr>
        <w:lastRenderedPageBreak/>
        <w:drawing>
          <wp:inline distT="0" distB="0" distL="0" distR="0" wp14:anchorId="33E7BA41" wp14:editId="5BE118D1">
            <wp:extent cx="5400040" cy="258826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46"/>
                    <a:stretch/>
                  </pic:blipFill>
                  <pic:spPr bwMode="auto">
                    <a:xfrm>
                      <a:off x="0" y="0"/>
                      <a:ext cx="5400040" cy="2588260"/>
                    </a:xfrm>
                    <a:prstGeom prst="rect">
                      <a:avLst/>
                    </a:prstGeom>
                    <a:ln>
                      <a:noFill/>
                    </a:ln>
                    <a:extLst>
                      <a:ext uri="{53640926-AAD7-44D8-BBD7-CCE9431645EC}">
                        <a14:shadowObscured xmlns:a14="http://schemas.microsoft.com/office/drawing/2010/main"/>
                      </a:ext>
                    </a:extLst>
                  </pic:spPr>
                </pic:pic>
              </a:graphicData>
            </a:graphic>
          </wp:inline>
        </w:drawing>
      </w:r>
    </w:p>
    <w:p w:rsidR="00CF5243" w:rsidRDefault="00CF5243" w:rsidP="00CF5243">
      <w:pPr>
        <w:pStyle w:val="Descripcin"/>
        <w:jc w:val="center"/>
      </w:pPr>
      <w:r>
        <w:t xml:space="preserve">Ilustración </w:t>
      </w:r>
      <w:fldSimple w:instr=" SEQ Ilustración \* ARABIC ">
        <w:r w:rsidR="00F12A56">
          <w:rPr>
            <w:noProof/>
          </w:rPr>
          <w:t>13</w:t>
        </w:r>
      </w:fldSimple>
    </w:p>
    <w:p w:rsidR="00CF5243" w:rsidRDefault="00EA01CF" w:rsidP="00E05FDA">
      <w:pPr>
        <w:jc w:val="both"/>
      </w:pPr>
      <w:r>
        <w:tab/>
        <w:t xml:space="preserve">Al tener ya seleccionado el archivo se debe pulsar el botón CARGAR. Éste botón cargará el archivo </w:t>
      </w:r>
      <w:r w:rsidR="003B5E62">
        <w:t xml:space="preserve">viendo que la barra de porcentaje irá llenándose. </w:t>
      </w:r>
    </w:p>
    <w:p w:rsidR="00CF5243" w:rsidRDefault="00CF5243" w:rsidP="00E05FDA">
      <w:pPr>
        <w:jc w:val="both"/>
        <w:rPr>
          <w:noProof/>
          <w:lang w:val="es-AR" w:eastAsia="es-AR"/>
        </w:rPr>
      </w:pPr>
    </w:p>
    <w:p w:rsidR="00CF5243" w:rsidRDefault="00CF5243" w:rsidP="00CF5243">
      <w:pPr>
        <w:keepNext/>
        <w:jc w:val="center"/>
      </w:pPr>
      <w:r>
        <w:rPr>
          <w:noProof/>
          <w:lang w:val="es-AR" w:eastAsia="es-AR"/>
        </w:rPr>
        <w:drawing>
          <wp:inline distT="0" distB="0" distL="0" distR="0" wp14:anchorId="6D0628AE" wp14:editId="205392E0">
            <wp:extent cx="5400040" cy="1133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060" b="47605"/>
                    <a:stretch/>
                  </pic:blipFill>
                  <pic:spPr bwMode="auto">
                    <a:xfrm>
                      <a:off x="0" y="0"/>
                      <a:ext cx="5400040" cy="1133475"/>
                    </a:xfrm>
                    <a:prstGeom prst="rect">
                      <a:avLst/>
                    </a:prstGeom>
                    <a:ln>
                      <a:noFill/>
                    </a:ln>
                    <a:extLst>
                      <a:ext uri="{53640926-AAD7-44D8-BBD7-CCE9431645EC}">
                        <a14:shadowObscured xmlns:a14="http://schemas.microsoft.com/office/drawing/2010/main"/>
                      </a:ext>
                    </a:extLst>
                  </pic:spPr>
                </pic:pic>
              </a:graphicData>
            </a:graphic>
          </wp:inline>
        </w:drawing>
      </w:r>
    </w:p>
    <w:p w:rsidR="00CF5243" w:rsidRDefault="00CF5243" w:rsidP="00CF5243">
      <w:pPr>
        <w:pStyle w:val="Descripcin"/>
        <w:jc w:val="center"/>
      </w:pPr>
      <w:r>
        <w:t xml:space="preserve">Ilustración </w:t>
      </w:r>
      <w:fldSimple w:instr=" SEQ Ilustración \* ARABIC ">
        <w:r w:rsidR="00F12A56">
          <w:rPr>
            <w:noProof/>
          </w:rPr>
          <w:t>14</w:t>
        </w:r>
      </w:fldSimple>
    </w:p>
    <w:p w:rsidR="00CF5243" w:rsidRDefault="003B5E62" w:rsidP="00E05FDA">
      <w:pPr>
        <w:jc w:val="both"/>
      </w:pPr>
      <w:r>
        <w:tab/>
        <w:t xml:space="preserve">Una vez que se llena la barra de carga empezará a procesar el archivo llenando los datos de la grilla que está a la derecha de la pantalla mostrando </w:t>
      </w:r>
      <w:r w:rsidR="00F063CF">
        <w:t xml:space="preserve">los registros leídos y los registros procesados. </w:t>
      </w:r>
    </w:p>
    <w:p w:rsidR="00F063CF" w:rsidRDefault="00F063CF" w:rsidP="00E05FDA">
      <w:pPr>
        <w:jc w:val="both"/>
      </w:pPr>
      <w:r>
        <w:tab/>
        <w:t xml:space="preserve">El proceso del padrón completo tarda aproximadamente en 20 </w:t>
      </w:r>
      <w:r w:rsidR="0008539F">
        <w:t>minutos.</w:t>
      </w:r>
    </w:p>
    <w:p w:rsidR="003B5E62" w:rsidRDefault="003B5E62" w:rsidP="003B5E62">
      <w:pPr>
        <w:keepNext/>
        <w:jc w:val="center"/>
      </w:pPr>
      <w:bookmarkStart w:id="3" w:name="_GoBack"/>
      <w:bookmarkEnd w:id="3"/>
      <w:r>
        <w:rPr>
          <w:noProof/>
          <w:lang w:val="es-AR" w:eastAsia="es-AR"/>
        </w:rPr>
        <w:drawing>
          <wp:inline distT="0" distB="0" distL="0" distR="0" wp14:anchorId="23903BF3" wp14:editId="6F58AE18">
            <wp:extent cx="5314950" cy="1238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373" r="1575" b="43840"/>
                    <a:stretch/>
                  </pic:blipFill>
                  <pic:spPr bwMode="auto">
                    <a:xfrm>
                      <a:off x="0" y="0"/>
                      <a:ext cx="5314950" cy="1238250"/>
                    </a:xfrm>
                    <a:prstGeom prst="rect">
                      <a:avLst/>
                    </a:prstGeom>
                    <a:ln>
                      <a:noFill/>
                    </a:ln>
                    <a:extLst>
                      <a:ext uri="{53640926-AAD7-44D8-BBD7-CCE9431645EC}">
                        <a14:shadowObscured xmlns:a14="http://schemas.microsoft.com/office/drawing/2010/main"/>
                      </a:ext>
                    </a:extLst>
                  </pic:spPr>
                </pic:pic>
              </a:graphicData>
            </a:graphic>
          </wp:inline>
        </w:drawing>
      </w:r>
    </w:p>
    <w:p w:rsidR="00E05FDA" w:rsidRDefault="003B5E62" w:rsidP="003B5E62">
      <w:pPr>
        <w:pStyle w:val="Descripcin"/>
        <w:jc w:val="center"/>
      </w:pPr>
      <w:r>
        <w:t xml:space="preserve">Ilustración </w:t>
      </w:r>
      <w:fldSimple w:instr=" SEQ Ilustración \* ARABIC ">
        <w:r w:rsidR="00F12A56">
          <w:rPr>
            <w:noProof/>
          </w:rPr>
          <w:t>15</w:t>
        </w:r>
      </w:fldSimple>
    </w:p>
    <w:p w:rsidR="00E05FDA" w:rsidRPr="00A9648B" w:rsidRDefault="00E05FDA" w:rsidP="00A9648B"/>
    <w:sectPr w:rsidR="00E05FDA" w:rsidRPr="00A9648B" w:rsidSect="00A06200">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6EA" w:rsidRDefault="000F76EA" w:rsidP="00277529">
      <w:pPr>
        <w:spacing w:after="0" w:line="240" w:lineRule="auto"/>
      </w:pPr>
      <w:r>
        <w:separator/>
      </w:r>
    </w:p>
  </w:endnote>
  <w:endnote w:type="continuationSeparator" w:id="0">
    <w:p w:rsidR="000F76EA" w:rsidRDefault="000F76EA" w:rsidP="0027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529" w:rsidRDefault="00D3676E">
    <w:pPr>
      <w:pStyle w:val="Piedepgina"/>
    </w:pPr>
    <w:r>
      <w:rPr>
        <w:noProof/>
        <w:lang w:val="es-AR" w:eastAsia="es-AR"/>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line">
                <wp:align>top</wp:align>
              </wp:positionV>
              <wp:extent cx="7366635" cy="347345"/>
              <wp:effectExtent l="9525" t="9525" r="5715" b="508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3" name="Rectangle 2"/>
                      <wps:cNvSpPr>
                        <a:spLocks noChangeArrowheads="1"/>
                      </wps:cNvSpPr>
                      <wps:spPr bwMode="auto">
                        <a:xfrm>
                          <a:off x="374" y="14903"/>
                          <a:ext cx="9346"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Dirección"/>
                              <w:id w:val="79885540"/>
                              <w:placeholder>
                                <w:docPart w:val="B512081D1B4447F2B752386BBDC92B82"/>
                              </w:placeholder>
                              <w:dataBinding w:prefixMappings="xmlns:ns0='http://schemas.microsoft.com/office/2006/coverPageProps'" w:xpath="/ns0:CoverPageProperties[1]/ns0:CompanyAddress[1]" w:storeItemID="{55AF091B-3C7A-41E3-B477-F2FDAA23CFDA}"/>
                              <w:text w:multiLine="1"/>
                            </w:sdtPr>
                            <w:sdtEndPr/>
                            <w:sdtContent>
                              <w:p w:rsidR="005F1978" w:rsidRDefault="005F1978">
                                <w:pPr>
                                  <w:pStyle w:val="Piedepgina"/>
                                  <w:jc w:val="right"/>
                                  <w:rPr>
                                    <w:color w:val="FFFFFF" w:themeColor="background1"/>
                                    <w:spacing w:val="60"/>
                                  </w:rPr>
                                </w:pPr>
                                <w:r>
                                  <w:rPr>
                                    <w:color w:val="FFFFFF" w:themeColor="background1"/>
                                    <w:spacing w:val="60"/>
                                  </w:rPr>
                                  <w:t>www.odontopraxis.com.ar</w:t>
                                </w:r>
                              </w:p>
                            </w:sdtContent>
                          </w:sdt>
                          <w:p w:rsidR="005F1978" w:rsidRDefault="005F1978">
                            <w:pPr>
                              <w:pStyle w:val="Encabezado"/>
                              <w:rPr>
                                <w:color w:val="FFFFFF" w:themeColor="background1"/>
                              </w:rPr>
                            </w:pPr>
                          </w:p>
                        </w:txbxContent>
                      </wps:txbx>
                      <wps:bodyPr rot="0" vert="horz" wrap="square" lIns="91440" tIns="45720" rIns="91440" bIns="45720" anchor="t" anchorCtr="0" upright="1">
                        <a:noAutofit/>
                      </wps:bodyPr>
                    </wps:wsp>
                    <wps:wsp>
                      <wps:cNvPr id="4" name="Rectangle 3"/>
                      <wps:cNvSpPr>
                        <a:spLocks noChangeArrowheads="1"/>
                      </wps:cNvSpPr>
                      <wps:spPr bwMode="auto">
                        <a:xfrm>
                          <a:off x="9763" y="14903"/>
                          <a:ext cx="2102"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978" w:rsidRDefault="005F1978">
                            <w:pPr>
                              <w:pStyle w:val="Piedepgina"/>
                              <w:rPr>
                                <w:color w:val="FFFFFF" w:themeColor="background1"/>
                              </w:rPr>
                            </w:pPr>
                            <w:r>
                              <w:rPr>
                                <w:color w:val="FFFFFF" w:themeColor="background1"/>
                              </w:rPr>
                              <w:t xml:space="preserve">Página </w:t>
                            </w:r>
                            <w:r w:rsidR="00D758E6">
                              <w:fldChar w:fldCharType="begin"/>
                            </w:r>
                            <w:r w:rsidR="00D758E6">
                              <w:instrText xml:space="preserve"> PAGE   \* MERGEFORMAT </w:instrText>
                            </w:r>
                            <w:r w:rsidR="00D758E6">
                              <w:fldChar w:fldCharType="separate"/>
                            </w:r>
                            <w:r w:rsidR="005D71EF" w:rsidRPr="005D71EF">
                              <w:rPr>
                                <w:noProof/>
                                <w:color w:val="FFFFFF" w:themeColor="background1"/>
                              </w:rPr>
                              <w:t>8</w:t>
                            </w:r>
                            <w:r w:rsidR="00D758E6">
                              <w:rPr>
                                <w:noProof/>
                                <w:color w:val="FFFFFF" w:themeColor="background1"/>
                              </w:rPr>
                              <w:fldChar w:fldCharType="end"/>
                            </w:r>
                          </w:p>
                        </w:txbxContent>
                      </wps:txbx>
                      <wps:bodyPr rot="0" vert="horz" wrap="square" lIns="91440" tIns="45720" rIns="91440" bIns="45720" anchor="t" anchorCtr="0" upright="1">
                        <a:noAutofit/>
                      </wps:bodyPr>
                    </wps:wsp>
                    <wps:wsp>
                      <wps:cNvPr id="10" name="Rectangle 4"/>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80.05pt;height:27.35pt;z-index:251660288;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">
              <v:rect id="Rectangle 2" o:spid="_x0000_s1027"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e9sMA&#10;AADaAAAADwAAAGRycy9kb3ducmV2LnhtbESPT2vCQBTE7wW/w/KE3upGC0WiGxEhEMRLbXro7ZF9&#10;+YPZtzG7MbGfvisIPQ4z8xtmu5tMK27Uu8ayguUiAkFcWN1wpSD/St/WIJxH1thaJgV3crBLZi9b&#10;jLUd+ZNuZ1+JAGEXo4La+y6W0hU1GXQL2xEHr7S9QR9kX0nd4xjgppWrKPqQBhsOCzV2dKipuJwH&#10;o+D0zcM9z6LrMV/vf/FnTMvRpEq9zqf9BoSnyf+Hn+1MK3iHx5V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0e9sMAAADaAAAADwAAAAAAAAAAAAAAAACYAgAAZHJzL2Rv&#10;d25yZXYueG1sUEsFBgAAAAAEAAQA9QAAAIgDAAAAAA==&#10;" fillcolor="#943634 [2405]" stroked="f" strokecolor="#943634 [2405]">
                <v:textbox>
                  <w:txbxContent>
                    <w:sdt>
                      <w:sdtPr>
                        <w:rPr>
                          <w:color w:val="FFFFFF" w:themeColor="background1"/>
                          <w:spacing w:val="60"/>
                        </w:rPr>
                        <w:alias w:val="Dirección"/>
                        <w:id w:val="79885540"/>
                        <w:placeholder>
                          <w:docPart w:val="B512081D1B4447F2B752386BBDC92B82"/>
                        </w:placeholder>
                        <w:dataBinding w:prefixMappings="xmlns:ns0='http://schemas.microsoft.com/office/2006/coverPageProps'" w:xpath="/ns0:CoverPageProperties[1]/ns0:CompanyAddress[1]" w:storeItemID="{55AF091B-3C7A-41E3-B477-F2FDAA23CFDA}"/>
                        <w:text w:multiLine="1"/>
                      </w:sdtPr>
                      <w:sdtEndPr/>
                      <w:sdtContent>
                        <w:p w:rsidR="005F1978" w:rsidRDefault="005F1978">
                          <w:pPr>
                            <w:pStyle w:val="Piedepgina"/>
                            <w:jc w:val="right"/>
                            <w:rPr>
                              <w:color w:val="FFFFFF" w:themeColor="background1"/>
                              <w:spacing w:val="60"/>
                            </w:rPr>
                          </w:pPr>
                          <w:r>
                            <w:rPr>
                              <w:color w:val="FFFFFF" w:themeColor="background1"/>
                              <w:spacing w:val="60"/>
                            </w:rPr>
                            <w:t>www.odontopraxis.com.ar</w:t>
                          </w:r>
                        </w:p>
                      </w:sdtContent>
                    </w:sdt>
                    <w:p w:rsidR="005F1978" w:rsidRDefault="005F1978">
                      <w:pPr>
                        <w:pStyle w:val="Encabezado"/>
                        <w:rPr>
                          <w:color w:val="FFFFFF" w:themeColor="background1"/>
                        </w:rPr>
                      </w:pPr>
                    </w:p>
                  </w:txbxContent>
                </v:textbox>
              </v:rect>
              <v:rect id="Rectangle 3" o:spid="_x0000_s1028"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7e78A&#10;AADaAAAADwAAAGRycy9kb3ducmV2LnhtbESPQYvCMBSE74L/ITzBm6YrKkvXKKtQ8CZqYa+P5m1b&#10;2ryUJGr11xtB8DjMzDfMatObVlzJ+dqygq9pAoK4sLrmUkF+zibfIHxA1thaJgV38rBZDwcrTLW9&#10;8ZGup1CKCGGfooIqhC6V0hcVGfRT2xFH7986gyFKV0rt8BbhppWzJFlKgzXHhQo72lVUNKeLUWBa&#10;ynSjuXH54a9ZLB/bLPdbpcaj/vcHRKA+fMLv9l4rmMPrSrw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A/t7vwAAANoAAAAPAAAAAAAAAAAAAAAAAJgCAABkcnMvZG93bnJl&#10;di54bWxQSwUGAAAAAAQABAD1AAAAhAMAAAAA&#10;" fillcolor="#943634 [2405]" stroked="f">
                <v:textbox>
                  <w:txbxContent>
                    <w:p w:rsidR="005F1978" w:rsidRDefault="005F1978">
                      <w:pPr>
                        <w:pStyle w:val="Piedepgina"/>
                        <w:rPr>
                          <w:color w:val="FFFFFF" w:themeColor="background1"/>
                        </w:rPr>
                      </w:pPr>
                      <w:r>
                        <w:rPr>
                          <w:color w:val="FFFFFF" w:themeColor="background1"/>
                        </w:rPr>
                        <w:t xml:space="preserve">Página </w:t>
                      </w:r>
                      <w:r w:rsidR="00D758E6">
                        <w:fldChar w:fldCharType="begin"/>
                      </w:r>
                      <w:r w:rsidR="00D758E6">
                        <w:instrText xml:space="preserve"> PAGE   \* MERGEFORMAT </w:instrText>
                      </w:r>
                      <w:r w:rsidR="00D758E6">
                        <w:fldChar w:fldCharType="separate"/>
                      </w:r>
                      <w:r w:rsidR="005D71EF" w:rsidRPr="005D71EF">
                        <w:rPr>
                          <w:noProof/>
                          <w:color w:val="FFFFFF" w:themeColor="background1"/>
                        </w:rPr>
                        <w:t>8</w:t>
                      </w:r>
                      <w:r w:rsidR="00D758E6">
                        <w:rPr>
                          <w:noProof/>
                          <w:color w:val="FFFFFF" w:themeColor="background1"/>
                        </w:rPr>
                        <w:fldChar w:fldCharType="end"/>
                      </w:r>
                    </w:p>
                  </w:txbxContent>
                </v:textbox>
              </v:rect>
              <v:rect id="Rectangle 4" o:spid="_x0000_s102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5UMMA&#10;AADbAAAADwAAAGRycy9kb3ducmV2LnhtbESPQWsCMRCF74X+hzCF3mq2QousRlmLQk9CVVBvw2ZM&#10;FjeTZZO623/fORR6m+G9ee+bxWoMrbpTn5rIBl4nBSjiOtqGnYHjYfsyA5UyssU2Mhn4oQSr5ePD&#10;AksbB/6i+z47JSGcSjTgc+5KrVPtKWCaxI5YtGvsA2ZZe6dtj4OEh1ZPi+JdB2xYGjx29OGpvu2/&#10;g4FNd9lVby7p6pT9+RbXw9bvnDHPT2M1B5VpzP/mv+tP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15UMMAAADbAAAADwAAAAAAAAAAAAAAAACYAgAAZHJzL2Rv&#10;d25yZXYueG1sUEsFBgAAAAAEAAQA9QAAAIgDAAAAAA==&#10;" filled="f"/>
              <w10:wrap type="topAndBottom" anchorx="page" anchory="lin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6EA" w:rsidRDefault="000F76EA" w:rsidP="00277529">
      <w:pPr>
        <w:spacing w:after="0" w:line="240" w:lineRule="auto"/>
      </w:pPr>
      <w:r>
        <w:separator/>
      </w:r>
    </w:p>
  </w:footnote>
  <w:footnote w:type="continuationSeparator" w:id="0">
    <w:p w:rsidR="000F76EA" w:rsidRDefault="000F76EA" w:rsidP="002775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529" w:rsidRDefault="000F76EA">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ítulo"/>
        <w:id w:val="77738743"/>
        <w:placeholder>
          <w:docPart w:val="01440A19BE8A46DAAEF5C12B1B4C9AB0"/>
        </w:placeholder>
        <w:dataBinding w:prefixMappings="xmlns:ns0='http://schemas.openxmlformats.org/package/2006/metadata/core-properties' xmlns:ns1='http://purl.org/dc/elements/1.1/'" w:xpath="/ns0:coreProperties[1]/ns1:title[1]" w:storeItemID="{6C3C8BC8-F283-45AE-878A-BAB7291924A1}"/>
        <w:text/>
      </w:sdtPr>
      <w:sdtEndPr/>
      <w:sdtContent>
        <w:r w:rsidR="00277529">
          <w:rPr>
            <w:rFonts w:asciiTheme="majorHAnsi" w:eastAsiaTheme="majorEastAsia" w:hAnsiTheme="majorHAnsi" w:cstheme="majorBidi"/>
            <w:sz w:val="32"/>
            <w:szCs w:val="32"/>
          </w:rPr>
          <w:t>Documentación Interna</w:t>
        </w:r>
      </w:sdtContent>
    </w:sdt>
  </w:p>
  <w:p w:rsidR="00277529" w:rsidRPr="00277529" w:rsidRDefault="00277529">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86792"/>
    <w:multiLevelType w:val="hybridMultilevel"/>
    <w:tmpl w:val="218EA5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E8D5722"/>
    <w:multiLevelType w:val="hybridMultilevel"/>
    <w:tmpl w:val="174078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CA80908"/>
    <w:multiLevelType w:val="hybridMultilevel"/>
    <w:tmpl w:val="76FAC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B5A7CA6"/>
    <w:multiLevelType w:val="hybridMultilevel"/>
    <w:tmpl w:val="9478368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A4"/>
    <w:rsid w:val="000222CD"/>
    <w:rsid w:val="0004124F"/>
    <w:rsid w:val="0007717D"/>
    <w:rsid w:val="0008539F"/>
    <w:rsid w:val="00092623"/>
    <w:rsid w:val="000D643B"/>
    <w:rsid w:val="000F76EA"/>
    <w:rsid w:val="0012334E"/>
    <w:rsid w:val="001459C8"/>
    <w:rsid w:val="00163050"/>
    <w:rsid w:val="001A192B"/>
    <w:rsid w:val="001F2D42"/>
    <w:rsid w:val="001F2DD4"/>
    <w:rsid w:val="002602F0"/>
    <w:rsid w:val="00266377"/>
    <w:rsid w:val="00277529"/>
    <w:rsid w:val="00285292"/>
    <w:rsid w:val="002A0E6D"/>
    <w:rsid w:val="00302751"/>
    <w:rsid w:val="00323B9B"/>
    <w:rsid w:val="003B5E62"/>
    <w:rsid w:val="003C1027"/>
    <w:rsid w:val="003E5398"/>
    <w:rsid w:val="00443FAA"/>
    <w:rsid w:val="004F5E91"/>
    <w:rsid w:val="00570BDE"/>
    <w:rsid w:val="005839C4"/>
    <w:rsid w:val="005853FD"/>
    <w:rsid w:val="005A5C12"/>
    <w:rsid w:val="005D71EF"/>
    <w:rsid w:val="005F1978"/>
    <w:rsid w:val="006116DA"/>
    <w:rsid w:val="006A7FA7"/>
    <w:rsid w:val="0078371F"/>
    <w:rsid w:val="007C2F9C"/>
    <w:rsid w:val="007D26B9"/>
    <w:rsid w:val="00803051"/>
    <w:rsid w:val="00820EF9"/>
    <w:rsid w:val="008221E3"/>
    <w:rsid w:val="0082276C"/>
    <w:rsid w:val="00851046"/>
    <w:rsid w:val="008542F0"/>
    <w:rsid w:val="008825B7"/>
    <w:rsid w:val="008B0425"/>
    <w:rsid w:val="00915649"/>
    <w:rsid w:val="0095525B"/>
    <w:rsid w:val="009B0B8D"/>
    <w:rsid w:val="009D05B6"/>
    <w:rsid w:val="009D48A4"/>
    <w:rsid w:val="00A06200"/>
    <w:rsid w:val="00A9648B"/>
    <w:rsid w:val="00AD7D6E"/>
    <w:rsid w:val="00B31DED"/>
    <w:rsid w:val="00B6283D"/>
    <w:rsid w:val="00B82286"/>
    <w:rsid w:val="00BD5CB5"/>
    <w:rsid w:val="00BE5802"/>
    <w:rsid w:val="00C46D87"/>
    <w:rsid w:val="00C73B79"/>
    <w:rsid w:val="00C802A3"/>
    <w:rsid w:val="00C831C4"/>
    <w:rsid w:val="00CA58D4"/>
    <w:rsid w:val="00CC659F"/>
    <w:rsid w:val="00CE0435"/>
    <w:rsid w:val="00CF1D45"/>
    <w:rsid w:val="00CF5243"/>
    <w:rsid w:val="00D14C6A"/>
    <w:rsid w:val="00D3676E"/>
    <w:rsid w:val="00D66F22"/>
    <w:rsid w:val="00D758E6"/>
    <w:rsid w:val="00DA2F82"/>
    <w:rsid w:val="00DA33A8"/>
    <w:rsid w:val="00E05FDA"/>
    <w:rsid w:val="00E361A0"/>
    <w:rsid w:val="00E507A9"/>
    <w:rsid w:val="00E7511B"/>
    <w:rsid w:val="00EA01CF"/>
    <w:rsid w:val="00ED5C75"/>
    <w:rsid w:val="00EE514F"/>
    <w:rsid w:val="00F063CF"/>
    <w:rsid w:val="00F12A56"/>
    <w:rsid w:val="00F3476D"/>
    <w:rsid w:val="00F709FC"/>
    <w:rsid w:val="00F71521"/>
    <w:rsid w:val="00F81D12"/>
    <w:rsid w:val="00FC1638"/>
    <w:rsid w:val="00FE49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B5965-87AB-4144-900A-FA3CFF82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3F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D4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9D48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48A4"/>
    <w:rPr>
      <w:rFonts w:ascii="Tahoma" w:hAnsi="Tahoma" w:cs="Tahoma"/>
      <w:sz w:val="16"/>
      <w:szCs w:val="16"/>
    </w:rPr>
  </w:style>
  <w:style w:type="table" w:styleId="Sombreadomedio1-nfasis1">
    <w:name w:val="Medium Shading 1 Accent 1"/>
    <w:basedOn w:val="Tablanormal"/>
    <w:uiPriority w:val="63"/>
    <w:rsid w:val="009D48A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2775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529"/>
  </w:style>
  <w:style w:type="paragraph" w:styleId="Piedepgina">
    <w:name w:val="footer"/>
    <w:basedOn w:val="Normal"/>
    <w:link w:val="PiedepginaCar"/>
    <w:uiPriority w:val="99"/>
    <w:unhideWhenUsed/>
    <w:rsid w:val="002775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529"/>
  </w:style>
  <w:style w:type="character" w:styleId="Hipervnculo">
    <w:name w:val="Hyperlink"/>
    <w:basedOn w:val="Fuentedeprrafopredeter"/>
    <w:uiPriority w:val="99"/>
    <w:unhideWhenUsed/>
    <w:rsid w:val="00A06200"/>
    <w:rPr>
      <w:color w:val="0000FF"/>
      <w:u w:val="single"/>
    </w:rPr>
  </w:style>
  <w:style w:type="paragraph" w:styleId="Prrafodelista">
    <w:name w:val="List Paragraph"/>
    <w:basedOn w:val="Normal"/>
    <w:uiPriority w:val="34"/>
    <w:qFormat/>
    <w:rsid w:val="00820EF9"/>
    <w:pPr>
      <w:ind w:left="720"/>
      <w:contextualSpacing/>
    </w:pPr>
  </w:style>
  <w:style w:type="paragraph" w:styleId="Descripcin">
    <w:name w:val="caption"/>
    <w:basedOn w:val="Normal"/>
    <w:next w:val="Normal"/>
    <w:uiPriority w:val="35"/>
    <w:unhideWhenUsed/>
    <w:qFormat/>
    <w:rsid w:val="009B0B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1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192.168.0.8:8080/CONTABLE-TEST"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440A19BE8A46DAAEF5C12B1B4C9AB0"/>
        <w:category>
          <w:name w:val="General"/>
          <w:gallery w:val="placeholder"/>
        </w:category>
        <w:types>
          <w:type w:val="bbPlcHdr"/>
        </w:types>
        <w:behaviors>
          <w:behavior w:val="content"/>
        </w:behaviors>
        <w:guid w:val="{F12D5711-7FC6-418A-89F5-E99E3313DDFE}"/>
      </w:docPartPr>
      <w:docPartBody>
        <w:p w:rsidR="00851C56" w:rsidRDefault="009E5137" w:rsidP="009E5137">
          <w:pPr>
            <w:pStyle w:val="01440A19BE8A46DAAEF5C12B1B4C9AB0"/>
          </w:pPr>
          <w:r>
            <w:rPr>
              <w:rFonts w:asciiTheme="majorHAnsi" w:eastAsiaTheme="majorEastAsia" w:hAnsiTheme="majorHAnsi" w:cstheme="majorBidi"/>
              <w:sz w:val="32"/>
              <w:szCs w:val="32"/>
            </w:rPr>
            <w:t>[Escribir el título del documento]</w:t>
          </w:r>
        </w:p>
      </w:docPartBody>
    </w:docPart>
    <w:docPart>
      <w:docPartPr>
        <w:name w:val="B512081D1B4447F2B752386BBDC92B82"/>
        <w:category>
          <w:name w:val="General"/>
          <w:gallery w:val="placeholder"/>
        </w:category>
        <w:types>
          <w:type w:val="bbPlcHdr"/>
        </w:types>
        <w:behaviors>
          <w:behavior w:val="content"/>
        </w:behaviors>
        <w:guid w:val="{EB3E24AA-3771-46BF-A751-B34CA1FCA0B1}"/>
      </w:docPartPr>
      <w:docPartBody>
        <w:p w:rsidR="00851C56" w:rsidRDefault="009E5137" w:rsidP="009E5137">
          <w:pPr>
            <w:pStyle w:val="B512081D1B4447F2B752386BBDC92B82"/>
          </w:pPr>
          <w:r>
            <w:rPr>
              <w:color w:val="FFFFFF" w:themeColor="background1"/>
              <w:spacing w:val="60"/>
            </w:rPr>
            <w:t>[Escribir la dirección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9E5137"/>
    <w:rsid w:val="00535BF2"/>
    <w:rsid w:val="007826D6"/>
    <w:rsid w:val="007C578D"/>
    <w:rsid w:val="00851C56"/>
    <w:rsid w:val="00897BC4"/>
    <w:rsid w:val="00975FBD"/>
    <w:rsid w:val="009E5137"/>
    <w:rsid w:val="00BC6F3E"/>
    <w:rsid w:val="00C94DDC"/>
    <w:rsid w:val="00CF0E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C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440A19BE8A46DAAEF5C12B1B4C9AB0">
    <w:name w:val="01440A19BE8A46DAAEF5C12B1B4C9AB0"/>
    <w:rsid w:val="009E5137"/>
  </w:style>
  <w:style w:type="paragraph" w:customStyle="1" w:styleId="B512081D1B4447F2B752386BBDC92B82">
    <w:name w:val="B512081D1B4447F2B752386BBDC92B82"/>
    <w:rsid w:val="009E51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www.odontopraxis.com.ar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C0092-3ED1-48C4-A4AD-45B82969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8</Pages>
  <Words>868</Words>
  <Characters>4774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Documentación Interna</vt:lpstr>
    </vt:vector>
  </TitlesOfParts>
  <Company>Windows uE</Company>
  <LinksUpToDate>false</LinksUpToDate>
  <CharactersWithSpaces>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Interna</dc:title>
  <dc:subject/>
  <dc:creator>Pablo</dc:creator>
  <cp:keywords/>
  <dc:description/>
  <cp:lastModifiedBy>Pablo Cantore</cp:lastModifiedBy>
  <cp:revision>11</cp:revision>
  <cp:lastPrinted>2015-05-18T17:35:00Z</cp:lastPrinted>
  <dcterms:created xsi:type="dcterms:W3CDTF">2015-05-18T13:12:00Z</dcterms:created>
  <dcterms:modified xsi:type="dcterms:W3CDTF">2015-05-18T17:37:00Z</dcterms:modified>
</cp:coreProperties>
</file>