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52"/>
          <w:szCs w:val="52"/>
        </w:rPr>
        <w:t xml:space="preserve">PROPUESTA TECNICA Y COMERCIAL</w:t>
      </w:r>
    </w:p>
    <w:p>
      <w:pPr>
        <w:spacing w:after="120" w:before="0"/>
        <w:jc w:val="center"/>
      </w:pPr>
      <w:r>
        <w:rPr>
          <w:rFonts w:ascii="Arial" w:cs="Arial" w:eastAsia="Arial" w:hAnsi="Arial"/>
          <w:color w:val="2E75B6"/>
          <w:sz w:val="28"/>
          <w:szCs w:val="28"/>
        </w:rPr>
        <w:t xml:space="preserve">Sistema Integral de Inventarios, Ventas y Ecommerce</w:t>
      </w:r>
    </w:p>
    <w:p>
      <w:pPr>
        <w:pBdr>
          <w:bottom w:val="single" w:color="E8A020" w:sz="12" w:space="6"/>
        </w:pBdr>
        <w:jc w:val="center"/>
      </w:pPr>
      <w:r>
        <w:rPr>
          <w:sz w:val="22"/>
          <w:szCs w:val="22"/>
        </w:rPr>
        <w:t xml:space="preserve"/>
      </w:r>
    </w:p>
    <w:p>
      <w:pPr>
        <w:spacing w:after="80" w:before="80"/>
      </w:pPr>
      <w:r>
        <w:t xml:space="preserve"/>
      </w:r>
    </w:p>
    <w:p>
      <w:pPr>
        <w:spacing w:after="80" w:before="200"/>
        <w:jc w:val="center"/>
      </w:pPr>
      <w:r>
        <w:rPr>
          <w:rFonts w:ascii="Arial" w:cs="Arial" w:eastAsia="Arial" w:hAnsi="Arial"/>
          <w:b/>
          <w:bCs/>
          <w:color w:val="555555"/>
          <w:sz w:val="24"/>
          <w:szCs w:val="24"/>
        </w:rPr>
        <w:t xml:space="preserve">Presentado a:</w:t>
      </w:r>
    </w:p>
    <w:p>
      <w:pPr>
        <w:spacing w:after="80" w:before="0"/>
        <w:jc w:val="center"/>
      </w:pPr>
      <w:r>
        <w:rPr>
          <w:rFonts w:ascii="Arial" w:cs="Arial" w:eastAsia="Arial" w:hAnsi="Arial"/>
          <w:b/>
          <w:bCs/>
          <w:color w:val="1B3A6B"/>
          <w:sz w:val="36"/>
          <w:szCs w:val="36"/>
        </w:rPr>
        <w:t xml:space="preserve">La Casita</w:t>
      </w:r>
    </w:p>
    <w:p>
      <w:pPr>
        <w:spacing w:after="80" w:before="80"/>
        <w:jc w:val="center"/>
      </w:pPr>
      <w:r>
        <w:rPr>
          <w:rFonts w:ascii="Arial" w:cs="Arial" w:eastAsia="Arial" w:hAnsi="Arial"/>
          <w:b/>
          <w:bCs/>
          <w:color w:val="555555"/>
          <w:sz w:val="22"/>
          <w:szCs w:val="22"/>
        </w:rPr>
        <w:t xml:space="preserve">Preparado por:</w:t>
      </w:r>
    </w:p>
    <w:p>
      <w:pPr>
        <w:spacing w:after="80" w:before="0"/>
        <w:jc w:val="center"/>
      </w:pPr>
      <w:r>
        <w:rPr>
          <w:rFonts w:ascii="Arial" w:cs="Arial" w:eastAsia="Arial" w:hAnsi="Arial"/>
          <w:b/>
          <w:bCs/>
          <w:color w:val="2E75B6"/>
          <w:sz w:val="28"/>
          <w:szCs w:val="28"/>
        </w:rPr>
        <w:t xml:space="preserve">Konekt</w:t>
      </w:r>
    </w:p>
    <w:p>
      <w:pPr>
        <w:spacing w:after="80" w:before="80"/>
        <w:jc w:val="center"/>
      </w:pPr>
      <w:r>
        <w:rPr>
          <w:rFonts w:ascii="Arial" w:cs="Arial" w:eastAsia="Arial" w:hAnsi="Arial"/>
          <w:b/>
          <w:bCs/>
          <w:color w:val="555555"/>
          <w:sz w:val="22"/>
          <w:szCs w:val="22"/>
        </w:rPr>
        <w:t xml:space="preserve">Fecha:</w:t>
      </w:r>
    </w:p>
    <w:p>
      <w:pPr>
        <w:spacing w:after="80" w:before="0"/>
        <w:jc w:val="center"/>
      </w:pPr>
      <w:r>
        <w:rPr>
          <w:rFonts w:ascii="Arial" w:cs="Arial" w:eastAsia="Arial" w:hAnsi="Arial"/>
          <w:sz w:val="22"/>
          <w:szCs w:val="22"/>
        </w:rPr>
        <w:t xml:space="preserve">Marzo 2026</w:t>
      </w:r>
    </w:p>
    <w:p>
      <w:r>
        <w:br w:type="page"/>
      </w:r>
    </w:p>
    <w:p>
      <w:pPr>
        <w:pStyle w:val="Heading1"/>
        <w:pBdr>
          <w:bottom w:val="single" w:color="2E75B6" w:sz="8" w:space="4"/>
        </w:pBdr>
        <w:spacing w:after="120" w:before="360"/>
      </w:pPr>
      <w:r>
        <w:rPr>
          <w:rFonts w:ascii="Arial" w:cs="Arial" w:eastAsia="Arial" w:hAnsi="Arial"/>
          <w:b/>
          <w:bCs/>
          <w:color w:val="1B3A6B"/>
          <w:sz w:val="32"/>
          <w:szCs w:val="32"/>
        </w:rPr>
        <w:t xml:space="preserve">1. Introduccion</w:t>
      </w:r>
    </w:p>
    <w:p>
      <w:pPr>
        <w:spacing w:after="60" w:before="60"/>
      </w:pPr>
      <w:r>
        <w:rPr>
          <w:rFonts w:ascii="Arial" w:cs="Arial" w:eastAsia="Arial" w:hAnsi="Arial"/>
          <w:b w:val="false"/>
          <w:bCs w:val="false"/>
          <w:color w:val="000000"/>
          <w:sz w:val="22"/>
          <w:szCs w:val="22"/>
        </w:rPr>
        <w:t xml:space="preserve">Con base en el levantamiento de necesidades realizado el 20 de marzo de 2026, Konekt presenta esta propuesta para implementar un sistema integral que resuelva los retos operativos de La Casita: falta de trazabilidad de inventario, mermas no controladas, desconexion entre puntos de venta y ecommerce, y ausencia de datos para la toma de decisiones.</w:t>
      </w:r>
    </w:p>
    <w:p>
      <w:pPr>
        <w:spacing w:after="80" w:before="80"/>
      </w:pPr>
      <w:r>
        <w:t xml:space="preserve"/>
      </w:r>
    </w:p>
    <w:p>
      <w:pPr>
        <w:spacing w:after="60" w:before="60"/>
      </w:pPr>
      <w:r>
        <w:rPr>
          <w:rFonts w:ascii="Arial" w:cs="Arial" w:eastAsia="Arial" w:hAnsi="Arial"/>
          <w:b w:val="false"/>
          <w:bCs w:val="false"/>
          <w:color w:val="000000"/>
          <w:sz w:val="22"/>
          <w:szCs w:val="22"/>
        </w:rPr>
        <w:t xml:space="preserve">La solucion se propone en tres fases, priorizando el inventario y bodega como columna vertebral del proyecto, para luego conectar ventas fisicas, Shopify y el dashboard de control.</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2. Alcance de la Solucion</w:t>
      </w:r>
    </w:p>
    <w:p>
      <w:pPr>
        <w:pStyle w:val="Heading2"/>
        <w:spacing w:after="80" w:before="240"/>
      </w:pPr>
      <w:r>
        <w:rPr>
          <w:rFonts w:ascii="Arial" w:cs="Arial" w:eastAsia="Arial" w:hAnsi="Arial"/>
          <w:b/>
          <w:bCs/>
          <w:color w:val="2E75B6"/>
          <w:sz w:val="26"/>
          <w:szCs w:val="26"/>
        </w:rPr>
        <w:t xml:space="preserve">2.1 Modulos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560"/>
        <w:gridCol w:w="180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Modulo</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Registro de bodega / almacen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Entrada de mercancia con conteo, validacion y registro de lote. Control de existencias por producto y ubicacion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0"/>
                <w:szCs w:val="20"/>
              </w:rPr>
              <w:t xml:space="preserve">Fase 1</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Control de salidas por area</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Registro de movimientos del almacen hacia Casita Market, Casita 2 y restaurante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17346"/>
                <w:sz w:val="20"/>
                <w:szCs w:val="20"/>
              </w:rPr>
              <w:t xml:space="preserve">Fase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Inventario en tiempo 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de existencias por sucursal, alertas de stock bajo y productos proximos a vencer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0"/>
                <w:szCs w:val="20"/>
              </w:rPr>
              <w:t xml:space="preserve">Fase 1</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Dashboard de control</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Vista diaria de: productos mas vendidos, stock bajo, exceso de inventario y guia de surtido por tienda</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17346"/>
                <w:sz w:val="20"/>
                <w:szCs w:val="20"/>
              </w:rPr>
              <w:t xml:space="preserve">Fase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Shopify conectado a inventario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Sincronizacion de existencias entre el sistema y la tienda en linea; actualizacion automatica de disponibilidad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Fase 2</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Mejora de tienda Shopify</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Agregar productos, mejorar estetica, mostrar disponibilidad en linea, reactivar productos agotados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E75B6"/>
                <w:sz w:val="20"/>
                <w:szCs w:val="20"/>
              </w:rPr>
              <w:t xml:space="preserve">Fase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Integracion con POS (NOVACAJA)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ventas en caja fisica descuentan automaticamente del inventario central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Fase 2</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Control de consumos en restaurante</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Registro de salidas de bebidas y productos hacia el area de restaurante/bar</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Fase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Reportes y analisis de ventas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consolidado de ventas por canal (tienda, ecommerce, restaurante) con historico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Fase 3</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2.2 Lo que NO incluye esta propuesta</w:t>
      </w:r>
    </w:p>
    <w:p>
      <w:pPr>
        <w:pStyle w:val="ListParagraph"/>
        <w:numPr>
          <w:ilvl w:val="0"/>
          <w:numId w:val="2"/>
        </w:numPr>
        <w:spacing w:after="40" w:before="40"/>
      </w:pPr>
      <w:r>
        <w:rPr>
          <w:rFonts w:ascii="Arial" w:cs="Arial" w:eastAsia="Arial" w:hAnsi="Arial"/>
          <w:sz w:val="22"/>
          <w:szCs w:val="22"/>
        </w:rPr>
        <w:t xml:space="preserve">Adquisicion de hardware (lectores, impresoras, tablets, servers)</w:t>
      </w:r>
    </w:p>
    <w:p>
      <w:pPr>
        <w:pStyle w:val="ListParagraph"/>
        <w:numPr>
          <w:ilvl w:val="0"/>
          <w:numId w:val="2"/>
        </w:numPr>
        <w:spacing w:after="40" w:before="40"/>
      </w:pPr>
      <w:r>
        <w:rPr>
          <w:rFonts w:ascii="Arial" w:cs="Arial" w:eastAsia="Arial" w:hAnsi="Arial"/>
          <w:sz w:val="22"/>
          <w:szCs w:val="22"/>
        </w:rPr>
        <w:t xml:space="preserve">Desarrollo de app movil nativa</w:t>
      </w:r>
    </w:p>
    <w:p>
      <w:pPr>
        <w:pStyle w:val="ListParagraph"/>
        <w:numPr>
          <w:ilvl w:val="0"/>
          <w:numId w:val="2"/>
        </w:numPr>
        <w:spacing w:after="40" w:before="40"/>
      </w:pPr>
      <w:r>
        <w:rPr>
          <w:rFonts w:ascii="Arial" w:cs="Arial" w:eastAsia="Arial" w:hAnsi="Arial"/>
          <w:sz w:val="22"/>
          <w:szCs w:val="22"/>
        </w:rPr>
        <w:t xml:space="preserve">Gestion de logistica de importaciones</w:t>
      </w:r>
    </w:p>
    <w:p>
      <w:pPr>
        <w:pStyle w:val="ListParagraph"/>
        <w:numPr>
          <w:ilvl w:val="0"/>
          <w:numId w:val="2"/>
        </w:numPr>
        <w:spacing w:after="40" w:before="40"/>
      </w:pPr>
      <w:r>
        <w:rPr>
          <w:rFonts w:ascii="Arial" w:cs="Arial" w:eastAsia="Arial" w:hAnsi="Arial"/>
          <w:sz w:val="22"/>
          <w:szCs w:val="22"/>
        </w:rPr>
        <w:t xml:space="preserve">Contabilidad o ERP financiero</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3. Propuesta Tecnica</w:t>
      </w:r>
    </w:p>
    <w:p>
      <w:pPr>
        <w:pStyle w:val="Heading2"/>
        <w:spacing w:after="80" w:before="240"/>
      </w:pPr>
      <w:r>
        <w:rPr>
          <w:rFonts w:ascii="Arial" w:cs="Arial" w:eastAsia="Arial" w:hAnsi="Arial"/>
          <w:b/>
          <w:bCs/>
          <w:color w:val="2E75B6"/>
          <w:sz w:val="26"/>
          <w:szCs w:val="26"/>
        </w:rPr>
        <w:t xml:space="preserve">3.1 Arquitectura general</w:t>
      </w:r>
    </w:p>
    <w:p>
      <w:pPr>
        <w:spacing w:after="60" w:before="60"/>
      </w:pPr>
      <w:r>
        <w:rPr>
          <w:rFonts w:ascii="Arial" w:cs="Arial" w:eastAsia="Arial" w:hAnsi="Arial"/>
          <w:b w:val="false"/>
          <w:bCs w:val="false"/>
          <w:color w:val="000000"/>
          <w:sz w:val="22"/>
          <w:szCs w:val="22"/>
        </w:rPr>
        <w:t xml:space="preserve">Se propone una arquitectura web centralizada con base de datos unica, accesible desde cualquier punto con conexion a internet. Esto elimina la dependencia de estar fisicamente en la sucursal para consultar o gestionar el inventario.</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Base de datos centralizada en la nube (o servidor local con acceso remoto)</w:t>
      </w:r>
    </w:p>
    <w:p>
      <w:pPr>
        <w:pStyle w:val="ListParagraph"/>
        <w:numPr>
          <w:ilvl w:val="0"/>
          <w:numId w:val="2"/>
        </w:numPr>
        <w:spacing w:after="40" w:before="40"/>
      </w:pPr>
      <w:r>
        <w:rPr>
          <w:rFonts w:ascii="Arial" w:cs="Arial" w:eastAsia="Arial" w:hAnsi="Arial"/>
          <w:sz w:val="22"/>
          <w:szCs w:val="22"/>
        </w:rPr>
        <w:t xml:space="preserve">Panel de administracion web accesible desde sucursales, bodega y de forma remota</w:t>
      </w:r>
    </w:p>
    <w:p>
      <w:pPr>
        <w:pStyle w:val="ListParagraph"/>
        <w:numPr>
          <w:ilvl w:val="0"/>
          <w:numId w:val="2"/>
        </w:numPr>
        <w:spacing w:after="40" w:before="40"/>
      </w:pPr>
      <w:r>
        <w:rPr>
          <w:rFonts w:ascii="Arial" w:cs="Arial" w:eastAsia="Arial" w:hAnsi="Arial"/>
          <w:sz w:val="22"/>
          <w:szCs w:val="22"/>
        </w:rPr>
        <w:t xml:space="preserve">Integracion con Shopify via API para sincronizacion de inventario</w:t>
      </w:r>
    </w:p>
    <w:p>
      <w:pPr>
        <w:pStyle w:val="ListParagraph"/>
        <w:numPr>
          <w:ilvl w:val="0"/>
          <w:numId w:val="2"/>
        </w:numPr>
        <w:spacing w:after="40" w:before="40"/>
      </w:pPr>
      <w:r>
        <w:rPr>
          <w:rFonts w:ascii="Arial" w:cs="Arial" w:eastAsia="Arial" w:hAnsi="Arial"/>
          <w:sz w:val="22"/>
          <w:szCs w:val="22"/>
        </w:rPr>
        <w:t xml:space="preserve">Integracion con NOVACAJA para descuento automatico de ventas fisicas</w:t>
      </w:r>
    </w:p>
    <w:p>
      <w:pPr>
        <w:pStyle w:val="ListParagraph"/>
        <w:numPr>
          <w:ilvl w:val="0"/>
          <w:numId w:val="2"/>
        </w:numPr>
        <w:spacing w:after="40" w:before="40"/>
      </w:pPr>
      <w:r>
        <w:rPr>
          <w:rFonts w:ascii="Arial" w:cs="Arial" w:eastAsia="Arial" w:hAnsi="Arial"/>
          <w:sz w:val="22"/>
          <w:szCs w:val="22"/>
        </w:rPr>
        <w:t xml:space="preserve">Backup automatico programado</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Flujo de operacion propuesto</w:t>
      </w:r>
    </w:p>
    <w:p>
      <w:pPr>
        <w:spacing w:after="60" w:before="60"/>
      </w:pPr>
      <w:r>
        <w:rPr>
          <w:rFonts w:ascii="Arial" w:cs="Arial" w:eastAsia="Arial" w:hAnsi="Arial"/>
          <w:b w:val="false"/>
          <w:bCs w:val="false"/>
          <w:color w:val="000000"/>
          <w:sz w:val="22"/>
          <w:szCs w:val="22"/>
        </w:rPr>
        <w:t xml:space="preserve">El flujo operativo quedaria estructurado de la siguiente manera:</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Recepcion: al llegar mercancia, se registra entrada en el sistema con conteo y validacion</w:t>
      </w:r>
    </w:p>
    <w:p>
      <w:pPr>
        <w:pStyle w:val="ListParagraph"/>
        <w:numPr>
          <w:ilvl w:val="0"/>
          <w:numId w:val="2"/>
        </w:numPr>
        <w:spacing w:after="40" w:before="40"/>
      </w:pPr>
      <w:r>
        <w:rPr>
          <w:rFonts w:ascii="Arial" w:cs="Arial" w:eastAsia="Arial" w:hAnsi="Arial"/>
          <w:sz w:val="22"/>
          <w:szCs w:val="22"/>
        </w:rPr>
        <w:t xml:space="preserve">Almacen: el inventario central se actualiza automaticamente; se pueden ver existencias por producto</w:t>
      </w:r>
    </w:p>
    <w:p>
      <w:pPr>
        <w:pStyle w:val="ListParagraph"/>
        <w:numPr>
          <w:ilvl w:val="0"/>
          <w:numId w:val="2"/>
        </w:numPr>
        <w:spacing w:after="40" w:before="40"/>
      </w:pPr>
      <w:r>
        <w:rPr>
          <w:rFonts w:ascii="Arial" w:cs="Arial" w:eastAsia="Arial" w:hAnsi="Arial"/>
          <w:sz w:val="22"/>
          <w:szCs w:val="22"/>
        </w:rPr>
        <w:t xml:space="preserve">Distribucion: al surtir una sucursal, se registra la salida del almacen hacia el punto destino</w:t>
      </w:r>
    </w:p>
    <w:p>
      <w:pPr>
        <w:pStyle w:val="ListParagraph"/>
        <w:numPr>
          <w:ilvl w:val="0"/>
          <w:numId w:val="2"/>
        </w:numPr>
        <w:spacing w:after="40" w:before="40"/>
      </w:pPr>
      <w:r>
        <w:rPr>
          <w:rFonts w:ascii="Arial" w:cs="Arial" w:eastAsia="Arial" w:hAnsi="Arial"/>
          <w:sz w:val="22"/>
          <w:szCs w:val="22"/>
        </w:rPr>
        <w:t xml:space="preserve">Venta fisica: la venta en NOVACAJA descuenta del inventario de la sucursal</w:t>
      </w:r>
    </w:p>
    <w:p>
      <w:pPr>
        <w:pStyle w:val="ListParagraph"/>
        <w:numPr>
          <w:ilvl w:val="0"/>
          <w:numId w:val="2"/>
        </w:numPr>
        <w:spacing w:after="40" w:before="40"/>
      </w:pPr>
      <w:r>
        <w:rPr>
          <w:rFonts w:ascii="Arial" w:cs="Arial" w:eastAsia="Arial" w:hAnsi="Arial"/>
          <w:sz w:val="22"/>
          <w:szCs w:val="22"/>
        </w:rPr>
        <w:t xml:space="preserve">Venta en linea: Shopify refleja la disponibilidad real; las ventas descuentan del inventario automaticamente</w:t>
      </w:r>
    </w:p>
    <w:p>
      <w:pPr>
        <w:pStyle w:val="ListParagraph"/>
        <w:numPr>
          <w:ilvl w:val="0"/>
          <w:numId w:val="2"/>
        </w:numPr>
        <w:spacing w:after="40" w:before="40"/>
      </w:pPr>
      <w:r>
        <w:rPr>
          <w:rFonts w:ascii="Arial" w:cs="Arial" w:eastAsia="Arial" w:hAnsi="Arial"/>
          <w:sz w:val="22"/>
          <w:szCs w:val="22"/>
        </w:rPr>
        <w:t xml:space="preserve">Restaurante: los productos consumidos se registran como salida hacia el area de restaurante</w:t>
      </w:r>
    </w:p>
    <w:p>
      <w:pPr>
        <w:pStyle w:val="ListParagraph"/>
        <w:numPr>
          <w:ilvl w:val="0"/>
          <w:numId w:val="2"/>
        </w:numPr>
        <w:spacing w:after="40" w:before="40"/>
      </w:pPr>
      <w:r>
        <w:rPr>
          <w:rFonts w:ascii="Arial" w:cs="Arial" w:eastAsia="Arial" w:hAnsi="Arial"/>
          <w:sz w:val="22"/>
          <w:szCs w:val="22"/>
        </w:rPr>
        <w:t xml:space="preserve">Dashboard: todo se consolida para visualizacion diaria del negocio</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Integracion con Shopify</w:t>
      </w:r>
    </w:p>
    <w:p>
      <w:pPr>
        <w:spacing w:after="60" w:before="60"/>
      </w:pPr>
      <w:r>
        <w:rPr>
          <w:rFonts w:ascii="Arial" w:cs="Arial" w:eastAsia="Arial" w:hAnsi="Arial"/>
          <w:b w:val="false"/>
          <w:bCs w:val="false"/>
          <w:color w:val="000000"/>
          <w:sz w:val="22"/>
          <w:szCs w:val="22"/>
        </w:rPr>
        <w:t xml:space="preserve">La tienda lacasitadeli.myshopify.com ya existe. Se propone conectarla al sistema de inventarios via la API de Shopify para:</w:t>
      </w:r>
    </w:p>
    <w:p>
      <w:pPr>
        <w:pStyle w:val="ListParagraph"/>
        <w:numPr>
          <w:ilvl w:val="0"/>
          <w:numId w:val="2"/>
        </w:numPr>
        <w:spacing w:after="40" w:before="40"/>
      </w:pPr>
      <w:r>
        <w:rPr>
          <w:rFonts w:ascii="Arial" w:cs="Arial" w:eastAsia="Arial" w:hAnsi="Arial"/>
          <w:sz w:val="22"/>
          <w:szCs w:val="22"/>
        </w:rPr>
        <w:t xml:space="preserve">Actualizar automaticamente la disponibilidad de productos cuando hay cambios de stock</w:t>
      </w:r>
    </w:p>
    <w:p>
      <w:pPr>
        <w:pStyle w:val="ListParagraph"/>
        <w:numPr>
          <w:ilvl w:val="0"/>
          <w:numId w:val="2"/>
        </w:numPr>
        <w:spacing w:after="40" w:before="40"/>
      </w:pPr>
      <w:r>
        <w:rPr>
          <w:rFonts w:ascii="Arial" w:cs="Arial" w:eastAsia="Arial" w:hAnsi="Arial"/>
          <w:sz w:val="22"/>
          <w:szCs w:val="22"/>
        </w:rPr>
        <w:t xml:space="preserve">Marcar productos como agotados o disponibles segun existencias reales</w:t>
      </w:r>
    </w:p>
    <w:p>
      <w:pPr>
        <w:pStyle w:val="ListParagraph"/>
        <w:numPr>
          <w:ilvl w:val="0"/>
          <w:numId w:val="2"/>
        </w:numPr>
        <w:spacing w:after="40" w:before="40"/>
      </w:pPr>
      <w:r>
        <w:rPr>
          <w:rFonts w:ascii="Arial" w:cs="Arial" w:eastAsia="Arial" w:hAnsi="Arial"/>
          <w:sz w:val="22"/>
          <w:szCs w:val="22"/>
        </w:rPr>
        <w:t xml:space="preserve">Registrar pedidos en linea como salidas del inventario</w:t>
      </w:r>
    </w:p>
    <w:p>
      <w:pPr>
        <w:pStyle w:val="ListParagraph"/>
        <w:numPr>
          <w:ilvl w:val="0"/>
          <w:numId w:val="2"/>
        </w:numPr>
        <w:spacing w:after="40" w:before="40"/>
      </w:pPr>
      <w:r>
        <w:rPr>
          <w:rFonts w:ascii="Arial" w:cs="Arial" w:eastAsia="Arial" w:hAnsi="Arial"/>
          <w:sz w:val="22"/>
          <w:szCs w:val="22"/>
        </w:rPr>
        <w:t xml:space="preserve">Agregar y gestionar el catalogo de productos directamente desde el sistema</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4. Cronograma de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Actividades principales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Duracion</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Entregables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Diseno de base de datos, modulo de bodega, registro de entradas/salidas, inventario en tiempo real y dashboard basico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semanas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de inventario operativo, dashboard activo</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Fase 2</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Integracion con Shopify (API), mejoras a tienda en linea, integracion con NOVACAJA</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3-4 semanas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Ecommerce sincronizado, ventas fisicas conectadas al inventario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consumos en restaurante, reportes consolidados, ajustes y optimizacion final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semanas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completo, todos los canales integrados</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75B6"/>
                <w:sz w:val="20"/>
                <w:szCs w:val="20"/>
              </w:rPr>
              <w:t xml:space="preserve">Soporte post-arranque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Acompanamiento, capacitacion del equipo y soporte correctivo</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 semanas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Equipo autonomo, sistema estabilizado</w:t>
            </w:r>
          </w:p>
        </w:tc>
      </w:tr>
    </w:tbl>
    <w:p>
      <w:pPr>
        <w:spacing w:after="80" w:before="80"/>
      </w:pPr>
      <w:r>
        <w:t xml:space="preserve"/>
      </w:r>
    </w:p>
    <w:p>
      <w:pPr>
        <w:spacing w:after="60" w:before="60"/>
      </w:pPr>
      <w:r>
        <w:rPr>
          <w:rFonts w:ascii="Arial" w:cs="Arial" w:eastAsia="Arial" w:hAnsi="Arial"/>
          <w:b w:val="false"/>
          <w:bCs w:val="false"/>
          <w:color w:val="555555"/>
          <w:sz w:val="22"/>
          <w:szCs w:val="22"/>
        </w:rPr>
        <w:t xml:space="preserve">Duracion total estimada: 3 a 4 meses. El cronograma final se define en conjunto tras la aprobacion del proyecto.</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5. Inversion Estimada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Concepto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Costo estimado</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Fase 1: Sistema de inventarios (bodega, salidas,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Por cotizar</w:t>
            </w:r>
          </w:p>
        </w:tc>
      </w:tr>
      <w:tr>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Fase 2: Integracion Shopify + mejoras de tienda en linea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Desarrollo</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Por cotizar</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Fase 2: Integracion con NOVACAJA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Por cotizar</w:t>
            </w:r>
          </w:p>
        </w:tc>
      </w:tr>
      <w:tr>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Fase 3: Control restaurante + reportes consolidados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Desarrollo</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Por cotizar</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Capacitacion del equipo (todas las fases)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Servicio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Incluido</w:t>
            </w:r>
          </w:p>
        </w:tc>
      </w:tr>
      <w:tr>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Soporte post-arranque (4 semanas)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Servicio</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Incluido</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Hosting / infraestructura en la nube (anual)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Licencia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Por cotizar</w:t>
            </w:r>
          </w:p>
        </w:tc>
      </w:tr>
      <w:tr>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 ESTIMADO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TOTAL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B3A6B"/>
                <w:sz w:val="20"/>
                <w:szCs w:val="20"/>
              </w:rPr>
              <w:t xml:space="preserve">A definir</w:t>
            </w:r>
          </w:p>
        </w:tc>
      </w:tr>
    </w:tbl>
    <w:p>
      <w:pPr>
        <w:spacing w:after="80" w:before="80"/>
      </w:pPr>
      <w:r>
        <w:t xml:space="preserve"/>
      </w:r>
    </w:p>
    <w:p>
      <w:pPr>
        <w:spacing w:after="60" w:before="60"/>
      </w:pPr>
      <w:r>
        <w:rPr>
          <w:rFonts w:ascii="Arial" w:cs="Arial" w:eastAsia="Arial" w:hAnsi="Arial"/>
          <w:b w:val="false"/>
          <w:bCs w:val="false"/>
          <w:color w:val="555555"/>
          <w:sz w:val="22"/>
          <w:szCs w:val="22"/>
        </w:rPr>
        <w:t xml:space="preserve">Nota: Los costos se desglosaran en una cotizacion formal una vez confirmado el alcance tecnico detallado.</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6. Beneficios Esperados</w:t>
      </w:r>
    </w:p>
    <w:p>
      <w:pPr>
        <w:pStyle w:val="ListParagraph"/>
        <w:numPr>
          <w:ilvl w:val="0"/>
          <w:numId w:val="3"/>
        </w:numPr>
        <w:spacing w:after="40" w:before="40"/>
      </w:pPr>
      <w:r>
        <w:rPr>
          <w:rFonts w:ascii="Arial" w:cs="Arial" w:eastAsia="Arial" w:hAnsi="Arial"/>
          <w:sz w:val="22"/>
          <w:szCs w:val="22"/>
        </w:rPr>
        <w:t xml:space="preserve">Conocimiento real del inventario en bodega y ambas sucursales en todo momento</w:t>
      </w:r>
    </w:p>
    <w:p>
      <w:pPr>
        <w:pStyle w:val="ListParagraph"/>
        <w:numPr>
          <w:ilvl w:val="0"/>
          <w:numId w:val="3"/>
        </w:numPr>
        <w:spacing w:after="40" w:before="40"/>
      </w:pPr>
      <w:r>
        <w:rPr>
          <w:rFonts w:ascii="Arial" w:cs="Arial" w:eastAsia="Arial" w:hAnsi="Arial"/>
          <w:sz w:val="22"/>
          <w:szCs w:val="22"/>
        </w:rPr>
        <w:t xml:space="preserve">Reduccion de mermas por productos proximos a vencer gracias a alertas anticipadas</w:t>
      </w:r>
    </w:p>
    <w:p>
      <w:pPr>
        <w:pStyle w:val="ListParagraph"/>
        <w:numPr>
          <w:ilvl w:val="0"/>
          <w:numId w:val="3"/>
        </w:numPr>
        <w:spacing w:after="40" w:before="40"/>
      </w:pPr>
      <w:r>
        <w:rPr>
          <w:rFonts w:ascii="Arial" w:cs="Arial" w:eastAsia="Arial" w:hAnsi="Arial"/>
          <w:sz w:val="22"/>
          <w:szCs w:val="22"/>
        </w:rPr>
        <w:t xml:space="preserve">Surtido inteligente de tiendas basado en datos de ventas y existencias reales</w:t>
      </w:r>
    </w:p>
    <w:p>
      <w:pPr>
        <w:pStyle w:val="ListParagraph"/>
        <w:numPr>
          <w:ilvl w:val="0"/>
          <w:numId w:val="3"/>
        </w:numPr>
        <w:spacing w:after="40" w:before="40"/>
      </w:pPr>
      <w:r>
        <w:rPr>
          <w:rFonts w:ascii="Arial" w:cs="Arial" w:eastAsia="Arial" w:hAnsi="Arial"/>
          <w:sz w:val="22"/>
          <w:szCs w:val="22"/>
        </w:rPr>
        <w:t xml:space="preserve">Tienda Shopify siempre actualizada: sin ventas de productos agotados</w:t>
      </w:r>
    </w:p>
    <w:p>
      <w:pPr>
        <w:pStyle w:val="ListParagraph"/>
        <w:numPr>
          <w:ilvl w:val="0"/>
          <w:numId w:val="3"/>
        </w:numPr>
        <w:spacing w:after="40" w:before="40"/>
      </w:pPr>
      <w:r>
        <w:rPr>
          <w:rFonts w:ascii="Arial" w:cs="Arial" w:eastAsia="Arial" w:hAnsi="Arial"/>
          <w:sz w:val="22"/>
          <w:szCs w:val="22"/>
        </w:rPr>
        <w:t xml:space="preserve">Vision consolidada del negocio en un dashboard diario</w:t>
      </w:r>
    </w:p>
    <w:p>
      <w:pPr>
        <w:pStyle w:val="ListParagraph"/>
        <w:numPr>
          <w:ilvl w:val="0"/>
          <w:numId w:val="3"/>
        </w:numPr>
        <w:spacing w:after="40" w:before="40"/>
      </w:pPr>
      <w:r>
        <w:rPr>
          <w:rFonts w:ascii="Arial" w:cs="Arial" w:eastAsia="Arial" w:hAnsi="Arial"/>
          <w:sz w:val="22"/>
          <w:szCs w:val="22"/>
        </w:rPr>
        <w:t xml:space="preserve">Menor dependencia de procesos manuales y mayor autonomia del equipo</w:t>
      </w:r>
    </w:p>
    <w:p>
      <w:pPr>
        <w:pStyle w:val="ListParagraph"/>
        <w:numPr>
          <w:ilvl w:val="0"/>
          <w:numId w:val="3"/>
        </w:numPr>
        <w:spacing w:after="40" w:before="40"/>
      </w:pPr>
      <w:r>
        <w:rPr>
          <w:rFonts w:ascii="Arial" w:cs="Arial" w:eastAsia="Arial" w:hAnsi="Arial"/>
          <w:sz w:val="22"/>
          <w:szCs w:val="22"/>
        </w:rPr>
        <w:t xml:space="preserve">Trazabilidad completa desde la recepcion hasta la venta por cualquier canal</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7. Condiciones de la Propuesta</w:t>
      </w:r>
    </w:p>
    <w:p>
      <w:pPr>
        <w:pStyle w:val="ListParagraph"/>
        <w:numPr>
          <w:ilvl w:val="0"/>
          <w:numId w:val="2"/>
        </w:numPr>
        <w:spacing w:after="40" w:before="40"/>
      </w:pPr>
      <w:r>
        <w:rPr>
          <w:rFonts w:ascii="Arial" w:cs="Arial" w:eastAsia="Arial" w:hAnsi="Arial"/>
          <w:sz w:val="22"/>
          <w:szCs w:val="22"/>
        </w:rPr>
        <w:t xml:space="preserve">Esta propuesta tiene vigencia de 30 dias naturales a partir de su fecha de emision</w:t>
      </w:r>
    </w:p>
    <w:p>
      <w:pPr>
        <w:pStyle w:val="ListParagraph"/>
        <w:numPr>
          <w:ilvl w:val="0"/>
          <w:numId w:val="2"/>
        </w:numPr>
        <w:spacing w:after="40" w:before="40"/>
      </w:pPr>
      <w:r>
        <w:rPr>
          <w:rFonts w:ascii="Arial" w:cs="Arial" w:eastAsia="Arial" w:hAnsi="Arial"/>
          <w:sz w:val="22"/>
          <w:szCs w:val="22"/>
        </w:rPr>
        <w:t xml:space="preserve">Los tiempos son estimaciones; el cronograma definitivo se acuerda en el arranque del proyecto</w:t>
      </w:r>
    </w:p>
    <w:p>
      <w:pPr>
        <w:pStyle w:val="ListParagraph"/>
        <w:numPr>
          <w:ilvl w:val="0"/>
          <w:numId w:val="2"/>
        </w:numPr>
        <w:spacing w:after="40" w:before="40"/>
      </w:pPr>
      <w:r>
        <w:rPr>
          <w:rFonts w:ascii="Arial" w:cs="Arial" w:eastAsia="Arial" w:hAnsi="Arial"/>
          <w:sz w:val="22"/>
          <w:szCs w:val="22"/>
        </w:rPr>
        <w:t xml:space="preserve">La integracion con NOVACAJA esta sujeta a la disponibilidad de API o acceso tecnico al sistema</w:t>
      </w:r>
    </w:p>
    <w:p>
      <w:pPr>
        <w:pStyle w:val="ListParagraph"/>
        <w:numPr>
          <w:ilvl w:val="0"/>
          <w:numId w:val="2"/>
        </w:numPr>
        <w:spacing w:after="40" w:before="40"/>
      </w:pPr>
      <w:r>
        <w:rPr>
          <w:rFonts w:ascii="Arial" w:cs="Arial" w:eastAsia="Arial" w:hAnsi="Arial"/>
          <w:sz w:val="22"/>
          <w:szCs w:val="22"/>
        </w:rPr>
        <w:t xml:space="preserve">La integracion con Shopify requiere acceso de administrador a la cuenta del cliente</w:t>
      </w:r>
    </w:p>
    <w:p>
      <w:pPr>
        <w:pStyle w:val="ListParagraph"/>
        <w:numPr>
          <w:ilvl w:val="0"/>
          <w:numId w:val="2"/>
        </w:numPr>
        <w:spacing w:after="40" w:before="40"/>
      </w:pPr>
      <w:r>
        <w:rPr>
          <w:rFonts w:ascii="Arial" w:cs="Arial" w:eastAsia="Arial" w:hAnsi="Arial"/>
          <w:sz w:val="22"/>
          <w:szCs w:val="22"/>
        </w:rPr>
        <w:t xml:space="preserve">Se firmara un contrato de servicios antes de iniciar cada fase</w:t>
      </w:r>
    </w:p>
    <w:p>
      <w:pPr>
        <w:spacing w:after="80" w:before="80"/>
      </w:pPr>
      <w:r>
        <w:t xml:space="preserve"/>
      </w:r>
    </w:p>
    <w:p>
      <w:pPr>
        <w:pStyle w:val="Heading1"/>
        <w:pBdr>
          <w:bottom w:val="single" w:color="2E75B6" w:sz="8" w:space="4"/>
        </w:pBdr>
        <w:spacing w:after="120" w:before="360"/>
      </w:pPr>
      <w:r>
        <w:rPr>
          <w:rFonts w:ascii="Arial" w:cs="Arial" w:eastAsia="Arial" w:hAnsi="Arial"/>
          <w:b/>
          <w:bCs/>
          <w:color w:val="1B3A6B"/>
          <w:sz w:val="32"/>
          <w:szCs w:val="32"/>
        </w:rPr>
        <w:t xml:space="preserve">8. Siguientes Pasos</w:t>
      </w:r>
    </w:p>
    <w:p>
      <w:pPr>
        <w:pStyle w:val="ListParagraph"/>
        <w:numPr>
          <w:ilvl w:val="0"/>
          <w:numId w:val="2"/>
        </w:numPr>
        <w:spacing w:after="40" w:before="40"/>
      </w:pPr>
      <w:r>
        <w:rPr>
          <w:rFonts w:ascii="Arial" w:cs="Arial" w:eastAsia="Arial" w:hAnsi="Arial"/>
          <w:sz w:val="22"/>
          <w:szCs w:val="22"/>
        </w:rPr>
        <w:t xml:space="preserve">Revision y aprobacion de esta propuesta por parte de La Casita</w:t>
      </w:r>
    </w:p>
    <w:p>
      <w:pPr>
        <w:pStyle w:val="ListParagraph"/>
        <w:numPr>
          <w:ilvl w:val="0"/>
          <w:numId w:val="2"/>
        </w:numPr>
        <w:spacing w:after="40" w:before="40"/>
      </w:pPr>
      <w:r>
        <w:rPr>
          <w:rFonts w:ascii="Arial" w:cs="Arial" w:eastAsia="Arial" w:hAnsi="Arial"/>
          <w:sz w:val="22"/>
          <w:szCs w:val="22"/>
        </w:rPr>
        <w:t xml:space="preserve">Reunion de arranque para definir alcance tecnico detallado y cronograma</w:t>
      </w:r>
    </w:p>
    <w:p>
      <w:pPr>
        <w:pStyle w:val="ListParagraph"/>
        <w:numPr>
          <w:ilvl w:val="0"/>
          <w:numId w:val="2"/>
        </w:numPr>
        <w:spacing w:after="40" w:before="40"/>
      </w:pPr>
      <w:r>
        <w:rPr>
          <w:rFonts w:ascii="Arial" w:cs="Arial" w:eastAsia="Arial" w:hAnsi="Arial"/>
          <w:sz w:val="22"/>
          <w:szCs w:val="22"/>
        </w:rPr>
        <w:t xml:space="preserve">Firma de contrato y anticipo de Fase 1</w:t>
      </w:r>
    </w:p>
    <w:p>
      <w:pPr>
        <w:pStyle w:val="ListParagraph"/>
        <w:numPr>
          <w:ilvl w:val="0"/>
          <w:numId w:val="2"/>
        </w:numPr>
        <w:spacing w:after="40" w:before="40"/>
      </w:pPr>
      <w:r>
        <w:rPr>
          <w:rFonts w:ascii="Arial" w:cs="Arial" w:eastAsia="Arial" w:hAnsi="Arial"/>
          <w:sz w:val="22"/>
          <w:szCs w:val="22"/>
        </w:rPr>
        <w:t xml:space="preserve">Inicio de desarrollo de Fase 1: sistema de inventarios</w:t>
      </w:r>
    </w:p>
    <w:p>
      <w:pPr>
        <w:spacing w:after="80" w:before="80"/>
      </w:pPr>
      <w:r>
        <w:t xml:space="preserve"/>
      </w:r>
    </w:p>
    <w:p>
      <w:pPr>
        <w:spacing w:after="60" w:before="60"/>
      </w:pPr>
      <w:r>
        <w:rPr>
          <w:rFonts w:ascii="Arial" w:cs="Arial" w:eastAsia="Arial" w:hAnsi="Arial"/>
          <w:b w:val="false"/>
          <w:bCs w:val="false"/>
          <w:color w:val="555555"/>
          <w:sz w:val="22"/>
          <w:szCs w:val="22"/>
        </w:rPr>
        <w:t xml:space="preserve">Konekt — Propuesta confidencial preparada para La Casita. Marzo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555555"/>
        <w:sz w:val="18"/>
        <w:szCs w:val="18"/>
      </w:rPr>
      <w:t xml:space="preserve">Konekt  |  Propuesta La Casita  2026</w:t>
    </w:r>
    <w:r>
      <w:rPr>
        <w:rFonts w:ascii="Arial" w:cs="Arial" w:eastAsia="Arial" w:hAnsi="Arial"/>
        <w:color w:val="555555"/>
        <w:sz w:val="18"/>
        <w:szCs w:val="18"/>
      </w:rPr>
      <w:t xml:space="preserve">	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Propuesta Tecnica y Comercial  |  La Casita  |  Konekt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21734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2026-03-26T18:31:12.807Z</dcterms:created>
  <dcterms:modified xsi:type="dcterms:W3CDTF">2026-03-26T18:31:12.808Z</dcterms:modified>
</cp:coreProperties>
</file>

<file path=docProps/custom.xml><?xml version="1.0" encoding="utf-8"?>
<Properties xmlns="http://schemas.openxmlformats.org/officeDocument/2006/custom-properties" xmlns:vt="http://schemas.openxmlformats.org/officeDocument/2006/docPropsVTypes"/>
</file>