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172" w:rsidRPr="002E01FB" w:rsidRDefault="002E01FB">
      <w:pPr>
        <w:rPr>
          <w:lang w:val="et-EE"/>
        </w:rPr>
      </w:pPr>
      <w:r>
        <w:rPr>
          <w:lang w:val="et-EE"/>
        </w:rPr>
        <w:t>TEST</w:t>
      </w:r>
      <w:r w:rsidR="006A1F15">
        <w:rPr>
          <w:lang w:val="et-EE"/>
        </w:rPr>
        <w:t xml:space="preserve"> 2</w:t>
      </w:r>
    </w:p>
    <w:sectPr w:rsidR="002B3172" w:rsidRPr="002E01FB" w:rsidSect="002A7C3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E01FB"/>
    <w:rsid w:val="002A7C38"/>
    <w:rsid w:val="002B3172"/>
    <w:rsid w:val="002E01FB"/>
    <w:rsid w:val="006A1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Jorgen Vedom</dc:creator>
  <cp:keywords/>
  <dc:description/>
  <cp:lastModifiedBy>Jorgen Vedom</cp:lastModifiedBy>
  <cp:revision>3</cp:revision>
  <dcterms:created xsi:type="dcterms:W3CDTF">2017-04-16T14:00:00Z</dcterms:created>
  <dcterms:modified xsi:type="dcterms:W3CDTF">2017-04-16T14:02:00Z</dcterms:modified>
</cp:coreProperties>
</file>