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B4B74" w14:textId="4954898D" w:rsidR="00784245" w:rsidRPr="00147A79" w:rsidRDefault="00784245" w:rsidP="00147A79">
      <w:pPr>
        <w:pStyle w:val="berschrift1"/>
        <w:rPr>
          <w:i w:val="0"/>
        </w:rPr>
      </w:pPr>
      <w:bookmarkStart w:id="0" w:name="_GoBack"/>
      <w:bookmarkEnd w:id="0"/>
      <w:r w:rsidRPr="00147A79">
        <w:rPr>
          <w:i w:val="0"/>
        </w:rPr>
        <w:t>Verzeichnisse</w:t>
      </w:r>
    </w:p>
    <w:p w14:paraId="0B3EA516" w14:textId="7E22E9A3" w:rsidR="002A5DBA" w:rsidRDefault="00595817" w:rsidP="00794F8D">
      <w:pPr>
        <w:pStyle w:val="berschrift2"/>
      </w:pPr>
      <w:r>
        <w:t>Abkürzungsverzeichnis</w:t>
      </w:r>
    </w:p>
    <w:p w14:paraId="2A28F883" w14:textId="1752A358" w:rsidR="00595817" w:rsidRDefault="00595817" w:rsidP="00595817">
      <w:pPr>
        <w:pStyle w:val="berschrift3"/>
      </w:pPr>
      <w:r>
        <w:t xml:space="preserve">Abgekürzte Bezeichnungen </w:t>
      </w:r>
      <w:r w:rsidR="00BC11DE">
        <w:t xml:space="preserve">von </w:t>
      </w:r>
      <w:r w:rsidR="007F4CD5">
        <w:t>Bibliotheken und Arch</w:t>
      </w:r>
      <w:r w:rsidR="007F4CD5">
        <w:t>i</w:t>
      </w:r>
      <w:r w:rsidR="007F4CD5">
        <w:t>ven</w:t>
      </w:r>
    </w:p>
    <w:p w14:paraId="00D28605" w14:textId="7932619A" w:rsidR="00595817" w:rsidRPr="00147A79" w:rsidRDefault="00595817" w:rsidP="00595817">
      <w:pPr>
        <w:rPr>
          <w:sz w:val="18"/>
          <w:szCs w:val="18"/>
          <w:lang w:val="en-US"/>
        </w:rPr>
      </w:pPr>
      <w:r w:rsidRPr="00147A79">
        <w:rPr>
          <w:sz w:val="18"/>
          <w:szCs w:val="18"/>
          <w:lang w:val="en-US" w:eastAsia="de-DE"/>
        </w:rPr>
        <w:t>BAV</w:t>
      </w:r>
      <w:r w:rsidRPr="00147A79">
        <w:rPr>
          <w:sz w:val="18"/>
          <w:szCs w:val="18"/>
          <w:lang w:val="en-US" w:eastAsia="de-DE"/>
        </w:rPr>
        <w:tab/>
      </w:r>
      <w:proofErr w:type="spellStart"/>
      <w:r w:rsidRPr="00147A79">
        <w:rPr>
          <w:sz w:val="18"/>
          <w:szCs w:val="18"/>
          <w:lang w:val="en-US" w:eastAsia="de-DE"/>
        </w:rPr>
        <w:t>Biblioteca</w:t>
      </w:r>
      <w:proofErr w:type="spellEnd"/>
      <w:r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Pr="00147A79">
        <w:rPr>
          <w:sz w:val="18"/>
          <w:szCs w:val="18"/>
          <w:lang w:val="en-US" w:eastAsia="de-DE"/>
        </w:rPr>
        <w:t>Apostolica</w:t>
      </w:r>
      <w:proofErr w:type="spellEnd"/>
      <w:r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Pr="00147A79">
        <w:rPr>
          <w:sz w:val="18"/>
          <w:szCs w:val="18"/>
          <w:lang w:val="en-US" w:eastAsia="de-DE"/>
        </w:rPr>
        <w:t>Vaticana</w:t>
      </w:r>
      <w:proofErr w:type="spellEnd"/>
      <w:r w:rsidRPr="00147A79">
        <w:rPr>
          <w:sz w:val="18"/>
          <w:szCs w:val="18"/>
          <w:lang w:val="en-US" w:eastAsia="de-DE"/>
        </w:rPr>
        <w:t xml:space="preserve"> (</w:t>
      </w:r>
      <w:proofErr w:type="spellStart"/>
      <w:r w:rsidRPr="00147A79">
        <w:rPr>
          <w:sz w:val="18"/>
          <w:szCs w:val="18"/>
          <w:lang w:val="en-US" w:eastAsia="de-DE"/>
        </w:rPr>
        <w:t>Vatikanstadt</w:t>
      </w:r>
      <w:proofErr w:type="spellEnd"/>
      <w:r w:rsidRPr="00147A79">
        <w:rPr>
          <w:sz w:val="18"/>
          <w:szCs w:val="18"/>
          <w:lang w:val="en-US" w:eastAsia="de-DE"/>
        </w:rPr>
        <w:t>)</w:t>
      </w:r>
    </w:p>
    <w:p w14:paraId="1C69FFFD" w14:textId="06F31895" w:rsidR="00595817" w:rsidRPr="0053518C" w:rsidRDefault="00595817" w:rsidP="00595817">
      <w:pPr>
        <w:rPr>
          <w:sz w:val="18"/>
          <w:szCs w:val="18"/>
        </w:rPr>
      </w:pPr>
      <w:r w:rsidRPr="0053518C">
        <w:rPr>
          <w:sz w:val="18"/>
          <w:szCs w:val="18"/>
          <w:lang w:eastAsia="de-DE"/>
        </w:rPr>
        <w:t>BLB</w:t>
      </w:r>
      <w:r w:rsidRPr="0053518C">
        <w:rPr>
          <w:sz w:val="18"/>
          <w:szCs w:val="18"/>
          <w:lang w:eastAsia="de-DE"/>
        </w:rPr>
        <w:tab/>
        <w:t>Badische Landesbibliothek (Karlsruhe)</w:t>
      </w:r>
    </w:p>
    <w:p w14:paraId="298E446F" w14:textId="54172AE7" w:rsidR="00595817" w:rsidRDefault="00595817" w:rsidP="00595817">
      <w:pPr>
        <w:rPr>
          <w:sz w:val="18"/>
          <w:szCs w:val="18"/>
          <w:lang w:eastAsia="de-DE"/>
        </w:rPr>
      </w:pPr>
      <w:r w:rsidRPr="0053518C">
        <w:rPr>
          <w:sz w:val="18"/>
          <w:szCs w:val="18"/>
          <w:lang w:eastAsia="de-DE"/>
        </w:rPr>
        <w:t>BSB</w:t>
      </w:r>
      <w:r w:rsidRPr="0053518C">
        <w:rPr>
          <w:sz w:val="18"/>
          <w:szCs w:val="18"/>
          <w:lang w:eastAsia="de-DE"/>
        </w:rPr>
        <w:tab/>
        <w:t>Bayerische Staatsbibliothek (</w:t>
      </w:r>
      <w:proofErr w:type="spellStart"/>
      <w:r w:rsidRPr="0053518C">
        <w:rPr>
          <w:sz w:val="18"/>
          <w:szCs w:val="18"/>
          <w:lang w:eastAsia="de-DE"/>
        </w:rPr>
        <w:t>München</w:t>
      </w:r>
      <w:proofErr w:type="spellEnd"/>
      <w:r w:rsidRPr="0053518C">
        <w:rPr>
          <w:sz w:val="18"/>
          <w:szCs w:val="18"/>
          <w:lang w:eastAsia="de-DE"/>
        </w:rPr>
        <w:t>)</w:t>
      </w:r>
    </w:p>
    <w:p w14:paraId="31A9E3D4" w14:textId="378931B4" w:rsidR="005576D5" w:rsidRPr="0053518C" w:rsidRDefault="005576D5" w:rsidP="00595817">
      <w:pPr>
        <w:rPr>
          <w:sz w:val="18"/>
          <w:szCs w:val="18"/>
          <w:lang w:eastAsia="de-DE"/>
        </w:rPr>
      </w:pPr>
      <w:r>
        <w:rPr>
          <w:sz w:val="18"/>
          <w:szCs w:val="18"/>
        </w:rPr>
        <w:t>GLA</w:t>
      </w:r>
      <w:r>
        <w:rPr>
          <w:sz w:val="18"/>
          <w:szCs w:val="18"/>
        </w:rPr>
        <w:tab/>
      </w:r>
      <w:r w:rsidRPr="00B72178">
        <w:rPr>
          <w:sz w:val="18"/>
          <w:szCs w:val="18"/>
        </w:rPr>
        <w:t xml:space="preserve">Generallandesarchiv </w:t>
      </w:r>
      <w:r>
        <w:rPr>
          <w:sz w:val="18"/>
          <w:szCs w:val="18"/>
        </w:rPr>
        <w:t>(</w:t>
      </w:r>
      <w:r w:rsidRPr="00B72178">
        <w:rPr>
          <w:sz w:val="18"/>
          <w:szCs w:val="18"/>
        </w:rPr>
        <w:t>Karlsruhe</w:t>
      </w:r>
      <w:r>
        <w:rPr>
          <w:sz w:val="18"/>
          <w:szCs w:val="18"/>
        </w:rPr>
        <w:t>)</w:t>
      </w:r>
    </w:p>
    <w:p w14:paraId="7B61FAC8" w14:textId="13394CC7" w:rsidR="00B72178" w:rsidRPr="0053518C" w:rsidRDefault="00B72178" w:rsidP="00595817">
      <w:pPr>
        <w:rPr>
          <w:sz w:val="18"/>
          <w:szCs w:val="18"/>
        </w:rPr>
      </w:pPr>
      <w:r w:rsidRPr="0053518C">
        <w:rPr>
          <w:sz w:val="18"/>
          <w:szCs w:val="18"/>
        </w:rPr>
        <w:t>KB</w:t>
      </w:r>
      <w:r w:rsidRPr="0053518C">
        <w:rPr>
          <w:sz w:val="18"/>
          <w:szCs w:val="18"/>
        </w:rPr>
        <w:tab/>
        <w:t>Kantonsbibliothek</w:t>
      </w:r>
    </w:p>
    <w:p w14:paraId="14319225" w14:textId="32DCFDB1" w:rsidR="00B212CC" w:rsidRDefault="00B212CC" w:rsidP="00A53C16">
      <w:pPr>
        <w:widowControl w:val="0"/>
        <w:autoSpaceDE w:val="0"/>
        <w:autoSpaceDN w:val="0"/>
        <w:adjustRightInd w:val="0"/>
        <w:rPr>
          <w:sz w:val="18"/>
          <w:szCs w:val="18"/>
          <w:lang w:eastAsia="de-DE"/>
        </w:rPr>
      </w:pPr>
      <w:r w:rsidRPr="0053518C">
        <w:rPr>
          <w:sz w:val="18"/>
          <w:szCs w:val="18"/>
        </w:rPr>
        <w:t>KBR</w:t>
      </w:r>
      <w:r w:rsidRPr="0053518C">
        <w:rPr>
          <w:sz w:val="18"/>
          <w:szCs w:val="18"/>
        </w:rPr>
        <w:tab/>
      </w:r>
      <w:proofErr w:type="spellStart"/>
      <w:r w:rsidRPr="0053518C">
        <w:rPr>
          <w:sz w:val="18"/>
          <w:szCs w:val="18"/>
          <w:lang w:eastAsia="de-DE"/>
        </w:rPr>
        <w:t>Koninklijke</w:t>
      </w:r>
      <w:proofErr w:type="spellEnd"/>
      <w:r w:rsidRPr="0053518C">
        <w:rPr>
          <w:sz w:val="18"/>
          <w:szCs w:val="18"/>
          <w:lang w:eastAsia="de-DE"/>
        </w:rPr>
        <w:t xml:space="preserve"> </w:t>
      </w:r>
      <w:proofErr w:type="spellStart"/>
      <w:r w:rsidRPr="0053518C">
        <w:rPr>
          <w:sz w:val="18"/>
          <w:szCs w:val="18"/>
          <w:lang w:eastAsia="de-DE"/>
        </w:rPr>
        <w:t>Bibliotheek</w:t>
      </w:r>
      <w:proofErr w:type="spellEnd"/>
      <w:r w:rsidRPr="0053518C">
        <w:rPr>
          <w:sz w:val="18"/>
          <w:szCs w:val="18"/>
          <w:lang w:eastAsia="de-DE"/>
        </w:rPr>
        <w:t xml:space="preserve"> van </w:t>
      </w:r>
      <w:proofErr w:type="spellStart"/>
      <w:r w:rsidRPr="0053518C">
        <w:rPr>
          <w:sz w:val="18"/>
          <w:szCs w:val="18"/>
          <w:lang w:eastAsia="de-DE"/>
        </w:rPr>
        <w:t>België</w:t>
      </w:r>
      <w:proofErr w:type="spellEnd"/>
      <w:r w:rsidRPr="0053518C">
        <w:rPr>
          <w:sz w:val="18"/>
          <w:szCs w:val="18"/>
          <w:lang w:eastAsia="de-DE"/>
        </w:rPr>
        <w:t>/</w:t>
      </w:r>
      <w:proofErr w:type="spellStart"/>
      <w:r w:rsidRPr="0053518C">
        <w:rPr>
          <w:sz w:val="18"/>
          <w:szCs w:val="18"/>
          <w:lang w:eastAsia="de-DE"/>
        </w:rPr>
        <w:t>Bibliothèque</w:t>
      </w:r>
      <w:proofErr w:type="spellEnd"/>
      <w:r w:rsidRPr="0053518C">
        <w:rPr>
          <w:sz w:val="18"/>
          <w:szCs w:val="18"/>
          <w:lang w:eastAsia="de-DE"/>
        </w:rPr>
        <w:t xml:space="preserve"> royale de</w:t>
      </w:r>
      <w:r w:rsidR="00A53C16">
        <w:rPr>
          <w:sz w:val="18"/>
          <w:szCs w:val="18"/>
          <w:lang w:eastAsia="de-DE"/>
        </w:rPr>
        <w:t xml:space="preserve"> </w:t>
      </w:r>
      <w:proofErr w:type="spellStart"/>
      <w:r w:rsidRPr="0053518C">
        <w:rPr>
          <w:sz w:val="18"/>
          <w:szCs w:val="18"/>
          <w:lang w:eastAsia="de-DE"/>
        </w:rPr>
        <w:t>Belgique</w:t>
      </w:r>
      <w:proofErr w:type="spellEnd"/>
      <w:r w:rsidRPr="0053518C">
        <w:rPr>
          <w:sz w:val="18"/>
          <w:szCs w:val="18"/>
          <w:lang w:eastAsia="de-DE"/>
        </w:rPr>
        <w:t xml:space="preserve"> (</w:t>
      </w:r>
      <w:proofErr w:type="spellStart"/>
      <w:r w:rsidRPr="0053518C">
        <w:rPr>
          <w:sz w:val="18"/>
          <w:szCs w:val="18"/>
          <w:lang w:eastAsia="de-DE"/>
        </w:rPr>
        <w:t>Brüssel</w:t>
      </w:r>
      <w:proofErr w:type="spellEnd"/>
      <w:r w:rsidRPr="0053518C">
        <w:rPr>
          <w:sz w:val="18"/>
          <w:szCs w:val="18"/>
          <w:lang w:eastAsia="de-DE"/>
        </w:rPr>
        <w:t>)</w:t>
      </w:r>
    </w:p>
    <w:p w14:paraId="276C449C" w14:textId="6CC6C6FF" w:rsidR="00AD39D7" w:rsidRDefault="00AD39D7" w:rsidP="00B212CC">
      <w:pPr>
        <w:rPr>
          <w:sz w:val="18"/>
          <w:szCs w:val="18"/>
          <w:lang w:eastAsia="de-DE"/>
        </w:rPr>
      </w:pPr>
      <w:r>
        <w:rPr>
          <w:sz w:val="18"/>
          <w:szCs w:val="18"/>
          <w:lang w:eastAsia="de-DE"/>
        </w:rPr>
        <w:t>ÖNB</w:t>
      </w:r>
      <w:r>
        <w:rPr>
          <w:sz w:val="18"/>
          <w:szCs w:val="18"/>
          <w:lang w:eastAsia="de-DE"/>
        </w:rPr>
        <w:tab/>
        <w:t>Österreichische Nationalbibliothek (Wien)</w:t>
      </w:r>
    </w:p>
    <w:p w14:paraId="68861860" w14:textId="7C6A8C40" w:rsidR="00B72178" w:rsidRPr="00B2685D" w:rsidRDefault="001141C9" w:rsidP="00595817">
      <w:pPr>
        <w:rPr>
          <w:sz w:val="18"/>
          <w:szCs w:val="18"/>
          <w:lang w:eastAsia="de-DE"/>
        </w:rPr>
      </w:pPr>
      <w:r w:rsidRPr="0053518C">
        <w:rPr>
          <w:sz w:val="18"/>
          <w:szCs w:val="18"/>
          <w:lang w:eastAsia="de-DE"/>
        </w:rPr>
        <w:t>SB</w:t>
      </w:r>
      <w:r w:rsidRPr="0053518C">
        <w:rPr>
          <w:sz w:val="18"/>
          <w:szCs w:val="18"/>
          <w:lang w:eastAsia="de-DE"/>
        </w:rPr>
        <w:tab/>
      </w:r>
      <w:r w:rsidRPr="00B2685D">
        <w:rPr>
          <w:sz w:val="18"/>
          <w:szCs w:val="18"/>
          <w:lang w:eastAsia="de-DE"/>
        </w:rPr>
        <w:t>Staatsbibliothek</w:t>
      </w:r>
    </w:p>
    <w:p w14:paraId="7C80A1F0" w14:textId="289E4AC1" w:rsidR="00595817" w:rsidRPr="00B2685D" w:rsidRDefault="00595817" w:rsidP="00595817">
      <w:pPr>
        <w:rPr>
          <w:sz w:val="18"/>
          <w:szCs w:val="18"/>
          <w:lang w:eastAsia="de-DE"/>
        </w:rPr>
      </w:pPr>
      <w:r w:rsidRPr="00B2685D">
        <w:rPr>
          <w:sz w:val="18"/>
          <w:szCs w:val="18"/>
          <w:lang w:eastAsia="de-DE"/>
        </w:rPr>
        <w:t>SBB-PK</w:t>
      </w:r>
      <w:r w:rsidRPr="00B2685D">
        <w:rPr>
          <w:sz w:val="18"/>
          <w:szCs w:val="18"/>
          <w:lang w:eastAsia="de-DE"/>
        </w:rPr>
        <w:tab/>
      </w:r>
      <w:r w:rsidR="00A53C16">
        <w:rPr>
          <w:sz w:val="18"/>
          <w:szCs w:val="18"/>
          <w:lang w:eastAsia="de-DE"/>
        </w:rPr>
        <w:t>Staatsbibliothek Berlin – Preuß</w:t>
      </w:r>
      <w:r w:rsidRPr="00B2685D">
        <w:rPr>
          <w:sz w:val="18"/>
          <w:szCs w:val="18"/>
          <w:lang w:eastAsia="de-DE"/>
        </w:rPr>
        <w:t>ischer Kulturbesitz</w:t>
      </w:r>
    </w:p>
    <w:p w14:paraId="621E25CF" w14:textId="45DC4FE2" w:rsidR="00083D27" w:rsidRPr="00B2685D" w:rsidRDefault="00083D27" w:rsidP="00595817">
      <w:pPr>
        <w:rPr>
          <w:sz w:val="18"/>
          <w:szCs w:val="18"/>
          <w:lang w:eastAsia="de-DE"/>
        </w:rPr>
      </w:pPr>
      <w:r w:rsidRPr="00B2685D">
        <w:rPr>
          <w:sz w:val="18"/>
          <w:szCs w:val="18"/>
        </w:rPr>
        <w:t>SLUB</w:t>
      </w:r>
      <w:r w:rsidRPr="00B2685D">
        <w:rPr>
          <w:sz w:val="18"/>
          <w:szCs w:val="18"/>
        </w:rPr>
        <w:tab/>
        <w:t>Sächsische Landesbibliothek – Staats- und Universitätsbibliothek (Dresden)</w:t>
      </w:r>
    </w:p>
    <w:p w14:paraId="61D6F7C2" w14:textId="4F5BDD4E" w:rsidR="005576D5" w:rsidRDefault="005576D5" w:rsidP="00595817">
      <w:pPr>
        <w:rPr>
          <w:sz w:val="18"/>
          <w:szCs w:val="18"/>
        </w:rPr>
      </w:pPr>
      <w:r>
        <w:rPr>
          <w:sz w:val="18"/>
          <w:szCs w:val="18"/>
          <w:lang w:eastAsia="de-DE"/>
        </w:rPr>
        <w:t>SNM</w:t>
      </w:r>
      <w:r>
        <w:rPr>
          <w:sz w:val="18"/>
          <w:szCs w:val="18"/>
          <w:lang w:eastAsia="de-DE"/>
        </w:rPr>
        <w:tab/>
      </w:r>
      <w:r w:rsidRPr="00B72178">
        <w:rPr>
          <w:sz w:val="18"/>
          <w:szCs w:val="18"/>
        </w:rPr>
        <w:t>Schweizerisches Nationalmuseum</w:t>
      </w:r>
    </w:p>
    <w:p w14:paraId="0EB2539C" w14:textId="70CECE35" w:rsidR="007B00D1" w:rsidRPr="0053518C" w:rsidRDefault="007B00D1" w:rsidP="00595817">
      <w:pPr>
        <w:rPr>
          <w:sz w:val="18"/>
          <w:szCs w:val="18"/>
          <w:lang w:eastAsia="de-DE"/>
        </w:rPr>
      </w:pPr>
      <w:proofErr w:type="spellStart"/>
      <w:r>
        <w:rPr>
          <w:sz w:val="18"/>
          <w:szCs w:val="18"/>
        </w:rPr>
        <w:t>StA</w:t>
      </w:r>
      <w:proofErr w:type="spellEnd"/>
      <w:r>
        <w:rPr>
          <w:sz w:val="18"/>
          <w:szCs w:val="18"/>
        </w:rPr>
        <w:tab/>
        <w:t>Staatsarchiv</w:t>
      </w:r>
    </w:p>
    <w:p w14:paraId="29E5384B" w14:textId="59AD4CD7" w:rsidR="0053518C" w:rsidRPr="0053518C" w:rsidRDefault="0053518C" w:rsidP="00595817">
      <w:pPr>
        <w:rPr>
          <w:sz w:val="18"/>
          <w:szCs w:val="18"/>
          <w:lang w:eastAsia="de-DE"/>
        </w:rPr>
      </w:pPr>
      <w:proofErr w:type="spellStart"/>
      <w:r w:rsidRPr="0053518C">
        <w:rPr>
          <w:sz w:val="18"/>
          <w:szCs w:val="18"/>
          <w:lang w:eastAsia="de-DE"/>
        </w:rPr>
        <w:t>StB</w:t>
      </w:r>
      <w:proofErr w:type="spellEnd"/>
      <w:r w:rsidRPr="0053518C">
        <w:rPr>
          <w:sz w:val="18"/>
          <w:szCs w:val="18"/>
          <w:lang w:eastAsia="de-DE"/>
        </w:rPr>
        <w:tab/>
        <w:t>Stadtbibliothek</w:t>
      </w:r>
    </w:p>
    <w:p w14:paraId="6DD17FA0" w14:textId="56FB7821" w:rsidR="00595817" w:rsidRPr="0053518C" w:rsidRDefault="00B212CC" w:rsidP="00595817">
      <w:pPr>
        <w:rPr>
          <w:sz w:val="18"/>
          <w:szCs w:val="18"/>
        </w:rPr>
      </w:pPr>
      <w:r w:rsidRPr="0053518C">
        <w:rPr>
          <w:sz w:val="18"/>
          <w:szCs w:val="18"/>
        </w:rPr>
        <w:t>UB</w:t>
      </w:r>
      <w:r w:rsidRPr="0053518C">
        <w:rPr>
          <w:sz w:val="18"/>
          <w:szCs w:val="18"/>
        </w:rPr>
        <w:tab/>
        <w:t>Universitätsbibliothek</w:t>
      </w:r>
    </w:p>
    <w:p w14:paraId="68387B74" w14:textId="4C76625A" w:rsidR="00B72178" w:rsidRPr="0053518C" w:rsidRDefault="0053518C" w:rsidP="00595817">
      <w:pPr>
        <w:rPr>
          <w:sz w:val="18"/>
          <w:szCs w:val="18"/>
        </w:rPr>
      </w:pPr>
      <w:r w:rsidRPr="0053518C">
        <w:rPr>
          <w:sz w:val="18"/>
          <w:szCs w:val="18"/>
        </w:rPr>
        <w:t>WLB</w:t>
      </w:r>
      <w:r w:rsidRPr="0053518C">
        <w:rPr>
          <w:sz w:val="18"/>
          <w:szCs w:val="18"/>
        </w:rPr>
        <w:tab/>
      </w:r>
      <w:proofErr w:type="spellStart"/>
      <w:r w:rsidRPr="0053518C">
        <w:rPr>
          <w:sz w:val="18"/>
          <w:szCs w:val="18"/>
          <w:lang w:eastAsia="de-DE"/>
        </w:rPr>
        <w:t>Württembergische</w:t>
      </w:r>
      <w:proofErr w:type="spellEnd"/>
      <w:r w:rsidRPr="0053518C">
        <w:rPr>
          <w:sz w:val="18"/>
          <w:szCs w:val="18"/>
          <w:lang w:eastAsia="de-DE"/>
        </w:rPr>
        <w:t xml:space="preserve"> Landesbibliothek (Stuttgart)</w:t>
      </w:r>
    </w:p>
    <w:p w14:paraId="28FC5775" w14:textId="2E6F4F28" w:rsidR="00794F8D" w:rsidRDefault="00794F8D" w:rsidP="00794F8D">
      <w:pPr>
        <w:pStyle w:val="berschrift3"/>
      </w:pPr>
      <w:proofErr w:type="spellStart"/>
      <w:r>
        <w:t>Sigla</w:t>
      </w:r>
      <w:proofErr w:type="spellEnd"/>
      <w:r>
        <w:t xml:space="preserve"> von Handschriften</w:t>
      </w:r>
      <w:r w:rsidR="00DD27C9">
        <w:t xml:space="preserve"> und </w:t>
      </w:r>
      <w:r w:rsidR="00AD39D7">
        <w:t>Handschrifte</w:t>
      </w:r>
      <w:r w:rsidR="00AD39D7">
        <w:t>n</w:t>
      </w:r>
      <w:r w:rsidR="00AD39D7">
        <w:t>fragmenten</w:t>
      </w:r>
    </w:p>
    <w:p w14:paraId="7F3C82D3" w14:textId="3BB2C1FA" w:rsidR="00AD39D7" w:rsidRDefault="00AD39D7" w:rsidP="00595817">
      <w:pPr>
        <w:rPr>
          <w:sz w:val="18"/>
          <w:szCs w:val="18"/>
        </w:rPr>
      </w:pPr>
      <w:r>
        <w:rPr>
          <w:sz w:val="18"/>
          <w:szCs w:val="18"/>
        </w:rPr>
        <w:t>Fr</w:t>
      </w:r>
      <w:r w:rsidR="007B00D1">
        <w:rPr>
          <w:sz w:val="18"/>
          <w:szCs w:val="18"/>
        </w:rPr>
        <w:t>.</w:t>
      </w:r>
      <w:r>
        <w:rPr>
          <w:sz w:val="18"/>
          <w:szCs w:val="18"/>
        </w:rPr>
        <w:t xml:space="preserve"> 26</w:t>
      </w:r>
      <w:r>
        <w:rPr>
          <w:sz w:val="18"/>
          <w:szCs w:val="18"/>
        </w:rPr>
        <w:tab/>
        <w:t xml:space="preserve">München, BSB, </w:t>
      </w:r>
      <w:hyperlink r:id="rId10" w:history="1">
        <w:proofErr w:type="spellStart"/>
        <w:r w:rsidRPr="007B00D1">
          <w:rPr>
            <w:rStyle w:val="Hyperlink"/>
            <w:sz w:val="18"/>
            <w:szCs w:val="18"/>
          </w:rPr>
          <w:t>Cgm</w:t>
        </w:r>
        <w:proofErr w:type="spellEnd"/>
        <w:r w:rsidRPr="007B00D1">
          <w:rPr>
            <w:rStyle w:val="Hyperlink"/>
            <w:sz w:val="18"/>
            <w:szCs w:val="18"/>
          </w:rPr>
          <w:t xml:space="preserve"> 5249/3c</w:t>
        </w:r>
      </w:hyperlink>
    </w:p>
    <w:p w14:paraId="4F73DBED" w14:textId="49213537" w:rsidR="00AD39D7" w:rsidRDefault="00AD39D7" w:rsidP="00595817">
      <w:pPr>
        <w:rPr>
          <w:sz w:val="18"/>
          <w:szCs w:val="18"/>
        </w:rPr>
      </w:pPr>
      <w:r>
        <w:rPr>
          <w:sz w:val="18"/>
          <w:szCs w:val="18"/>
        </w:rPr>
        <w:t>Fr</w:t>
      </w:r>
      <w:r w:rsidR="007B00D1">
        <w:rPr>
          <w:sz w:val="18"/>
          <w:szCs w:val="18"/>
        </w:rPr>
        <w:t>.</w:t>
      </w:r>
      <w:r>
        <w:rPr>
          <w:sz w:val="18"/>
          <w:szCs w:val="18"/>
        </w:rPr>
        <w:t xml:space="preserve"> 32</w:t>
      </w:r>
      <w:r>
        <w:rPr>
          <w:sz w:val="18"/>
          <w:szCs w:val="18"/>
        </w:rPr>
        <w:tab/>
      </w:r>
      <w:r w:rsidR="007B00D1">
        <w:rPr>
          <w:sz w:val="18"/>
          <w:szCs w:val="18"/>
        </w:rPr>
        <w:t xml:space="preserve">Zürich, </w:t>
      </w:r>
      <w:proofErr w:type="spellStart"/>
      <w:r w:rsidR="007B00D1">
        <w:rPr>
          <w:sz w:val="18"/>
          <w:szCs w:val="18"/>
        </w:rPr>
        <w:t>StA</w:t>
      </w:r>
      <w:proofErr w:type="spellEnd"/>
      <w:r w:rsidR="007B00D1">
        <w:rPr>
          <w:sz w:val="18"/>
          <w:szCs w:val="18"/>
        </w:rPr>
        <w:t>, C VI 1, VI, Nr. 6a und Nr. 6b; Zürich, ZB, Ms. Car. C 182</w:t>
      </w:r>
    </w:p>
    <w:p w14:paraId="7A8F7556" w14:textId="4C20627F" w:rsidR="00AD39D7" w:rsidRDefault="00AD39D7" w:rsidP="00595817">
      <w:pPr>
        <w:rPr>
          <w:sz w:val="18"/>
          <w:szCs w:val="18"/>
        </w:rPr>
      </w:pPr>
      <w:r>
        <w:rPr>
          <w:sz w:val="18"/>
          <w:szCs w:val="18"/>
        </w:rPr>
        <w:t>Fr</w:t>
      </w:r>
      <w:r w:rsidR="007B00D1">
        <w:rPr>
          <w:sz w:val="18"/>
          <w:szCs w:val="18"/>
        </w:rPr>
        <w:t>.</w:t>
      </w:r>
      <w:r>
        <w:rPr>
          <w:sz w:val="18"/>
          <w:szCs w:val="18"/>
        </w:rPr>
        <w:t xml:space="preserve"> 42</w:t>
      </w:r>
      <w:r>
        <w:rPr>
          <w:sz w:val="18"/>
          <w:szCs w:val="18"/>
        </w:rPr>
        <w:tab/>
      </w:r>
      <w:r w:rsidR="006F77F7">
        <w:rPr>
          <w:sz w:val="18"/>
          <w:szCs w:val="18"/>
        </w:rPr>
        <w:t xml:space="preserve">München, BSB, </w:t>
      </w:r>
      <w:hyperlink r:id="rId11" w:history="1">
        <w:proofErr w:type="spellStart"/>
        <w:r w:rsidR="006F77F7" w:rsidRPr="006F77F7">
          <w:rPr>
            <w:rStyle w:val="Hyperlink"/>
            <w:sz w:val="18"/>
            <w:szCs w:val="18"/>
          </w:rPr>
          <w:t>Cgm</w:t>
        </w:r>
        <w:proofErr w:type="spellEnd"/>
        <w:r w:rsidR="006F77F7" w:rsidRPr="006F77F7">
          <w:rPr>
            <w:rStyle w:val="Hyperlink"/>
            <w:sz w:val="18"/>
            <w:szCs w:val="18"/>
          </w:rPr>
          <w:t xml:space="preserve"> 5249/3b</w:t>
        </w:r>
      </w:hyperlink>
    </w:p>
    <w:p w14:paraId="5A083647" w14:textId="301F9E13" w:rsidR="00794F8D" w:rsidRPr="005576D5" w:rsidRDefault="001141C9" w:rsidP="00595817">
      <w:pPr>
        <w:rPr>
          <w:sz w:val="18"/>
          <w:szCs w:val="18"/>
        </w:rPr>
      </w:pPr>
      <w:r w:rsidRPr="009C379F">
        <w:rPr>
          <w:sz w:val="18"/>
          <w:szCs w:val="18"/>
        </w:rPr>
        <w:t>L</w:t>
      </w:r>
      <w:r w:rsidRPr="009C379F">
        <w:rPr>
          <w:sz w:val="18"/>
          <w:szCs w:val="18"/>
        </w:rPr>
        <w:tab/>
      </w:r>
      <w:r w:rsidRPr="005576D5">
        <w:rPr>
          <w:sz w:val="18"/>
          <w:szCs w:val="18"/>
        </w:rPr>
        <w:t xml:space="preserve">Karlsruhe, BLB, </w:t>
      </w:r>
      <w:hyperlink r:id="rId12" w:history="1">
        <w:proofErr w:type="spellStart"/>
        <w:r w:rsidR="005576D5" w:rsidRPr="005576D5">
          <w:rPr>
            <w:rStyle w:val="Hyperlink"/>
            <w:sz w:val="18"/>
            <w:szCs w:val="18"/>
          </w:rPr>
          <w:t>Lichtenthal</w:t>
        </w:r>
        <w:proofErr w:type="spellEnd"/>
        <w:r w:rsidR="005576D5" w:rsidRPr="005576D5">
          <w:rPr>
            <w:rStyle w:val="Hyperlink"/>
            <w:sz w:val="18"/>
            <w:szCs w:val="18"/>
          </w:rPr>
          <w:t xml:space="preserve"> 141</w:t>
        </w:r>
      </w:hyperlink>
    </w:p>
    <w:p w14:paraId="2CE02753" w14:textId="5E93983D" w:rsidR="00DD27C9" w:rsidRDefault="00DD27C9" w:rsidP="00DD27C9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sz w:val="18"/>
          <w:szCs w:val="18"/>
        </w:rPr>
        <w:tab/>
        <w:t xml:space="preserve">Wien, ÖNB, </w:t>
      </w:r>
      <w:hyperlink r:id="rId13" w:history="1">
        <w:proofErr w:type="spellStart"/>
        <w:r w:rsidRPr="00AD39D7">
          <w:rPr>
            <w:rStyle w:val="Hyperlink"/>
            <w:sz w:val="18"/>
            <w:szCs w:val="18"/>
          </w:rPr>
          <w:t>Cod</w:t>
        </w:r>
        <w:proofErr w:type="spellEnd"/>
        <w:r w:rsidRPr="00AD39D7">
          <w:rPr>
            <w:rStyle w:val="Hyperlink"/>
            <w:sz w:val="18"/>
            <w:szCs w:val="18"/>
          </w:rPr>
          <w:t>. 2914</w:t>
        </w:r>
      </w:hyperlink>
    </w:p>
    <w:p w14:paraId="2E5161D0" w14:textId="088FD58C" w:rsidR="00DD27C9" w:rsidRDefault="00DD27C9" w:rsidP="00DD27C9">
      <w:pPr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sz w:val="18"/>
          <w:szCs w:val="18"/>
        </w:rPr>
        <w:tab/>
      </w:r>
      <w:r w:rsidR="00AD39D7">
        <w:rPr>
          <w:sz w:val="18"/>
          <w:szCs w:val="18"/>
        </w:rPr>
        <w:t xml:space="preserve">Heidelberg, UB, </w:t>
      </w:r>
      <w:hyperlink r:id="rId14" w:history="1">
        <w:proofErr w:type="spellStart"/>
        <w:r w:rsidR="00AD39D7" w:rsidRPr="00AD39D7">
          <w:rPr>
            <w:rStyle w:val="Hyperlink"/>
            <w:sz w:val="18"/>
            <w:szCs w:val="18"/>
          </w:rPr>
          <w:t>Cod</w:t>
        </w:r>
        <w:proofErr w:type="spellEnd"/>
        <w:r w:rsidR="00AD39D7" w:rsidRPr="00AD39D7">
          <w:rPr>
            <w:rStyle w:val="Hyperlink"/>
            <w:sz w:val="18"/>
            <w:szCs w:val="18"/>
          </w:rPr>
          <w:t xml:space="preserve">. Pal. </w:t>
        </w:r>
        <w:proofErr w:type="spellStart"/>
        <w:r w:rsidR="00AD39D7" w:rsidRPr="00AD39D7">
          <w:rPr>
            <w:rStyle w:val="Hyperlink"/>
            <w:sz w:val="18"/>
            <w:szCs w:val="18"/>
          </w:rPr>
          <w:t>germ</w:t>
        </w:r>
        <w:proofErr w:type="spellEnd"/>
        <w:r w:rsidR="00AD39D7" w:rsidRPr="00AD39D7">
          <w:rPr>
            <w:rStyle w:val="Hyperlink"/>
            <w:sz w:val="18"/>
            <w:szCs w:val="18"/>
          </w:rPr>
          <w:t>. 339</w:t>
        </w:r>
      </w:hyperlink>
    </w:p>
    <w:p w14:paraId="0322270F" w14:textId="1859185E" w:rsidR="00DD27C9" w:rsidRDefault="00DD27C9" w:rsidP="00DD27C9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sz w:val="18"/>
          <w:szCs w:val="18"/>
        </w:rPr>
        <w:tab/>
      </w:r>
      <w:r w:rsidR="0042351D">
        <w:rPr>
          <w:sz w:val="18"/>
          <w:szCs w:val="18"/>
        </w:rPr>
        <w:t xml:space="preserve">Dresden, SLUB, </w:t>
      </w:r>
      <w:hyperlink r:id="rId15" w:history="1">
        <w:r w:rsidR="0042351D">
          <w:rPr>
            <w:rStyle w:val="Hyperlink"/>
            <w:sz w:val="18"/>
            <w:szCs w:val="18"/>
          </w:rPr>
          <w:t>Mscr.Dresd.M.66</w:t>
        </w:r>
      </w:hyperlink>
    </w:p>
    <w:p w14:paraId="4009B9EC" w14:textId="4F0AB76E" w:rsidR="00DD27C9" w:rsidRDefault="00DD27C9" w:rsidP="005576D5">
      <w:pPr>
        <w:jc w:val="both"/>
        <w:rPr>
          <w:sz w:val="18"/>
          <w:szCs w:val="18"/>
        </w:rPr>
      </w:pPr>
      <w:r>
        <w:rPr>
          <w:sz w:val="18"/>
          <w:szCs w:val="18"/>
        </w:rPr>
        <w:t>Q</w:t>
      </w:r>
      <w:r>
        <w:rPr>
          <w:sz w:val="18"/>
          <w:szCs w:val="18"/>
        </w:rPr>
        <w:tab/>
      </w:r>
      <w:r w:rsidR="00B2685D">
        <w:rPr>
          <w:sz w:val="18"/>
          <w:szCs w:val="18"/>
        </w:rPr>
        <w:t xml:space="preserve">Karlsruhe, BLB, </w:t>
      </w:r>
      <w:hyperlink r:id="rId16" w:history="1">
        <w:r w:rsidR="00B2685D" w:rsidRPr="00B2685D">
          <w:rPr>
            <w:rStyle w:val="Hyperlink"/>
            <w:sz w:val="18"/>
            <w:szCs w:val="18"/>
          </w:rPr>
          <w:t>Donaueschingen 70</w:t>
        </w:r>
      </w:hyperlink>
    </w:p>
    <w:p w14:paraId="50410A4B" w14:textId="13DA9466" w:rsidR="00DD27C9" w:rsidRDefault="00DD27C9" w:rsidP="005576D5">
      <w:pPr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sz w:val="18"/>
          <w:szCs w:val="18"/>
        </w:rPr>
        <w:tab/>
      </w:r>
      <w:r w:rsidR="00B2685D">
        <w:rPr>
          <w:sz w:val="18"/>
          <w:szCs w:val="18"/>
        </w:rPr>
        <w:t xml:space="preserve">Bern, </w:t>
      </w:r>
      <w:proofErr w:type="spellStart"/>
      <w:r w:rsidR="00B2685D">
        <w:rPr>
          <w:sz w:val="18"/>
          <w:szCs w:val="18"/>
        </w:rPr>
        <w:t>Burgerbibliothek</w:t>
      </w:r>
      <w:proofErr w:type="spellEnd"/>
      <w:r w:rsidR="00B2685D">
        <w:rPr>
          <w:sz w:val="18"/>
          <w:szCs w:val="18"/>
        </w:rPr>
        <w:t xml:space="preserve">, </w:t>
      </w:r>
      <w:hyperlink r:id="rId17" w:history="1">
        <w:proofErr w:type="spellStart"/>
        <w:r w:rsidR="00B2685D" w:rsidRPr="00B2685D">
          <w:rPr>
            <w:rStyle w:val="Hyperlink"/>
            <w:sz w:val="18"/>
            <w:szCs w:val="18"/>
          </w:rPr>
          <w:t>Cod</w:t>
        </w:r>
        <w:proofErr w:type="spellEnd"/>
        <w:r w:rsidR="00B2685D" w:rsidRPr="00B2685D">
          <w:rPr>
            <w:rStyle w:val="Hyperlink"/>
            <w:sz w:val="18"/>
            <w:szCs w:val="18"/>
          </w:rPr>
          <w:t>. AA 91</w:t>
        </w:r>
      </w:hyperlink>
    </w:p>
    <w:p w14:paraId="11001C87" w14:textId="078D4F50" w:rsidR="00AD39D7" w:rsidRDefault="00AD39D7" w:rsidP="005576D5">
      <w:pPr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sz w:val="18"/>
          <w:szCs w:val="18"/>
        </w:rPr>
        <w:tab/>
        <w:t xml:space="preserve">Wien, ÖNB, </w:t>
      </w:r>
      <w:hyperlink r:id="rId18" w:history="1">
        <w:proofErr w:type="spellStart"/>
        <w:r w:rsidRPr="00AD39D7">
          <w:rPr>
            <w:rStyle w:val="Hyperlink"/>
            <w:sz w:val="18"/>
            <w:szCs w:val="18"/>
          </w:rPr>
          <w:t>Cod</w:t>
        </w:r>
        <w:proofErr w:type="spellEnd"/>
        <w:r w:rsidRPr="00AD39D7">
          <w:rPr>
            <w:rStyle w:val="Hyperlink"/>
            <w:sz w:val="18"/>
            <w:szCs w:val="18"/>
          </w:rPr>
          <w:t>. 2708</w:t>
        </w:r>
      </w:hyperlink>
    </w:p>
    <w:p w14:paraId="4C531127" w14:textId="4BCD1803" w:rsidR="00AD39D7" w:rsidRDefault="00AD39D7" w:rsidP="005576D5">
      <w:pPr>
        <w:jc w:val="both"/>
        <w:rPr>
          <w:sz w:val="18"/>
          <w:szCs w:val="18"/>
        </w:rPr>
      </w:pPr>
      <w:r>
        <w:rPr>
          <w:sz w:val="18"/>
          <w:szCs w:val="18"/>
        </w:rPr>
        <w:t>U</w:t>
      </w:r>
      <w:r>
        <w:rPr>
          <w:sz w:val="18"/>
          <w:szCs w:val="18"/>
        </w:rPr>
        <w:tab/>
        <w:t xml:space="preserve">Wien, ÖNB, </w:t>
      </w:r>
      <w:hyperlink r:id="rId19" w:history="1">
        <w:proofErr w:type="spellStart"/>
        <w:r w:rsidRPr="00AD39D7">
          <w:rPr>
            <w:rStyle w:val="Hyperlink"/>
            <w:sz w:val="18"/>
            <w:szCs w:val="18"/>
          </w:rPr>
          <w:t>Cod</w:t>
        </w:r>
        <w:proofErr w:type="spellEnd"/>
        <w:r w:rsidRPr="00AD39D7">
          <w:rPr>
            <w:rStyle w:val="Hyperlink"/>
            <w:sz w:val="18"/>
            <w:szCs w:val="18"/>
          </w:rPr>
          <w:t>. 2775</w:t>
        </w:r>
      </w:hyperlink>
    </w:p>
    <w:p w14:paraId="7D51BC11" w14:textId="3A78B547" w:rsidR="00794F8D" w:rsidRPr="005576D5" w:rsidRDefault="00794F8D" w:rsidP="005576D5">
      <w:pPr>
        <w:jc w:val="both"/>
        <w:rPr>
          <w:sz w:val="18"/>
          <w:szCs w:val="18"/>
        </w:rPr>
      </w:pPr>
      <w:r w:rsidRPr="005576D5">
        <w:rPr>
          <w:sz w:val="18"/>
          <w:szCs w:val="18"/>
        </w:rPr>
        <w:t>V</w:t>
      </w:r>
      <w:r w:rsidR="005576D5" w:rsidRPr="005576D5">
        <w:rPr>
          <w:sz w:val="18"/>
          <w:szCs w:val="18"/>
        </w:rPr>
        <w:tab/>
        <w:t xml:space="preserve">Karlsruhe, BLB, </w:t>
      </w:r>
      <w:hyperlink r:id="rId20" w:history="1">
        <w:r w:rsidR="005576D5" w:rsidRPr="005576D5">
          <w:rPr>
            <w:rStyle w:val="Hyperlink"/>
            <w:sz w:val="18"/>
            <w:szCs w:val="18"/>
          </w:rPr>
          <w:t>Donaueschingen 97</w:t>
        </w:r>
      </w:hyperlink>
    </w:p>
    <w:p w14:paraId="43A8D455" w14:textId="1E8EE3BA" w:rsidR="00794F8D" w:rsidRPr="00147A79" w:rsidRDefault="00794F8D" w:rsidP="005576D5">
      <w:pPr>
        <w:jc w:val="both"/>
        <w:rPr>
          <w:sz w:val="18"/>
          <w:szCs w:val="18"/>
          <w:lang w:val="en-US"/>
        </w:rPr>
      </w:pPr>
      <w:r w:rsidRPr="00147A79">
        <w:rPr>
          <w:sz w:val="18"/>
          <w:szCs w:val="18"/>
          <w:lang w:val="en-US"/>
        </w:rPr>
        <w:t>V'</w:t>
      </w:r>
      <w:r w:rsidR="005576D5" w:rsidRPr="00147A79">
        <w:rPr>
          <w:sz w:val="18"/>
          <w:szCs w:val="18"/>
          <w:lang w:val="en-US"/>
        </w:rPr>
        <w:tab/>
        <w:t xml:space="preserve">Roma, </w:t>
      </w:r>
      <w:proofErr w:type="spellStart"/>
      <w:r w:rsidR="005576D5" w:rsidRPr="00147A79">
        <w:rPr>
          <w:sz w:val="18"/>
          <w:szCs w:val="18"/>
          <w:lang w:val="en-US"/>
        </w:rPr>
        <w:t>Biblioteca</w:t>
      </w:r>
      <w:proofErr w:type="spellEnd"/>
      <w:r w:rsidR="005576D5" w:rsidRPr="00147A79">
        <w:rPr>
          <w:sz w:val="18"/>
          <w:szCs w:val="18"/>
          <w:lang w:val="en-US"/>
        </w:rPr>
        <w:t xml:space="preserve"> </w:t>
      </w:r>
      <w:proofErr w:type="spellStart"/>
      <w:r w:rsidR="005576D5" w:rsidRPr="00147A79">
        <w:rPr>
          <w:sz w:val="18"/>
          <w:szCs w:val="18"/>
          <w:lang w:val="en-US"/>
        </w:rPr>
        <w:t>Casanatense</w:t>
      </w:r>
      <w:proofErr w:type="spellEnd"/>
      <w:r w:rsidR="005576D5" w:rsidRPr="00147A79">
        <w:rPr>
          <w:sz w:val="18"/>
          <w:szCs w:val="18"/>
          <w:lang w:val="en-US"/>
        </w:rPr>
        <w:t xml:space="preserve">, </w:t>
      </w:r>
      <w:hyperlink r:id="rId21" w:history="1">
        <w:r w:rsidR="005576D5" w:rsidRPr="00147A79">
          <w:rPr>
            <w:rStyle w:val="Hyperlink"/>
            <w:sz w:val="18"/>
            <w:szCs w:val="18"/>
            <w:lang w:val="en-US"/>
          </w:rPr>
          <w:t>Ms. 1409</w:t>
        </w:r>
      </w:hyperlink>
    </w:p>
    <w:p w14:paraId="636105A4" w14:textId="3B36AAC5" w:rsidR="00F40D82" w:rsidRDefault="001141C9" w:rsidP="00595817">
      <w:pPr>
        <w:rPr>
          <w:rStyle w:val="Hyperlink"/>
          <w:sz w:val="18"/>
          <w:szCs w:val="18"/>
        </w:rPr>
      </w:pPr>
      <w:r w:rsidRPr="005576D5">
        <w:rPr>
          <w:sz w:val="18"/>
          <w:szCs w:val="18"/>
        </w:rPr>
        <w:t>W</w:t>
      </w:r>
      <w:r w:rsidRPr="005576D5">
        <w:rPr>
          <w:sz w:val="18"/>
          <w:szCs w:val="18"/>
        </w:rPr>
        <w:tab/>
        <w:t>Aarau, A</w:t>
      </w:r>
      <w:r w:rsidR="00226089">
        <w:rPr>
          <w:sz w:val="18"/>
          <w:szCs w:val="18"/>
        </w:rPr>
        <w:t>a</w:t>
      </w:r>
      <w:r w:rsidRPr="005576D5">
        <w:rPr>
          <w:sz w:val="18"/>
          <w:szCs w:val="18"/>
        </w:rPr>
        <w:t xml:space="preserve">rgauer KB, </w:t>
      </w:r>
      <w:hyperlink r:id="rId22" w:history="1">
        <w:proofErr w:type="spellStart"/>
        <w:r w:rsidR="005576D5" w:rsidRPr="005576D5">
          <w:rPr>
            <w:rStyle w:val="Hyperlink"/>
            <w:sz w:val="18"/>
            <w:szCs w:val="18"/>
          </w:rPr>
          <w:t>MsWettF</w:t>
        </w:r>
        <w:proofErr w:type="spellEnd"/>
        <w:r w:rsidR="005576D5" w:rsidRPr="005576D5">
          <w:rPr>
            <w:rStyle w:val="Hyperlink"/>
            <w:sz w:val="18"/>
            <w:szCs w:val="18"/>
          </w:rPr>
          <w:t xml:space="preserve"> 9</w:t>
        </w:r>
      </w:hyperlink>
    </w:p>
    <w:p w14:paraId="4E462234" w14:textId="1A8F0F3E" w:rsidR="00DD27C9" w:rsidRDefault="006F77F7" w:rsidP="00DD27C9">
      <w:pPr>
        <w:pStyle w:val="berschrift3"/>
      </w:pPr>
      <w:r>
        <w:lastRenderedPageBreak/>
        <w:t>Sigle Druck</w:t>
      </w:r>
    </w:p>
    <w:p w14:paraId="5B906A2D" w14:textId="2B050A75" w:rsidR="00DD27C9" w:rsidRPr="00DD27C9" w:rsidRDefault="00DD27C9" w:rsidP="00595817">
      <w:pPr>
        <w:rPr>
          <w:rStyle w:val="Hyperlink"/>
          <w:color w:val="auto"/>
          <w:sz w:val="18"/>
          <w:szCs w:val="18"/>
          <w:u w:val="none"/>
        </w:rPr>
      </w:pPr>
      <w:r>
        <w:rPr>
          <w:sz w:val="18"/>
          <w:szCs w:val="18"/>
        </w:rPr>
        <w:t>W</w:t>
      </w:r>
      <w:r w:rsidR="00350776">
        <w:rPr>
          <w:sz w:val="18"/>
          <w:szCs w:val="18"/>
        </w:rPr>
        <w:tab/>
        <w:t xml:space="preserve">Gesamtkatalog der Wiegendrucke </w:t>
      </w:r>
      <w:hyperlink r:id="rId23" w:history="1">
        <w:r w:rsidRPr="00DD27C9">
          <w:rPr>
            <w:rStyle w:val="Hyperlink"/>
            <w:sz w:val="18"/>
            <w:szCs w:val="18"/>
          </w:rPr>
          <w:t>M51783</w:t>
        </w:r>
      </w:hyperlink>
    </w:p>
    <w:p w14:paraId="002CA1F3" w14:textId="0B1813F2" w:rsidR="00F40D82" w:rsidRDefault="000109B6" w:rsidP="00F40D82">
      <w:pPr>
        <w:pStyle w:val="berschrift3"/>
      </w:pPr>
      <w:proofErr w:type="spellStart"/>
      <w:r>
        <w:t>Kodikologische</w:t>
      </w:r>
      <w:proofErr w:type="spellEnd"/>
      <w:r>
        <w:t xml:space="preserve"> Abkürzungen</w:t>
      </w:r>
    </w:p>
    <w:p w14:paraId="58C2E409" w14:textId="795C31B1" w:rsidR="00604D2E" w:rsidRDefault="00604D2E" w:rsidP="00B72178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Bl</w:t>
      </w:r>
      <w:proofErr w:type="spellEnd"/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Bll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tab/>
        <w:t>Blatt/Blätter</w:t>
      </w:r>
      <w:r w:rsidR="00350776">
        <w:rPr>
          <w:sz w:val="18"/>
          <w:szCs w:val="18"/>
        </w:rPr>
        <w:t xml:space="preserve"> (</w:t>
      </w:r>
      <w:r w:rsidR="00F0427A">
        <w:rPr>
          <w:sz w:val="18"/>
          <w:szCs w:val="18"/>
        </w:rPr>
        <w:t xml:space="preserve">= </w:t>
      </w:r>
      <w:proofErr w:type="spellStart"/>
      <w:r w:rsidR="00350776">
        <w:rPr>
          <w:sz w:val="18"/>
          <w:szCs w:val="18"/>
        </w:rPr>
        <w:t>Folium</w:t>
      </w:r>
      <w:proofErr w:type="spellEnd"/>
      <w:r w:rsidR="00350776">
        <w:rPr>
          <w:sz w:val="18"/>
          <w:szCs w:val="18"/>
        </w:rPr>
        <w:t>/</w:t>
      </w:r>
      <w:proofErr w:type="spellStart"/>
      <w:r w:rsidR="00350776">
        <w:rPr>
          <w:sz w:val="18"/>
          <w:szCs w:val="18"/>
        </w:rPr>
        <w:t>Folia</w:t>
      </w:r>
      <w:proofErr w:type="spellEnd"/>
      <w:r w:rsidR="00350776">
        <w:rPr>
          <w:sz w:val="18"/>
          <w:szCs w:val="18"/>
        </w:rPr>
        <w:t>)</w:t>
      </w:r>
    </w:p>
    <w:p w14:paraId="694BE7CD" w14:textId="77777777" w:rsidR="00B72178" w:rsidRDefault="00B72178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HD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Hinterdeckel</w:t>
      </w:r>
      <w:proofErr w:type="spellEnd"/>
    </w:p>
    <w:p w14:paraId="20088FF9" w14:textId="77777777" w:rsidR="00B72178" w:rsidRDefault="00B72178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HDK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Hinterdeckelkante</w:t>
      </w:r>
      <w:proofErr w:type="spellEnd"/>
    </w:p>
    <w:p w14:paraId="1E8F014A" w14:textId="77777777" w:rsidR="00B72178" w:rsidRDefault="00B72178" w:rsidP="00B72178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HSp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Hinterspiegel</w:t>
      </w:r>
      <w:proofErr w:type="spellEnd"/>
    </w:p>
    <w:p w14:paraId="64106EE7" w14:textId="60EB457D" w:rsidR="00350776" w:rsidRDefault="00350776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S.</w:t>
      </w:r>
      <w:r>
        <w:rPr>
          <w:sz w:val="18"/>
          <w:szCs w:val="18"/>
        </w:rPr>
        <w:tab/>
        <w:t>Seite/Seiten (</w:t>
      </w:r>
      <w:r w:rsidR="00F0427A">
        <w:rPr>
          <w:sz w:val="18"/>
          <w:szCs w:val="18"/>
        </w:rPr>
        <w:t xml:space="preserve">= </w:t>
      </w:r>
      <w:r>
        <w:rPr>
          <w:sz w:val="18"/>
          <w:szCs w:val="18"/>
        </w:rPr>
        <w:t>Pagina/</w:t>
      </w:r>
      <w:proofErr w:type="spellStart"/>
      <w:r>
        <w:rPr>
          <w:sz w:val="18"/>
          <w:szCs w:val="18"/>
        </w:rPr>
        <w:t>Paginae</w:t>
      </w:r>
      <w:proofErr w:type="spellEnd"/>
      <w:r>
        <w:rPr>
          <w:sz w:val="18"/>
          <w:szCs w:val="18"/>
        </w:rPr>
        <w:t>)</w:t>
      </w:r>
    </w:p>
    <w:p w14:paraId="6F313751" w14:textId="77777777" w:rsidR="00B72178" w:rsidRDefault="00B72178" w:rsidP="00B72178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VSp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tab/>
        <w:t>Vorderspiegel</w:t>
      </w:r>
    </w:p>
    <w:p w14:paraId="0387F789" w14:textId="77777777" w:rsidR="00B72178" w:rsidRDefault="00B72178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VD</w:t>
      </w:r>
      <w:r>
        <w:rPr>
          <w:sz w:val="18"/>
          <w:szCs w:val="18"/>
        </w:rPr>
        <w:tab/>
        <w:t>Vorderdeckel</w:t>
      </w:r>
    </w:p>
    <w:p w14:paraId="122FFF77" w14:textId="77777777" w:rsidR="00B72178" w:rsidRDefault="00B72178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VDK</w:t>
      </w:r>
      <w:r>
        <w:rPr>
          <w:sz w:val="18"/>
          <w:szCs w:val="18"/>
        </w:rPr>
        <w:tab/>
        <w:t>Vorderdeckelkante</w:t>
      </w:r>
    </w:p>
    <w:p w14:paraId="54E69B77" w14:textId="521D1BBA" w:rsidR="00F40D82" w:rsidRPr="006E3204" w:rsidRDefault="00F40D82" w:rsidP="00F40D82">
      <w:pPr>
        <w:pStyle w:val="berschrift3"/>
      </w:pPr>
      <w:r>
        <w:t>Abgekürzt zitierte Werktitel</w:t>
      </w:r>
      <w:r w:rsidR="0096602E">
        <w:t xml:space="preserve"> und</w:t>
      </w:r>
      <w:r w:rsidR="00B876C6">
        <w:t xml:space="preserve"> Text</w:t>
      </w:r>
      <w:r w:rsidR="00067B1A">
        <w:t>au</w:t>
      </w:r>
      <w:r w:rsidR="00067B1A">
        <w:t>s</w:t>
      </w:r>
      <w:r w:rsidR="00067B1A">
        <w:t>gaben</w:t>
      </w:r>
    </w:p>
    <w:p w14:paraId="0BCD9AF8" w14:textId="78DB717B" w:rsidR="00067B1A" w:rsidRPr="006E3204" w:rsidRDefault="00D80862" w:rsidP="00067B1A">
      <w:pPr>
        <w:jc w:val="both"/>
        <w:rPr>
          <w:smallCaps/>
          <w:sz w:val="18"/>
          <w:szCs w:val="18"/>
        </w:rPr>
      </w:pPr>
      <w:proofErr w:type="spellStart"/>
      <w:r w:rsidRPr="006E3204">
        <w:rPr>
          <w:sz w:val="18"/>
          <w:szCs w:val="18"/>
        </w:rPr>
        <w:t>CdGr</w:t>
      </w:r>
      <w:proofErr w:type="spellEnd"/>
      <w:r w:rsidRPr="006E3204">
        <w:rPr>
          <w:sz w:val="18"/>
          <w:szCs w:val="18"/>
        </w:rPr>
        <w:tab/>
      </w:r>
      <w:r w:rsidR="007D6A91" w:rsidRPr="006E3204">
        <w:rPr>
          <w:sz w:val="18"/>
          <w:szCs w:val="18"/>
        </w:rPr>
        <w:tab/>
      </w:r>
      <w:proofErr w:type="spellStart"/>
      <w:r w:rsidR="00067B1A" w:rsidRPr="006E3204">
        <w:rPr>
          <w:smallCaps/>
          <w:sz w:val="18"/>
          <w:szCs w:val="18"/>
        </w:rPr>
        <w:t>Chrétien</w:t>
      </w:r>
      <w:proofErr w:type="spellEnd"/>
      <w:r w:rsidR="00067B1A" w:rsidRPr="006E3204">
        <w:rPr>
          <w:smallCaps/>
          <w:sz w:val="18"/>
          <w:szCs w:val="18"/>
        </w:rPr>
        <w:t xml:space="preserve">, ›Conte du </w:t>
      </w:r>
      <w:proofErr w:type="spellStart"/>
      <w:r w:rsidR="00067B1A" w:rsidRPr="006E3204">
        <w:rPr>
          <w:smallCaps/>
          <w:sz w:val="18"/>
          <w:szCs w:val="18"/>
        </w:rPr>
        <w:t>Graal</w:t>
      </w:r>
      <w:proofErr w:type="spellEnd"/>
      <w:r w:rsidR="00067B1A" w:rsidRPr="006E3204">
        <w:rPr>
          <w:smallCaps/>
          <w:sz w:val="18"/>
          <w:szCs w:val="18"/>
        </w:rPr>
        <w:t xml:space="preserve">‹ (Ed. </w:t>
      </w:r>
      <w:proofErr w:type="spellStart"/>
      <w:r w:rsidR="00067B1A" w:rsidRPr="006E3204">
        <w:rPr>
          <w:smallCaps/>
          <w:sz w:val="18"/>
          <w:szCs w:val="18"/>
        </w:rPr>
        <w:t>Busby</w:t>
      </w:r>
      <w:proofErr w:type="spellEnd"/>
      <w:r w:rsidR="00067B1A" w:rsidRPr="006E3204">
        <w:rPr>
          <w:smallCaps/>
          <w:sz w:val="18"/>
          <w:szCs w:val="18"/>
        </w:rPr>
        <w:t>)</w:t>
      </w:r>
    </w:p>
    <w:p w14:paraId="6189A539" w14:textId="4221029F" w:rsidR="006C6217" w:rsidRPr="006E3204" w:rsidRDefault="006C6217" w:rsidP="00AD282B">
      <w:pPr>
        <w:jc w:val="both"/>
        <w:rPr>
          <w:sz w:val="18"/>
          <w:szCs w:val="18"/>
        </w:rPr>
      </w:pPr>
      <w:r w:rsidRPr="006E3204">
        <w:rPr>
          <w:sz w:val="18"/>
          <w:szCs w:val="18"/>
        </w:rPr>
        <w:t>FR</w:t>
      </w:r>
      <w:r w:rsidRPr="006E3204">
        <w:rPr>
          <w:sz w:val="18"/>
          <w:szCs w:val="18"/>
        </w:rPr>
        <w:tab/>
      </w:r>
      <w:r w:rsidR="007D6A91" w:rsidRPr="006E3204">
        <w:rPr>
          <w:sz w:val="18"/>
          <w:szCs w:val="18"/>
        </w:rPr>
        <w:tab/>
      </w:r>
      <w:proofErr w:type="spellStart"/>
      <w:r w:rsidRPr="006E3204">
        <w:rPr>
          <w:sz w:val="18"/>
          <w:szCs w:val="18"/>
        </w:rPr>
        <w:t>Freidank</w:t>
      </w:r>
      <w:proofErr w:type="spellEnd"/>
      <w:r w:rsidR="006D56AE" w:rsidRPr="006E3204">
        <w:rPr>
          <w:sz w:val="18"/>
          <w:szCs w:val="18"/>
        </w:rPr>
        <w:t xml:space="preserve"> von </w:t>
      </w:r>
      <w:r w:rsidR="006D56AE" w:rsidRPr="006E3204">
        <w:rPr>
          <w:smallCaps/>
          <w:sz w:val="18"/>
          <w:szCs w:val="18"/>
        </w:rPr>
        <w:t>Wilhelm Grimm</w:t>
      </w:r>
      <w:r w:rsidR="006D56AE" w:rsidRPr="006E3204">
        <w:rPr>
          <w:sz w:val="18"/>
          <w:szCs w:val="18"/>
        </w:rPr>
        <w:t xml:space="preserve">. Zweite Ausgabe, Göttingen 1860, und </w:t>
      </w:r>
      <w:r w:rsidR="006D56AE" w:rsidRPr="006E3204">
        <w:rPr>
          <w:smallCaps/>
          <w:sz w:val="18"/>
          <w:szCs w:val="18"/>
        </w:rPr>
        <w:t>H[</w:t>
      </w:r>
      <w:proofErr w:type="spellStart"/>
      <w:r w:rsidR="006D56AE" w:rsidRPr="006E3204">
        <w:rPr>
          <w:smallCaps/>
          <w:sz w:val="18"/>
          <w:szCs w:val="18"/>
        </w:rPr>
        <w:t>einrich</w:t>
      </w:r>
      <w:proofErr w:type="spellEnd"/>
      <w:r w:rsidR="006D56AE" w:rsidRPr="006E3204">
        <w:rPr>
          <w:smallCaps/>
          <w:sz w:val="18"/>
          <w:szCs w:val="18"/>
        </w:rPr>
        <w:t xml:space="preserve">] E[ernst] </w:t>
      </w:r>
      <w:proofErr w:type="spellStart"/>
      <w:r w:rsidR="006D56AE" w:rsidRPr="006E3204">
        <w:rPr>
          <w:smallCaps/>
          <w:sz w:val="18"/>
          <w:szCs w:val="18"/>
        </w:rPr>
        <w:t>Bezzenberger</w:t>
      </w:r>
      <w:proofErr w:type="spellEnd"/>
      <w:r w:rsidR="006D56AE" w:rsidRPr="006E3204">
        <w:rPr>
          <w:sz w:val="18"/>
          <w:szCs w:val="18"/>
        </w:rPr>
        <w:t>, Freidankes Bescheidenheit, Halle 1872 [Nachdruck Aalen 1962].</w:t>
      </w:r>
    </w:p>
    <w:p w14:paraId="1A4766FA" w14:textId="188876EB" w:rsidR="006C6217" w:rsidRPr="006E3204" w:rsidRDefault="006C6217" w:rsidP="006C6217">
      <w:pPr>
        <w:jc w:val="both"/>
        <w:rPr>
          <w:sz w:val="18"/>
          <w:szCs w:val="18"/>
        </w:rPr>
      </w:pPr>
      <w:r w:rsidRPr="006E3204">
        <w:rPr>
          <w:sz w:val="18"/>
          <w:szCs w:val="18"/>
        </w:rPr>
        <w:t>KLD</w:t>
      </w:r>
      <w:r w:rsidRPr="006E3204">
        <w:rPr>
          <w:sz w:val="18"/>
          <w:szCs w:val="18"/>
        </w:rPr>
        <w:tab/>
      </w:r>
      <w:r w:rsidR="007D6A91" w:rsidRPr="006E3204">
        <w:rPr>
          <w:sz w:val="18"/>
          <w:szCs w:val="18"/>
        </w:rPr>
        <w:tab/>
      </w:r>
      <w:r w:rsidRPr="006E3204">
        <w:rPr>
          <w:sz w:val="18"/>
          <w:szCs w:val="18"/>
        </w:rPr>
        <w:t xml:space="preserve">Deutsche Liederdichter des 13. Jahrhunderts. 2 Bände, hrsg. von </w:t>
      </w:r>
      <w:r w:rsidRPr="00C57A67">
        <w:rPr>
          <w:smallCaps/>
          <w:sz w:val="18"/>
          <w:szCs w:val="18"/>
        </w:rPr>
        <w:t>Carl von Kraus</w:t>
      </w:r>
      <w:r w:rsidRPr="006E3204">
        <w:rPr>
          <w:sz w:val="18"/>
          <w:szCs w:val="18"/>
        </w:rPr>
        <w:t xml:space="preserve">, 1952 und 1958, 2. Auflage </w:t>
      </w:r>
      <w:r w:rsidR="007D6A91" w:rsidRPr="006E3204">
        <w:rPr>
          <w:sz w:val="18"/>
          <w:szCs w:val="18"/>
        </w:rPr>
        <w:t xml:space="preserve">durchgesehen von Gisela Kornrumpf, Tübingen </w:t>
      </w:r>
      <w:r w:rsidRPr="006E3204">
        <w:rPr>
          <w:sz w:val="18"/>
          <w:szCs w:val="18"/>
        </w:rPr>
        <w:t>1</w:t>
      </w:r>
      <w:r w:rsidR="007D6A91" w:rsidRPr="006E3204">
        <w:rPr>
          <w:sz w:val="18"/>
          <w:szCs w:val="18"/>
        </w:rPr>
        <w:t>978</w:t>
      </w:r>
      <w:r w:rsidRPr="006E3204">
        <w:rPr>
          <w:sz w:val="18"/>
          <w:szCs w:val="18"/>
        </w:rPr>
        <w:t xml:space="preserve"> [Nachdruck </w:t>
      </w:r>
      <w:r w:rsidR="006E3204" w:rsidRPr="006E3204">
        <w:rPr>
          <w:sz w:val="18"/>
          <w:szCs w:val="18"/>
        </w:rPr>
        <w:t xml:space="preserve">(Berlin/Boston) </w:t>
      </w:r>
      <w:r w:rsidRPr="006E3204">
        <w:rPr>
          <w:sz w:val="18"/>
          <w:szCs w:val="18"/>
        </w:rPr>
        <w:t>2010]</w:t>
      </w:r>
      <w:r w:rsidR="007D6A91" w:rsidRPr="006E3204">
        <w:rPr>
          <w:sz w:val="18"/>
          <w:szCs w:val="18"/>
        </w:rPr>
        <w:t>.</w:t>
      </w:r>
    </w:p>
    <w:p w14:paraId="4F8D4A31" w14:textId="77204979" w:rsidR="00067B1A" w:rsidRPr="006E3204" w:rsidRDefault="00D80862" w:rsidP="00067B1A">
      <w:pPr>
        <w:jc w:val="both"/>
        <w:rPr>
          <w:sz w:val="18"/>
          <w:szCs w:val="18"/>
        </w:rPr>
      </w:pPr>
      <w:r w:rsidRPr="006E3204">
        <w:rPr>
          <w:sz w:val="18"/>
          <w:szCs w:val="18"/>
        </w:rPr>
        <w:t>L.</w:t>
      </w:r>
      <w:r w:rsidRPr="006E3204">
        <w:rPr>
          <w:sz w:val="18"/>
          <w:szCs w:val="18"/>
        </w:rPr>
        <w:tab/>
      </w:r>
      <w:r w:rsidR="007D6A91" w:rsidRPr="006E3204">
        <w:rPr>
          <w:sz w:val="18"/>
          <w:szCs w:val="18"/>
        </w:rPr>
        <w:tab/>
      </w:r>
      <w:r w:rsidR="00067B1A" w:rsidRPr="006E3204">
        <w:rPr>
          <w:smallCaps/>
          <w:sz w:val="18"/>
          <w:szCs w:val="18"/>
        </w:rPr>
        <w:t>Wolfram, ›Parzival‹ (Ed. Lachmann</w:t>
      </w:r>
      <w:r w:rsidR="00295323" w:rsidRPr="006E3204">
        <w:rPr>
          <w:smallCaps/>
          <w:sz w:val="18"/>
          <w:szCs w:val="18"/>
        </w:rPr>
        <w:t>/Knecht/</w:t>
      </w:r>
      <w:proofErr w:type="spellStart"/>
      <w:r w:rsidR="00067B1A" w:rsidRPr="006E3204">
        <w:rPr>
          <w:smallCaps/>
          <w:sz w:val="18"/>
          <w:szCs w:val="18"/>
        </w:rPr>
        <w:t>Schirok</w:t>
      </w:r>
      <w:proofErr w:type="spellEnd"/>
      <w:r w:rsidR="00067B1A" w:rsidRPr="006E3204">
        <w:rPr>
          <w:smallCaps/>
          <w:sz w:val="18"/>
          <w:szCs w:val="18"/>
        </w:rPr>
        <w:t>)</w:t>
      </w:r>
    </w:p>
    <w:p w14:paraId="33E04FDC" w14:textId="0192C871" w:rsidR="00067B1A" w:rsidRPr="00D80862" w:rsidRDefault="00D80862" w:rsidP="00067B1A">
      <w:pPr>
        <w:rPr>
          <w:sz w:val="18"/>
          <w:szCs w:val="18"/>
        </w:rPr>
      </w:pPr>
      <w:r w:rsidRPr="006E3204">
        <w:rPr>
          <w:sz w:val="18"/>
          <w:szCs w:val="18"/>
        </w:rPr>
        <w:t xml:space="preserve">NP </w:t>
      </w:r>
      <w:r w:rsidRPr="006E3204">
        <w:rPr>
          <w:sz w:val="18"/>
          <w:szCs w:val="18"/>
        </w:rPr>
        <w:tab/>
      </w:r>
      <w:r w:rsidR="007D6A91" w:rsidRPr="006E3204">
        <w:rPr>
          <w:sz w:val="18"/>
          <w:szCs w:val="18"/>
        </w:rPr>
        <w:tab/>
      </w:r>
      <w:r w:rsidR="00067B1A" w:rsidRPr="006E3204">
        <w:rPr>
          <w:sz w:val="18"/>
          <w:szCs w:val="18"/>
        </w:rPr>
        <w:t>›</w:t>
      </w:r>
      <w:proofErr w:type="spellStart"/>
      <w:r w:rsidR="00067B1A" w:rsidRPr="006E3204">
        <w:rPr>
          <w:sz w:val="18"/>
          <w:szCs w:val="18"/>
        </w:rPr>
        <w:t>Nuwer</w:t>
      </w:r>
      <w:proofErr w:type="spellEnd"/>
      <w:r w:rsidR="00067B1A" w:rsidRPr="006E3204">
        <w:rPr>
          <w:sz w:val="18"/>
          <w:szCs w:val="18"/>
        </w:rPr>
        <w:t xml:space="preserve"> </w:t>
      </w:r>
      <w:proofErr w:type="spellStart"/>
      <w:r w:rsidR="00067B1A" w:rsidRPr="006E3204">
        <w:rPr>
          <w:sz w:val="18"/>
          <w:szCs w:val="18"/>
        </w:rPr>
        <w:t>Parzifal</w:t>
      </w:r>
      <w:proofErr w:type="spellEnd"/>
      <w:r w:rsidR="00067B1A" w:rsidRPr="006E3204">
        <w:rPr>
          <w:sz w:val="18"/>
          <w:szCs w:val="18"/>
        </w:rPr>
        <w:t>‹</w:t>
      </w:r>
    </w:p>
    <w:p w14:paraId="6E7A336B" w14:textId="7606E52C" w:rsidR="00067B1A" w:rsidRPr="00D80862" w:rsidRDefault="00067B1A" w:rsidP="00067B1A">
      <w:pPr>
        <w:jc w:val="both"/>
        <w:rPr>
          <w:sz w:val="18"/>
          <w:szCs w:val="18"/>
        </w:rPr>
      </w:pPr>
      <w:r w:rsidRPr="00147A79">
        <w:rPr>
          <w:sz w:val="18"/>
          <w:szCs w:val="18"/>
          <w:lang w:val="en-US"/>
        </w:rPr>
        <w:t>Roach</w:t>
      </w:r>
      <w:r w:rsidR="00D80862" w:rsidRPr="00147A79">
        <w:rPr>
          <w:sz w:val="18"/>
          <w:szCs w:val="18"/>
          <w:lang w:val="en-US"/>
        </w:rPr>
        <w:t xml:space="preserve"> I </w:t>
      </w:r>
      <w:r w:rsidR="00D80862" w:rsidRPr="00147A79">
        <w:rPr>
          <w:sz w:val="18"/>
          <w:szCs w:val="18"/>
          <w:lang w:val="en-US"/>
        </w:rPr>
        <w:tab/>
      </w:r>
      <w:r w:rsidR="007D6A91" w:rsidRPr="00147A79">
        <w:rPr>
          <w:sz w:val="18"/>
          <w:szCs w:val="18"/>
          <w:lang w:val="en-US"/>
        </w:rPr>
        <w:tab/>
      </w:r>
      <w:r w:rsidRPr="00147A79">
        <w:rPr>
          <w:smallCaps/>
          <w:sz w:val="18"/>
          <w:szCs w:val="18"/>
          <w:lang w:val="en-US"/>
        </w:rPr>
        <w:t xml:space="preserve">First Continuation (Ed. </w:t>
      </w:r>
      <w:r w:rsidRPr="00D80862">
        <w:rPr>
          <w:smallCaps/>
          <w:sz w:val="18"/>
          <w:szCs w:val="18"/>
        </w:rPr>
        <w:t>Roach)</w:t>
      </w:r>
    </w:p>
    <w:p w14:paraId="611377CC" w14:textId="5EE443B8" w:rsidR="00067B1A" w:rsidRPr="00D80862" w:rsidRDefault="00067B1A" w:rsidP="00067B1A">
      <w:pPr>
        <w:jc w:val="both"/>
        <w:rPr>
          <w:sz w:val="18"/>
          <w:szCs w:val="18"/>
        </w:rPr>
      </w:pPr>
      <w:r w:rsidRPr="00147A79">
        <w:rPr>
          <w:sz w:val="18"/>
          <w:szCs w:val="18"/>
          <w:lang w:val="en-US"/>
        </w:rPr>
        <w:t>Roach</w:t>
      </w:r>
      <w:r w:rsidR="00D80862" w:rsidRPr="00147A79">
        <w:rPr>
          <w:sz w:val="18"/>
          <w:szCs w:val="18"/>
          <w:lang w:val="en-US"/>
        </w:rPr>
        <w:t xml:space="preserve"> II</w:t>
      </w:r>
      <w:r w:rsidR="00D80862" w:rsidRPr="00147A79">
        <w:rPr>
          <w:sz w:val="18"/>
          <w:szCs w:val="18"/>
          <w:lang w:val="en-US"/>
        </w:rPr>
        <w:tab/>
      </w:r>
      <w:r w:rsidR="007D6A91" w:rsidRPr="00147A79">
        <w:rPr>
          <w:sz w:val="18"/>
          <w:szCs w:val="18"/>
          <w:lang w:val="en-US"/>
        </w:rPr>
        <w:tab/>
      </w:r>
      <w:r w:rsidRPr="00147A79">
        <w:rPr>
          <w:smallCaps/>
          <w:sz w:val="18"/>
          <w:szCs w:val="18"/>
          <w:lang w:val="en-US"/>
        </w:rPr>
        <w:t xml:space="preserve">Second Continuation (Ed. </w:t>
      </w:r>
      <w:r w:rsidRPr="00D80862">
        <w:rPr>
          <w:smallCaps/>
          <w:sz w:val="18"/>
          <w:szCs w:val="18"/>
        </w:rPr>
        <w:t>Roach)</w:t>
      </w:r>
    </w:p>
    <w:p w14:paraId="42E7A48D" w14:textId="4467D85D" w:rsidR="00067B1A" w:rsidRDefault="00067B1A" w:rsidP="00067B1A">
      <w:pPr>
        <w:jc w:val="both"/>
        <w:rPr>
          <w:smallCaps/>
          <w:sz w:val="18"/>
          <w:szCs w:val="18"/>
        </w:rPr>
      </w:pPr>
      <w:r w:rsidRPr="00147A79">
        <w:rPr>
          <w:sz w:val="18"/>
          <w:szCs w:val="18"/>
          <w:lang w:val="en-US"/>
        </w:rPr>
        <w:t>Roach V</w:t>
      </w:r>
      <w:r w:rsidR="00D80862" w:rsidRPr="00147A79">
        <w:rPr>
          <w:sz w:val="18"/>
          <w:szCs w:val="18"/>
          <w:lang w:val="en-US"/>
        </w:rPr>
        <w:tab/>
      </w:r>
      <w:r w:rsidR="007D6A91" w:rsidRPr="00147A79">
        <w:rPr>
          <w:sz w:val="18"/>
          <w:szCs w:val="18"/>
          <w:lang w:val="en-US"/>
        </w:rPr>
        <w:tab/>
      </w:r>
      <w:r w:rsidRPr="00147A79">
        <w:rPr>
          <w:smallCaps/>
          <w:sz w:val="18"/>
          <w:szCs w:val="18"/>
          <w:lang w:val="en-US"/>
        </w:rPr>
        <w:t xml:space="preserve">Third Continuation (Ed. </w:t>
      </w:r>
      <w:r w:rsidRPr="00D80862">
        <w:rPr>
          <w:smallCaps/>
          <w:sz w:val="18"/>
          <w:szCs w:val="18"/>
        </w:rPr>
        <w:t>Roach)</w:t>
      </w:r>
    </w:p>
    <w:p w14:paraId="6B0AFEFB" w14:textId="75DD4332" w:rsidR="00D80862" w:rsidRPr="00D80862" w:rsidRDefault="00D80862" w:rsidP="00D80862">
      <w:pPr>
        <w:jc w:val="both"/>
        <w:rPr>
          <w:sz w:val="18"/>
          <w:szCs w:val="18"/>
        </w:rPr>
      </w:pPr>
      <w:r>
        <w:rPr>
          <w:sz w:val="18"/>
          <w:szCs w:val="18"/>
        </w:rPr>
        <w:t>RUB</w:t>
      </w:r>
      <w:r>
        <w:rPr>
          <w:sz w:val="18"/>
          <w:szCs w:val="18"/>
        </w:rPr>
        <w:tab/>
      </w:r>
      <w:r w:rsidR="007D6A91">
        <w:rPr>
          <w:sz w:val="18"/>
          <w:szCs w:val="18"/>
        </w:rPr>
        <w:tab/>
      </w:r>
      <w:proofErr w:type="spellStart"/>
      <w:r w:rsidRPr="00D80862">
        <w:rPr>
          <w:smallCaps/>
          <w:sz w:val="18"/>
          <w:szCs w:val="18"/>
        </w:rPr>
        <w:t>Rappoltsteinisches</w:t>
      </w:r>
      <w:proofErr w:type="spellEnd"/>
      <w:r w:rsidRPr="00D80862">
        <w:rPr>
          <w:smallCaps/>
          <w:sz w:val="18"/>
          <w:szCs w:val="18"/>
        </w:rPr>
        <w:t xml:space="preserve"> Urkundenbuch</w:t>
      </w:r>
    </w:p>
    <w:p w14:paraId="56003ECD" w14:textId="735A9A45" w:rsidR="00067B1A" w:rsidRDefault="00D80862" w:rsidP="00067B1A">
      <w:pPr>
        <w:jc w:val="both"/>
        <w:rPr>
          <w:smallCaps/>
          <w:sz w:val="18"/>
          <w:szCs w:val="18"/>
        </w:rPr>
      </w:pPr>
      <w:proofErr w:type="spellStart"/>
      <w:r>
        <w:rPr>
          <w:sz w:val="18"/>
          <w:szCs w:val="18"/>
        </w:rPr>
        <w:t>Sch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tab/>
      </w:r>
      <w:r w:rsidR="007D6A91">
        <w:rPr>
          <w:sz w:val="18"/>
          <w:szCs w:val="18"/>
        </w:rPr>
        <w:tab/>
      </w:r>
      <w:r w:rsidR="00067B1A" w:rsidRPr="00D80862">
        <w:rPr>
          <w:smallCaps/>
          <w:sz w:val="18"/>
          <w:szCs w:val="18"/>
        </w:rPr>
        <w:t>›</w:t>
      </w:r>
      <w:proofErr w:type="spellStart"/>
      <w:r w:rsidR="00067B1A" w:rsidRPr="00D80862">
        <w:rPr>
          <w:smallCaps/>
          <w:sz w:val="18"/>
          <w:szCs w:val="18"/>
        </w:rPr>
        <w:t>Rappoltsteiner</w:t>
      </w:r>
      <w:proofErr w:type="spellEnd"/>
      <w:r w:rsidR="00067B1A" w:rsidRPr="00D80862">
        <w:rPr>
          <w:smallCaps/>
          <w:sz w:val="18"/>
          <w:szCs w:val="18"/>
        </w:rPr>
        <w:t xml:space="preserve"> </w:t>
      </w:r>
      <w:proofErr w:type="spellStart"/>
      <w:r w:rsidR="00067B1A" w:rsidRPr="00D80862">
        <w:rPr>
          <w:smallCaps/>
          <w:sz w:val="18"/>
          <w:szCs w:val="18"/>
        </w:rPr>
        <w:t>Parzifal</w:t>
      </w:r>
      <w:proofErr w:type="spellEnd"/>
      <w:r w:rsidR="00067B1A" w:rsidRPr="00D80862">
        <w:rPr>
          <w:smallCaps/>
          <w:sz w:val="18"/>
          <w:szCs w:val="18"/>
        </w:rPr>
        <w:t xml:space="preserve">‹ (Ed. </w:t>
      </w:r>
      <w:proofErr w:type="spellStart"/>
      <w:r w:rsidR="00067B1A" w:rsidRPr="00D80862">
        <w:rPr>
          <w:smallCaps/>
          <w:sz w:val="18"/>
          <w:szCs w:val="18"/>
        </w:rPr>
        <w:t>Schorbach</w:t>
      </w:r>
      <w:proofErr w:type="spellEnd"/>
      <w:r w:rsidR="00067B1A" w:rsidRPr="00D80862">
        <w:rPr>
          <w:smallCaps/>
          <w:sz w:val="18"/>
          <w:szCs w:val="18"/>
        </w:rPr>
        <w:t>)</w:t>
      </w:r>
    </w:p>
    <w:p w14:paraId="6B2BF0A5" w14:textId="18AE575F" w:rsidR="00D80862" w:rsidRPr="00D80862" w:rsidRDefault="00D80862" w:rsidP="00D80862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 xml:space="preserve">SUB </w:t>
      </w:r>
      <w:r>
        <w:rPr>
          <w:smallCaps/>
          <w:sz w:val="18"/>
          <w:szCs w:val="18"/>
        </w:rPr>
        <w:tab/>
      </w:r>
      <w:r w:rsidR="007D6A91">
        <w:rPr>
          <w:smallCaps/>
          <w:sz w:val="18"/>
          <w:szCs w:val="18"/>
        </w:rPr>
        <w:tab/>
      </w:r>
      <w:r w:rsidRPr="00D80862">
        <w:rPr>
          <w:smallCaps/>
          <w:sz w:val="18"/>
          <w:szCs w:val="18"/>
        </w:rPr>
        <w:t xml:space="preserve">Urkundenbuch der Stadt </w:t>
      </w:r>
      <w:proofErr w:type="spellStart"/>
      <w:r w:rsidRPr="00D80862">
        <w:rPr>
          <w:smallCaps/>
          <w:sz w:val="18"/>
          <w:szCs w:val="18"/>
        </w:rPr>
        <w:t>Strassburg</w:t>
      </w:r>
      <w:proofErr w:type="spellEnd"/>
    </w:p>
    <w:p w14:paraId="51ECF42F" w14:textId="1C8E8858" w:rsidR="00067B1A" w:rsidRPr="007D6A91" w:rsidRDefault="00D80862" w:rsidP="00FC2D2E">
      <w:pPr>
        <w:jc w:val="both"/>
        <w:rPr>
          <w:sz w:val="18"/>
          <w:szCs w:val="18"/>
        </w:rPr>
      </w:pPr>
      <w:r w:rsidRPr="007D6A91">
        <w:rPr>
          <w:sz w:val="18"/>
          <w:szCs w:val="18"/>
        </w:rPr>
        <w:t>Walther</w:t>
      </w:r>
      <w:r w:rsidRPr="007D6A91">
        <w:rPr>
          <w:sz w:val="18"/>
          <w:szCs w:val="18"/>
        </w:rPr>
        <w:tab/>
      </w:r>
      <w:r w:rsidR="007D6A91" w:rsidRPr="007D6A91">
        <w:rPr>
          <w:sz w:val="18"/>
          <w:szCs w:val="18"/>
        </w:rPr>
        <w:tab/>
      </w:r>
      <w:proofErr w:type="spellStart"/>
      <w:r w:rsidR="00067B1A" w:rsidRPr="007D6A91">
        <w:rPr>
          <w:smallCaps/>
          <w:sz w:val="18"/>
          <w:szCs w:val="18"/>
        </w:rPr>
        <w:t>Walther</w:t>
      </w:r>
      <w:proofErr w:type="spellEnd"/>
      <w:r w:rsidR="00067B1A" w:rsidRPr="007D6A91">
        <w:rPr>
          <w:smallCaps/>
          <w:sz w:val="18"/>
          <w:szCs w:val="18"/>
        </w:rPr>
        <w:t xml:space="preserve"> von der Vogelweide (Ed. </w:t>
      </w:r>
      <w:r w:rsidR="00124C78">
        <w:rPr>
          <w:smallCaps/>
          <w:sz w:val="18"/>
          <w:szCs w:val="18"/>
        </w:rPr>
        <w:t>Bein</w:t>
      </w:r>
      <w:r w:rsidR="00067B1A" w:rsidRPr="007D6A91">
        <w:rPr>
          <w:sz w:val="18"/>
          <w:szCs w:val="18"/>
        </w:rPr>
        <w:t>)</w:t>
      </w:r>
    </w:p>
    <w:p w14:paraId="702F64DB" w14:textId="77777777" w:rsidR="007D6A91" w:rsidRDefault="007D6A91" w:rsidP="00FC2D2E">
      <w:pPr>
        <w:jc w:val="both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Walther,</w:t>
      </w:r>
    </w:p>
    <w:p w14:paraId="6346364D" w14:textId="29D9A4E2" w:rsidR="00F40D82" w:rsidRPr="0085608C" w:rsidRDefault="00B876C6" w:rsidP="0085608C">
      <w:pPr>
        <w:jc w:val="both"/>
        <w:rPr>
          <w:sz w:val="18"/>
          <w:szCs w:val="18"/>
        </w:rPr>
      </w:pPr>
      <w:r w:rsidRPr="00B876C6">
        <w:rPr>
          <w:smallCaps/>
          <w:sz w:val="18"/>
          <w:szCs w:val="18"/>
        </w:rPr>
        <w:t>Überlieferung</w:t>
      </w:r>
      <w:r>
        <w:rPr>
          <w:sz w:val="18"/>
          <w:szCs w:val="18"/>
        </w:rPr>
        <w:tab/>
      </w:r>
      <w:r w:rsidRPr="00B876C6">
        <w:rPr>
          <w:sz w:val="18"/>
          <w:szCs w:val="18"/>
        </w:rPr>
        <w:t xml:space="preserve">Walther von der Vogelweide. Die gesamte Überlieferung der Texte und Melodien. Abbildungen, Materialien, Melodietranskriptionen, hrsg. von </w:t>
      </w:r>
      <w:r w:rsidRPr="00B876C6">
        <w:rPr>
          <w:smallCaps/>
          <w:sz w:val="18"/>
          <w:szCs w:val="18"/>
        </w:rPr>
        <w:t>Horst Brunner</w:t>
      </w:r>
      <w:r w:rsidRPr="00B876C6">
        <w:rPr>
          <w:sz w:val="18"/>
          <w:szCs w:val="18"/>
        </w:rPr>
        <w:t xml:space="preserve">, </w:t>
      </w:r>
      <w:r w:rsidRPr="00B876C6">
        <w:rPr>
          <w:smallCaps/>
          <w:sz w:val="18"/>
          <w:szCs w:val="18"/>
        </w:rPr>
        <w:t>Ulrich Müller</w:t>
      </w:r>
      <w:r w:rsidRPr="00B876C6">
        <w:rPr>
          <w:sz w:val="18"/>
          <w:szCs w:val="18"/>
        </w:rPr>
        <w:t xml:space="preserve"> und </w:t>
      </w:r>
      <w:r w:rsidRPr="00B876C6">
        <w:rPr>
          <w:smallCaps/>
          <w:sz w:val="18"/>
          <w:szCs w:val="18"/>
        </w:rPr>
        <w:t xml:space="preserve">Franz Viktor </w:t>
      </w:r>
      <w:proofErr w:type="spellStart"/>
      <w:r w:rsidRPr="00B876C6">
        <w:rPr>
          <w:smallCaps/>
          <w:sz w:val="18"/>
          <w:szCs w:val="18"/>
        </w:rPr>
        <w:t>Spechtler</w:t>
      </w:r>
      <w:proofErr w:type="spellEnd"/>
      <w:r w:rsidRPr="00B876C6">
        <w:rPr>
          <w:smallCaps/>
          <w:sz w:val="18"/>
          <w:szCs w:val="18"/>
        </w:rPr>
        <w:t xml:space="preserve"> </w:t>
      </w:r>
      <w:r w:rsidRPr="00B876C6">
        <w:rPr>
          <w:sz w:val="18"/>
          <w:szCs w:val="18"/>
        </w:rPr>
        <w:t>(</w:t>
      </w:r>
      <w:proofErr w:type="spellStart"/>
      <w:r w:rsidRPr="00B876C6">
        <w:rPr>
          <w:sz w:val="18"/>
          <w:szCs w:val="18"/>
        </w:rPr>
        <w:t>Litterae</w:t>
      </w:r>
      <w:proofErr w:type="spellEnd"/>
      <w:r w:rsidRPr="00B876C6">
        <w:rPr>
          <w:sz w:val="18"/>
          <w:szCs w:val="18"/>
        </w:rPr>
        <w:t xml:space="preserve"> 7), Gö</w:t>
      </w:r>
      <w:r w:rsidRPr="00B876C6">
        <w:rPr>
          <w:sz w:val="18"/>
          <w:szCs w:val="18"/>
        </w:rPr>
        <w:t>p</w:t>
      </w:r>
      <w:r w:rsidRPr="00B876C6">
        <w:rPr>
          <w:sz w:val="18"/>
          <w:szCs w:val="18"/>
        </w:rPr>
        <w:t>pingen 1977.</w:t>
      </w:r>
    </w:p>
    <w:p w14:paraId="28F3DDF8" w14:textId="1892DD69" w:rsidR="00F40D82" w:rsidRDefault="00F40D82" w:rsidP="00F40D82">
      <w:pPr>
        <w:pStyle w:val="berschrift2"/>
      </w:pPr>
      <w:r>
        <w:t>Verzeichnis der Handschriften</w:t>
      </w:r>
    </w:p>
    <w:p w14:paraId="390E2539" w14:textId="0EE4343A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Aa</w:t>
      </w:r>
      <w:r>
        <w:rPr>
          <w:sz w:val="18"/>
          <w:szCs w:val="18"/>
        </w:rPr>
        <w:t>rau, Aargauer Kantonsbibliothek</w:t>
      </w:r>
    </w:p>
    <w:p w14:paraId="6EB6D23F" w14:textId="77777777" w:rsidR="00B72178" w:rsidRPr="00B72178" w:rsidRDefault="008F37EA" w:rsidP="00B72178">
      <w:pPr>
        <w:jc w:val="both"/>
        <w:rPr>
          <w:sz w:val="18"/>
          <w:szCs w:val="18"/>
        </w:rPr>
      </w:pPr>
      <w:hyperlink r:id="rId24" w:history="1">
        <w:proofErr w:type="spellStart"/>
        <w:r w:rsidR="00B72178" w:rsidRPr="00B72178">
          <w:rPr>
            <w:rStyle w:val="Hyperlink"/>
            <w:sz w:val="18"/>
            <w:szCs w:val="18"/>
          </w:rPr>
          <w:t>MsWettF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 9</w:t>
        </w:r>
      </w:hyperlink>
    </w:p>
    <w:p w14:paraId="76ACB338" w14:textId="77777777" w:rsidR="00B72178" w:rsidRPr="00B72178" w:rsidRDefault="00B72178" w:rsidP="00B72178">
      <w:pPr>
        <w:jc w:val="both"/>
        <w:rPr>
          <w:sz w:val="18"/>
          <w:szCs w:val="18"/>
        </w:rPr>
      </w:pPr>
      <w:proofErr w:type="spellStart"/>
      <w:r w:rsidRPr="00B72178">
        <w:rPr>
          <w:sz w:val="18"/>
          <w:szCs w:val="18"/>
        </w:rPr>
        <w:t>MsMurF</w:t>
      </w:r>
      <w:proofErr w:type="spellEnd"/>
      <w:r w:rsidRPr="00B72178">
        <w:rPr>
          <w:sz w:val="18"/>
          <w:szCs w:val="18"/>
        </w:rPr>
        <w:t xml:space="preserve"> 2</w:t>
      </w:r>
    </w:p>
    <w:p w14:paraId="5A6460C1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57E0BE3A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Bamberg, Staatsbibliothek</w:t>
      </w:r>
    </w:p>
    <w:p w14:paraId="63EEA969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Msc.Can.51</w:t>
      </w:r>
    </w:p>
    <w:p w14:paraId="55E60207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Msc.Can.58</w:t>
      </w:r>
    </w:p>
    <w:p w14:paraId="73E89B0F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3D918A75" w14:textId="2D274904" w:rsidR="00B72178" w:rsidRPr="00B72178" w:rsidRDefault="007C6F5E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Basel, Universitätsbib</w:t>
      </w:r>
      <w:r w:rsidR="00B72178" w:rsidRPr="00B72178">
        <w:rPr>
          <w:sz w:val="18"/>
          <w:szCs w:val="18"/>
        </w:rPr>
        <w:t>liothek</w:t>
      </w:r>
    </w:p>
    <w:p w14:paraId="137975A9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B VII 27</w:t>
      </w:r>
    </w:p>
    <w:p w14:paraId="35A38EFD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5EB15B65" w14:textId="5A570094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 xml:space="preserve">Berlin, </w:t>
      </w:r>
      <w:r w:rsidR="00B212CC">
        <w:rPr>
          <w:sz w:val="18"/>
          <w:szCs w:val="18"/>
          <w:lang w:eastAsia="de-DE"/>
        </w:rPr>
        <w:t>Staatsbibliothek Berlin – Preu</w:t>
      </w:r>
      <w:r w:rsidR="007C6F5E">
        <w:rPr>
          <w:sz w:val="18"/>
          <w:szCs w:val="18"/>
          <w:lang w:eastAsia="de-DE"/>
        </w:rPr>
        <w:t>ß</w:t>
      </w:r>
      <w:r w:rsidR="00B212CC">
        <w:rPr>
          <w:sz w:val="18"/>
          <w:szCs w:val="18"/>
          <w:lang w:eastAsia="de-DE"/>
        </w:rPr>
        <w:t>ischer Kulturbesitz</w:t>
      </w:r>
    </w:p>
    <w:p w14:paraId="550C2993" w14:textId="77777777" w:rsidR="00B72178" w:rsidRPr="00B72178" w:rsidRDefault="008F37EA" w:rsidP="00B72178">
      <w:pPr>
        <w:jc w:val="both"/>
        <w:rPr>
          <w:rStyle w:val="Hyperlink"/>
          <w:sz w:val="18"/>
          <w:szCs w:val="18"/>
        </w:rPr>
      </w:pPr>
      <w:hyperlink r:id="rId25" w:history="1">
        <w:r w:rsidR="00B72178" w:rsidRPr="00B72178">
          <w:rPr>
            <w:rStyle w:val="Hyperlink"/>
            <w:sz w:val="18"/>
            <w:szCs w:val="18"/>
          </w:rPr>
          <w:t xml:space="preserve">Ms. </w:t>
        </w:r>
        <w:proofErr w:type="spellStart"/>
        <w:r w:rsidR="00B72178" w:rsidRPr="00B72178">
          <w:rPr>
            <w:rStyle w:val="Hyperlink"/>
            <w:sz w:val="18"/>
            <w:szCs w:val="18"/>
          </w:rPr>
          <w:t>germ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. </w:t>
        </w:r>
        <w:proofErr w:type="spellStart"/>
        <w:r w:rsidR="00B72178" w:rsidRPr="00B72178">
          <w:rPr>
            <w:rStyle w:val="Hyperlink"/>
            <w:sz w:val="18"/>
            <w:szCs w:val="18"/>
          </w:rPr>
          <w:t>fol</w:t>
        </w:r>
        <w:proofErr w:type="spellEnd"/>
        <w:r w:rsidR="00B72178" w:rsidRPr="00B72178">
          <w:rPr>
            <w:rStyle w:val="Hyperlink"/>
            <w:sz w:val="18"/>
            <w:szCs w:val="18"/>
          </w:rPr>
          <w:t>. 923, Nr. 25</w:t>
        </w:r>
      </w:hyperlink>
    </w:p>
    <w:p w14:paraId="4EA3DE38" w14:textId="77777777" w:rsidR="00B72178" w:rsidRDefault="00B72178" w:rsidP="00B72178">
      <w:pPr>
        <w:jc w:val="both"/>
        <w:rPr>
          <w:sz w:val="18"/>
          <w:szCs w:val="18"/>
        </w:rPr>
      </w:pPr>
    </w:p>
    <w:p w14:paraId="5A5419D9" w14:textId="77777777" w:rsidR="00FE4D77" w:rsidRDefault="00FE4D77" w:rsidP="00FE4D7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Bern, </w:t>
      </w:r>
      <w:proofErr w:type="spellStart"/>
      <w:r>
        <w:rPr>
          <w:sz w:val="18"/>
          <w:szCs w:val="18"/>
        </w:rPr>
        <w:t>Burgerbibliothek</w:t>
      </w:r>
      <w:proofErr w:type="spellEnd"/>
    </w:p>
    <w:p w14:paraId="32B163F2" w14:textId="677078FD" w:rsidR="00FE4D77" w:rsidRDefault="008F37EA" w:rsidP="00FE4D77">
      <w:pPr>
        <w:jc w:val="both"/>
        <w:rPr>
          <w:sz w:val="18"/>
          <w:szCs w:val="18"/>
        </w:rPr>
      </w:pPr>
      <w:hyperlink r:id="rId26" w:history="1">
        <w:proofErr w:type="spellStart"/>
        <w:r w:rsidR="00FE4D77" w:rsidRPr="00B2685D">
          <w:rPr>
            <w:rStyle w:val="Hyperlink"/>
            <w:sz w:val="18"/>
            <w:szCs w:val="18"/>
          </w:rPr>
          <w:t>Cod</w:t>
        </w:r>
        <w:proofErr w:type="spellEnd"/>
        <w:r w:rsidR="00FE4D77" w:rsidRPr="00B2685D">
          <w:rPr>
            <w:rStyle w:val="Hyperlink"/>
            <w:sz w:val="18"/>
            <w:szCs w:val="18"/>
          </w:rPr>
          <w:t>. AA 91</w:t>
        </w:r>
      </w:hyperlink>
    </w:p>
    <w:p w14:paraId="60DE75F9" w14:textId="77777777" w:rsidR="00FE4D77" w:rsidRPr="00B72178" w:rsidRDefault="00FE4D77" w:rsidP="00FE4D77">
      <w:pPr>
        <w:jc w:val="both"/>
        <w:rPr>
          <w:sz w:val="18"/>
          <w:szCs w:val="18"/>
        </w:rPr>
      </w:pPr>
    </w:p>
    <w:p w14:paraId="7F90E0CF" w14:textId="43FFDC71" w:rsidR="00B72178" w:rsidRPr="00147A79" w:rsidRDefault="00B72178" w:rsidP="00067B1A">
      <w:pPr>
        <w:widowControl w:val="0"/>
        <w:autoSpaceDE w:val="0"/>
        <w:autoSpaceDN w:val="0"/>
        <w:adjustRightInd w:val="0"/>
        <w:rPr>
          <w:sz w:val="18"/>
          <w:szCs w:val="18"/>
          <w:lang w:val="en-US" w:eastAsia="de-DE"/>
        </w:rPr>
      </w:pPr>
      <w:proofErr w:type="spellStart"/>
      <w:r w:rsidRPr="00147A79">
        <w:rPr>
          <w:sz w:val="18"/>
          <w:szCs w:val="18"/>
          <w:lang w:val="en-US"/>
        </w:rPr>
        <w:t>Bruxelles</w:t>
      </w:r>
      <w:proofErr w:type="spellEnd"/>
      <w:r w:rsidRPr="00147A79">
        <w:rPr>
          <w:sz w:val="18"/>
          <w:szCs w:val="18"/>
          <w:lang w:val="en-US"/>
        </w:rPr>
        <w:t xml:space="preserve">, </w:t>
      </w:r>
      <w:proofErr w:type="spellStart"/>
      <w:r w:rsidR="00B212CC" w:rsidRPr="00147A79">
        <w:rPr>
          <w:sz w:val="18"/>
          <w:szCs w:val="18"/>
          <w:lang w:val="en-US" w:eastAsia="de-DE"/>
        </w:rPr>
        <w:t>Koninklijke</w:t>
      </w:r>
      <w:proofErr w:type="spellEnd"/>
      <w:r w:rsidR="00B212CC"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="00B212CC" w:rsidRPr="00147A79">
        <w:rPr>
          <w:sz w:val="18"/>
          <w:szCs w:val="18"/>
          <w:lang w:val="en-US" w:eastAsia="de-DE"/>
        </w:rPr>
        <w:t>Bibliotheek</w:t>
      </w:r>
      <w:proofErr w:type="spellEnd"/>
      <w:r w:rsidR="00B212CC" w:rsidRPr="00147A79">
        <w:rPr>
          <w:sz w:val="18"/>
          <w:szCs w:val="18"/>
          <w:lang w:val="en-US" w:eastAsia="de-DE"/>
        </w:rPr>
        <w:t xml:space="preserve"> van </w:t>
      </w:r>
      <w:proofErr w:type="spellStart"/>
      <w:r w:rsidR="00B212CC" w:rsidRPr="00147A79">
        <w:rPr>
          <w:sz w:val="18"/>
          <w:szCs w:val="18"/>
          <w:lang w:val="en-US" w:eastAsia="de-DE"/>
        </w:rPr>
        <w:t>België</w:t>
      </w:r>
      <w:proofErr w:type="spellEnd"/>
      <w:r w:rsidR="00B212CC" w:rsidRPr="00147A79">
        <w:rPr>
          <w:sz w:val="18"/>
          <w:szCs w:val="18"/>
          <w:lang w:val="en-US" w:eastAsia="de-DE"/>
        </w:rPr>
        <w:t>/</w:t>
      </w:r>
      <w:proofErr w:type="spellStart"/>
      <w:r w:rsidR="00B212CC" w:rsidRPr="00147A79">
        <w:rPr>
          <w:sz w:val="18"/>
          <w:szCs w:val="18"/>
          <w:lang w:val="en-US" w:eastAsia="de-DE"/>
        </w:rPr>
        <w:t>Bibliothèque</w:t>
      </w:r>
      <w:proofErr w:type="spellEnd"/>
      <w:r w:rsidR="00B212CC"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="00B212CC" w:rsidRPr="00147A79">
        <w:rPr>
          <w:sz w:val="18"/>
          <w:szCs w:val="18"/>
          <w:lang w:val="en-US" w:eastAsia="de-DE"/>
        </w:rPr>
        <w:t>royale</w:t>
      </w:r>
      <w:proofErr w:type="spellEnd"/>
      <w:r w:rsidR="00B212CC" w:rsidRPr="00147A79">
        <w:rPr>
          <w:sz w:val="18"/>
          <w:szCs w:val="18"/>
          <w:lang w:val="en-US" w:eastAsia="de-DE"/>
        </w:rPr>
        <w:t xml:space="preserve"> de</w:t>
      </w:r>
      <w:r w:rsidR="00067B1A"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="00B212CC" w:rsidRPr="00147A79">
        <w:rPr>
          <w:sz w:val="18"/>
          <w:szCs w:val="18"/>
          <w:lang w:val="en-US" w:eastAsia="de-DE"/>
        </w:rPr>
        <w:t>Belgique</w:t>
      </w:r>
      <w:proofErr w:type="spellEnd"/>
    </w:p>
    <w:p w14:paraId="740D5690" w14:textId="77777777" w:rsidR="00B72178" w:rsidRPr="00147A79" w:rsidRDefault="00B72178" w:rsidP="00B72178">
      <w:pPr>
        <w:jc w:val="both"/>
        <w:rPr>
          <w:sz w:val="18"/>
          <w:szCs w:val="18"/>
          <w:lang w:val="en-US"/>
        </w:rPr>
      </w:pPr>
      <w:r w:rsidRPr="00147A79">
        <w:rPr>
          <w:sz w:val="18"/>
          <w:szCs w:val="18"/>
          <w:lang w:val="en-US"/>
        </w:rPr>
        <w:t>Ms. IV 950</w:t>
      </w:r>
      <w:proofErr w:type="gramStart"/>
      <w:r w:rsidRPr="00147A79">
        <w:rPr>
          <w:sz w:val="18"/>
          <w:szCs w:val="18"/>
          <w:lang w:val="en-US"/>
        </w:rPr>
        <w:t>,11</w:t>
      </w:r>
      <w:proofErr w:type="gramEnd"/>
    </w:p>
    <w:p w14:paraId="3EBECBC6" w14:textId="77777777" w:rsidR="00B72178" w:rsidRPr="00147A79" w:rsidRDefault="00B72178" w:rsidP="00B72178">
      <w:pPr>
        <w:jc w:val="both"/>
        <w:rPr>
          <w:sz w:val="18"/>
          <w:szCs w:val="18"/>
          <w:lang w:val="en-US"/>
        </w:rPr>
      </w:pPr>
    </w:p>
    <w:p w14:paraId="389C2F57" w14:textId="3EC157D9" w:rsidR="00B72178" w:rsidRPr="00B72178" w:rsidRDefault="00B72178" w:rsidP="00B72178">
      <w:pPr>
        <w:jc w:val="both"/>
        <w:rPr>
          <w:rStyle w:val="Hyperlink"/>
          <w:sz w:val="18"/>
          <w:szCs w:val="18"/>
          <w:lang w:val="it-IT"/>
        </w:rPr>
      </w:pPr>
      <w:r w:rsidRPr="00B72178">
        <w:rPr>
          <w:sz w:val="18"/>
          <w:szCs w:val="18"/>
          <w:lang w:val="it-IT"/>
        </w:rPr>
        <w:t xml:space="preserve">Città del Vaticano, </w:t>
      </w:r>
      <w:proofErr w:type="spellStart"/>
      <w:r w:rsidR="00B212CC" w:rsidRPr="00147A79">
        <w:rPr>
          <w:sz w:val="18"/>
          <w:szCs w:val="18"/>
          <w:lang w:val="en-US" w:eastAsia="de-DE"/>
        </w:rPr>
        <w:t>Biblioteca</w:t>
      </w:r>
      <w:proofErr w:type="spellEnd"/>
      <w:r w:rsidR="00B212CC"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="00B212CC" w:rsidRPr="00147A79">
        <w:rPr>
          <w:sz w:val="18"/>
          <w:szCs w:val="18"/>
          <w:lang w:val="en-US" w:eastAsia="de-DE"/>
        </w:rPr>
        <w:t>Apostolica</w:t>
      </w:r>
      <w:proofErr w:type="spellEnd"/>
      <w:r w:rsidR="00B212CC" w:rsidRPr="00147A79">
        <w:rPr>
          <w:sz w:val="18"/>
          <w:szCs w:val="18"/>
          <w:lang w:val="en-US" w:eastAsia="de-DE"/>
        </w:rPr>
        <w:t xml:space="preserve"> </w:t>
      </w:r>
      <w:proofErr w:type="spellStart"/>
      <w:r w:rsidR="00B212CC" w:rsidRPr="00147A79">
        <w:rPr>
          <w:sz w:val="18"/>
          <w:szCs w:val="18"/>
          <w:lang w:val="en-US" w:eastAsia="de-DE"/>
        </w:rPr>
        <w:t>Vaticana</w:t>
      </w:r>
      <w:proofErr w:type="spellEnd"/>
    </w:p>
    <w:p w14:paraId="5AD0F039" w14:textId="77777777" w:rsidR="00B72178" w:rsidRPr="00B72178" w:rsidRDefault="008F37EA" w:rsidP="00B72178">
      <w:pPr>
        <w:jc w:val="both"/>
        <w:rPr>
          <w:rStyle w:val="Hyperlink"/>
          <w:sz w:val="18"/>
          <w:szCs w:val="18"/>
          <w:lang w:val="it-IT"/>
        </w:rPr>
      </w:pPr>
      <w:hyperlink r:id="rId27" w:history="1">
        <w:proofErr w:type="spellStart"/>
        <w:r w:rsidR="00B72178" w:rsidRPr="00B72178">
          <w:rPr>
            <w:rStyle w:val="Hyperlink"/>
            <w:sz w:val="18"/>
            <w:szCs w:val="18"/>
            <w:lang w:val="it-IT"/>
          </w:rPr>
          <w:t>Pal</w:t>
        </w:r>
        <w:proofErr w:type="spellEnd"/>
        <w:r w:rsidR="00B72178" w:rsidRPr="00B72178">
          <w:rPr>
            <w:rStyle w:val="Hyperlink"/>
            <w:sz w:val="18"/>
            <w:szCs w:val="18"/>
            <w:lang w:val="it-IT"/>
          </w:rPr>
          <w:t xml:space="preserve">. </w:t>
        </w:r>
        <w:proofErr w:type="spellStart"/>
        <w:r w:rsidR="00B72178" w:rsidRPr="00B72178">
          <w:rPr>
            <w:rStyle w:val="Hyperlink"/>
            <w:sz w:val="18"/>
            <w:szCs w:val="18"/>
            <w:lang w:val="it-IT"/>
          </w:rPr>
          <w:t>lat</w:t>
        </w:r>
        <w:proofErr w:type="spellEnd"/>
        <w:r w:rsidR="00B72178" w:rsidRPr="00B72178">
          <w:rPr>
            <w:rStyle w:val="Hyperlink"/>
            <w:sz w:val="18"/>
            <w:szCs w:val="18"/>
            <w:lang w:val="it-IT"/>
          </w:rPr>
          <w:t>. 87</w:t>
        </w:r>
      </w:hyperlink>
      <w:r w:rsidR="00B72178" w:rsidRPr="00B72178">
        <w:rPr>
          <w:rStyle w:val="Hyperlink"/>
          <w:sz w:val="18"/>
          <w:szCs w:val="18"/>
          <w:lang w:val="it-IT"/>
        </w:rPr>
        <w:t>1</w:t>
      </w:r>
    </w:p>
    <w:p w14:paraId="1C9CAFD3" w14:textId="77777777" w:rsidR="00B72178" w:rsidRPr="00B72178" w:rsidRDefault="008F37EA" w:rsidP="00B72178">
      <w:pPr>
        <w:jc w:val="both"/>
        <w:rPr>
          <w:rStyle w:val="Hyperlink"/>
          <w:sz w:val="18"/>
          <w:szCs w:val="18"/>
          <w:lang w:val="en-US" w:eastAsia="de-DE"/>
        </w:rPr>
      </w:pPr>
      <w:hyperlink r:id="rId28" w:history="1">
        <w:r w:rsidR="00B72178" w:rsidRPr="00B72178">
          <w:rPr>
            <w:rStyle w:val="Hyperlink"/>
            <w:sz w:val="18"/>
            <w:szCs w:val="18"/>
            <w:lang w:val="en-US" w:eastAsia="de-DE"/>
          </w:rPr>
          <w:t>Pal. lat. 1245</w:t>
        </w:r>
      </w:hyperlink>
    </w:p>
    <w:p w14:paraId="4211E175" w14:textId="77777777" w:rsidR="00B72178" w:rsidRPr="00B72178" w:rsidRDefault="008F37EA" w:rsidP="00B72178">
      <w:pPr>
        <w:jc w:val="both"/>
        <w:rPr>
          <w:rStyle w:val="Hyperlink"/>
          <w:sz w:val="18"/>
          <w:szCs w:val="18"/>
          <w:lang w:val="it-IT"/>
        </w:rPr>
      </w:pPr>
      <w:hyperlink r:id="rId29" w:history="1">
        <w:proofErr w:type="spellStart"/>
        <w:r w:rsidR="00B72178" w:rsidRPr="00B72178">
          <w:rPr>
            <w:rStyle w:val="Hyperlink"/>
            <w:sz w:val="18"/>
            <w:szCs w:val="18"/>
            <w:lang w:val="it-IT"/>
          </w:rPr>
          <w:t>Pal</w:t>
        </w:r>
        <w:proofErr w:type="spellEnd"/>
        <w:r w:rsidR="00B72178" w:rsidRPr="00B72178">
          <w:rPr>
            <w:rStyle w:val="Hyperlink"/>
            <w:sz w:val="18"/>
            <w:szCs w:val="18"/>
            <w:lang w:val="it-IT"/>
          </w:rPr>
          <w:t xml:space="preserve">. </w:t>
        </w:r>
        <w:proofErr w:type="spellStart"/>
        <w:r w:rsidR="00B72178" w:rsidRPr="00B72178">
          <w:rPr>
            <w:rStyle w:val="Hyperlink"/>
            <w:sz w:val="18"/>
            <w:szCs w:val="18"/>
            <w:lang w:val="it-IT"/>
          </w:rPr>
          <w:t>lat</w:t>
        </w:r>
        <w:proofErr w:type="spellEnd"/>
        <w:r w:rsidR="00B72178" w:rsidRPr="00B72178">
          <w:rPr>
            <w:rStyle w:val="Hyperlink"/>
            <w:sz w:val="18"/>
            <w:szCs w:val="18"/>
            <w:lang w:val="it-IT"/>
          </w:rPr>
          <w:t>. 1289</w:t>
        </w:r>
      </w:hyperlink>
    </w:p>
    <w:p w14:paraId="43031AFF" w14:textId="78B24686" w:rsidR="00B72178" w:rsidRPr="00B72178" w:rsidRDefault="008F37EA" w:rsidP="00B72178">
      <w:pPr>
        <w:jc w:val="both"/>
        <w:rPr>
          <w:sz w:val="18"/>
          <w:szCs w:val="18"/>
        </w:rPr>
      </w:pPr>
      <w:hyperlink r:id="rId30" w:history="1">
        <w:r w:rsidR="00B72178" w:rsidRPr="00EE202F">
          <w:rPr>
            <w:rStyle w:val="Hyperlink"/>
            <w:sz w:val="18"/>
            <w:szCs w:val="18"/>
          </w:rPr>
          <w:t>Pal. lat. 1931</w:t>
        </w:r>
      </w:hyperlink>
    </w:p>
    <w:p w14:paraId="692F8C24" w14:textId="77777777" w:rsidR="00B72178" w:rsidRPr="00B72178" w:rsidRDefault="008F37EA" w:rsidP="00B72178">
      <w:pPr>
        <w:jc w:val="both"/>
        <w:rPr>
          <w:sz w:val="18"/>
          <w:szCs w:val="18"/>
        </w:rPr>
      </w:pPr>
      <w:hyperlink r:id="rId31" w:history="1">
        <w:r w:rsidR="00B72178" w:rsidRPr="00B72178">
          <w:rPr>
            <w:rStyle w:val="Hyperlink"/>
            <w:sz w:val="18"/>
            <w:szCs w:val="18"/>
          </w:rPr>
          <w:t>Pal. lat. 1956</w:t>
        </w:r>
      </w:hyperlink>
    </w:p>
    <w:p w14:paraId="4BF76C8F" w14:textId="77777777" w:rsidR="00B72178" w:rsidRDefault="00B72178" w:rsidP="00B72178">
      <w:pPr>
        <w:jc w:val="both"/>
        <w:rPr>
          <w:sz w:val="18"/>
          <w:szCs w:val="18"/>
        </w:rPr>
      </w:pPr>
    </w:p>
    <w:p w14:paraId="0E6FE4CC" w14:textId="77777777" w:rsidR="00FE4D77" w:rsidRDefault="00FE4D77" w:rsidP="00FE4D77">
      <w:pPr>
        <w:rPr>
          <w:sz w:val="18"/>
          <w:szCs w:val="18"/>
        </w:rPr>
      </w:pPr>
      <w:r>
        <w:rPr>
          <w:sz w:val="18"/>
          <w:szCs w:val="18"/>
        </w:rPr>
        <w:t xml:space="preserve">Dresden, </w:t>
      </w:r>
      <w:r w:rsidRPr="00B2685D">
        <w:rPr>
          <w:sz w:val="18"/>
          <w:szCs w:val="18"/>
        </w:rPr>
        <w:t>Sächsische Landesbibliothek – Staats- und Universitätsbibliothek</w:t>
      </w:r>
    </w:p>
    <w:p w14:paraId="75A93109" w14:textId="77777777" w:rsidR="00FE4D77" w:rsidRDefault="008F37EA" w:rsidP="00FE4D77">
      <w:pPr>
        <w:rPr>
          <w:sz w:val="18"/>
          <w:szCs w:val="18"/>
        </w:rPr>
      </w:pPr>
      <w:hyperlink r:id="rId32" w:history="1">
        <w:r w:rsidR="00FE4D77">
          <w:rPr>
            <w:rStyle w:val="Hyperlink"/>
            <w:sz w:val="18"/>
            <w:szCs w:val="18"/>
          </w:rPr>
          <w:t>Mscr.Dresd.M.66</w:t>
        </w:r>
      </w:hyperlink>
    </w:p>
    <w:p w14:paraId="21D54975" w14:textId="77777777" w:rsidR="00FE4D77" w:rsidRPr="00B72178" w:rsidRDefault="00FE4D77" w:rsidP="00B72178">
      <w:pPr>
        <w:jc w:val="both"/>
        <w:rPr>
          <w:sz w:val="18"/>
          <w:szCs w:val="18"/>
        </w:rPr>
      </w:pPr>
    </w:p>
    <w:p w14:paraId="6E400F4B" w14:textId="33E15B76" w:rsidR="009C379F" w:rsidRPr="00B72178" w:rsidRDefault="009C379F" w:rsidP="009C379F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 xml:space="preserve">Freiburg i.Br., </w:t>
      </w:r>
      <w:r>
        <w:rPr>
          <w:sz w:val="18"/>
          <w:szCs w:val="18"/>
        </w:rPr>
        <w:t>Augustinermuse</w:t>
      </w:r>
      <w:r w:rsidR="00481786">
        <w:rPr>
          <w:sz w:val="18"/>
          <w:szCs w:val="18"/>
        </w:rPr>
        <w:t>u</w:t>
      </w:r>
      <w:r>
        <w:rPr>
          <w:sz w:val="18"/>
          <w:szCs w:val="18"/>
        </w:rPr>
        <w:t>m</w:t>
      </w:r>
    </w:p>
    <w:p w14:paraId="2A979F37" w14:textId="0B7BC5FB" w:rsidR="009C379F" w:rsidRPr="00B72178" w:rsidRDefault="00BA05B4" w:rsidP="009C37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Codex </w:t>
      </w:r>
      <w:proofErr w:type="spellStart"/>
      <w:r w:rsidR="00481786">
        <w:rPr>
          <w:sz w:val="18"/>
          <w:szCs w:val="18"/>
        </w:rPr>
        <w:t>Adelhausen</w:t>
      </w:r>
      <w:proofErr w:type="spellEnd"/>
      <w:r w:rsidR="00481786">
        <w:rPr>
          <w:sz w:val="18"/>
          <w:szCs w:val="18"/>
        </w:rPr>
        <w:t xml:space="preserve"> </w:t>
      </w:r>
      <w:r w:rsidR="009C379F" w:rsidRPr="00B72178">
        <w:rPr>
          <w:sz w:val="18"/>
          <w:szCs w:val="18"/>
        </w:rPr>
        <w:t>3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Inv</w:t>
      </w:r>
      <w:proofErr w:type="spellEnd"/>
      <w:r>
        <w:rPr>
          <w:sz w:val="18"/>
          <w:szCs w:val="18"/>
        </w:rPr>
        <w:t>. Nr. 11725</w:t>
      </w:r>
    </w:p>
    <w:p w14:paraId="15BFBB30" w14:textId="77777777" w:rsidR="009C379F" w:rsidRDefault="009C379F" w:rsidP="00B72178">
      <w:pPr>
        <w:jc w:val="both"/>
        <w:rPr>
          <w:sz w:val="18"/>
          <w:szCs w:val="18"/>
        </w:rPr>
      </w:pPr>
    </w:p>
    <w:p w14:paraId="6E0C8223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Freiburg i.Br., Universitätsbibliothek</w:t>
      </w:r>
    </w:p>
    <w:p w14:paraId="469D0EE1" w14:textId="00B31026" w:rsidR="00B72178" w:rsidRPr="00B72178" w:rsidRDefault="008F37EA" w:rsidP="00B72178">
      <w:pPr>
        <w:jc w:val="both"/>
        <w:rPr>
          <w:sz w:val="18"/>
          <w:szCs w:val="18"/>
        </w:rPr>
      </w:pPr>
      <w:hyperlink r:id="rId33" w:history="1">
        <w:proofErr w:type="spellStart"/>
        <w:r w:rsidR="00B72178" w:rsidRPr="00B72178">
          <w:rPr>
            <w:rStyle w:val="Hyperlink"/>
            <w:sz w:val="18"/>
            <w:szCs w:val="18"/>
          </w:rPr>
          <w:t>Hs</w:t>
        </w:r>
        <w:proofErr w:type="spellEnd"/>
        <w:r w:rsidR="00B72178" w:rsidRPr="00B72178">
          <w:rPr>
            <w:rStyle w:val="Hyperlink"/>
            <w:sz w:val="18"/>
            <w:szCs w:val="18"/>
          </w:rPr>
          <w:t>. 476</w:t>
        </w:r>
      </w:hyperlink>
    </w:p>
    <w:p w14:paraId="1250BA2A" w14:textId="59854FD7" w:rsidR="00B72178" w:rsidRPr="00B72178" w:rsidRDefault="008F37EA" w:rsidP="00B72178">
      <w:pPr>
        <w:jc w:val="both"/>
        <w:rPr>
          <w:sz w:val="18"/>
          <w:szCs w:val="18"/>
        </w:rPr>
      </w:pPr>
      <w:hyperlink r:id="rId34" w:history="1">
        <w:proofErr w:type="spellStart"/>
        <w:r w:rsidR="00B72178" w:rsidRPr="00B72178">
          <w:rPr>
            <w:rStyle w:val="Hyperlink"/>
            <w:sz w:val="18"/>
            <w:szCs w:val="18"/>
          </w:rPr>
          <w:t>Hs</w:t>
        </w:r>
        <w:proofErr w:type="spellEnd"/>
        <w:r w:rsidR="00B72178" w:rsidRPr="00B72178">
          <w:rPr>
            <w:rStyle w:val="Hyperlink"/>
            <w:sz w:val="18"/>
            <w:szCs w:val="18"/>
          </w:rPr>
          <w:t>. 301</w:t>
        </w:r>
      </w:hyperlink>
    </w:p>
    <w:p w14:paraId="0282F8F7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7595D3C6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Heidelberg, Universitätsbibliothek</w:t>
      </w:r>
    </w:p>
    <w:p w14:paraId="0FEA4E0B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35" w:history="1">
        <w:proofErr w:type="spellStart"/>
        <w:r w:rsidR="00B72178" w:rsidRPr="00B72178">
          <w:rPr>
            <w:rStyle w:val="Hyperlink"/>
            <w:sz w:val="18"/>
            <w:szCs w:val="18"/>
          </w:rPr>
          <w:t>Cod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. Pal. </w:t>
        </w:r>
        <w:proofErr w:type="spellStart"/>
        <w:r w:rsidR="00B72178" w:rsidRPr="00B72178">
          <w:rPr>
            <w:rStyle w:val="Hyperlink"/>
            <w:sz w:val="18"/>
            <w:szCs w:val="18"/>
          </w:rPr>
          <w:t>germ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. </w:t>
        </w:r>
        <w:r w:rsidR="00B72178" w:rsidRPr="00147A79">
          <w:rPr>
            <w:rStyle w:val="Hyperlink"/>
            <w:sz w:val="18"/>
            <w:szCs w:val="18"/>
            <w:lang w:val="en-US"/>
          </w:rPr>
          <w:t>28</w:t>
        </w:r>
      </w:hyperlink>
    </w:p>
    <w:p w14:paraId="2AC0B0D2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36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60</w:t>
        </w:r>
      </w:hyperlink>
    </w:p>
    <w:p w14:paraId="3D4C444D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37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68</w:t>
        </w:r>
      </w:hyperlink>
    </w:p>
    <w:p w14:paraId="31E519E9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38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115</w:t>
        </w:r>
      </w:hyperlink>
    </w:p>
    <w:p w14:paraId="3D1FD49D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39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139</w:t>
        </w:r>
      </w:hyperlink>
    </w:p>
    <w:p w14:paraId="092C6421" w14:textId="77777777" w:rsidR="00B72178" w:rsidRPr="00147A79" w:rsidRDefault="008F37EA" w:rsidP="00B72178">
      <w:pPr>
        <w:jc w:val="both"/>
        <w:rPr>
          <w:rStyle w:val="Hyperlink"/>
          <w:sz w:val="18"/>
          <w:szCs w:val="18"/>
          <w:lang w:val="en-US"/>
        </w:rPr>
      </w:pPr>
      <w:hyperlink r:id="rId40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147</w:t>
        </w:r>
      </w:hyperlink>
    </w:p>
    <w:p w14:paraId="0709F858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41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163</w:t>
        </w:r>
      </w:hyperlink>
    </w:p>
    <w:p w14:paraId="2488FDD8" w14:textId="77777777" w:rsidR="00B72178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42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167</w:t>
        </w:r>
      </w:hyperlink>
    </w:p>
    <w:p w14:paraId="367F11F3" w14:textId="77777777" w:rsidR="00B72178" w:rsidRPr="00147A79" w:rsidRDefault="008F37EA" w:rsidP="00B72178">
      <w:pPr>
        <w:jc w:val="both"/>
        <w:rPr>
          <w:rStyle w:val="Hyperlink"/>
          <w:sz w:val="18"/>
          <w:szCs w:val="18"/>
          <w:lang w:val="en-US"/>
        </w:rPr>
      </w:pPr>
      <w:hyperlink r:id="rId43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214</w:t>
        </w:r>
      </w:hyperlink>
    </w:p>
    <w:p w14:paraId="15E617EC" w14:textId="2F72BD2E" w:rsidR="00406759" w:rsidRPr="00147A79" w:rsidRDefault="00406759" w:rsidP="00406759">
      <w:pPr>
        <w:jc w:val="both"/>
        <w:rPr>
          <w:sz w:val="18"/>
          <w:szCs w:val="18"/>
          <w:lang w:val="en-US"/>
        </w:rPr>
      </w:pPr>
      <w:r w:rsidRPr="00147A79">
        <w:rPr>
          <w:noProof/>
          <w:sz w:val="18"/>
          <w:szCs w:val="18"/>
          <w:lang w:val="en-US"/>
        </w:rPr>
        <w:t xml:space="preserve">Cod. Pal. germ. 317 (jetziger Standort: </w:t>
      </w:r>
      <w:r w:rsidRPr="00147A79">
        <w:rPr>
          <w:sz w:val="18"/>
          <w:szCs w:val="18"/>
          <w:lang w:val="en-US"/>
        </w:rPr>
        <w:t xml:space="preserve">Roma, </w:t>
      </w:r>
      <w:proofErr w:type="spellStart"/>
      <w:r w:rsidRPr="00147A79">
        <w:rPr>
          <w:sz w:val="18"/>
          <w:szCs w:val="18"/>
          <w:lang w:val="en-US"/>
        </w:rPr>
        <w:t>Biblioteca</w:t>
      </w:r>
      <w:proofErr w:type="spellEnd"/>
      <w:r w:rsidRPr="00147A79">
        <w:rPr>
          <w:sz w:val="18"/>
          <w:szCs w:val="18"/>
          <w:lang w:val="en-US"/>
        </w:rPr>
        <w:t xml:space="preserve"> </w:t>
      </w:r>
      <w:proofErr w:type="spellStart"/>
      <w:r w:rsidRPr="00147A79">
        <w:rPr>
          <w:sz w:val="18"/>
          <w:szCs w:val="18"/>
          <w:lang w:val="en-US"/>
        </w:rPr>
        <w:t>Casanatense</w:t>
      </w:r>
      <w:proofErr w:type="spellEnd"/>
      <w:r w:rsidRPr="00147A79">
        <w:rPr>
          <w:sz w:val="18"/>
          <w:szCs w:val="18"/>
          <w:lang w:val="en-US"/>
        </w:rPr>
        <w:t xml:space="preserve"> </w:t>
      </w:r>
      <w:hyperlink r:id="rId44" w:history="1">
        <w:r w:rsidRPr="00147A79">
          <w:rPr>
            <w:rStyle w:val="Hyperlink"/>
            <w:sz w:val="18"/>
            <w:szCs w:val="18"/>
            <w:lang w:val="en-US"/>
          </w:rPr>
          <w:t>Ms. 1409</w:t>
        </w:r>
      </w:hyperlink>
      <w:r w:rsidRPr="00147A79">
        <w:rPr>
          <w:noProof/>
          <w:sz w:val="18"/>
          <w:szCs w:val="18"/>
          <w:lang w:val="en-US"/>
        </w:rPr>
        <w:t>)</w:t>
      </w:r>
    </w:p>
    <w:p w14:paraId="43E05FE2" w14:textId="77777777" w:rsidR="00B72178" w:rsidRPr="00147A79" w:rsidRDefault="008F37EA" w:rsidP="00B72178">
      <w:pPr>
        <w:jc w:val="both"/>
        <w:rPr>
          <w:rStyle w:val="Hyperlink"/>
          <w:sz w:val="18"/>
          <w:szCs w:val="18"/>
          <w:lang w:val="en-US"/>
        </w:rPr>
      </w:pPr>
      <w:hyperlink r:id="rId45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333</w:t>
        </w:r>
      </w:hyperlink>
    </w:p>
    <w:p w14:paraId="57F3B3EF" w14:textId="3B4AAC58" w:rsidR="00FE4D77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46" w:history="1">
        <w:proofErr w:type="gramStart"/>
        <w:r w:rsidR="00FE4D77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FE4D77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FE4D77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FE4D77" w:rsidRPr="00147A79">
          <w:rPr>
            <w:rStyle w:val="Hyperlink"/>
            <w:sz w:val="18"/>
            <w:szCs w:val="18"/>
            <w:lang w:val="en-US"/>
          </w:rPr>
          <w:t xml:space="preserve"> 339</w:t>
        </w:r>
      </w:hyperlink>
    </w:p>
    <w:p w14:paraId="11CB3B52" w14:textId="77777777" w:rsidR="00B72178" w:rsidRPr="00B72178" w:rsidRDefault="008F37EA" w:rsidP="00B72178">
      <w:pPr>
        <w:jc w:val="both"/>
        <w:rPr>
          <w:rStyle w:val="Hyperlink"/>
          <w:sz w:val="18"/>
          <w:szCs w:val="18"/>
        </w:rPr>
      </w:pPr>
      <w:hyperlink r:id="rId47" w:history="1"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Cod.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proofErr w:type="gramStart"/>
        <w:r w:rsidR="00B72178" w:rsidRPr="00147A79">
          <w:rPr>
            <w:rStyle w:val="Hyperlink"/>
            <w:sz w:val="18"/>
            <w:szCs w:val="18"/>
            <w:lang w:val="en-US"/>
          </w:rPr>
          <w:t>Pal. germ.</w:t>
        </w:r>
        <w:proofErr w:type="gramEnd"/>
        <w:r w:rsidR="00B72178" w:rsidRPr="00147A79">
          <w:rPr>
            <w:rStyle w:val="Hyperlink"/>
            <w:sz w:val="18"/>
            <w:szCs w:val="18"/>
            <w:lang w:val="en-US"/>
          </w:rPr>
          <w:t xml:space="preserve"> </w:t>
        </w:r>
        <w:r w:rsidR="00B72178" w:rsidRPr="00B72178">
          <w:rPr>
            <w:rStyle w:val="Hyperlink"/>
            <w:sz w:val="18"/>
            <w:szCs w:val="18"/>
          </w:rPr>
          <w:t>364</w:t>
        </w:r>
      </w:hyperlink>
    </w:p>
    <w:p w14:paraId="3CAF6094" w14:textId="77777777" w:rsidR="00B72178" w:rsidRPr="00B72178" w:rsidRDefault="008F37EA" w:rsidP="00B72178">
      <w:pPr>
        <w:jc w:val="both"/>
        <w:rPr>
          <w:rStyle w:val="Hyperlink"/>
          <w:sz w:val="18"/>
          <w:szCs w:val="18"/>
        </w:rPr>
      </w:pPr>
      <w:hyperlink r:id="rId48" w:history="1">
        <w:proofErr w:type="spellStart"/>
        <w:r w:rsidR="00B72178" w:rsidRPr="00B72178">
          <w:rPr>
            <w:rStyle w:val="Hyperlink"/>
            <w:sz w:val="18"/>
            <w:szCs w:val="18"/>
          </w:rPr>
          <w:t>Cod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. Pal. </w:t>
        </w:r>
        <w:proofErr w:type="spellStart"/>
        <w:r w:rsidR="00B72178" w:rsidRPr="00B72178">
          <w:rPr>
            <w:rStyle w:val="Hyperlink"/>
            <w:sz w:val="18"/>
            <w:szCs w:val="18"/>
          </w:rPr>
          <w:t>germ</w:t>
        </w:r>
        <w:proofErr w:type="spellEnd"/>
        <w:r w:rsidR="00B72178" w:rsidRPr="00B72178">
          <w:rPr>
            <w:rStyle w:val="Hyperlink"/>
            <w:sz w:val="18"/>
            <w:szCs w:val="18"/>
          </w:rPr>
          <w:t>. 383</w:t>
        </w:r>
      </w:hyperlink>
    </w:p>
    <w:p w14:paraId="2F18D28D" w14:textId="77777777" w:rsidR="00B72178" w:rsidRPr="00B72178" w:rsidRDefault="008F37EA" w:rsidP="00B72178">
      <w:pPr>
        <w:jc w:val="both"/>
        <w:rPr>
          <w:rStyle w:val="Hyperlink"/>
          <w:sz w:val="18"/>
          <w:szCs w:val="18"/>
        </w:rPr>
      </w:pPr>
      <w:hyperlink r:id="rId49" w:history="1">
        <w:proofErr w:type="spellStart"/>
        <w:r w:rsidR="00B72178" w:rsidRPr="00B72178">
          <w:rPr>
            <w:rStyle w:val="Hyperlink"/>
            <w:sz w:val="18"/>
            <w:szCs w:val="18"/>
          </w:rPr>
          <w:t>Cod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. Pal. </w:t>
        </w:r>
        <w:proofErr w:type="spellStart"/>
        <w:r w:rsidR="00B72178" w:rsidRPr="00B72178">
          <w:rPr>
            <w:rStyle w:val="Hyperlink"/>
            <w:sz w:val="18"/>
            <w:szCs w:val="18"/>
          </w:rPr>
          <w:t>germ</w:t>
        </w:r>
        <w:proofErr w:type="spellEnd"/>
        <w:r w:rsidR="00B72178" w:rsidRPr="00B72178">
          <w:rPr>
            <w:rStyle w:val="Hyperlink"/>
            <w:sz w:val="18"/>
            <w:szCs w:val="18"/>
          </w:rPr>
          <w:t>. 394</w:t>
        </w:r>
      </w:hyperlink>
    </w:p>
    <w:p w14:paraId="66523B52" w14:textId="77777777" w:rsidR="00B72178" w:rsidRPr="00B72178" w:rsidRDefault="008F37EA" w:rsidP="00B72178">
      <w:pPr>
        <w:jc w:val="both"/>
        <w:rPr>
          <w:sz w:val="18"/>
          <w:szCs w:val="18"/>
        </w:rPr>
      </w:pPr>
      <w:hyperlink r:id="rId50" w:history="1">
        <w:proofErr w:type="spellStart"/>
        <w:r w:rsidR="00B72178" w:rsidRPr="00B72178">
          <w:rPr>
            <w:rStyle w:val="Hyperlink"/>
            <w:sz w:val="18"/>
            <w:szCs w:val="18"/>
          </w:rPr>
          <w:t>Cod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. Pal. </w:t>
        </w:r>
        <w:proofErr w:type="spellStart"/>
        <w:r w:rsidR="00B72178" w:rsidRPr="00B72178">
          <w:rPr>
            <w:rStyle w:val="Hyperlink"/>
            <w:sz w:val="18"/>
            <w:szCs w:val="18"/>
          </w:rPr>
          <w:t>germ</w:t>
        </w:r>
        <w:proofErr w:type="spellEnd"/>
        <w:r w:rsidR="00B72178" w:rsidRPr="00B72178">
          <w:rPr>
            <w:rStyle w:val="Hyperlink"/>
            <w:sz w:val="18"/>
            <w:szCs w:val="18"/>
          </w:rPr>
          <w:t>. 404</w:t>
        </w:r>
      </w:hyperlink>
    </w:p>
    <w:p w14:paraId="4097D0A7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1B2C5AA1" w14:textId="77777777" w:rsid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Karlsruhe, Badische Landesbibliothek</w:t>
      </w:r>
    </w:p>
    <w:p w14:paraId="14ADE999" w14:textId="3D34B40E" w:rsidR="00FE4D77" w:rsidRPr="00B72178" w:rsidRDefault="008F37EA" w:rsidP="00B72178">
      <w:pPr>
        <w:jc w:val="both"/>
        <w:rPr>
          <w:sz w:val="18"/>
          <w:szCs w:val="18"/>
        </w:rPr>
      </w:pPr>
      <w:hyperlink r:id="rId51" w:history="1">
        <w:r w:rsidR="00FE4D77" w:rsidRPr="00B2685D">
          <w:rPr>
            <w:rStyle w:val="Hyperlink"/>
            <w:sz w:val="18"/>
            <w:szCs w:val="18"/>
          </w:rPr>
          <w:t>Donaueschingen 70</w:t>
        </w:r>
      </w:hyperlink>
    </w:p>
    <w:p w14:paraId="0F9DA2AA" w14:textId="73B5AAB2" w:rsidR="00B72178" w:rsidRPr="00B72178" w:rsidRDefault="008F37EA" w:rsidP="00B72178">
      <w:pPr>
        <w:jc w:val="both"/>
        <w:rPr>
          <w:sz w:val="18"/>
          <w:szCs w:val="18"/>
        </w:rPr>
      </w:pPr>
      <w:hyperlink r:id="rId52" w:history="1">
        <w:r w:rsidR="00B72178" w:rsidRPr="00FE4D77">
          <w:rPr>
            <w:rStyle w:val="Hyperlink"/>
            <w:sz w:val="18"/>
            <w:szCs w:val="18"/>
          </w:rPr>
          <w:t>Donaueschingen 97</w:t>
        </w:r>
      </w:hyperlink>
    </w:p>
    <w:p w14:paraId="2D7614DF" w14:textId="77777777" w:rsidR="00B72178" w:rsidRPr="00B72178" w:rsidRDefault="008F37EA" w:rsidP="00B72178">
      <w:pPr>
        <w:jc w:val="both"/>
        <w:rPr>
          <w:rStyle w:val="Hyperlink"/>
          <w:sz w:val="18"/>
          <w:szCs w:val="18"/>
        </w:rPr>
      </w:pPr>
      <w:hyperlink r:id="rId53" w:history="1">
        <w:proofErr w:type="spellStart"/>
        <w:r w:rsidR="00B72178" w:rsidRPr="00B72178">
          <w:rPr>
            <w:rStyle w:val="Hyperlink"/>
            <w:sz w:val="18"/>
            <w:szCs w:val="18"/>
          </w:rPr>
          <w:t>Lichtenthal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 141</w:t>
        </w:r>
      </w:hyperlink>
    </w:p>
    <w:p w14:paraId="260B82EF" w14:textId="77777777" w:rsidR="00B72178" w:rsidRPr="00B72178" w:rsidRDefault="008F37EA" w:rsidP="00B72178">
      <w:pPr>
        <w:jc w:val="both"/>
        <w:rPr>
          <w:sz w:val="18"/>
          <w:szCs w:val="18"/>
        </w:rPr>
      </w:pPr>
      <w:hyperlink r:id="rId54" w:history="1">
        <w:r w:rsidR="00B72178" w:rsidRPr="00B72178">
          <w:rPr>
            <w:rStyle w:val="Hyperlink"/>
            <w:sz w:val="18"/>
            <w:szCs w:val="18"/>
          </w:rPr>
          <w:t xml:space="preserve">St. Peter </w:t>
        </w:r>
        <w:proofErr w:type="spellStart"/>
        <w:r w:rsidR="00B72178" w:rsidRPr="00B72178">
          <w:rPr>
            <w:rStyle w:val="Hyperlink"/>
            <w:sz w:val="18"/>
            <w:szCs w:val="18"/>
          </w:rPr>
          <w:t>perg</w:t>
        </w:r>
        <w:proofErr w:type="spellEnd"/>
        <w:r w:rsidR="00B72178" w:rsidRPr="00B72178">
          <w:rPr>
            <w:rStyle w:val="Hyperlink"/>
            <w:sz w:val="18"/>
            <w:szCs w:val="18"/>
          </w:rPr>
          <w:t>. 57</w:t>
        </w:r>
      </w:hyperlink>
    </w:p>
    <w:p w14:paraId="17FF3956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3547505D" w14:textId="77777777" w:rsid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Karlsruhe, Landesarchiv Baden-Württemberg. Generallandesarchiv Karlsruhe</w:t>
      </w:r>
    </w:p>
    <w:p w14:paraId="3D3B2FE7" w14:textId="5FDD56BE" w:rsidR="00681FB1" w:rsidRPr="00B72178" w:rsidRDefault="00681FB1" w:rsidP="00B72178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Anniversarienbücher</w:t>
      </w:r>
      <w:proofErr w:type="spellEnd"/>
      <w:r>
        <w:rPr>
          <w:sz w:val="18"/>
          <w:szCs w:val="18"/>
        </w:rPr>
        <w:t xml:space="preserve"> </w:t>
      </w:r>
      <w:r w:rsidR="00AC51A3">
        <w:rPr>
          <w:sz w:val="18"/>
          <w:szCs w:val="18"/>
        </w:rPr>
        <w:t xml:space="preserve">64, </w:t>
      </w:r>
      <w:r>
        <w:rPr>
          <w:sz w:val="18"/>
          <w:szCs w:val="18"/>
        </w:rPr>
        <w:t>3</w:t>
      </w:r>
    </w:p>
    <w:p w14:paraId="0BE2DB80" w14:textId="77777777" w:rsidR="00B72178" w:rsidRPr="00B72178" w:rsidRDefault="008F37EA" w:rsidP="00B72178">
      <w:pPr>
        <w:jc w:val="both"/>
        <w:rPr>
          <w:sz w:val="18"/>
          <w:szCs w:val="18"/>
        </w:rPr>
      </w:pPr>
      <w:hyperlink r:id="rId55" w:history="1">
        <w:proofErr w:type="spellStart"/>
        <w:r w:rsidR="00B72178" w:rsidRPr="00B72178">
          <w:rPr>
            <w:rStyle w:val="Hyperlink"/>
            <w:sz w:val="18"/>
            <w:szCs w:val="18"/>
          </w:rPr>
          <w:t>Hfk-Hs</w:t>
        </w:r>
        <w:proofErr w:type="spellEnd"/>
        <w:r w:rsidR="00B72178" w:rsidRPr="00B72178">
          <w:rPr>
            <w:rStyle w:val="Hyperlink"/>
            <w:sz w:val="18"/>
            <w:szCs w:val="18"/>
          </w:rPr>
          <w:t xml:space="preserve"> Nr. 133, 20</w:t>
        </w:r>
      </w:hyperlink>
    </w:p>
    <w:p w14:paraId="190B7D91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68DCE2C3" w14:textId="3DBAFB1D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 xml:space="preserve">Köln, </w:t>
      </w:r>
      <w:r w:rsidR="0053518C">
        <w:rPr>
          <w:sz w:val="18"/>
          <w:szCs w:val="18"/>
        </w:rPr>
        <w:t>Universitäts- und Stadtbibliothek</w:t>
      </w:r>
    </w:p>
    <w:p w14:paraId="7CF450CA" w14:textId="77777777" w:rsidR="00B72178" w:rsidRPr="00B72178" w:rsidRDefault="00B72178" w:rsidP="00B72178">
      <w:pPr>
        <w:jc w:val="both"/>
        <w:rPr>
          <w:sz w:val="18"/>
          <w:szCs w:val="18"/>
        </w:rPr>
      </w:pPr>
      <w:proofErr w:type="spellStart"/>
      <w:r w:rsidRPr="00B72178">
        <w:rPr>
          <w:sz w:val="18"/>
          <w:szCs w:val="18"/>
        </w:rPr>
        <w:t>Cod</w:t>
      </w:r>
      <w:proofErr w:type="spellEnd"/>
      <w:r w:rsidRPr="00B72178">
        <w:rPr>
          <w:sz w:val="18"/>
          <w:szCs w:val="18"/>
        </w:rPr>
        <w:t>. 5 P 62</w:t>
      </w:r>
    </w:p>
    <w:p w14:paraId="43CC628C" w14:textId="77777777" w:rsidR="00B72178" w:rsidRPr="00B72178" w:rsidRDefault="00B72178" w:rsidP="00B72178">
      <w:pPr>
        <w:jc w:val="both"/>
        <w:rPr>
          <w:sz w:val="18"/>
          <w:szCs w:val="18"/>
        </w:rPr>
      </w:pPr>
    </w:p>
    <w:p w14:paraId="12ED76CB" w14:textId="77777777" w:rsid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München, Bayerische Staatsbibliothek</w:t>
      </w:r>
    </w:p>
    <w:p w14:paraId="4699DD6C" w14:textId="17D04EEE" w:rsidR="006F77F7" w:rsidRDefault="008F37EA" w:rsidP="00B72178">
      <w:pPr>
        <w:jc w:val="both"/>
        <w:rPr>
          <w:sz w:val="18"/>
          <w:szCs w:val="18"/>
        </w:rPr>
      </w:pPr>
      <w:hyperlink r:id="rId56" w:history="1">
        <w:proofErr w:type="spellStart"/>
        <w:r w:rsidR="006F77F7" w:rsidRPr="007B00D1">
          <w:rPr>
            <w:rStyle w:val="Hyperlink"/>
            <w:sz w:val="18"/>
            <w:szCs w:val="18"/>
          </w:rPr>
          <w:t>Cgm</w:t>
        </w:r>
        <w:proofErr w:type="spellEnd"/>
        <w:r w:rsidR="006F77F7" w:rsidRPr="007B00D1">
          <w:rPr>
            <w:rStyle w:val="Hyperlink"/>
            <w:sz w:val="18"/>
            <w:szCs w:val="18"/>
          </w:rPr>
          <w:t xml:space="preserve"> 5249/3c</w:t>
        </w:r>
      </w:hyperlink>
    </w:p>
    <w:p w14:paraId="2D70BA02" w14:textId="1D045852" w:rsidR="006F77F7" w:rsidRPr="00B72178" w:rsidRDefault="008F37EA" w:rsidP="00B72178">
      <w:pPr>
        <w:jc w:val="both"/>
        <w:rPr>
          <w:sz w:val="18"/>
          <w:szCs w:val="18"/>
        </w:rPr>
      </w:pPr>
      <w:hyperlink r:id="rId57" w:history="1">
        <w:proofErr w:type="spellStart"/>
        <w:r w:rsidR="00FE4D77" w:rsidRPr="006F77F7">
          <w:rPr>
            <w:rStyle w:val="Hyperlink"/>
            <w:sz w:val="18"/>
            <w:szCs w:val="18"/>
          </w:rPr>
          <w:t>Cgm</w:t>
        </w:r>
        <w:proofErr w:type="spellEnd"/>
        <w:r w:rsidR="00FE4D77" w:rsidRPr="006F77F7">
          <w:rPr>
            <w:rStyle w:val="Hyperlink"/>
            <w:sz w:val="18"/>
            <w:szCs w:val="18"/>
          </w:rPr>
          <w:t xml:space="preserve"> 5249/3b</w:t>
        </w:r>
      </w:hyperlink>
    </w:p>
    <w:p w14:paraId="3AF30CBC" w14:textId="77777777" w:rsidR="00B72178" w:rsidRPr="00147A79" w:rsidRDefault="008F37EA" w:rsidP="00B72178">
      <w:pPr>
        <w:jc w:val="both"/>
        <w:rPr>
          <w:rStyle w:val="Hyperlink"/>
          <w:sz w:val="18"/>
          <w:szCs w:val="18"/>
          <w:lang w:val="en-US"/>
        </w:rPr>
      </w:pPr>
      <w:hyperlink r:id="rId58" w:history="1">
        <w:proofErr w:type="spellStart"/>
        <w:r w:rsidR="00B72178" w:rsidRPr="00147A79">
          <w:rPr>
            <w:rStyle w:val="Hyperlink"/>
            <w:sz w:val="18"/>
            <w:szCs w:val="18"/>
            <w:lang w:val="en-US"/>
          </w:rPr>
          <w:t>Cgm</w:t>
        </w:r>
        <w:proofErr w:type="spellEnd"/>
        <w:r w:rsidR="00B72178" w:rsidRPr="00147A79">
          <w:rPr>
            <w:rStyle w:val="Hyperlink"/>
            <w:sz w:val="18"/>
            <w:szCs w:val="18"/>
            <w:lang w:val="en-US"/>
          </w:rPr>
          <w:t xml:space="preserve"> 8470</w:t>
        </w:r>
      </w:hyperlink>
    </w:p>
    <w:p w14:paraId="28DF158D" w14:textId="5996F2F2" w:rsidR="00604D2E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59" w:history="1">
        <w:proofErr w:type="spellStart"/>
        <w:r w:rsidR="00604D2E" w:rsidRPr="00147A79">
          <w:rPr>
            <w:rStyle w:val="Hyperlink"/>
            <w:sz w:val="18"/>
            <w:szCs w:val="18"/>
            <w:lang w:val="en-US"/>
          </w:rPr>
          <w:t>Cod.icon</w:t>
        </w:r>
        <w:proofErr w:type="spellEnd"/>
        <w:r w:rsidR="00604D2E" w:rsidRPr="00147A79">
          <w:rPr>
            <w:rStyle w:val="Hyperlink"/>
            <w:sz w:val="18"/>
            <w:szCs w:val="18"/>
            <w:lang w:val="en-US"/>
          </w:rPr>
          <w:t>. 312 c</w:t>
        </w:r>
      </w:hyperlink>
    </w:p>
    <w:p w14:paraId="193C4A9C" w14:textId="77777777" w:rsidR="00B72178" w:rsidRPr="00147A79" w:rsidRDefault="00B72178" w:rsidP="00B72178">
      <w:pPr>
        <w:jc w:val="both"/>
        <w:rPr>
          <w:sz w:val="18"/>
          <w:szCs w:val="18"/>
          <w:lang w:val="en-US"/>
        </w:rPr>
      </w:pPr>
    </w:p>
    <w:p w14:paraId="6D899A64" w14:textId="5ADACC6E" w:rsidR="002D2D27" w:rsidRPr="00147A79" w:rsidRDefault="002D2D27" w:rsidP="00B72178">
      <w:pPr>
        <w:jc w:val="both"/>
        <w:rPr>
          <w:sz w:val="18"/>
          <w:szCs w:val="18"/>
          <w:lang w:val="en-US"/>
        </w:rPr>
      </w:pPr>
      <w:r w:rsidRPr="00147A79">
        <w:rPr>
          <w:sz w:val="18"/>
          <w:szCs w:val="18"/>
          <w:lang w:val="en-US"/>
        </w:rPr>
        <w:t xml:space="preserve">Mons, </w:t>
      </w:r>
      <w:proofErr w:type="spellStart"/>
      <w:r w:rsidRPr="00147A79">
        <w:rPr>
          <w:sz w:val="18"/>
          <w:szCs w:val="18"/>
          <w:lang w:val="en-US"/>
        </w:rPr>
        <w:t>Bibliothèque</w:t>
      </w:r>
      <w:proofErr w:type="spellEnd"/>
      <w:r w:rsidRPr="00147A79">
        <w:rPr>
          <w:sz w:val="18"/>
          <w:szCs w:val="18"/>
          <w:lang w:val="en-US"/>
        </w:rPr>
        <w:t xml:space="preserve"> </w:t>
      </w:r>
      <w:proofErr w:type="spellStart"/>
      <w:r w:rsidRPr="00147A79">
        <w:rPr>
          <w:sz w:val="18"/>
          <w:szCs w:val="18"/>
          <w:lang w:val="en-US"/>
        </w:rPr>
        <w:t>centrale</w:t>
      </w:r>
      <w:proofErr w:type="spellEnd"/>
    </w:p>
    <w:p w14:paraId="746F3103" w14:textId="52F4DFFE" w:rsidR="002D2D27" w:rsidRPr="00147A79" w:rsidRDefault="008F37EA" w:rsidP="00B72178">
      <w:pPr>
        <w:jc w:val="both"/>
        <w:rPr>
          <w:sz w:val="18"/>
          <w:szCs w:val="18"/>
          <w:lang w:val="en-US"/>
        </w:rPr>
      </w:pPr>
      <w:hyperlink r:id="rId60" w:history="1">
        <w:r w:rsidR="002D2D27" w:rsidRPr="00147A79">
          <w:rPr>
            <w:rStyle w:val="Hyperlink"/>
            <w:sz w:val="18"/>
            <w:szCs w:val="18"/>
            <w:lang w:val="en-US"/>
          </w:rPr>
          <w:t>331/206 R2/C</w:t>
        </w:r>
      </w:hyperlink>
    </w:p>
    <w:p w14:paraId="7F818F3F" w14:textId="77777777" w:rsidR="002D2D27" w:rsidRPr="00147A79" w:rsidRDefault="002D2D27" w:rsidP="00B72178">
      <w:pPr>
        <w:jc w:val="both"/>
        <w:rPr>
          <w:sz w:val="18"/>
          <w:szCs w:val="18"/>
          <w:lang w:val="en-US"/>
        </w:rPr>
      </w:pPr>
    </w:p>
    <w:p w14:paraId="390712FF" w14:textId="77777777" w:rsidR="00B72178" w:rsidRPr="00147A79" w:rsidRDefault="00B72178" w:rsidP="00B72178">
      <w:pPr>
        <w:jc w:val="both"/>
        <w:rPr>
          <w:sz w:val="18"/>
          <w:szCs w:val="18"/>
          <w:lang w:val="en-US"/>
        </w:rPr>
      </w:pPr>
      <w:r w:rsidRPr="00147A79">
        <w:rPr>
          <w:sz w:val="18"/>
          <w:szCs w:val="18"/>
          <w:lang w:val="en-US"/>
        </w:rPr>
        <w:t xml:space="preserve">Roma, </w:t>
      </w:r>
      <w:proofErr w:type="spellStart"/>
      <w:r w:rsidRPr="00147A79">
        <w:rPr>
          <w:sz w:val="18"/>
          <w:szCs w:val="18"/>
          <w:lang w:val="en-US"/>
        </w:rPr>
        <w:t>Biblioteca</w:t>
      </w:r>
      <w:proofErr w:type="spellEnd"/>
      <w:r w:rsidRPr="00147A79">
        <w:rPr>
          <w:sz w:val="18"/>
          <w:szCs w:val="18"/>
          <w:lang w:val="en-US"/>
        </w:rPr>
        <w:t xml:space="preserve"> </w:t>
      </w:r>
      <w:proofErr w:type="spellStart"/>
      <w:r w:rsidRPr="00147A79">
        <w:rPr>
          <w:sz w:val="18"/>
          <w:szCs w:val="18"/>
          <w:lang w:val="en-US"/>
        </w:rPr>
        <w:t>Casanatense</w:t>
      </w:r>
      <w:proofErr w:type="spellEnd"/>
    </w:p>
    <w:p w14:paraId="5F708FAF" w14:textId="77777777" w:rsidR="00B72178" w:rsidRPr="00147A79" w:rsidRDefault="008F37EA" w:rsidP="00B72178">
      <w:pPr>
        <w:jc w:val="both"/>
        <w:rPr>
          <w:rStyle w:val="Hyperlink"/>
          <w:sz w:val="18"/>
          <w:szCs w:val="18"/>
          <w:lang w:val="en-US"/>
        </w:rPr>
      </w:pPr>
      <w:hyperlink r:id="rId61" w:history="1">
        <w:r w:rsidR="00B72178" w:rsidRPr="00147A79">
          <w:rPr>
            <w:rStyle w:val="Hyperlink"/>
            <w:sz w:val="18"/>
            <w:szCs w:val="18"/>
            <w:lang w:val="en-US"/>
          </w:rPr>
          <w:t>Ms. 1409</w:t>
        </w:r>
      </w:hyperlink>
    </w:p>
    <w:p w14:paraId="7C451E9D" w14:textId="77777777" w:rsidR="00B72178" w:rsidRPr="00147A79" w:rsidRDefault="00B72178" w:rsidP="00B72178">
      <w:pPr>
        <w:jc w:val="both"/>
        <w:rPr>
          <w:sz w:val="18"/>
          <w:szCs w:val="18"/>
          <w:lang w:val="en-US"/>
        </w:rPr>
      </w:pPr>
    </w:p>
    <w:p w14:paraId="02B45869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Stuttgart, Württembergische Landesbibliothek</w:t>
      </w:r>
    </w:p>
    <w:p w14:paraId="5BB072DC" w14:textId="77777777" w:rsidR="00B72178" w:rsidRPr="00B72178" w:rsidRDefault="008F37EA" w:rsidP="00B72178">
      <w:pPr>
        <w:jc w:val="both"/>
        <w:rPr>
          <w:sz w:val="18"/>
          <w:szCs w:val="18"/>
        </w:rPr>
      </w:pPr>
      <w:hyperlink r:id="rId62" w:history="1">
        <w:r w:rsidR="00B72178" w:rsidRPr="00B72178">
          <w:rPr>
            <w:rStyle w:val="Hyperlink"/>
            <w:sz w:val="18"/>
            <w:szCs w:val="18"/>
          </w:rPr>
          <w:t>Cod.Don.III.54</w:t>
        </w:r>
      </w:hyperlink>
    </w:p>
    <w:p w14:paraId="1B333D0A" w14:textId="77777777" w:rsidR="00B72178" w:rsidRDefault="00B72178" w:rsidP="00B72178">
      <w:pPr>
        <w:jc w:val="both"/>
        <w:rPr>
          <w:sz w:val="18"/>
          <w:szCs w:val="18"/>
        </w:rPr>
      </w:pPr>
    </w:p>
    <w:p w14:paraId="4FDFBF30" w14:textId="77777777" w:rsidR="00FE4D77" w:rsidRDefault="00FE4D77" w:rsidP="00FE4D77">
      <w:pPr>
        <w:jc w:val="both"/>
        <w:rPr>
          <w:sz w:val="18"/>
          <w:szCs w:val="18"/>
        </w:rPr>
      </w:pPr>
      <w:r>
        <w:rPr>
          <w:sz w:val="18"/>
          <w:szCs w:val="18"/>
        </w:rPr>
        <w:t>Wien, Österreichische Nationalbibliothek</w:t>
      </w:r>
    </w:p>
    <w:p w14:paraId="55B6661C" w14:textId="529EE40C" w:rsidR="00FE4D77" w:rsidRDefault="008F37EA" w:rsidP="00FE4D77">
      <w:pPr>
        <w:jc w:val="both"/>
        <w:rPr>
          <w:sz w:val="18"/>
          <w:szCs w:val="18"/>
        </w:rPr>
      </w:pPr>
      <w:hyperlink r:id="rId63" w:history="1">
        <w:proofErr w:type="spellStart"/>
        <w:r w:rsidR="00E425AA" w:rsidRPr="00AD39D7">
          <w:rPr>
            <w:rStyle w:val="Hyperlink"/>
            <w:sz w:val="18"/>
            <w:szCs w:val="18"/>
          </w:rPr>
          <w:t>Cod</w:t>
        </w:r>
        <w:proofErr w:type="spellEnd"/>
        <w:r w:rsidR="00E425AA" w:rsidRPr="00AD39D7">
          <w:rPr>
            <w:rStyle w:val="Hyperlink"/>
            <w:sz w:val="18"/>
            <w:szCs w:val="18"/>
          </w:rPr>
          <w:t>. 2708</w:t>
        </w:r>
      </w:hyperlink>
    </w:p>
    <w:p w14:paraId="51781990" w14:textId="2FE5F0E7" w:rsidR="00FE4D77" w:rsidRDefault="008F37EA" w:rsidP="00FE4D77">
      <w:pPr>
        <w:jc w:val="both"/>
        <w:rPr>
          <w:sz w:val="18"/>
          <w:szCs w:val="18"/>
        </w:rPr>
      </w:pPr>
      <w:hyperlink r:id="rId64" w:history="1">
        <w:proofErr w:type="spellStart"/>
        <w:r w:rsidR="00E425AA" w:rsidRPr="00AD39D7">
          <w:rPr>
            <w:rStyle w:val="Hyperlink"/>
            <w:sz w:val="18"/>
            <w:szCs w:val="18"/>
          </w:rPr>
          <w:t>Cod</w:t>
        </w:r>
        <w:proofErr w:type="spellEnd"/>
        <w:r w:rsidR="00E425AA" w:rsidRPr="00AD39D7">
          <w:rPr>
            <w:rStyle w:val="Hyperlink"/>
            <w:sz w:val="18"/>
            <w:szCs w:val="18"/>
          </w:rPr>
          <w:t>. 2775</w:t>
        </w:r>
      </w:hyperlink>
    </w:p>
    <w:p w14:paraId="0779778B" w14:textId="61BA4067" w:rsidR="00FE4D77" w:rsidRDefault="008F37EA" w:rsidP="00FE4D77">
      <w:pPr>
        <w:jc w:val="both"/>
        <w:rPr>
          <w:sz w:val="18"/>
          <w:szCs w:val="18"/>
        </w:rPr>
      </w:pPr>
      <w:hyperlink r:id="rId65" w:history="1">
        <w:proofErr w:type="spellStart"/>
        <w:r w:rsidR="00E425AA" w:rsidRPr="00AD39D7">
          <w:rPr>
            <w:rStyle w:val="Hyperlink"/>
            <w:sz w:val="18"/>
            <w:szCs w:val="18"/>
          </w:rPr>
          <w:t>Cod</w:t>
        </w:r>
        <w:proofErr w:type="spellEnd"/>
        <w:r w:rsidR="00E425AA" w:rsidRPr="00AD39D7">
          <w:rPr>
            <w:rStyle w:val="Hyperlink"/>
            <w:sz w:val="18"/>
            <w:szCs w:val="18"/>
          </w:rPr>
          <w:t>. 2914</w:t>
        </w:r>
      </w:hyperlink>
    </w:p>
    <w:p w14:paraId="1E41DEB1" w14:textId="77777777" w:rsidR="00E425AA" w:rsidRPr="00B72178" w:rsidRDefault="00E425AA" w:rsidP="00B72178">
      <w:pPr>
        <w:jc w:val="both"/>
        <w:rPr>
          <w:sz w:val="18"/>
          <w:szCs w:val="18"/>
        </w:rPr>
      </w:pPr>
    </w:p>
    <w:p w14:paraId="17B96E52" w14:textId="77777777" w:rsidR="00B72178" w:rsidRPr="00B72178" w:rsidRDefault="00B72178" w:rsidP="00B72178">
      <w:pPr>
        <w:jc w:val="both"/>
        <w:rPr>
          <w:sz w:val="18"/>
          <w:szCs w:val="18"/>
        </w:rPr>
      </w:pPr>
      <w:r w:rsidRPr="00B72178">
        <w:rPr>
          <w:sz w:val="18"/>
          <w:szCs w:val="18"/>
        </w:rPr>
        <w:t>Zürich, Schweizerisches Nationalmuseum</w:t>
      </w:r>
    </w:p>
    <w:p w14:paraId="47A8063A" w14:textId="1C56F3BC" w:rsidR="00F40D82" w:rsidRDefault="008F37EA" w:rsidP="00B72178">
      <w:pPr>
        <w:jc w:val="both"/>
        <w:rPr>
          <w:sz w:val="18"/>
          <w:szCs w:val="18"/>
        </w:rPr>
      </w:pPr>
      <w:hyperlink r:id="rId66" w:history="1">
        <w:r w:rsidR="00B72178" w:rsidRPr="004B5700">
          <w:rPr>
            <w:rStyle w:val="Hyperlink"/>
            <w:sz w:val="18"/>
            <w:szCs w:val="18"/>
          </w:rPr>
          <w:t>AG 2760</w:t>
        </w:r>
      </w:hyperlink>
    </w:p>
    <w:p w14:paraId="4FD24BFA" w14:textId="77777777" w:rsidR="006F77F7" w:rsidRDefault="006F77F7" w:rsidP="00B72178">
      <w:pPr>
        <w:jc w:val="both"/>
        <w:rPr>
          <w:sz w:val="18"/>
          <w:szCs w:val="18"/>
        </w:rPr>
      </w:pPr>
    </w:p>
    <w:p w14:paraId="54C17E89" w14:textId="6FD2F756" w:rsidR="006F77F7" w:rsidRDefault="006F77F7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Zürich, Staatsarchiv</w:t>
      </w:r>
    </w:p>
    <w:p w14:paraId="57FE7BBC" w14:textId="52EC8271" w:rsidR="006F77F7" w:rsidRDefault="006F77F7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C VI 1, VI, Nr. 6a</w:t>
      </w:r>
    </w:p>
    <w:p w14:paraId="51909DAA" w14:textId="196B87A4" w:rsidR="006F77F7" w:rsidRDefault="006F77F7" w:rsidP="006F77F7">
      <w:pPr>
        <w:jc w:val="both"/>
        <w:rPr>
          <w:sz w:val="18"/>
          <w:szCs w:val="18"/>
        </w:rPr>
      </w:pPr>
      <w:r>
        <w:rPr>
          <w:sz w:val="18"/>
          <w:szCs w:val="18"/>
        </w:rPr>
        <w:t>C VI 1, VI, Nr. 6b</w:t>
      </w:r>
    </w:p>
    <w:p w14:paraId="4E523C2D" w14:textId="77777777" w:rsidR="006F77F7" w:rsidRDefault="006F77F7" w:rsidP="00B72178">
      <w:pPr>
        <w:jc w:val="both"/>
        <w:rPr>
          <w:sz w:val="18"/>
          <w:szCs w:val="18"/>
        </w:rPr>
      </w:pPr>
    </w:p>
    <w:p w14:paraId="1457F0F0" w14:textId="77777777" w:rsidR="006F77F7" w:rsidRDefault="006F77F7" w:rsidP="00B72178">
      <w:pPr>
        <w:jc w:val="both"/>
        <w:rPr>
          <w:sz w:val="18"/>
          <w:szCs w:val="18"/>
        </w:rPr>
      </w:pPr>
      <w:r>
        <w:rPr>
          <w:sz w:val="18"/>
          <w:szCs w:val="18"/>
        </w:rPr>
        <w:t>Zürich, Zentralbibliothek</w:t>
      </w:r>
    </w:p>
    <w:p w14:paraId="2DD68377" w14:textId="1D972AE6" w:rsidR="00F40D82" w:rsidRPr="0085608C" w:rsidRDefault="006F77F7" w:rsidP="0085608C">
      <w:pPr>
        <w:jc w:val="both"/>
        <w:rPr>
          <w:sz w:val="18"/>
          <w:szCs w:val="18"/>
        </w:rPr>
      </w:pPr>
      <w:r>
        <w:rPr>
          <w:sz w:val="18"/>
          <w:szCs w:val="18"/>
        </w:rPr>
        <w:t>Ms. Car. C 182</w:t>
      </w:r>
    </w:p>
    <w:p w14:paraId="7BD879CF" w14:textId="6577DEA4" w:rsidR="00595817" w:rsidRPr="006B6760" w:rsidRDefault="00036F87" w:rsidP="00595817">
      <w:pPr>
        <w:pStyle w:val="berschrift2"/>
        <w:rPr>
          <w:color w:val="auto"/>
        </w:rPr>
      </w:pPr>
      <w:r w:rsidRPr="006B6760">
        <w:rPr>
          <w:color w:val="auto"/>
        </w:rPr>
        <w:t>Quellen- und Literaturverzeic</w:t>
      </w:r>
      <w:r w:rsidRPr="006B6760">
        <w:rPr>
          <w:color w:val="auto"/>
        </w:rPr>
        <w:t>h</w:t>
      </w:r>
      <w:r w:rsidRPr="006B6760">
        <w:rPr>
          <w:color w:val="auto"/>
        </w:rPr>
        <w:t>nis</w:t>
      </w:r>
    </w:p>
    <w:p w14:paraId="365497E8" w14:textId="42A51537" w:rsidR="00004253" w:rsidRDefault="00004253" w:rsidP="00312891">
      <w:pPr>
        <w:pStyle w:val="berschrift3"/>
        <w:jc w:val="both"/>
      </w:pPr>
      <w:r>
        <w:t>Textausgaben</w:t>
      </w:r>
      <w:r w:rsidR="00036F87">
        <w:t xml:space="preserve"> und gedruckte Quellen</w:t>
      </w:r>
    </w:p>
    <w:p w14:paraId="24F271DD" w14:textId="7134FE8A" w:rsidR="00C14D74" w:rsidRPr="00147A79" w:rsidRDefault="00C14D74" w:rsidP="00312891">
      <w:pPr>
        <w:jc w:val="both"/>
        <w:rPr>
          <w:sz w:val="18"/>
          <w:szCs w:val="18"/>
          <w:lang w:val="en-US"/>
        </w:rPr>
      </w:pPr>
      <w:proofErr w:type="spellStart"/>
      <w:r w:rsidRPr="00DF3C86">
        <w:rPr>
          <w:smallCaps/>
          <w:sz w:val="18"/>
          <w:szCs w:val="18"/>
        </w:rPr>
        <w:t>Chrétien</w:t>
      </w:r>
      <w:proofErr w:type="spellEnd"/>
      <w:r w:rsidRPr="00DF3C86">
        <w:rPr>
          <w:smallCaps/>
          <w:sz w:val="18"/>
          <w:szCs w:val="18"/>
        </w:rPr>
        <w:t xml:space="preserve">, </w:t>
      </w:r>
      <w:r w:rsidRPr="00774196">
        <w:rPr>
          <w:smallCaps/>
          <w:sz w:val="18"/>
          <w:szCs w:val="18"/>
        </w:rPr>
        <w:t>›</w:t>
      </w:r>
      <w:r w:rsidRPr="00DF3C86">
        <w:rPr>
          <w:smallCaps/>
          <w:sz w:val="18"/>
          <w:szCs w:val="18"/>
        </w:rPr>
        <w:t xml:space="preserve">Conte du </w:t>
      </w:r>
      <w:proofErr w:type="spellStart"/>
      <w:r w:rsidRPr="00DF3C86">
        <w:rPr>
          <w:smallCaps/>
          <w:sz w:val="18"/>
          <w:szCs w:val="18"/>
        </w:rPr>
        <w:t>Graal</w:t>
      </w:r>
      <w:proofErr w:type="spellEnd"/>
      <w:r w:rsidRPr="00774196">
        <w:rPr>
          <w:smallCaps/>
          <w:sz w:val="18"/>
          <w:szCs w:val="18"/>
        </w:rPr>
        <w:t>‹</w:t>
      </w:r>
      <w:r>
        <w:rPr>
          <w:smallCaps/>
          <w:sz w:val="18"/>
          <w:szCs w:val="18"/>
        </w:rPr>
        <w:t xml:space="preserve"> (Ed. </w:t>
      </w:r>
      <w:proofErr w:type="gramStart"/>
      <w:r w:rsidRPr="00147A79">
        <w:rPr>
          <w:smallCaps/>
          <w:sz w:val="18"/>
          <w:szCs w:val="18"/>
          <w:lang w:val="en-US"/>
        </w:rPr>
        <w:t>Busby)</w:t>
      </w:r>
      <w:r w:rsidR="00312891" w:rsidRPr="00147A79">
        <w:rPr>
          <w:smallCaps/>
          <w:sz w:val="18"/>
          <w:szCs w:val="18"/>
          <w:lang w:val="en-US"/>
        </w:rPr>
        <w:t xml:space="preserve"> – </w:t>
      </w:r>
      <w:r w:rsidR="00312891" w:rsidRPr="00147A79">
        <w:rPr>
          <w:sz w:val="18"/>
          <w:szCs w:val="18"/>
          <w:lang w:val="en-US"/>
        </w:rPr>
        <w:t>Chrétien de Troyes, Le Roman de Pe</w:t>
      </w:r>
      <w:r w:rsidR="00312891" w:rsidRPr="00147A79">
        <w:rPr>
          <w:sz w:val="18"/>
          <w:szCs w:val="18"/>
          <w:lang w:val="en-US"/>
        </w:rPr>
        <w:t>r</w:t>
      </w:r>
      <w:r w:rsidR="00312891" w:rsidRPr="00147A79">
        <w:rPr>
          <w:sz w:val="18"/>
          <w:szCs w:val="18"/>
          <w:lang w:val="en-US"/>
        </w:rPr>
        <w:t xml:space="preserve">ceval </w:t>
      </w:r>
      <w:proofErr w:type="spellStart"/>
      <w:r w:rsidR="00312891" w:rsidRPr="00147A79">
        <w:rPr>
          <w:sz w:val="18"/>
          <w:szCs w:val="18"/>
          <w:lang w:val="en-US"/>
        </w:rPr>
        <w:t>ou</w:t>
      </w:r>
      <w:proofErr w:type="spellEnd"/>
      <w:r w:rsidR="00312891" w:rsidRPr="00147A79">
        <w:rPr>
          <w:sz w:val="18"/>
          <w:szCs w:val="18"/>
          <w:lang w:val="en-US"/>
        </w:rPr>
        <w:t xml:space="preserve"> Le Conte du </w:t>
      </w:r>
      <w:proofErr w:type="spellStart"/>
      <w:r w:rsidR="00312891" w:rsidRPr="00147A79">
        <w:rPr>
          <w:sz w:val="18"/>
          <w:szCs w:val="18"/>
          <w:lang w:val="en-US"/>
        </w:rPr>
        <w:t>Graal</w:t>
      </w:r>
      <w:proofErr w:type="spellEnd"/>
      <w:r w:rsidR="00312891" w:rsidRPr="00147A79">
        <w:rPr>
          <w:sz w:val="18"/>
          <w:szCs w:val="18"/>
          <w:lang w:val="en-US"/>
        </w:rPr>
        <w:t>.</w:t>
      </w:r>
      <w:proofErr w:type="gramEnd"/>
      <w:r w:rsidR="00312891" w:rsidRPr="00147A79">
        <w:rPr>
          <w:sz w:val="18"/>
          <w:szCs w:val="18"/>
          <w:lang w:val="en-US"/>
        </w:rPr>
        <w:t xml:space="preserve"> </w:t>
      </w:r>
      <w:proofErr w:type="spellStart"/>
      <w:r w:rsidR="00312891" w:rsidRPr="00147A79">
        <w:rPr>
          <w:sz w:val="18"/>
          <w:szCs w:val="18"/>
          <w:lang w:val="en-US"/>
        </w:rPr>
        <w:t>Édition</w:t>
      </w:r>
      <w:proofErr w:type="spellEnd"/>
      <w:r w:rsidR="00312891" w:rsidRPr="00147A79">
        <w:rPr>
          <w:sz w:val="18"/>
          <w:szCs w:val="18"/>
          <w:lang w:val="en-US"/>
        </w:rPr>
        <w:t xml:space="preserve"> critique </w:t>
      </w:r>
      <w:proofErr w:type="spellStart"/>
      <w:r w:rsidR="00312891" w:rsidRPr="00147A79">
        <w:rPr>
          <w:sz w:val="18"/>
          <w:szCs w:val="18"/>
          <w:lang w:val="en-US"/>
        </w:rPr>
        <w:t>d’après</w:t>
      </w:r>
      <w:proofErr w:type="spellEnd"/>
      <w:r w:rsidR="00312891" w:rsidRPr="00147A79">
        <w:rPr>
          <w:sz w:val="18"/>
          <w:szCs w:val="18"/>
          <w:lang w:val="en-US"/>
        </w:rPr>
        <w:t xml:space="preserve"> </w:t>
      </w:r>
      <w:proofErr w:type="spellStart"/>
      <w:r w:rsidR="00312891" w:rsidRPr="00147A79">
        <w:rPr>
          <w:sz w:val="18"/>
          <w:szCs w:val="18"/>
          <w:lang w:val="en-US"/>
        </w:rPr>
        <w:t>tous</w:t>
      </w:r>
      <w:proofErr w:type="spellEnd"/>
      <w:r w:rsidR="00312891" w:rsidRPr="00147A79">
        <w:rPr>
          <w:sz w:val="18"/>
          <w:szCs w:val="18"/>
          <w:lang w:val="en-US"/>
        </w:rPr>
        <w:t xml:space="preserve"> les </w:t>
      </w:r>
      <w:proofErr w:type="spellStart"/>
      <w:r w:rsidR="00312891" w:rsidRPr="00147A79">
        <w:rPr>
          <w:sz w:val="18"/>
          <w:szCs w:val="18"/>
          <w:lang w:val="en-US"/>
        </w:rPr>
        <w:t>manuscrits</w:t>
      </w:r>
      <w:proofErr w:type="spellEnd"/>
      <w:r w:rsidR="00312891" w:rsidRPr="00147A79">
        <w:rPr>
          <w:sz w:val="18"/>
          <w:szCs w:val="18"/>
          <w:lang w:val="en-US"/>
        </w:rPr>
        <w:t xml:space="preserve"> par </w:t>
      </w:r>
      <w:r w:rsidR="00312891" w:rsidRPr="00147A79">
        <w:rPr>
          <w:smallCaps/>
          <w:sz w:val="18"/>
          <w:szCs w:val="18"/>
          <w:lang w:val="en-US"/>
        </w:rPr>
        <w:t>Keith Busby</w:t>
      </w:r>
      <w:r w:rsidR="00312891" w:rsidRPr="00147A79">
        <w:rPr>
          <w:sz w:val="18"/>
          <w:szCs w:val="18"/>
          <w:lang w:val="en-US"/>
        </w:rPr>
        <w:t xml:space="preserve">, </w:t>
      </w:r>
      <w:proofErr w:type="spellStart"/>
      <w:r w:rsidR="00312891" w:rsidRPr="00147A79">
        <w:rPr>
          <w:sz w:val="18"/>
          <w:szCs w:val="18"/>
          <w:lang w:val="en-US"/>
        </w:rPr>
        <w:t>Tübingen</w:t>
      </w:r>
      <w:proofErr w:type="spellEnd"/>
      <w:r w:rsidR="00312891" w:rsidRPr="00147A79">
        <w:rPr>
          <w:sz w:val="18"/>
          <w:szCs w:val="18"/>
          <w:lang w:val="en-US"/>
        </w:rPr>
        <w:t xml:space="preserve"> 1993.</w:t>
      </w:r>
    </w:p>
    <w:p w14:paraId="1915D6AB" w14:textId="77777777" w:rsidR="00312891" w:rsidRPr="00147A79" w:rsidRDefault="00312891" w:rsidP="00312891">
      <w:pPr>
        <w:jc w:val="both"/>
        <w:rPr>
          <w:smallCaps/>
          <w:sz w:val="18"/>
          <w:szCs w:val="18"/>
          <w:lang w:val="en-US"/>
        </w:rPr>
      </w:pPr>
    </w:p>
    <w:p w14:paraId="343D08F1" w14:textId="47CF5C8E" w:rsidR="00AA1F73" w:rsidRPr="00147A79" w:rsidRDefault="00AA1F73" w:rsidP="00312891">
      <w:pPr>
        <w:jc w:val="both"/>
        <w:rPr>
          <w:sz w:val="18"/>
          <w:szCs w:val="18"/>
          <w:lang w:val="en-US"/>
        </w:rPr>
      </w:pPr>
      <w:proofErr w:type="gramStart"/>
      <w:r w:rsidRPr="00147A79">
        <w:rPr>
          <w:smallCaps/>
          <w:sz w:val="18"/>
          <w:szCs w:val="18"/>
          <w:lang w:val="en-US"/>
        </w:rPr>
        <w:t>›</w:t>
      </w:r>
      <w:proofErr w:type="spellStart"/>
      <w:r w:rsidRPr="00147A79">
        <w:rPr>
          <w:smallCaps/>
          <w:sz w:val="18"/>
          <w:szCs w:val="18"/>
          <w:lang w:val="en-US"/>
        </w:rPr>
        <w:t>Élucidation</w:t>
      </w:r>
      <w:proofErr w:type="spellEnd"/>
      <w:r w:rsidRPr="00147A79">
        <w:rPr>
          <w:smallCaps/>
          <w:sz w:val="18"/>
          <w:szCs w:val="18"/>
          <w:lang w:val="en-US"/>
        </w:rPr>
        <w:t>‹ (Ed. Thompson)</w:t>
      </w:r>
      <w:r w:rsidR="00F475E9" w:rsidRPr="00147A79">
        <w:rPr>
          <w:sz w:val="18"/>
          <w:szCs w:val="18"/>
          <w:lang w:val="en-US"/>
        </w:rPr>
        <w:t xml:space="preserve"> –</w:t>
      </w:r>
      <w:r w:rsidR="00312891" w:rsidRPr="00147A79">
        <w:rPr>
          <w:sz w:val="18"/>
          <w:szCs w:val="18"/>
          <w:lang w:val="en-US"/>
        </w:rPr>
        <w:t xml:space="preserve"> </w:t>
      </w:r>
      <w:r w:rsidR="004B221A" w:rsidRPr="00147A79">
        <w:rPr>
          <w:smallCaps/>
          <w:sz w:val="18"/>
          <w:szCs w:val="18"/>
          <w:lang w:val="en-US"/>
        </w:rPr>
        <w:t>Albert Wilder Thompson,</w:t>
      </w:r>
      <w:r w:rsidR="004B221A" w:rsidRPr="00147A79">
        <w:rPr>
          <w:sz w:val="18"/>
          <w:szCs w:val="18"/>
          <w:lang w:val="en-US"/>
        </w:rPr>
        <w:t xml:space="preserve"> </w:t>
      </w:r>
      <w:r w:rsidR="00312891" w:rsidRPr="00147A79">
        <w:rPr>
          <w:sz w:val="18"/>
          <w:szCs w:val="18"/>
          <w:lang w:val="en-US"/>
        </w:rPr>
        <w:t>The Elucidation.</w:t>
      </w:r>
      <w:proofErr w:type="gramEnd"/>
      <w:r w:rsidR="00312891" w:rsidRPr="00147A79">
        <w:rPr>
          <w:sz w:val="18"/>
          <w:szCs w:val="18"/>
          <w:lang w:val="en-US"/>
        </w:rPr>
        <w:t xml:space="preserve"> A Prologue to the Conte </w:t>
      </w:r>
      <w:proofErr w:type="gramStart"/>
      <w:r w:rsidR="00312891" w:rsidRPr="00147A79">
        <w:rPr>
          <w:sz w:val="18"/>
          <w:szCs w:val="18"/>
          <w:lang w:val="en-US"/>
        </w:rPr>
        <w:t>del</w:t>
      </w:r>
      <w:proofErr w:type="gramEnd"/>
      <w:r w:rsidR="00312891" w:rsidRPr="00147A79">
        <w:rPr>
          <w:sz w:val="18"/>
          <w:szCs w:val="18"/>
          <w:lang w:val="en-US"/>
        </w:rPr>
        <w:t xml:space="preserve"> </w:t>
      </w:r>
      <w:proofErr w:type="spellStart"/>
      <w:r w:rsidR="00312891" w:rsidRPr="00147A79">
        <w:rPr>
          <w:sz w:val="18"/>
          <w:szCs w:val="18"/>
          <w:lang w:val="en-US"/>
        </w:rPr>
        <w:t>Graal</w:t>
      </w:r>
      <w:proofErr w:type="spellEnd"/>
      <w:r w:rsidR="004B221A" w:rsidRPr="00147A79">
        <w:rPr>
          <w:sz w:val="18"/>
          <w:szCs w:val="18"/>
          <w:lang w:val="en-US"/>
        </w:rPr>
        <w:t xml:space="preserve"> </w:t>
      </w:r>
      <w:r w:rsidR="00312891" w:rsidRPr="00147A79">
        <w:rPr>
          <w:sz w:val="18"/>
          <w:szCs w:val="18"/>
          <w:lang w:val="en-US"/>
        </w:rPr>
        <w:t>(Publications of the Institute of French Studies, Inc.), New York 1931, S. 86–101.</w:t>
      </w:r>
    </w:p>
    <w:p w14:paraId="03907CD3" w14:textId="77777777" w:rsidR="00312891" w:rsidRPr="00147A79" w:rsidRDefault="00312891" w:rsidP="00312891">
      <w:pPr>
        <w:jc w:val="both"/>
        <w:rPr>
          <w:sz w:val="18"/>
          <w:szCs w:val="18"/>
          <w:lang w:val="en-US"/>
        </w:rPr>
      </w:pPr>
    </w:p>
    <w:p w14:paraId="103FF130" w14:textId="727D7F8A" w:rsidR="000B7ED2" w:rsidRDefault="00B61F6D" w:rsidP="00312891">
      <w:pPr>
        <w:jc w:val="both"/>
        <w:rPr>
          <w:sz w:val="18"/>
          <w:szCs w:val="18"/>
          <w:lang w:eastAsia="de-DE"/>
        </w:rPr>
      </w:pPr>
      <w:r w:rsidRPr="00E425AA">
        <w:rPr>
          <w:smallCaps/>
          <w:sz w:val="18"/>
          <w:szCs w:val="18"/>
        </w:rPr>
        <w:t>Friedrich</w:t>
      </w:r>
      <w:r w:rsidR="000B7ED2" w:rsidRPr="00E425AA">
        <w:rPr>
          <w:smallCaps/>
          <w:sz w:val="18"/>
          <w:szCs w:val="18"/>
        </w:rPr>
        <w:t xml:space="preserve"> von Hohenlohe</w:t>
      </w:r>
      <w:r w:rsidRPr="00E425AA">
        <w:rPr>
          <w:smallCaps/>
          <w:sz w:val="18"/>
          <w:szCs w:val="18"/>
        </w:rPr>
        <w:t>,</w:t>
      </w:r>
      <w:r w:rsidR="000B7ED2" w:rsidRPr="00E425AA">
        <w:rPr>
          <w:smallCaps/>
          <w:sz w:val="18"/>
          <w:szCs w:val="18"/>
        </w:rPr>
        <w:t xml:space="preserve"> Rechtsbuch </w:t>
      </w:r>
      <w:r w:rsidRPr="00E425AA">
        <w:rPr>
          <w:smallCaps/>
          <w:sz w:val="18"/>
          <w:szCs w:val="18"/>
        </w:rPr>
        <w:t xml:space="preserve">(Ed. Höfler) </w:t>
      </w:r>
      <w:r w:rsidR="000B7ED2" w:rsidRPr="00E425AA">
        <w:rPr>
          <w:smallCaps/>
          <w:sz w:val="18"/>
          <w:szCs w:val="18"/>
        </w:rPr>
        <w:t>–</w:t>
      </w:r>
      <w:r w:rsidR="00312891" w:rsidRPr="00E425AA">
        <w:rPr>
          <w:smallCaps/>
          <w:sz w:val="18"/>
          <w:szCs w:val="18"/>
        </w:rPr>
        <w:t xml:space="preserve"> </w:t>
      </w:r>
      <w:proofErr w:type="spellStart"/>
      <w:r w:rsidR="00892338" w:rsidRPr="00E425AA">
        <w:rPr>
          <w:sz w:val="18"/>
          <w:szCs w:val="18"/>
          <w:lang w:eastAsia="de-DE"/>
        </w:rPr>
        <w:t>Friede</w:t>
      </w:r>
      <w:r w:rsidR="00312891" w:rsidRPr="00E425AA">
        <w:rPr>
          <w:sz w:val="18"/>
          <w:szCs w:val="18"/>
          <w:lang w:eastAsia="de-DE"/>
        </w:rPr>
        <w:t>rich’s</w:t>
      </w:r>
      <w:proofErr w:type="spellEnd"/>
      <w:r w:rsidR="00312891" w:rsidRPr="00E425AA">
        <w:rPr>
          <w:sz w:val="18"/>
          <w:szCs w:val="18"/>
          <w:lang w:eastAsia="de-DE"/>
        </w:rPr>
        <w:t xml:space="preserve"> von Hohenl</w:t>
      </w:r>
      <w:r w:rsidR="00312891" w:rsidRPr="00E425AA">
        <w:rPr>
          <w:sz w:val="18"/>
          <w:szCs w:val="18"/>
          <w:lang w:eastAsia="de-DE"/>
        </w:rPr>
        <w:t>o</w:t>
      </w:r>
      <w:r w:rsidR="00312891" w:rsidRPr="00E425AA">
        <w:rPr>
          <w:sz w:val="18"/>
          <w:szCs w:val="18"/>
          <w:lang w:eastAsia="de-DE"/>
        </w:rPr>
        <w:t xml:space="preserve">he, </w:t>
      </w:r>
      <w:proofErr w:type="spellStart"/>
      <w:r w:rsidR="00312891" w:rsidRPr="00E425AA">
        <w:rPr>
          <w:sz w:val="18"/>
          <w:szCs w:val="18"/>
          <w:lang w:eastAsia="de-DE"/>
        </w:rPr>
        <w:t>Bischof’s</w:t>
      </w:r>
      <w:proofErr w:type="spellEnd"/>
      <w:r w:rsidR="00312891" w:rsidRPr="00E425AA">
        <w:rPr>
          <w:sz w:val="18"/>
          <w:szCs w:val="18"/>
          <w:lang w:eastAsia="de-DE"/>
        </w:rPr>
        <w:t xml:space="preserve"> von Bamberg,</w:t>
      </w:r>
      <w:r w:rsidR="00892338" w:rsidRPr="00E425AA">
        <w:rPr>
          <w:sz w:val="18"/>
          <w:szCs w:val="18"/>
          <w:lang w:eastAsia="de-DE"/>
        </w:rPr>
        <w:t xml:space="preserve"> Rechtsbuch (1348)</w:t>
      </w:r>
      <w:r w:rsidR="00312891" w:rsidRPr="00E425AA">
        <w:rPr>
          <w:sz w:val="18"/>
          <w:szCs w:val="18"/>
          <w:lang w:eastAsia="de-DE"/>
        </w:rPr>
        <w:t>. Zum ersten</w:t>
      </w:r>
      <w:r w:rsidR="00312891" w:rsidRPr="00892338">
        <w:rPr>
          <w:sz w:val="18"/>
          <w:szCs w:val="18"/>
          <w:lang w:eastAsia="de-DE"/>
        </w:rPr>
        <w:t xml:space="preserve"> Male hrsg. und</w:t>
      </w:r>
      <w:r w:rsidR="00892338" w:rsidRPr="00892338">
        <w:rPr>
          <w:sz w:val="18"/>
          <w:szCs w:val="18"/>
          <w:lang w:eastAsia="de-DE"/>
        </w:rPr>
        <w:t xml:space="preserve"> mit einem </w:t>
      </w:r>
      <w:proofErr w:type="spellStart"/>
      <w:r w:rsidR="00892338" w:rsidRPr="00892338">
        <w:rPr>
          <w:sz w:val="18"/>
          <w:szCs w:val="18"/>
          <w:lang w:eastAsia="de-DE"/>
        </w:rPr>
        <w:t>Commentare</w:t>
      </w:r>
      <w:proofErr w:type="spellEnd"/>
      <w:r w:rsidR="00892338" w:rsidRPr="00892338">
        <w:rPr>
          <w:sz w:val="18"/>
          <w:szCs w:val="18"/>
          <w:lang w:eastAsia="de-DE"/>
        </w:rPr>
        <w:t xml:space="preserve"> begleitet von </w:t>
      </w:r>
      <w:r w:rsidR="00892338" w:rsidRPr="006057AD">
        <w:rPr>
          <w:smallCaps/>
          <w:sz w:val="18"/>
          <w:szCs w:val="18"/>
          <w:lang w:eastAsia="de-DE"/>
        </w:rPr>
        <w:t>C[</w:t>
      </w:r>
      <w:proofErr w:type="spellStart"/>
      <w:r w:rsidR="00312891" w:rsidRPr="006057AD">
        <w:rPr>
          <w:smallCaps/>
          <w:sz w:val="18"/>
          <w:szCs w:val="18"/>
          <w:lang w:eastAsia="de-DE"/>
        </w:rPr>
        <w:t>arl</w:t>
      </w:r>
      <w:proofErr w:type="spellEnd"/>
      <w:r w:rsidR="00312891" w:rsidRPr="006057AD">
        <w:rPr>
          <w:smallCaps/>
          <w:sz w:val="18"/>
          <w:szCs w:val="18"/>
          <w:lang w:eastAsia="de-DE"/>
        </w:rPr>
        <w:t xml:space="preserve"> Adolf Constantin von] Höfler</w:t>
      </w:r>
      <w:r w:rsidR="00892338" w:rsidRPr="00892338">
        <w:rPr>
          <w:sz w:val="18"/>
          <w:szCs w:val="18"/>
          <w:lang w:eastAsia="de-DE"/>
        </w:rPr>
        <w:t xml:space="preserve"> (</w:t>
      </w:r>
      <w:r w:rsidR="00892338" w:rsidRPr="00E425AA">
        <w:rPr>
          <w:sz w:val="18"/>
          <w:szCs w:val="18"/>
          <w:lang w:eastAsia="de-DE"/>
        </w:rPr>
        <w:t>Quellensam</w:t>
      </w:r>
      <w:r w:rsidR="00892338" w:rsidRPr="00E425AA">
        <w:rPr>
          <w:sz w:val="18"/>
          <w:szCs w:val="18"/>
          <w:lang w:eastAsia="de-DE"/>
        </w:rPr>
        <w:t>m</w:t>
      </w:r>
      <w:r w:rsidR="00892338" w:rsidRPr="00E425AA">
        <w:rPr>
          <w:sz w:val="18"/>
          <w:szCs w:val="18"/>
          <w:lang w:eastAsia="de-DE"/>
        </w:rPr>
        <w:t>lung für fränkische Geschichte</w:t>
      </w:r>
      <w:r w:rsidR="00892338" w:rsidRPr="00892338">
        <w:rPr>
          <w:sz w:val="18"/>
          <w:szCs w:val="18"/>
          <w:lang w:eastAsia="de-DE"/>
        </w:rPr>
        <w:t xml:space="preserve"> 3)</w:t>
      </w:r>
      <w:r w:rsidR="00312891" w:rsidRPr="00892338">
        <w:rPr>
          <w:sz w:val="18"/>
          <w:szCs w:val="18"/>
          <w:lang w:eastAsia="de-DE"/>
        </w:rPr>
        <w:t>, Bam</w:t>
      </w:r>
      <w:r w:rsidR="00892338" w:rsidRPr="00892338">
        <w:rPr>
          <w:sz w:val="18"/>
          <w:szCs w:val="18"/>
          <w:lang w:eastAsia="de-DE"/>
        </w:rPr>
        <w:t xml:space="preserve">berg 1852 [Neudruck </w:t>
      </w:r>
      <w:proofErr w:type="spellStart"/>
      <w:r w:rsidR="00892338" w:rsidRPr="00892338">
        <w:rPr>
          <w:sz w:val="18"/>
          <w:szCs w:val="18"/>
          <w:lang w:eastAsia="de-DE"/>
        </w:rPr>
        <w:t>Osnarbrück</w:t>
      </w:r>
      <w:proofErr w:type="spellEnd"/>
      <w:r w:rsidR="00892338" w:rsidRPr="00892338">
        <w:rPr>
          <w:sz w:val="18"/>
          <w:szCs w:val="18"/>
          <w:lang w:eastAsia="de-DE"/>
        </w:rPr>
        <w:t xml:space="preserve"> 1984]</w:t>
      </w:r>
      <w:r w:rsidR="00312891" w:rsidRPr="00892338">
        <w:rPr>
          <w:sz w:val="18"/>
          <w:szCs w:val="18"/>
          <w:lang w:eastAsia="de-DE"/>
        </w:rPr>
        <w:t>.</w:t>
      </w:r>
    </w:p>
    <w:p w14:paraId="27D0735F" w14:textId="77777777" w:rsidR="00312891" w:rsidRDefault="00312891" w:rsidP="00312891">
      <w:pPr>
        <w:jc w:val="both"/>
        <w:rPr>
          <w:sz w:val="18"/>
          <w:szCs w:val="18"/>
        </w:rPr>
      </w:pPr>
    </w:p>
    <w:p w14:paraId="231EDE16" w14:textId="02D8D005" w:rsidR="00F475E9" w:rsidRDefault="00F475E9" w:rsidP="00312891">
      <w:pPr>
        <w:jc w:val="both"/>
        <w:rPr>
          <w:sz w:val="18"/>
          <w:szCs w:val="18"/>
        </w:rPr>
      </w:pPr>
      <w:r w:rsidRPr="00892338">
        <w:rPr>
          <w:smallCaps/>
          <w:sz w:val="18"/>
          <w:szCs w:val="18"/>
        </w:rPr>
        <w:t xml:space="preserve">Gottfried von </w:t>
      </w:r>
      <w:proofErr w:type="spellStart"/>
      <w:r w:rsidRPr="00892338">
        <w:rPr>
          <w:smallCaps/>
          <w:sz w:val="18"/>
          <w:szCs w:val="18"/>
        </w:rPr>
        <w:t>Neifen</w:t>
      </w:r>
      <w:proofErr w:type="spellEnd"/>
      <w:r w:rsidRPr="00892338">
        <w:rPr>
          <w:smallCaps/>
          <w:sz w:val="18"/>
          <w:szCs w:val="18"/>
        </w:rPr>
        <w:t>, Lieder (Ed. Haupt) –</w:t>
      </w:r>
      <w:r w:rsidR="00312891" w:rsidRPr="00892338">
        <w:rPr>
          <w:smallCaps/>
          <w:sz w:val="18"/>
          <w:szCs w:val="18"/>
        </w:rPr>
        <w:t xml:space="preserve"> </w:t>
      </w:r>
      <w:r w:rsidR="00312891" w:rsidRPr="00892338">
        <w:rPr>
          <w:sz w:val="18"/>
          <w:szCs w:val="18"/>
        </w:rPr>
        <w:t xml:space="preserve">Die Lieder Gottfrieds von </w:t>
      </w:r>
      <w:proofErr w:type="spellStart"/>
      <w:r w:rsidR="00312891" w:rsidRPr="00892338">
        <w:rPr>
          <w:sz w:val="18"/>
          <w:szCs w:val="18"/>
        </w:rPr>
        <w:t>Neifen</w:t>
      </w:r>
      <w:proofErr w:type="spellEnd"/>
      <w:r w:rsidR="00312891" w:rsidRPr="00892338">
        <w:rPr>
          <w:sz w:val="18"/>
          <w:szCs w:val="18"/>
        </w:rPr>
        <w:t xml:space="preserve">, hrsg. von </w:t>
      </w:r>
      <w:r w:rsidR="00312891" w:rsidRPr="00892338">
        <w:rPr>
          <w:smallCaps/>
          <w:sz w:val="18"/>
          <w:szCs w:val="18"/>
        </w:rPr>
        <w:t>Moriz Haupt</w:t>
      </w:r>
      <w:r w:rsidR="00312891" w:rsidRPr="00892338">
        <w:rPr>
          <w:sz w:val="18"/>
          <w:szCs w:val="18"/>
        </w:rPr>
        <w:t>, Leipzig 1851.</w:t>
      </w:r>
    </w:p>
    <w:p w14:paraId="52B0FB46" w14:textId="77777777" w:rsidR="00312891" w:rsidRDefault="00312891" w:rsidP="00312891">
      <w:pPr>
        <w:jc w:val="both"/>
        <w:rPr>
          <w:smallCaps/>
          <w:sz w:val="18"/>
          <w:szCs w:val="18"/>
        </w:rPr>
      </w:pPr>
    </w:p>
    <w:p w14:paraId="5F61EB70" w14:textId="2121E557" w:rsidR="00C67237" w:rsidRDefault="00C67237" w:rsidP="00312891">
      <w:pPr>
        <w:jc w:val="both"/>
        <w:rPr>
          <w:sz w:val="18"/>
          <w:szCs w:val="18"/>
        </w:rPr>
      </w:pPr>
      <w:r w:rsidRPr="00C67237">
        <w:rPr>
          <w:smallCaps/>
          <w:sz w:val="18"/>
          <w:szCs w:val="18"/>
        </w:rPr>
        <w:t xml:space="preserve">Gräberbuch (Ed. </w:t>
      </w:r>
      <w:proofErr w:type="spellStart"/>
      <w:r w:rsidRPr="00C67237">
        <w:rPr>
          <w:smallCaps/>
          <w:sz w:val="18"/>
          <w:szCs w:val="18"/>
        </w:rPr>
        <w:t>Röthinger</w:t>
      </w:r>
      <w:proofErr w:type="spellEnd"/>
      <w:r w:rsidRPr="00C67237">
        <w:rPr>
          <w:smallCaps/>
          <w:sz w:val="18"/>
          <w:szCs w:val="18"/>
        </w:rPr>
        <w:t>/Signori)</w:t>
      </w:r>
      <w:r>
        <w:rPr>
          <w:sz w:val="18"/>
          <w:szCs w:val="18"/>
        </w:rPr>
        <w:t xml:space="preserve"> – Das Gräberbuch des Basler Domstifts. Badisches Generallandesarchiv Karlsruhe 64/4, eingeleitet und ediert von </w:t>
      </w:r>
      <w:r w:rsidRPr="00C67237">
        <w:rPr>
          <w:smallCaps/>
          <w:sz w:val="18"/>
          <w:szCs w:val="18"/>
        </w:rPr>
        <w:t xml:space="preserve">Lisa </w:t>
      </w:r>
      <w:proofErr w:type="spellStart"/>
      <w:r w:rsidRPr="00C67237">
        <w:rPr>
          <w:smallCaps/>
          <w:sz w:val="18"/>
          <w:szCs w:val="18"/>
        </w:rPr>
        <w:t>Röthinger</w:t>
      </w:r>
      <w:proofErr w:type="spellEnd"/>
      <w:r>
        <w:rPr>
          <w:sz w:val="18"/>
          <w:szCs w:val="18"/>
        </w:rPr>
        <w:t xml:space="preserve"> und </w:t>
      </w:r>
      <w:r w:rsidRPr="00C67237">
        <w:rPr>
          <w:smallCaps/>
          <w:sz w:val="18"/>
          <w:szCs w:val="18"/>
        </w:rPr>
        <w:t>Gabriela Signori</w:t>
      </w:r>
      <w:r>
        <w:rPr>
          <w:sz w:val="18"/>
          <w:szCs w:val="18"/>
        </w:rPr>
        <w:t xml:space="preserve"> (Quellen und Forschungen zur Basler Geschichte [16]), Basel 2009.</w:t>
      </w:r>
    </w:p>
    <w:p w14:paraId="6745BE42" w14:textId="77777777" w:rsidR="00C67237" w:rsidRDefault="00C67237" w:rsidP="00312891">
      <w:pPr>
        <w:jc w:val="both"/>
        <w:rPr>
          <w:smallCaps/>
          <w:sz w:val="18"/>
          <w:szCs w:val="18"/>
        </w:rPr>
      </w:pPr>
    </w:p>
    <w:p w14:paraId="5B8C3DDF" w14:textId="0EEF402E" w:rsidR="000A5E75" w:rsidRDefault="000A5E75" w:rsidP="00312891">
      <w:pPr>
        <w:jc w:val="both"/>
        <w:rPr>
          <w:sz w:val="18"/>
          <w:szCs w:val="18"/>
        </w:rPr>
      </w:pPr>
      <w:r w:rsidRPr="00892338">
        <w:rPr>
          <w:smallCaps/>
          <w:sz w:val="18"/>
          <w:szCs w:val="18"/>
        </w:rPr>
        <w:t xml:space="preserve">Nekrolog </w:t>
      </w:r>
      <w:proofErr w:type="spellStart"/>
      <w:r w:rsidRPr="00892338">
        <w:rPr>
          <w:smallCaps/>
          <w:sz w:val="18"/>
          <w:szCs w:val="18"/>
        </w:rPr>
        <w:t>Pairis</w:t>
      </w:r>
      <w:proofErr w:type="spellEnd"/>
      <w:r w:rsidRPr="00892338">
        <w:rPr>
          <w:smallCaps/>
          <w:sz w:val="18"/>
          <w:szCs w:val="18"/>
        </w:rPr>
        <w:t xml:space="preserve"> (Ed. </w:t>
      </w:r>
      <w:proofErr w:type="spellStart"/>
      <w:r w:rsidRPr="00892338">
        <w:rPr>
          <w:smallCaps/>
          <w:sz w:val="18"/>
          <w:szCs w:val="18"/>
        </w:rPr>
        <w:t>Clauss</w:t>
      </w:r>
      <w:proofErr w:type="spellEnd"/>
      <w:r w:rsidRPr="00892338">
        <w:rPr>
          <w:smallCaps/>
          <w:sz w:val="18"/>
          <w:szCs w:val="18"/>
        </w:rPr>
        <w:t>)</w:t>
      </w:r>
      <w:r w:rsidRPr="00892338">
        <w:rPr>
          <w:sz w:val="18"/>
          <w:szCs w:val="18"/>
        </w:rPr>
        <w:t xml:space="preserve"> –</w:t>
      </w:r>
      <w:r w:rsidR="00B61F6D" w:rsidRPr="00892338">
        <w:rPr>
          <w:sz w:val="18"/>
          <w:szCs w:val="18"/>
        </w:rPr>
        <w:t xml:space="preserve"> </w:t>
      </w:r>
      <w:proofErr w:type="gramStart"/>
      <w:r w:rsidR="00312891" w:rsidRPr="00892338">
        <w:rPr>
          <w:sz w:val="18"/>
          <w:szCs w:val="18"/>
        </w:rPr>
        <w:t>Das</w:t>
      </w:r>
      <w:proofErr w:type="gramEnd"/>
      <w:r w:rsidR="00312891" w:rsidRPr="00892338">
        <w:rPr>
          <w:sz w:val="18"/>
          <w:szCs w:val="18"/>
        </w:rPr>
        <w:t xml:space="preserve"> Nekrolog der </w:t>
      </w:r>
      <w:proofErr w:type="spellStart"/>
      <w:r w:rsidR="00312891" w:rsidRPr="00892338">
        <w:rPr>
          <w:sz w:val="18"/>
          <w:szCs w:val="18"/>
        </w:rPr>
        <w:t>Cisterzienser</w:t>
      </w:r>
      <w:proofErr w:type="spellEnd"/>
      <w:r w:rsidR="00312891" w:rsidRPr="00892338">
        <w:rPr>
          <w:sz w:val="18"/>
          <w:szCs w:val="18"/>
        </w:rPr>
        <w:t xml:space="preserve">-Abtei </w:t>
      </w:r>
      <w:proofErr w:type="spellStart"/>
      <w:r w:rsidR="00312891" w:rsidRPr="00892338">
        <w:rPr>
          <w:sz w:val="18"/>
          <w:szCs w:val="18"/>
        </w:rPr>
        <w:t>Pairis</w:t>
      </w:r>
      <w:proofErr w:type="spellEnd"/>
      <w:r w:rsidR="00312891" w:rsidRPr="00892338">
        <w:rPr>
          <w:sz w:val="18"/>
          <w:szCs w:val="18"/>
        </w:rPr>
        <w:t xml:space="preserve">, hrsg. von </w:t>
      </w:r>
      <w:r w:rsidR="00312891" w:rsidRPr="00892338">
        <w:rPr>
          <w:smallCaps/>
          <w:sz w:val="18"/>
          <w:szCs w:val="18"/>
        </w:rPr>
        <w:t xml:space="preserve">Joseph M. B. </w:t>
      </w:r>
      <w:proofErr w:type="spellStart"/>
      <w:r w:rsidR="00312891" w:rsidRPr="00892338">
        <w:rPr>
          <w:smallCaps/>
          <w:sz w:val="18"/>
          <w:szCs w:val="18"/>
        </w:rPr>
        <w:t>Clauss</w:t>
      </w:r>
      <w:proofErr w:type="spellEnd"/>
      <w:r w:rsidR="00312891" w:rsidRPr="00892338">
        <w:rPr>
          <w:sz w:val="18"/>
          <w:szCs w:val="18"/>
        </w:rPr>
        <w:t xml:space="preserve">, in: </w:t>
      </w:r>
      <w:r w:rsidR="00892338" w:rsidRPr="00892338">
        <w:rPr>
          <w:sz w:val="18"/>
          <w:szCs w:val="18"/>
        </w:rPr>
        <w:t xml:space="preserve">Bulletin de la </w:t>
      </w:r>
      <w:proofErr w:type="spellStart"/>
      <w:r w:rsidR="00892338" w:rsidRPr="00892338">
        <w:rPr>
          <w:sz w:val="18"/>
          <w:szCs w:val="18"/>
        </w:rPr>
        <w:t>Société</w:t>
      </w:r>
      <w:proofErr w:type="spellEnd"/>
      <w:r w:rsidR="00892338" w:rsidRPr="00892338">
        <w:rPr>
          <w:sz w:val="18"/>
          <w:szCs w:val="18"/>
        </w:rPr>
        <w:t xml:space="preserve"> </w:t>
      </w:r>
      <w:proofErr w:type="spellStart"/>
      <w:r w:rsidR="00892338" w:rsidRPr="00892338">
        <w:rPr>
          <w:sz w:val="18"/>
          <w:szCs w:val="18"/>
        </w:rPr>
        <w:t>pour</w:t>
      </w:r>
      <w:proofErr w:type="spellEnd"/>
      <w:r w:rsidR="00892338" w:rsidRPr="00892338">
        <w:rPr>
          <w:sz w:val="18"/>
          <w:szCs w:val="18"/>
        </w:rPr>
        <w:t xml:space="preserve"> la </w:t>
      </w:r>
      <w:proofErr w:type="spellStart"/>
      <w:r w:rsidR="00892338" w:rsidRPr="00892338">
        <w:rPr>
          <w:sz w:val="18"/>
          <w:szCs w:val="18"/>
        </w:rPr>
        <w:t>conservation</w:t>
      </w:r>
      <w:proofErr w:type="spellEnd"/>
      <w:r w:rsidR="00892338" w:rsidRPr="00892338">
        <w:rPr>
          <w:sz w:val="18"/>
          <w:szCs w:val="18"/>
        </w:rPr>
        <w:t xml:space="preserve"> des </w:t>
      </w:r>
      <w:proofErr w:type="spellStart"/>
      <w:r w:rsidR="00892338" w:rsidRPr="00892338">
        <w:rPr>
          <w:sz w:val="18"/>
          <w:szCs w:val="18"/>
        </w:rPr>
        <w:t>mon</w:t>
      </w:r>
      <w:r w:rsidR="00892338" w:rsidRPr="00892338">
        <w:rPr>
          <w:sz w:val="18"/>
          <w:szCs w:val="18"/>
        </w:rPr>
        <w:t>u</w:t>
      </w:r>
      <w:r w:rsidR="00892338" w:rsidRPr="00892338">
        <w:rPr>
          <w:sz w:val="18"/>
          <w:szCs w:val="18"/>
        </w:rPr>
        <w:t>ments</w:t>
      </w:r>
      <w:proofErr w:type="spellEnd"/>
      <w:r w:rsidR="00892338" w:rsidRPr="00892338">
        <w:rPr>
          <w:sz w:val="18"/>
          <w:szCs w:val="18"/>
        </w:rPr>
        <w:t xml:space="preserve"> </w:t>
      </w:r>
      <w:proofErr w:type="spellStart"/>
      <w:r w:rsidR="00892338" w:rsidRPr="00892338">
        <w:rPr>
          <w:sz w:val="18"/>
          <w:szCs w:val="18"/>
        </w:rPr>
        <w:t>historiques</w:t>
      </w:r>
      <w:proofErr w:type="spellEnd"/>
      <w:r w:rsidR="00892338" w:rsidRPr="00892338">
        <w:rPr>
          <w:sz w:val="18"/>
          <w:szCs w:val="18"/>
        </w:rPr>
        <w:t xml:space="preserve"> </w:t>
      </w:r>
      <w:proofErr w:type="spellStart"/>
      <w:r w:rsidR="00892338" w:rsidRPr="00892338">
        <w:rPr>
          <w:sz w:val="18"/>
          <w:szCs w:val="18"/>
        </w:rPr>
        <w:t>d’Alsace</w:t>
      </w:r>
      <w:proofErr w:type="spellEnd"/>
      <w:r w:rsidR="00892338" w:rsidRPr="00892338">
        <w:rPr>
          <w:sz w:val="18"/>
          <w:szCs w:val="18"/>
        </w:rPr>
        <w:t>, 2</w:t>
      </w:r>
      <w:r w:rsidR="00892338" w:rsidRPr="00892338">
        <w:rPr>
          <w:sz w:val="18"/>
          <w:szCs w:val="18"/>
          <w:vertAlign w:val="superscript"/>
        </w:rPr>
        <w:t>e</w:t>
      </w:r>
      <w:r w:rsidR="00892338" w:rsidRPr="00892338">
        <w:rPr>
          <w:sz w:val="18"/>
          <w:szCs w:val="18"/>
        </w:rPr>
        <w:t xml:space="preserve"> </w:t>
      </w:r>
      <w:proofErr w:type="spellStart"/>
      <w:r w:rsidR="00892338" w:rsidRPr="00892338">
        <w:rPr>
          <w:sz w:val="18"/>
          <w:szCs w:val="18"/>
        </w:rPr>
        <w:t>série</w:t>
      </w:r>
      <w:proofErr w:type="spellEnd"/>
      <w:r w:rsidR="00892338" w:rsidRPr="00892338">
        <w:rPr>
          <w:sz w:val="18"/>
          <w:szCs w:val="18"/>
        </w:rPr>
        <w:t xml:space="preserve"> 22 (1908), </w:t>
      </w:r>
      <w:r w:rsidR="00312891" w:rsidRPr="00892338">
        <w:rPr>
          <w:sz w:val="18"/>
          <w:szCs w:val="18"/>
        </w:rPr>
        <w:t>S. 55–103.</w:t>
      </w:r>
    </w:p>
    <w:p w14:paraId="6B4223E1" w14:textId="77777777" w:rsidR="00312891" w:rsidRDefault="00312891" w:rsidP="00312891">
      <w:pPr>
        <w:jc w:val="both"/>
        <w:rPr>
          <w:sz w:val="18"/>
          <w:szCs w:val="18"/>
        </w:rPr>
      </w:pPr>
    </w:p>
    <w:p w14:paraId="7B47A6D0" w14:textId="77777777" w:rsidR="005510C4" w:rsidRPr="00147A79" w:rsidRDefault="005510C4" w:rsidP="005510C4">
      <w:pPr>
        <w:jc w:val="both"/>
        <w:rPr>
          <w:sz w:val="18"/>
          <w:szCs w:val="18"/>
          <w:lang w:val="en-US"/>
        </w:rPr>
      </w:pPr>
      <w:proofErr w:type="gramStart"/>
      <w:r w:rsidRPr="00147A79">
        <w:rPr>
          <w:smallCaps/>
          <w:sz w:val="18"/>
          <w:szCs w:val="18"/>
          <w:lang w:val="en-US"/>
        </w:rPr>
        <w:t>›Perceval‹, First Continuation (Ed. Roach)</w:t>
      </w:r>
      <w:r w:rsidRPr="00147A79">
        <w:rPr>
          <w:sz w:val="18"/>
          <w:szCs w:val="18"/>
          <w:lang w:val="en-US"/>
        </w:rPr>
        <w:t xml:space="preserve"> – The First Continuation.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proofErr w:type="gramStart"/>
      <w:r w:rsidRPr="00147A79">
        <w:rPr>
          <w:sz w:val="18"/>
          <w:szCs w:val="18"/>
          <w:lang w:val="en-US"/>
        </w:rPr>
        <w:t xml:space="preserve">Redaction of </w:t>
      </w:r>
      <w:proofErr w:type="spellStart"/>
      <w:r w:rsidRPr="00147A79">
        <w:rPr>
          <w:sz w:val="18"/>
          <w:szCs w:val="18"/>
          <w:lang w:val="en-US"/>
        </w:rPr>
        <w:t>Mss</w:t>
      </w:r>
      <w:proofErr w:type="spellEnd"/>
      <w:r w:rsidRPr="00147A79">
        <w:rPr>
          <w:sz w:val="18"/>
          <w:szCs w:val="18"/>
          <w:lang w:val="en-US"/>
        </w:rPr>
        <w:t xml:space="preserve"> </w:t>
      </w:r>
      <w:r w:rsidRPr="00147A79">
        <w:rPr>
          <w:i/>
          <w:sz w:val="18"/>
          <w:szCs w:val="18"/>
          <w:lang w:val="en-US"/>
        </w:rPr>
        <w:t>T V D</w:t>
      </w:r>
      <w:r w:rsidRPr="00147A79">
        <w:rPr>
          <w:sz w:val="18"/>
          <w:szCs w:val="18"/>
          <w:lang w:val="en-US"/>
        </w:rPr>
        <w:t xml:space="preserve">, </w:t>
      </w:r>
      <w:proofErr w:type="spellStart"/>
      <w:r w:rsidRPr="00147A79">
        <w:rPr>
          <w:sz w:val="18"/>
          <w:szCs w:val="18"/>
          <w:lang w:val="en-US"/>
        </w:rPr>
        <w:t>hrsg</w:t>
      </w:r>
      <w:proofErr w:type="spellEnd"/>
      <w:r w:rsidRPr="00147A79">
        <w:rPr>
          <w:sz w:val="18"/>
          <w:szCs w:val="18"/>
          <w:lang w:val="en-US"/>
        </w:rPr>
        <w:t>.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proofErr w:type="gramStart"/>
      <w:r w:rsidRPr="00147A79">
        <w:rPr>
          <w:sz w:val="18"/>
          <w:szCs w:val="18"/>
          <w:lang w:val="en-US"/>
        </w:rPr>
        <w:t>von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r w:rsidRPr="00147A79">
        <w:rPr>
          <w:smallCaps/>
          <w:sz w:val="18"/>
          <w:szCs w:val="18"/>
          <w:lang w:val="en-US"/>
        </w:rPr>
        <w:t xml:space="preserve">William Roach </w:t>
      </w:r>
      <w:r w:rsidRPr="00147A79">
        <w:rPr>
          <w:sz w:val="18"/>
          <w:szCs w:val="18"/>
          <w:lang w:val="en-US"/>
        </w:rPr>
        <w:t>(The Continuations of the Old French ›Pe</w:t>
      </w:r>
      <w:r w:rsidRPr="00147A79">
        <w:rPr>
          <w:sz w:val="18"/>
          <w:szCs w:val="18"/>
          <w:lang w:val="en-US"/>
        </w:rPr>
        <w:t>r</w:t>
      </w:r>
      <w:r w:rsidRPr="00147A79">
        <w:rPr>
          <w:sz w:val="18"/>
          <w:szCs w:val="18"/>
          <w:lang w:val="en-US"/>
        </w:rPr>
        <w:t>ceval‹ of Chretien de Troyes 1), Philadelphia 1949.</w:t>
      </w:r>
    </w:p>
    <w:p w14:paraId="06D7853C" w14:textId="77777777" w:rsidR="005510C4" w:rsidRPr="00147A79" w:rsidRDefault="005510C4" w:rsidP="005510C4">
      <w:pPr>
        <w:jc w:val="both"/>
        <w:rPr>
          <w:sz w:val="18"/>
          <w:szCs w:val="18"/>
          <w:lang w:val="en-US"/>
        </w:rPr>
      </w:pPr>
    </w:p>
    <w:p w14:paraId="151EF217" w14:textId="77777777" w:rsidR="005510C4" w:rsidRPr="00147A79" w:rsidRDefault="005510C4" w:rsidP="005510C4">
      <w:pPr>
        <w:jc w:val="both"/>
        <w:rPr>
          <w:sz w:val="18"/>
          <w:szCs w:val="18"/>
          <w:lang w:val="en-US"/>
        </w:rPr>
      </w:pPr>
      <w:proofErr w:type="gramStart"/>
      <w:r w:rsidRPr="00147A79">
        <w:rPr>
          <w:smallCaps/>
          <w:sz w:val="18"/>
          <w:szCs w:val="18"/>
          <w:lang w:val="en-US"/>
        </w:rPr>
        <w:t>›Perceval‹, Second Continuation (Ed. Roach)</w:t>
      </w:r>
      <w:r w:rsidRPr="00147A79">
        <w:rPr>
          <w:sz w:val="18"/>
          <w:szCs w:val="18"/>
          <w:lang w:val="en-US"/>
        </w:rPr>
        <w:t xml:space="preserve"> – The Second Continuation, </w:t>
      </w:r>
      <w:proofErr w:type="spellStart"/>
      <w:r w:rsidRPr="00147A79">
        <w:rPr>
          <w:sz w:val="18"/>
          <w:szCs w:val="18"/>
          <w:lang w:val="en-US"/>
        </w:rPr>
        <w:t>hrsg</w:t>
      </w:r>
      <w:proofErr w:type="spellEnd"/>
      <w:r w:rsidRPr="00147A79">
        <w:rPr>
          <w:sz w:val="18"/>
          <w:szCs w:val="18"/>
          <w:lang w:val="en-US"/>
        </w:rPr>
        <w:t>.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proofErr w:type="gramStart"/>
      <w:r w:rsidRPr="00147A79">
        <w:rPr>
          <w:sz w:val="18"/>
          <w:szCs w:val="18"/>
          <w:lang w:val="en-US"/>
        </w:rPr>
        <w:t>von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r w:rsidRPr="00147A79">
        <w:rPr>
          <w:smallCaps/>
          <w:sz w:val="18"/>
          <w:szCs w:val="18"/>
          <w:lang w:val="en-US"/>
        </w:rPr>
        <w:t xml:space="preserve">William Roach </w:t>
      </w:r>
      <w:r w:rsidRPr="00147A79">
        <w:rPr>
          <w:sz w:val="18"/>
          <w:szCs w:val="18"/>
          <w:lang w:val="en-US"/>
        </w:rPr>
        <w:t>(The Continuations of the Old French ›Perceval‹ of Chretien de Troyes 2), Philadelphia 1971.</w:t>
      </w:r>
    </w:p>
    <w:p w14:paraId="5F3A2509" w14:textId="77777777" w:rsidR="005510C4" w:rsidRPr="00147A79" w:rsidRDefault="005510C4" w:rsidP="005510C4">
      <w:pPr>
        <w:jc w:val="both"/>
        <w:rPr>
          <w:sz w:val="18"/>
          <w:szCs w:val="18"/>
          <w:lang w:val="en-US"/>
        </w:rPr>
      </w:pPr>
    </w:p>
    <w:p w14:paraId="54ABAB73" w14:textId="77777777" w:rsidR="005510C4" w:rsidRPr="00147A79" w:rsidRDefault="005510C4" w:rsidP="005510C4">
      <w:pPr>
        <w:jc w:val="both"/>
        <w:rPr>
          <w:smallCaps/>
          <w:sz w:val="18"/>
          <w:szCs w:val="18"/>
          <w:lang w:val="en-US"/>
        </w:rPr>
      </w:pPr>
      <w:proofErr w:type="gramStart"/>
      <w:r w:rsidRPr="00147A79">
        <w:rPr>
          <w:smallCaps/>
          <w:sz w:val="18"/>
          <w:szCs w:val="18"/>
          <w:lang w:val="en-US"/>
        </w:rPr>
        <w:t>›Perceval‹, Third Continuation (Ed. Roach)</w:t>
      </w:r>
      <w:r w:rsidRPr="00147A79">
        <w:rPr>
          <w:sz w:val="18"/>
          <w:szCs w:val="18"/>
          <w:lang w:val="en-US"/>
        </w:rPr>
        <w:t xml:space="preserve"> – The Third Continuation by </w:t>
      </w:r>
      <w:proofErr w:type="spellStart"/>
      <w:r w:rsidRPr="00147A79">
        <w:rPr>
          <w:sz w:val="18"/>
          <w:szCs w:val="18"/>
          <w:lang w:val="en-US"/>
        </w:rPr>
        <w:t>Ma</w:t>
      </w:r>
      <w:r w:rsidRPr="00147A79">
        <w:rPr>
          <w:sz w:val="18"/>
          <w:szCs w:val="18"/>
          <w:lang w:val="en-US"/>
        </w:rPr>
        <w:t>n</w:t>
      </w:r>
      <w:r w:rsidRPr="00147A79">
        <w:rPr>
          <w:sz w:val="18"/>
          <w:szCs w:val="18"/>
          <w:lang w:val="en-US"/>
        </w:rPr>
        <w:t>nessier</w:t>
      </w:r>
      <w:proofErr w:type="spellEnd"/>
      <w:r w:rsidRPr="00147A79">
        <w:rPr>
          <w:sz w:val="18"/>
          <w:szCs w:val="18"/>
          <w:lang w:val="en-US"/>
        </w:rPr>
        <w:t xml:space="preserve">, </w:t>
      </w:r>
      <w:proofErr w:type="spellStart"/>
      <w:r w:rsidRPr="00147A79">
        <w:rPr>
          <w:sz w:val="18"/>
          <w:szCs w:val="18"/>
          <w:lang w:val="en-US"/>
        </w:rPr>
        <w:t>hrsg</w:t>
      </w:r>
      <w:proofErr w:type="spellEnd"/>
      <w:r w:rsidRPr="00147A79">
        <w:rPr>
          <w:sz w:val="18"/>
          <w:szCs w:val="18"/>
          <w:lang w:val="en-US"/>
        </w:rPr>
        <w:t>.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proofErr w:type="gramStart"/>
      <w:r w:rsidRPr="00147A79">
        <w:rPr>
          <w:sz w:val="18"/>
          <w:szCs w:val="18"/>
          <w:lang w:val="en-US"/>
        </w:rPr>
        <w:t>von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r w:rsidRPr="00147A79">
        <w:rPr>
          <w:smallCaps/>
          <w:sz w:val="18"/>
          <w:szCs w:val="18"/>
          <w:lang w:val="en-US"/>
        </w:rPr>
        <w:t xml:space="preserve">William Roach </w:t>
      </w:r>
      <w:r w:rsidRPr="00147A79">
        <w:rPr>
          <w:sz w:val="18"/>
          <w:szCs w:val="18"/>
          <w:lang w:val="en-US"/>
        </w:rPr>
        <w:t>(The Continuations of the Old French ›Perceval‹ of Chretien de Troyes 5), Philadelphia 1983.</w:t>
      </w:r>
    </w:p>
    <w:p w14:paraId="0DE091D7" w14:textId="77777777" w:rsidR="005510C4" w:rsidRPr="00147A79" w:rsidRDefault="005510C4" w:rsidP="00312891">
      <w:pPr>
        <w:jc w:val="both"/>
        <w:rPr>
          <w:sz w:val="18"/>
          <w:szCs w:val="18"/>
          <w:lang w:val="en-US"/>
        </w:rPr>
      </w:pPr>
    </w:p>
    <w:p w14:paraId="60CB5831" w14:textId="36671069" w:rsidR="00B61F6D" w:rsidRDefault="00C14D74" w:rsidP="00312891">
      <w:pPr>
        <w:jc w:val="both"/>
        <w:rPr>
          <w:sz w:val="18"/>
          <w:szCs w:val="18"/>
        </w:rPr>
      </w:pPr>
      <w:r w:rsidRPr="00892338">
        <w:rPr>
          <w:smallCaps/>
          <w:sz w:val="18"/>
          <w:szCs w:val="18"/>
        </w:rPr>
        <w:t>›</w:t>
      </w:r>
      <w:proofErr w:type="spellStart"/>
      <w:r w:rsidRPr="00892338">
        <w:rPr>
          <w:smallCaps/>
          <w:sz w:val="18"/>
          <w:szCs w:val="18"/>
        </w:rPr>
        <w:t>Rappoltsteiner</w:t>
      </w:r>
      <w:proofErr w:type="spellEnd"/>
      <w:r w:rsidRPr="00892338">
        <w:rPr>
          <w:smallCaps/>
          <w:sz w:val="18"/>
          <w:szCs w:val="18"/>
        </w:rPr>
        <w:t xml:space="preserve"> </w:t>
      </w:r>
      <w:proofErr w:type="spellStart"/>
      <w:r w:rsidRPr="00892338">
        <w:rPr>
          <w:smallCaps/>
          <w:sz w:val="18"/>
          <w:szCs w:val="18"/>
        </w:rPr>
        <w:t>Parzifal</w:t>
      </w:r>
      <w:proofErr w:type="spellEnd"/>
      <w:r w:rsidRPr="00892338">
        <w:rPr>
          <w:smallCaps/>
          <w:sz w:val="18"/>
          <w:szCs w:val="18"/>
        </w:rPr>
        <w:t xml:space="preserve">‹ (Ed. </w:t>
      </w:r>
      <w:proofErr w:type="spellStart"/>
      <w:r w:rsidRPr="00892338">
        <w:rPr>
          <w:smallCaps/>
          <w:sz w:val="18"/>
          <w:szCs w:val="18"/>
        </w:rPr>
        <w:t>Schorbach</w:t>
      </w:r>
      <w:proofErr w:type="spellEnd"/>
      <w:r w:rsidRPr="00892338">
        <w:rPr>
          <w:smallCaps/>
          <w:sz w:val="18"/>
          <w:szCs w:val="18"/>
        </w:rPr>
        <w:t>)</w:t>
      </w:r>
      <w:r w:rsidR="00312891" w:rsidRPr="00892338">
        <w:rPr>
          <w:smallCaps/>
          <w:sz w:val="18"/>
          <w:szCs w:val="18"/>
        </w:rPr>
        <w:t xml:space="preserve"> – </w:t>
      </w:r>
      <w:proofErr w:type="spellStart"/>
      <w:r w:rsidR="00312891" w:rsidRPr="00892338">
        <w:rPr>
          <w:sz w:val="18"/>
          <w:szCs w:val="18"/>
        </w:rPr>
        <w:t>Parzifal</w:t>
      </w:r>
      <w:proofErr w:type="spellEnd"/>
      <w:r w:rsidR="00312891" w:rsidRPr="00892338">
        <w:rPr>
          <w:sz w:val="18"/>
          <w:szCs w:val="18"/>
        </w:rPr>
        <w:t xml:space="preserve"> von Claus Wisse und Ph</w:t>
      </w:r>
      <w:r w:rsidR="00312891" w:rsidRPr="00892338">
        <w:rPr>
          <w:sz w:val="18"/>
          <w:szCs w:val="18"/>
        </w:rPr>
        <w:t>i</w:t>
      </w:r>
      <w:r w:rsidR="00312891" w:rsidRPr="00892338">
        <w:rPr>
          <w:sz w:val="18"/>
          <w:szCs w:val="18"/>
        </w:rPr>
        <w:t xml:space="preserve">lipp Colin (1331–1336). Eine Ergänzung der Dichtung Wolframs von Eschenbach. Zum ersten Male hrsg. von </w:t>
      </w:r>
      <w:r w:rsidR="00312891" w:rsidRPr="00892338">
        <w:rPr>
          <w:smallCaps/>
          <w:sz w:val="18"/>
          <w:szCs w:val="18"/>
        </w:rPr>
        <w:t xml:space="preserve">Karl </w:t>
      </w:r>
      <w:proofErr w:type="spellStart"/>
      <w:r w:rsidR="00312891" w:rsidRPr="00892338">
        <w:rPr>
          <w:smallCaps/>
          <w:sz w:val="18"/>
          <w:szCs w:val="18"/>
        </w:rPr>
        <w:t>Schorbach</w:t>
      </w:r>
      <w:proofErr w:type="spellEnd"/>
      <w:r w:rsidR="00312891" w:rsidRPr="00892338">
        <w:rPr>
          <w:sz w:val="18"/>
          <w:szCs w:val="18"/>
        </w:rPr>
        <w:t xml:space="preserve"> (Elsässische </w:t>
      </w:r>
      <w:proofErr w:type="spellStart"/>
      <w:r w:rsidR="00312891" w:rsidRPr="00892338">
        <w:rPr>
          <w:sz w:val="18"/>
          <w:szCs w:val="18"/>
        </w:rPr>
        <w:t>Litteraturdenkmäler</w:t>
      </w:r>
      <w:proofErr w:type="spellEnd"/>
      <w:r w:rsidR="00312891" w:rsidRPr="00892338">
        <w:rPr>
          <w:sz w:val="18"/>
          <w:szCs w:val="18"/>
        </w:rPr>
        <w:t xml:space="preserve"> aus </w:t>
      </w:r>
      <w:r w:rsidR="00312891" w:rsidRPr="000B7C77">
        <w:rPr>
          <w:sz w:val="18"/>
          <w:szCs w:val="18"/>
        </w:rPr>
        <w:t>dem XIV–XVII</w:t>
      </w:r>
      <w:r w:rsidR="00312891" w:rsidRPr="00892338">
        <w:rPr>
          <w:sz w:val="18"/>
          <w:szCs w:val="18"/>
        </w:rPr>
        <w:t xml:space="preserve">. Jahrhundert 5), </w:t>
      </w:r>
      <w:proofErr w:type="spellStart"/>
      <w:r w:rsidR="00312891" w:rsidRPr="00892338">
        <w:rPr>
          <w:sz w:val="18"/>
          <w:szCs w:val="18"/>
        </w:rPr>
        <w:t>Strassburg</w:t>
      </w:r>
      <w:proofErr w:type="spellEnd"/>
      <w:r w:rsidR="00312891" w:rsidRPr="00892338">
        <w:rPr>
          <w:sz w:val="18"/>
          <w:szCs w:val="18"/>
        </w:rPr>
        <w:t>/London 1888 [</w:t>
      </w:r>
      <w:r w:rsidR="0094423D">
        <w:rPr>
          <w:sz w:val="18"/>
          <w:szCs w:val="18"/>
        </w:rPr>
        <w:t>Neudruck</w:t>
      </w:r>
      <w:r w:rsidR="00312891" w:rsidRPr="00892338">
        <w:rPr>
          <w:sz w:val="18"/>
          <w:szCs w:val="18"/>
        </w:rPr>
        <w:t xml:space="preserve"> Berlin/New York 1974</w:t>
      </w:r>
      <w:r w:rsidR="0094423D">
        <w:rPr>
          <w:sz w:val="18"/>
          <w:szCs w:val="18"/>
        </w:rPr>
        <w:t xml:space="preserve"> und (Berlin/Boston 2010)</w:t>
      </w:r>
      <w:r w:rsidR="00312891" w:rsidRPr="00892338">
        <w:rPr>
          <w:sz w:val="18"/>
          <w:szCs w:val="18"/>
        </w:rPr>
        <w:t>].</w:t>
      </w:r>
    </w:p>
    <w:p w14:paraId="4118E49D" w14:textId="77777777" w:rsidR="00312891" w:rsidRDefault="00312891" w:rsidP="00312891">
      <w:pPr>
        <w:jc w:val="both"/>
        <w:rPr>
          <w:sz w:val="18"/>
          <w:szCs w:val="18"/>
        </w:rPr>
      </w:pPr>
    </w:p>
    <w:p w14:paraId="6968B7F1" w14:textId="1F72CBCD" w:rsidR="00124C78" w:rsidRDefault="00124C78" w:rsidP="00124C78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Walt</w:t>
      </w:r>
      <w:r>
        <w:rPr>
          <w:smallCaps/>
          <w:sz w:val="18"/>
          <w:szCs w:val="18"/>
        </w:rPr>
        <w:t>h</w:t>
      </w:r>
      <w:r w:rsidRPr="0049436B">
        <w:rPr>
          <w:smallCaps/>
          <w:sz w:val="18"/>
          <w:szCs w:val="18"/>
        </w:rPr>
        <w:t xml:space="preserve">er von der Vogelweide </w:t>
      </w:r>
      <w:r>
        <w:rPr>
          <w:smallCaps/>
          <w:sz w:val="18"/>
          <w:szCs w:val="18"/>
        </w:rPr>
        <w:t>(Ed. Bein</w:t>
      </w:r>
      <w:r>
        <w:rPr>
          <w:sz w:val="18"/>
          <w:szCs w:val="18"/>
        </w:rPr>
        <w:t>) –</w:t>
      </w:r>
      <w:r>
        <w:rPr>
          <w:smallCaps/>
          <w:sz w:val="18"/>
          <w:szCs w:val="18"/>
        </w:rPr>
        <w:t xml:space="preserve"> </w:t>
      </w:r>
      <w:r>
        <w:rPr>
          <w:sz w:val="18"/>
          <w:szCs w:val="18"/>
        </w:rPr>
        <w:t xml:space="preserve">Walther von der Vogelweide, Leich, </w:t>
      </w:r>
      <w:r w:rsidRPr="00E425AA">
        <w:rPr>
          <w:sz w:val="18"/>
          <w:szCs w:val="18"/>
        </w:rPr>
        <w:t xml:space="preserve">Lieder, </w:t>
      </w:r>
      <w:proofErr w:type="spellStart"/>
      <w:r w:rsidRPr="00E425AA">
        <w:rPr>
          <w:sz w:val="18"/>
          <w:szCs w:val="18"/>
        </w:rPr>
        <w:t>Sangsprüche</w:t>
      </w:r>
      <w:proofErr w:type="spellEnd"/>
      <w:r w:rsidRPr="00E425AA">
        <w:rPr>
          <w:sz w:val="18"/>
          <w:szCs w:val="18"/>
        </w:rPr>
        <w:t>. 15., veränderte und um Fassungseditionen erweiterte Auflage</w:t>
      </w:r>
      <w:r>
        <w:rPr>
          <w:sz w:val="18"/>
          <w:szCs w:val="18"/>
        </w:rPr>
        <w:t xml:space="preserve"> der Ausgabe Karl Lachmanns. Aufgrund der 14., von Christoph </w:t>
      </w:r>
      <w:proofErr w:type="spellStart"/>
      <w:r>
        <w:rPr>
          <w:sz w:val="18"/>
          <w:szCs w:val="18"/>
        </w:rPr>
        <w:t>Cormeau</w:t>
      </w:r>
      <w:proofErr w:type="spellEnd"/>
      <w:r>
        <w:rPr>
          <w:sz w:val="18"/>
          <w:szCs w:val="18"/>
        </w:rPr>
        <w:t xml:space="preserve"> bearbeiteten Ausgabe neu </w:t>
      </w:r>
      <w:r w:rsidR="006B6760">
        <w:rPr>
          <w:sz w:val="18"/>
          <w:szCs w:val="18"/>
        </w:rPr>
        <w:t>hrsg.</w:t>
      </w:r>
      <w:r>
        <w:rPr>
          <w:sz w:val="18"/>
          <w:szCs w:val="18"/>
        </w:rPr>
        <w:t>, mit Erschließungshilfen und textkritischen Kommentaren vers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hen von </w:t>
      </w:r>
      <w:r w:rsidRPr="00124C78">
        <w:rPr>
          <w:smallCaps/>
          <w:sz w:val="18"/>
          <w:szCs w:val="18"/>
        </w:rPr>
        <w:t>Thomas Bein</w:t>
      </w:r>
      <w:r>
        <w:rPr>
          <w:sz w:val="18"/>
          <w:szCs w:val="18"/>
        </w:rPr>
        <w:t>. Edition der Melodien von Horst Brunner, Berlin/Boston 2013.</w:t>
      </w:r>
    </w:p>
    <w:p w14:paraId="716581AC" w14:textId="77777777" w:rsidR="00124C78" w:rsidRDefault="00124C78" w:rsidP="00124C78">
      <w:pPr>
        <w:jc w:val="both"/>
        <w:rPr>
          <w:sz w:val="18"/>
          <w:szCs w:val="18"/>
        </w:rPr>
      </w:pPr>
    </w:p>
    <w:p w14:paraId="49478979" w14:textId="69D20439" w:rsidR="005510C4" w:rsidRPr="005510C4" w:rsidRDefault="00C14D74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 xml:space="preserve">Wolfram, </w:t>
      </w:r>
      <w:r w:rsidRPr="00774196">
        <w:rPr>
          <w:smallCaps/>
          <w:sz w:val="18"/>
          <w:szCs w:val="18"/>
        </w:rPr>
        <w:t>›</w:t>
      </w:r>
      <w:r w:rsidRPr="00756709">
        <w:rPr>
          <w:smallCaps/>
          <w:sz w:val="18"/>
          <w:szCs w:val="18"/>
        </w:rPr>
        <w:t>Parzival</w:t>
      </w:r>
      <w:r w:rsidRPr="00774196">
        <w:rPr>
          <w:smallCaps/>
          <w:sz w:val="18"/>
          <w:szCs w:val="18"/>
        </w:rPr>
        <w:t>‹</w:t>
      </w:r>
      <w:r w:rsidRPr="00756709">
        <w:rPr>
          <w:smallCaps/>
          <w:sz w:val="18"/>
          <w:szCs w:val="18"/>
        </w:rPr>
        <w:t xml:space="preserve"> (Ed. Lachmann</w:t>
      </w:r>
      <w:r w:rsidR="00897E7D" w:rsidRPr="00756709">
        <w:rPr>
          <w:smallCaps/>
          <w:sz w:val="18"/>
          <w:szCs w:val="18"/>
        </w:rPr>
        <w:t>/</w:t>
      </w:r>
      <w:r w:rsidR="00897E7D">
        <w:rPr>
          <w:smallCaps/>
          <w:sz w:val="18"/>
          <w:szCs w:val="18"/>
        </w:rPr>
        <w:t>Knecht/</w:t>
      </w:r>
      <w:proofErr w:type="spellStart"/>
      <w:r w:rsidRPr="00756709">
        <w:rPr>
          <w:smallCaps/>
          <w:sz w:val="18"/>
          <w:szCs w:val="18"/>
        </w:rPr>
        <w:t>Schirok</w:t>
      </w:r>
      <w:proofErr w:type="spellEnd"/>
      <w:r w:rsidRPr="00756709">
        <w:rPr>
          <w:smallCaps/>
          <w:sz w:val="18"/>
          <w:szCs w:val="18"/>
        </w:rPr>
        <w:t>)</w:t>
      </w:r>
      <w:r w:rsidR="00312891">
        <w:rPr>
          <w:smallCaps/>
          <w:sz w:val="18"/>
          <w:szCs w:val="18"/>
        </w:rPr>
        <w:t xml:space="preserve"> – </w:t>
      </w:r>
      <w:r w:rsidR="005510C4" w:rsidRPr="0049436B">
        <w:rPr>
          <w:sz w:val="18"/>
          <w:szCs w:val="18"/>
        </w:rPr>
        <w:t>Wolfram von Esche</w:t>
      </w:r>
      <w:r w:rsidR="005510C4" w:rsidRPr="0049436B">
        <w:rPr>
          <w:sz w:val="18"/>
          <w:szCs w:val="18"/>
        </w:rPr>
        <w:t>n</w:t>
      </w:r>
      <w:r w:rsidR="005510C4" w:rsidRPr="0049436B">
        <w:rPr>
          <w:sz w:val="18"/>
          <w:szCs w:val="18"/>
        </w:rPr>
        <w:t>bach. Parzival. Studienausgabe. 2. Auflage. Mittelhochdeutscher Text nach der sech</w:t>
      </w:r>
      <w:r w:rsidR="005510C4" w:rsidRPr="0049436B">
        <w:rPr>
          <w:sz w:val="18"/>
          <w:szCs w:val="18"/>
        </w:rPr>
        <w:t>s</w:t>
      </w:r>
      <w:r w:rsidR="005510C4" w:rsidRPr="0049436B">
        <w:rPr>
          <w:sz w:val="18"/>
          <w:szCs w:val="18"/>
        </w:rPr>
        <w:t xml:space="preserve">ten Ausgabe von </w:t>
      </w:r>
      <w:r w:rsidR="005510C4" w:rsidRPr="0049436B">
        <w:rPr>
          <w:smallCaps/>
          <w:sz w:val="18"/>
          <w:szCs w:val="18"/>
        </w:rPr>
        <w:t>Karl Lachmann</w:t>
      </w:r>
      <w:r w:rsidR="005510C4" w:rsidRPr="0049436B">
        <w:rPr>
          <w:sz w:val="18"/>
          <w:szCs w:val="18"/>
        </w:rPr>
        <w:t xml:space="preserve">, Übersetzung von </w:t>
      </w:r>
      <w:r w:rsidR="005510C4" w:rsidRPr="0049436B">
        <w:rPr>
          <w:smallCaps/>
          <w:sz w:val="18"/>
          <w:szCs w:val="18"/>
        </w:rPr>
        <w:t>Peter Knecht</w:t>
      </w:r>
      <w:r w:rsidR="005510C4" w:rsidRPr="0049436B">
        <w:rPr>
          <w:sz w:val="18"/>
          <w:szCs w:val="18"/>
        </w:rPr>
        <w:t>. Mit Einführu</w:t>
      </w:r>
      <w:r w:rsidR="005510C4" w:rsidRPr="0049436B">
        <w:rPr>
          <w:sz w:val="18"/>
          <w:szCs w:val="18"/>
        </w:rPr>
        <w:t>n</w:t>
      </w:r>
      <w:r w:rsidR="005510C4" w:rsidRPr="0049436B">
        <w:rPr>
          <w:sz w:val="18"/>
          <w:szCs w:val="18"/>
        </w:rPr>
        <w:t xml:space="preserve">gen zum Text der </w:t>
      </w:r>
      <w:proofErr w:type="spellStart"/>
      <w:r w:rsidR="005510C4" w:rsidRPr="0049436B">
        <w:rPr>
          <w:sz w:val="18"/>
          <w:szCs w:val="18"/>
        </w:rPr>
        <w:t>Lachmannschen</w:t>
      </w:r>
      <w:proofErr w:type="spellEnd"/>
      <w:r w:rsidR="005510C4" w:rsidRPr="0049436B">
        <w:rPr>
          <w:sz w:val="18"/>
          <w:szCs w:val="18"/>
        </w:rPr>
        <w:t xml:space="preserve"> Ausgabe und in Probleme der ›Parzival‹-Interpretation von </w:t>
      </w:r>
      <w:r w:rsidR="005510C4" w:rsidRPr="0049436B">
        <w:rPr>
          <w:smallCaps/>
          <w:sz w:val="18"/>
          <w:szCs w:val="18"/>
        </w:rPr>
        <w:t xml:space="preserve">Bernd </w:t>
      </w:r>
      <w:proofErr w:type="spellStart"/>
      <w:r w:rsidR="005510C4" w:rsidRPr="0049436B">
        <w:rPr>
          <w:smallCaps/>
          <w:sz w:val="18"/>
          <w:szCs w:val="18"/>
        </w:rPr>
        <w:t>Schirok</w:t>
      </w:r>
      <w:proofErr w:type="spellEnd"/>
      <w:r w:rsidR="005510C4" w:rsidRPr="0049436B">
        <w:rPr>
          <w:sz w:val="18"/>
          <w:szCs w:val="18"/>
        </w:rPr>
        <w:t xml:space="preserve"> (de </w:t>
      </w:r>
      <w:proofErr w:type="spellStart"/>
      <w:r w:rsidR="005510C4" w:rsidRPr="0049436B">
        <w:rPr>
          <w:sz w:val="18"/>
          <w:szCs w:val="18"/>
        </w:rPr>
        <w:t>Gruyter</w:t>
      </w:r>
      <w:proofErr w:type="spellEnd"/>
      <w:r w:rsidR="005510C4" w:rsidRPr="0049436B">
        <w:rPr>
          <w:sz w:val="18"/>
          <w:szCs w:val="18"/>
        </w:rPr>
        <w:t xml:space="preserve"> Texte), Berlin/New York 2003.</w:t>
      </w:r>
    </w:p>
    <w:p w14:paraId="4CE6E1FD" w14:textId="50787F40" w:rsidR="00004253" w:rsidRDefault="00004253" w:rsidP="00312891">
      <w:pPr>
        <w:pStyle w:val="berschrift3"/>
        <w:jc w:val="both"/>
      </w:pPr>
      <w:r>
        <w:t>Handschriften- und Ausste</w:t>
      </w:r>
      <w:r>
        <w:t>l</w:t>
      </w:r>
      <w:r>
        <w:t>lungskataloge</w:t>
      </w:r>
    </w:p>
    <w:p w14:paraId="08A9F5CA" w14:textId="596AEE8C" w:rsidR="00AA1F73" w:rsidRDefault="00AA1F73" w:rsidP="00312891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>Barack</w:t>
      </w:r>
      <w:r w:rsidRPr="0049436B">
        <w:rPr>
          <w:smallCaps/>
          <w:sz w:val="18"/>
          <w:szCs w:val="18"/>
        </w:rPr>
        <w:t xml:space="preserve"> Kat. </w:t>
      </w:r>
      <w:r>
        <w:rPr>
          <w:smallCaps/>
          <w:sz w:val="18"/>
          <w:szCs w:val="18"/>
        </w:rPr>
        <w:t>Donaueschingen</w:t>
      </w:r>
      <w:r w:rsidR="00070A8E" w:rsidRPr="0049436B">
        <w:rPr>
          <w:sz w:val="18"/>
          <w:szCs w:val="18"/>
        </w:rPr>
        <w:t xml:space="preserve"> – Die Handschriften der </w:t>
      </w:r>
      <w:r w:rsidR="00070A8E">
        <w:rPr>
          <w:sz w:val="18"/>
          <w:szCs w:val="18"/>
        </w:rPr>
        <w:t>Fürstlich-Fürstenbergischen Hof</w:t>
      </w:r>
      <w:r w:rsidR="00070A8E" w:rsidRPr="0049436B">
        <w:rPr>
          <w:sz w:val="18"/>
          <w:szCs w:val="18"/>
        </w:rPr>
        <w:t>b</w:t>
      </w:r>
      <w:r w:rsidR="007F2B95">
        <w:rPr>
          <w:sz w:val="18"/>
          <w:szCs w:val="18"/>
        </w:rPr>
        <w:t>ib</w:t>
      </w:r>
      <w:r w:rsidR="00070A8E" w:rsidRPr="0049436B">
        <w:rPr>
          <w:sz w:val="18"/>
          <w:szCs w:val="18"/>
        </w:rPr>
        <w:t xml:space="preserve">liothek </w:t>
      </w:r>
      <w:r w:rsidR="00070A8E">
        <w:rPr>
          <w:sz w:val="18"/>
          <w:szCs w:val="18"/>
        </w:rPr>
        <w:t>zu Donaueschingen</w:t>
      </w:r>
      <w:r w:rsidR="00070A8E" w:rsidRPr="0049436B">
        <w:rPr>
          <w:sz w:val="18"/>
          <w:szCs w:val="18"/>
        </w:rPr>
        <w:t xml:space="preserve">, </w:t>
      </w:r>
      <w:r w:rsidR="00070A8E">
        <w:rPr>
          <w:sz w:val="18"/>
          <w:szCs w:val="18"/>
        </w:rPr>
        <w:t>geordnet</w:t>
      </w:r>
      <w:r w:rsidR="00070A8E" w:rsidRPr="0049436B">
        <w:rPr>
          <w:sz w:val="18"/>
          <w:szCs w:val="18"/>
        </w:rPr>
        <w:t xml:space="preserve"> und </w:t>
      </w:r>
      <w:proofErr w:type="spellStart"/>
      <w:r w:rsidR="00070A8E" w:rsidRPr="0049436B">
        <w:rPr>
          <w:sz w:val="18"/>
          <w:szCs w:val="18"/>
        </w:rPr>
        <w:t>beschr</w:t>
      </w:r>
      <w:proofErr w:type="spellEnd"/>
      <w:r w:rsidR="00070A8E" w:rsidRPr="0049436B">
        <w:rPr>
          <w:sz w:val="18"/>
          <w:szCs w:val="18"/>
        </w:rPr>
        <w:t xml:space="preserve">. von </w:t>
      </w:r>
      <w:r w:rsidR="00070A8E">
        <w:rPr>
          <w:smallCaps/>
          <w:sz w:val="18"/>
          <w:szCs w:val="18"/>
        </w:rPr>
        <w:t>K[</w:t>
      </w:r>
      <w:proofErr w:type="spellStart"/>
      <w:r w:rsidR="00070A8E">
        <w:rPr>
          <w:smallCaps/>
          <w:sz w:val="18"/>
          <w:szCs w:val="18"/>
        </w:rPr>
        <w:t>arl</w:t>
      </w:r>
      <w:proofErr w:type="spellEnd"/>
      <w:r w:rsidR="00070A8E">
        <w:rPr>
          <w:smallCaps/>
          <w:sz w:val="18"/>
          <w:szCs w:val="18"/>
        </w:rPr>
        <w:t>]</w:t>
      </w:r>
      <w:r w:rsidR="00070A8E" w:rsidRPr="0049436B">
        <w:rPr>
          <w:smallCaps/>
          <w:sz w:val="18"/>
          <w:szCs w:val="18"/>
        </w:rPr>
        <w:t xml:space="preserve"> </w:t>
      </w:r>
      <w:r w:rsidR="00070A8E">
        <w:rPr>
          <w:smallCaps/>
          <w:sz w:val="18"/>
          <w:szCs w:val="18"/>
        </w:rPr>
        <w:t>A[</w:t>
      </w:r>
      <w:proofErr w:type="spellStart"/>
      <w:r w:rsidR="00070A8E">
        <w:rPr>
          <w:smallCaps/>
          <w:sz w:val="18"/>
          <w:szCs w:val="18"/>
        </w:rPr>
        <w:t>ugust</w:t>
      </w:r>
      <w:proofErr w:type="spellEnd"/>
      <w:r w:rsidR="00070A8E">
        <w:rPr>
          <w:smallCaps/>
          <w:sz w:val="18"/>
          <w:szCs w:val="18"/>
        </w:rPr>
        <w:t>] Barack</w:t>
      </w:r>
      <w:r w:rsidR="00070A8E" w:rsidRPr="0049436B">
        <w:rPr>
          <w:sz w:val="18"/>
          <w:szCs w:val="18"/>
        </w:rPr>
        <w:t xml:space="preserve">, </w:t>
      </w:r>
      <w:r w:rsidR="00070A8E">
        <w:rPr>
          <w:sz w:val="18"/>
          <w:szCs w:val="18"/>
        </w:rPr>
        <w:t>Tübingen 1865</w:t>
      </w:r>
      <w:r w:rsidR="00070A8E" w:rsidRPr="0049436B">
        <w:rPr>
          <w:sz w:val="18"/>
          <w:szCs w:val="18"/>
        </w:rPr>
        <w:t>.</w:t>
      </w:r>
    </w:p>
    <w:p w14:paraId="56FD0A35" w14:textId="77777777" w:rsidR="00070A8E" w:rsidRDefault="00070A8E" w:rsidP="00312891">
      <w:pPr>
        <w:jc w:val="both"/>
        <w:rPr>
          <w:sz w:val="18"/>
          <w:szCs w:val="18"/>
        </w:rPr>
      </w:pPr>
    </w:p>
    <w:p w14:paraId="65DFB876" w14:textId="7611BA7B" w:rsidR="00004253" w:rsidRPr="00533A5D" w:rsidRDefault="00004253" w:rsidP="00312891">
      <w:pPr>
        <w:jc w:val="both"/>
        <w:rPr>
          <w:sz w:val="18"/>
          <w:szCs w:val="18"/>
        </w:rPr>
      </w:pPr>
      <w:proofErr w:type="spellStart"/>
      <w:r w:rsidRPr="00533A5D">
        <w:rPr>
          <w:smallCaps/>
          <w:sz w:val="18"/>
          <w:szCs w:val="18"/>
        </w:rPr>
        <w:t>Bretscher-Gisiger</w:t>
      </w:r>
      <w:proofErr w:type="spellEnd"/>
      <w:r w:rsidR="00565806">
        <w:rPr>
          <w:smallCaps/>
          <w:sz w:val="18"/>
          <w:szCs w:val="18"/>
        </w:rPr>
        <w:t>/</w:t>
      </w:r>
      <w:r w:rsidRPr="00533A5D">
        <w:rPr>
          <w:smallCaps/>
          <w:sz w:val="18"/>
          <w:szCs w:val="18"/>
        </w:rPr>
        <w:t>Gamper Kat. Wettingen</w:t>
      </w:r>
      <w:r w:rsidRPr="00533A5D">
        <w:rPr>
          <w:sz w:val="18"/>
          <w:szCs w:val="18"/>
        </w:rPr>
        <w:t xml:space="preserve"> –</w:t>
      </w:r>
      <w:r w:rsidR="00533A5D" w:rsidRPr="00533A5D">
        <w:rPr>
          <w:sz w:val="18"/>
          <w:szCs w:val="18"/>
        </w:rPr>
        <w:t xml:space="preserve"> </w:t>
      </w:r>
      <w:r w:rsidR="00533A5D" w:rsidRPr="00533A5D">
        <w:rPr>
          <w:smallCaps/>
          <w:sz w:val="18"/>
          <w:szCs w:val="18"/>
        </w:rPr>
        <w:t xml:space="preserve">Charlotte </w:t>
      </w:r>
      <w:proofErr w:type="spellStart"/>
      <w:r w:rsidR="00533A5D" w:rsidRPr="00533A5D">
        <w:rPr>
          <w:smallCaps/>
          <w:sz w:val="18"/>
          <w:szCs w:val="18"/>
        </w:rPr>
        <w:t>Bretscher-Gisiger</w:t>
      </w:r>
      <w:proofErr w:type="spellEnd"/>
      <w:r w:rsidR="00533A5D" w:rsidRPr="00533A5D">
        <w:rPr>
          <w:sz w:val="18"/>
          <w:szCs w:val="18"/>
        </w:rPr>
        <w:t xml:space="preserve"> und </w:t>
      </w:r>
      <w:r w:rsidR="00533A5D" w:rsidRPr="00533A5D">
        <w:rPr>
          <w:smallCaps/>
          <w:sz w:val="18"/>
          <w:szCs w:val="18"/>
        </w:rPr>
        <w:t>Rudolf Gamper</w:t>
      </w:r>
      <w:r w:rsidR="00533A5D" w:rsidRPr="00533A5D">
        <w:rPr>
          <w:sz w:val="18"/>
          <w:szCs w:val="18"/>
        </w:rPr>
        <w:t>, Katalog der mittelalterlichen Handschriften des Klosters We</w:t>
      </w:r>
      <w:r w:rsidR="00533A5D" w:rsidRPr="00533A5D">
        <w:rPr>
          <w:sz w:val="18"/>
          <w:szCs w:val="18"/>
        </w:rPr>
        <w:t>t</w:t>
      </w:r>
      <w:r w:rsidR="00533A5D" w:rsidRPr="00533A5D">
        <w:rPr>
          <w:sz w:val="18"/>
          <w:szCs w:val="18"/>
        </w:rPr>
        <w:t xml:space="preserve">tingen. Aarau, </w:t>
      </w:r>
      <w:proofErr w:type="spellStart"/>
      <w:r w:rsidR="00533A5D" w:rsidRPr="00533A5D">
        <w:rPr>
          <w:sz w:val="18"/>
          <w:szCs w:val="18"/>
        </w:rPr>
        <w:t>Laufenburg</w:t>
      </w:r>
      <w:proofErr w:type="spellEnd"/>
      <w:r w:rsidR="00533A5D" w:rsidRPr="00533A5D">
        <w:rPr>
          <w:sz w:val="18"/>
          <w:szCs w:val="18"/>
        </w:rPr>
        <w:t>, Lenzburg, Rheinfelden und Zofingen, Dietikon-Zürich 2009.</w:t>
      </w:r>
    </w:p>
    <w:p w14:paraId="447D7AF4" w14:textId="77777777" w:rsidR="00070A8E" w:rsidRDefault="00070A8E" w:rsidP="00312891">
      <w:pPr>
        <w:jc w:val="both"/>
        <w:rPr>
          <w:sz w:val="18"/>
          <w:szCs w:val="18"/>
        </w:rPr>
      </w:pPr>
    </w:p>
    <w:p w14:paraId="00F5925D" w14:textId="16C91295" w:rsidR="00BA60BB" w:rsidRDefault="00BA60BB" w:rsidP="00312891">
      <w:pPr>
        <w:jc w:val="both"/>
        <w:rPr>
          <w:sz w:val="18"/>
          <w:szCs w:val="18"/>
        </w:rPr>
      </w:pPr>
      <w:r w:rsidRPr="0018588D">
        <w:rPr>
          <w:smallCaps/>
          <w:sz w:val="18"/>
          <w:szCs w:val="18"/>
        </w:rPr>
        <w:t>Heinzer Kat. Ausstellung</w:t>
      </w:r>
      <w:r w:rsidR="00004253">
        <w:rPr>
          <w:smallCaps/>
          <w:sz w:val="18"/>
          <w:szCs w:val="18"/>
        </w:rPr>
        <w:t xml:space="preserve"> –</w:t>
      </w:r>
      <w:r w:rsidR="00070A8E">
        <w:rPr>
          <w:smallCaps/>
          <w:sz w:val="18"/>
          <w:szCs w:val="18"/>
        </w:rPr>
        <w:t xml:space="preserve"> </w:t>
      </w:r>
      <w:r w:rsidR="00070A8E" w:rsidRPr="0049436B">
        <w:rPr>
          <w:sz w:val="18"/>
          <w:szCs w:val="18"/>
        </w:rPr>
        <w:t xml:space="preserve">Bewahrtes Kulturerbe. </w:t>
      </w:r>
      <w:r w:rsidR="00070A8E">
        <w:rPr>
          <w:sz w:val="18"/>
          <w:szCs w:val="18"/>
        </w:rPr>
        <w:t>»</w:t>
      </w:r>
      <w:r w:rsidR="00070A8E" w:rsidRPr="0049436B">
        <w:rPr>
          <w:sz w:val="18"/>
          <w:szCs w:val="18"/>
        </w:rPr>
        <w:t>Unberechenbare Zinsen</w:t>
      </w:r>
      <w:r w:rsidR="00070A8E">
        <w:rPr>
          <w:sz w:val="18"/>
          <w:szCs w:val="18"/>
        </w:rPr>
        <w:t>«</w:t>
      </w:r>
      <w:r w:rsidR="00070A8E" w:rsidRPr="0049436B">
        <w:rPr>
          <w:sz w:val="18"/>
          <w:szCs w:val="18"/>
        </w:rPr>
        <w:t>. Katalog zur Ausstellung der vom Land Baden-Württemberg erworbenen Handschri</w:t>
      </w:r>
      <w:r w:rsidR="00070A8E" w:rsidRPr="0049436B">
        <w:rPr>
          <w:sz w:val="18"/>
          <w:szCs w:val="18"/>
        </w:rPr>
        <w:t>f</w:t>
      </w:r>
      <w:r w:rsidR="00070A8E" w:rsidRPr="00F50EDC">
        <w:rPr>
          <w:sz w:val="18"/>
          <w:szCs w:val="18"/>
        </w:rPr>
        <w:t xml:space="preserve">ten der Fürstlich Fürstenbergischen Hofbibliothek, hrsg. von </w:t>
      </w:r>
      <w:r w:rsidR="00070A8E" w:rsidRPr="00B70608">
        <w:rPr>
          <w:smallCaps/>
          <w:sz w:val="18"/>
          <w:szCs w:val="18"/>
        </w:rPr>
        <w:t>Felix Heinzer</w:t>
      </w:r>
      <w:r w:rsidR="00070A8E" w:rsidRPr="00F50EDC">
        <w:rPr>
          <w:sz w:val="18"/>
          <w:szCs w:val="18"/>
        </w:rPr>
        <w:t xml:space="preserve">, Stuttgart </w:t>
      </w:r>
      <w:r w:rsidR="00070A8E" w:rsidRPr="00F50EDC">
        <w:rPr>
          <w:sz w:val="18"/>
          <w:szCs w:val="18"/>
          <w:vertAlign w:val="superscript"/>
        </w:rPr>
        <w:t>2</w:t>
      </w:r>
      <w:r w:rsidR="00070A8E" w:rsidRPr="00F50EDC">
        <w:rPr>
          <w:sz w:val="18"/>
          <w:szCs w:val="18"/>
        </w:rPr>
        <w:t>1994.</w:t>
      </w:r>
    </w:p>
    <w:p w14:paraId="3ADAAA8E" w14:textId="77777777" w:rsidR="00070A8E" w:rsidRDefault="00070A8E" w:rsidP="00312891">
      <w:pPr>
        <w:jc w:val="both"/>
        <w:rPr>
          <w:smallCaps/>
          <w:sz w:val="18"/>
          <w:szCs w:val="18"/>
        </w:rPr>
      </w:pPr>
    </w:p>
    <w:p w14:paraId="19733078" w14:textId="03EBA4DE" w:rsidR="00004253" w:rsidRDefault="00004253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lastRenderedPageBreak/>
        <w:t>Heinzer</w:t>
      </w:r>
      <w:r w:rsidR="00565806">
        <w:rPr>
          <w:smallCaps/>
          <w:sz w:val="18"/>
          <w:szCs w:val="18"/>
        </w:rPr>
        <w:t>/</w:t>
      </w:r>
      <w:r w:rsidRPr="00756709">
        <w:rPr>
          <w:smallCaps/>
          <w:sz w:val="18"/>
          <w:szCs w:val="18"/>
        </w:rPr>
        <w:t xml:space="preserve">Stamm Kat. </w:t>
      </w:r>
      <w:proofErr w:type="spellStart"/>
      <w:r w:rsidRPr="00756709">
        <w:rPr>
          <w:smallCaps/>
          <w:sz w:val="18"/>
          <w:szCs w:val="18"/>
        </w:rPr>
        <w:t>Lichtenthal</w:t>
      </w:r>
      <w:proofErr w:type="spellEnd"/>
      <w:r>
        <w:rPr>
          <w:sz w:val="18"/>
          <w:szCs w:val="18"/>
        </w:rPr>
        <w:t xml:space="preserve"> –</w:t>
      </w:r>
      <w:r w:rsidR="00070A8E">
        <w:rPr>
          <w:sz w:val="18"/>
          <w:szCs w:val="18"/>
        </w:rPr>
        <w:t xml:space="preserve"> </w:t>
      </w:r>
      <w:r w:rsidR="00070A8E" w:rsidRPr="00F50EDC">
        <w:rPr>
          <w:sz w:val="18"/>
          <w:szCs w:val="18"/>
        </w:rPr>
        <w:t xml:space="preserve">Die Handschriften von </w:t>
      </w:r>
      <w:proofErr w:type="spellStart"/>
      <w:r w:rsidR="00070A8E" w:rsidRPr="00F50EDC">
        <w:rPr>
          <w:sz w:val="18"/>
          <w:szCs w:val="18"/>
        </w:rPr>
        <w:t>Lichtenthal</w:t>
      </w:r>
      <w:proofErr w:type="spellEnd"/>
      <w:r w:rsidR="00070A8E" w:rsidRPr="00F50EDC">
        <w:rPr>
          <w:sz w:val="18"/>
          <w:szCs w:val="18"/>
        </w:rPr>
        <w:t xml:space="preserve">, </w:t>
      </w:r>
      <w:proofErr w:type="spellStart"/>
      <w:r w:rsidR="00070A8E" w:rsidRPr="00F50EDC">
        <w:rPr>
          <w:sz w:val="18"/>
          <w:szCs w:val="18"/>
        </w:rPr>
        <w:t>beschr</w:t>
      </w:r>
      <w:proofErr w:type="spellEnd"/>
      <w:r w:rsidR="00070A8E" w:rsidRPr="00F50EDC">
        <w:rPr>
          <w:sz w:val="18"/>
          <w:szCs w:val="18"/>
        </w:rPr>
        <w:t xml:space="preserve">. von </w:t>
      </w:r>
      <w:r w:rsidR="00070A8E" w:rsidRPr="00F50EDC">
        <w:rPr>
          <w:smallCaps/>
          <w:sz w:val="18"/>
          <w:szCs w:val="18"/>
        </w:rPr>
        <w:t>Felix Heinzer</w:t>
      </w:r>
      <w:r w:rsidR="00070A8E" w:rsidRPr="00F50EDC">
        <w:rPr>
          <w:sz w:val="18"/>
          <w:szCs w:val="18"/>
        </w:rPr>
        <w:t xml:space="preserve"> und </w:t>
      </w:r>
      <w:r w:rsidR="00070A8E" w:rsidRPr="00F50EDC">
        <w:rPr>
          <w:smallCaps/>
          <w:sz w:val="18"/>
          <w:szCs w:val="18"/>
        </w:rPr>
        <w:t>Gerhard Stamm</w:t>
      </w:r>
      <w:r w:rsidR="00070A8E" w:rsidRPr="00F50EDC">
        <w:rPr>
          <w:sz w:val="18"/>
          <w:szCs w:val="18"/>
        </w:rPr>
        <w:t xml:space="preserve">. Mit einem Anhang: Die heute noch im Kloster </w:t>
      </w:r>
      <w:proofErr w:type="spellStart"/>
      <w:r w:rsidR="00070A8E" w:rsidRPr="00F50EDC">
        <w:rPr>
          <w:sz w:val="18"/>
          <w:szCs w:val="18"/>
        </w:rPr>
        <w:t>Lichtenhtal</w:t>
      </w:r>
      <w:proofErr w:type="spellEnd"/>
      <w:r w:rsidR="00070A8E" w:rsidRPr="00F50EDC">
        <w:rPr>
          <w:sz w:val="18"/>
          <w:szCs w:val="18"/>
        </w:rPr>
        <w:t xml:space="preserve"> befindlichen Handschriften des 12. bis 16. Jahrhunderts, </w:t>
      </w:r>
      <w:proofErr w:type="spellStart"/>
      <w:r w:rsidR="00070A8E" w:rsidRPr="00F50EDC">
        <w:rPr>
          <w:sz w:val="18"/>
          <w:szCs w:val="18"/>
        </w:rPr>
        <w:t>beschr</w:t>
      </w:r>
      <w:proofErr w:type="spellEnd"/>
      <w:r w:rsidR="00070A8E" w:rsidRPr="00F50EDC">
        <w:rPr>
          <w:sz w:val="18"/>
          <w:szCs w:val="18"/>
        </w:rPr>
        <w:t>. von Felix Heinzer (Die Handschriften der Badischen Landesbibliothek in Karlsruhe 11), Wies</w:t>
      </w:r>
      <w:r w:rsidR="001A7580">
        <w:rPr>
          <w:sz w:val="18"/>
          <w:szCs w:val="18"/>
        </w:rPr>
        <w:t>bad</w:t>
      </w:r>
      <w:r w:rsidR="00070A8E">
        <w:rPr>
          <w:sz w:val="18"/>
          <w:szCs w:val="18"/>
        </w:rPr>
        <w:t>en 1987.</w:t>
      </w:r>
    </w:p>
    <w:p w14:paraId="388E7121" w14:textId="77777777" w:rsidR="00070A8E" w:rsidRDefault="00070A8E" w:rsidP="00312891">
      <w:pPr>
        <w:jc w:val="both"/>
        <w:rPr>
          <w:sz w:val="18"/>
          <w:szCs w:val="18"/>
        </w:rPr>
      </w:pPr>
    </w:p>
    <w:p w14:paraId="7A6FAF9E" w14:textId="2D7B0A20" w:rsidR="006013C4" w:rsidRPr="00892338" w:rsidRDefault="006013C4" w:rsidP="00312891">
      <w:pPr>
        <w:jc w:val="both"/>
        <w:rPr>
          <w:sz w:val="18"/>
          <w:szCs w:val="18"/>
        </w:rPr>
      </w:pPr>
      <w:proofErr w:type="spellStart"/>
      <w:r w:rsidRPr="00D7001F">
        <w:rPr>
          <w:smallCaps/>
          <w:sz w:val="18"/>
          <w:szCs w:val="18"/>
        </w:rPr>
        <w:t>Jezler</w:t>
      </w:r>
      <w:proofErr w:type="spellEnd"/>
      <w:r w:rsidR="00565806" w:rsidRPr="00D7001F">
        <w:rPr>
          <w:sz w:val="18"/>
          <w:szCs w:val="18"/>
        </w:rPr>
        <w:t>/</w:t>
      </w:r>
      <w:r w:rsidRPr="00D7001F">
        <w:rPr>
          <w:smallCaps/>
          <w:sz w:val="18"/>
          <w:szCs w:val="18"/>
        </w:rPr>
        <w:t>Niederhäuser</w:t>
      </w:r>
      <w:r w:rsidR="00565806" w:rsidRPr="00D7001F">
        <w:rPr>
          <w:sz w:val="18"/>
          <w:szCs w:val="18"/>
        </w:rPr>
        <w:t>/</w:t>
      </w:r>
      <w:proofErr w:type="spellStart"/>
      <w:r w:rsidRPr="00D7001F">
        <w:rPr>
          <w:smallCaps/>
          <w:sz w:val="18"/>
          <w:szCs w:val="18"/>
        </w:rPr>
        <w:t>Jezler</w:t>
      </w:r>
      <w:proofErr w:type="spellEnd"/>
      <w:r w:rsidRPr="00D7001F">
        <w:rPr>
          <w:smallCaps/>
          <w:sz w:val="18"/>
          <w:szCs w:val="18"/>
        </w:rPr>
        <w:t xml:space="preserve"> Kat. Ausstellung Ritterturnier</w:t>
      </w:r>
      <w:r w:rsidRPr="00D7001F">
        <w:rPr>
          <w:sz w:val="18"/>
          <w:szCs w:val="18"/>
        </w:rPr>
        <w:t xml:space="preserve"> –</w:t>
      </w:r>
      <w:r w:rsidR="00533A5D" w:rsidRPr="00D7001F">
        <w:rPr>
          <w:sz w:val="18"/>
          <w:szCs w:val="18"/>
        </w:rPr>
        <w:t xml:space="preserve"> Ritterturnier. Geschichte einer Festkultur, </w:t>
      </w:r>
      <w:r w:rsidR="00533A5D" w:rsidRPr="00F776CE">
        <w:rPr>
          <w:sz w:val="18"/>
          <w:szCs w:val="18"/>
        </w:rPr>
        <w:t xml:space="preserve">hrsg. von Peter </w:t>
      </w:r>
      <w:proofErr w:type="spellStart"/>
      <w:r w:rsidR="00533A5D" w:rsidRPr="00F776CE">
        <w:rPr>
          <w:sz w:val="18"/>
          <w:szCs w:val="18"/>
        </w:rPr>
        <w:t>Jezler</w:t>
      </w:r>
      <w:proofErr w:type="spellEnd"/>
      <w:r w:rsidR="00533A5D" w:rsidRPr="00F776CE">
        <w:rPr>
          <w:sz w:val="18"/>
          <w:szCs w:val="18"/>
        </w:rPr>
        <w:t xml:space="preserve">, Peter Niederhäuser und Elke </w:t>
      </w:r>
      <w:proofErr w:type="spellStart"/>
      <w:r w:rsidR="00533A5D" w:rsidRPr="00F776CE">
        <w:rPr>
          <w:sz w:val="18"/>
          <w:szCs w:val="18"/>
        </w:rPr>
        <w:t>Jezler</w:t>
      </w:r>
      <w:proofErr w:type="spellEnd"/>
      <w:r w:rsidR="00F776CE">
        <w:rPr>
          <w:sz w:val="18"/>
          <w:szCs w:val="18"/>
        </w:rPr>
        <w:t xml:space="preserve"> </w:t>
      </w:r>
      <w:r w:rsidR="00F776CE" w:rsidRPr="00F776CE">
        <w:rPr>
          <w:sz w:val="18"/>
          <w:szCs w:val="18"/>
        </w:rPr>
        <w:t>[B</w:t>
      </w:r>
      <w:r w:rsidR="00F776CE" w:rsidRPr="00D7001F">
        <w:rPr>
          <w:sz w:val="18"/>
          <w:szCs w:val="18"/>
        </w:rPr>
        <w:t>egleitbuch zur Ausstellung ‘Ritterturnier – Geschichte einer Festkultur’, Museum zu Allerheiligen Schaffhausen, 10. April – 21. September 2014]</w:t>
      </w:r>
      <w:r w:rsidR="00533A5D" w:rsidRPr="00F776CE">
        <w:rPr>
          <w:sz w:val="18"/>
          <w:szCs w:val="18"/>
        </w:rPr>
        <w:t>, Luzern</w:t>
      </w:r>
      <w:r w:rsidR="00D7001F" w:rsidRPr="00F776CE">
        <w:rPr>
          <w:sz w:val="18"/>
          <w:szCs w:val="18"/>
        </w:rPr>
        <w:t xml:space="preserve"> 2014</w:t>
      </w:r>
      <w:r w:rsidR="00533A5D" w:rsidRPr="00D7001F">
        <w:rPr>
          <w:sz w:val="18"/>
          <w:szCs w:val="18"/>
        </w:rPr>
        <w:t>.</w:t>
      </w:r>
    </w:p>
    <w:p w14:paraId="4B96C439" w14:textId="77777777" w:rsidR="00070A8E" w:rsidRDefault="00070A8E" w:rsidP="00312891">
      <w:pPr>
        <w:jc w:val="both"/>
        <w:rPr>
          <w:sz w:val="18"/>
          <w:szCs w:val="18"/>
        </w:rPr>
      </w:pPr>
    </w:p>
    <w:p w14:paraId="3744537E" w14:textId="7440A0BD" w:rsidR="00FC3E55" w:rsidRDefault="00FC3E55" w:rsidP="00312891">
      <w:pPr>
        <w:jc w:val="both"/>
        <w:rPr>
          <w:sz w:val="18"/>
          <w:szCs w:val="18"/>
          <w:lang w:val="de-CH"/>
        </w:rPr>
      </w:pPr>
      <w:r w:rsidRPr="00756709">
        <w:rPr>
          <w:smallCaps/>
          <w:sz w:val="18"/>
          <w:szCs w:val="18"/>
          <w:lang w:val="de-CH"/>
        </w:rPr>
        <w:t>Leitschuh Kat. Bamberg</w:t>
      </w:r>
      <w:r>
        <w:rPr>
          <w:sz w:val="18"/>
          <w:szCs w:val="18"/>
          <w:lang w:val="de-CH"/>
        </w:rPr>
        <w:t xml:space="preserve"> –</w:t>
      </w:r>
      <w:r w:rsidR="00070A8E" w:rsidRPr="0049436B">
        <w:rPr>
          <w:sz w:val="18"/>
          <w:szCs w:val="18"/>
          <w:lang w:val="de-CH"/>
        </w:rPr>
        <w:t xml:space="preserve"> Katalog der Handschriften der Königlichen Bibliothek zu Bamberg, bearb. von </w:t>
      </w:r>
      <w:r w:rsidR="00070A8E" w:rsidRPr="0049436B">
        <w:rPr>
          <w:smallCaps/>
          <w:sz w:val="18"/>
          <w:szCs w:val="18"/>
          <w:lang w:val="de-CH"/>
        </w:rPr>
        <w:t>Friedrich Leitschuh</w:t>
      </w:r>
      <w:r w:rsidR="00CA5CFB">
        <w:rPr>
          <w:sz w:val="18"/>
          <w:szCs w:val="18"/>
          <w:lang w:val="de-CH"/>
        </w:rPr>
        <w:t>, Band</w:t>
      </w:r>
      <w:r w:rsidR="00070A8E" w:rsidRPr="0049436B">
        <w:rPr>
          <w:sz w:val="18"/>
          <w:szCs w:val="18"/>
          <w:lang w:val="de-CH"/>
        </w:rPr>
        <w:t xml:space="preserve"> 1,1: Bibelhandschriften. Rev</w:t>
      </w:r>
      <w:r w:rsidR="00070A8E" w:rsidRPr="0049436B">
        <w:rPr>
          <w:sz w:val="18"/>
          <w:szCs w:val="18"/>
          <w:lang w:val="de-CH"/>
        </w:rPr>
        <w:t>i</w:t>
      </w:r>
      <w:r w:rsidR="00070A8E" w:rsidRPr="0049436B">
        <w:rPr>
          <w:sz w:val="18"/>
          <w:szCs w:val="18"/>
          <w:lang w:val="de-CH"/>
        </w:rPr>
        <w:t>dierter Nachdruck der Ausgabe von 1895, Wiesbaden 1966.</w:t>
      </w:r>
    </w:p>
    <w:p w14:paraId="4D77050C" w14:textId="77777777" w:rsidR="00070A8E" w:rsidRDefault="00070A8E" w:rsidP="00312891">
      <w:pPr>
        <w:jc w:val="both"/>
        <w:rPr>
          <w:sz w:val="18"/>
          <w:szCs w:val="18"/>
        </w:rPr>
      </w:pPr>
    </w:p>
    <w:p w14:paraId="2615DB6A" w14:textId="60DEC068" w:rsidR="00070A8E" w:rsidRPr="0049436B" w:rsidRDefault="00270906" w:rsidP="00070A8E">
      <w:pPr>
        <w:jc w:val="both"/>
        <w:rPr>
          <w:sz w:val="18"/>
          <w:szCs w:val="18"/>
        </w:rPr>
      </w:pPr>
      <w:r w:rsidRPr="00763A14">
        <w:rPr>
          <w:smallCaps/>
          <w:sz w:val="18"/>
          <w:szCs w:val="18"/>
        </w:rPr>
        <w:t>Miller</w:t>
      </w:r>
      <w:r w:rsidR="00565806">
        <w:rPr>
          <w:sz w:val="18"/>
          <w:szCs w:val="18"/>
        </w:rPr>
        <w:t>/</w:t>
      </w:r>
      <w:r w:rsidRPr="00763A14">
        <w:rPr>
          <w:smallCaps/>
          <w:sz w:val="18"/>
          <w:szCs w:val="18"/>
        </w:rPr>
        <w:t>Zimmermann Kat. Heidelberg</w:t>
      </w:r>
      <w:r>
        <w:rPr>
          <w:sz w:val="18"/>
          <w:szCs w:val="18"/>
        </w:rPr>
        <w:t xml:space="preserve"> –</w:t>
      </w:r>
      <w:r w:rsidR="00070A8E">
        <w:rPr>
          <w:sz w:val="18"/>
          <w:szCs w:val="18"/>
        </w:rPr>
        <w:t xml:space="preserve"> </w:t>
      </w:r>
      <w:r w:rsidR="00070A8E" w:rsidRPr="0049436B">
        <w:rPr>
          <w:sz w:val="18"/>
          <w:szCs w:val="18"/>
        </w:rPr>
        <w:t xml:space="preserve">Die </w:t>
      </w:r>
      <w:proofErr w:type="spellStart"/>
      <w:r w:rsidR="00070A8E" w:rsidRPr="0049436B">
        <w:rPr>
          <w:sz w:val="18"/>
          <w:szCs w:val="18"/>
        </w:rPr>
        <w:t>Codices</w:t>
      </w:r>
      <w:proofErr w:type="spellEnd"/>
      <w:r w:rsidR="00070A8E" w:rsidRPr="0049436B">
        <w:rPr>
          <w:sz w:val="18"/>
          <w:szCs w:val="18"/>
        </w:rPr>
        <w:t xml:space="preserve"> </w:t>
      </w:r>
      <w:proofErr w:type="spellStart"/>
      <w:r w:rsidR="00070A8E" w:rsidRPr="0049436B">
        <w:rPr>
          <w:sz w:val="18"/>
          <w:szCs w:val="18"/>
        </w:rPr>
        <w:t>Palatini</w:t>
      </w:r>
      <w:proofErr w:type="spellEnd"/>
      <w:r w:rsidR="00070A8E" w:rsidRPr="0049436B">
        <w:rPr>
          <w:sz w:val="18"/>
          <w:szCs w:val="18"/>
        </w:rPr>
        <w:t xml:space="preserve"> </w:t>
      </w:r>
      <w:proofErr w:type="spellStart"/>
      <w:r w:rsidR="00070A8E" w:rsidRPr="0049436B">
        <w:rPr>
          <w:sz w:val="18"/>
          <w:szCs w:val="18"/>
        </w:rPr>
        <w:t>germanici</w:t>
      </w:r>
      <w:proofErr w:type="spellEnd"/>
      <w:r w:rsidR="00070A8E" w:rsidRPr="0049436B">
        <w:rPr>
          <w:sz w:val="18"/>
          <w:szCs w:val="18"/>
        </w:rPr>
        <w:t xml:space="preserve"> in der Universitätsbibliothek Heidelberg (</w:t>
      </w:r>
      <w:proofErr w:type="spellStart"/>
      <w:r w:rsidR="00070A8E" w:rsidRPr="0049436B">
        <w:rPr>
          <w:sz w:val="18"/>
          <w:szCs w:val="18"/>
        </w:rPr>
        <w:t>Cod</w:t>
      </w:r>
      <w:proofErr w:type="spellEnd"/>
      <w:r w:rsidR="00070A8E" w:rsidRPr="0049436B">
        <w:rPr>
          <w:sz w:val="18"/>
          <w:szCs w:val="18"/>
        </w:rPr>
        <w:t xml:space="preserve">. Pal. </w:t>
      </w:r>
      <w:proofErr w:type="spellStart"/>
      <w:r w:rsidR="00070A8E" w:rsidRPr="0049436B">
        <w:rPr>
          <w:sz w:val="18"/>
          <w:szCs w:val="18"/>
        </w:rPr>
        <w:t>germ</w:t>
      </w:r>
      <w:proofErr w:type="spellEnd"/>
      <w:r w:rsidR="00070A8E" w:rsidRPr="0049436B">
        <w:rPr>
          <w:sz w:val="18"/>
          <w:szCs w:val="18"/>
        </w:rPr>
        <w:t xml:space="preserve">. 304–495), bearb. von </w:t>
      </w:r>
      <w:r w:rsidR="00070A8E" w:rsidRPr="0049436B">
        <w:rPr>
          <w:smallCaps/>
          <w:sz w:val="18"/>
          <w:szCs w:val="18"/>
        </w:rPr>
        <w:t>Matthias Miller</w:t>
      </w:r>
      <w:r w:rsidR="00070A8E" w:rsidRPr="0049436B">
        <w:rPr>
          <w:sz w:val="18"/>
          <w:szCs w:val="18"/>
        </w:rPr>
        <w:t xml:space="preserve"> und </w:t>
      </w:r>
      <w:r w:rsidR="00070A8E" w:rsidRPr="0049436B">
        <w:rPr>
          <w:smallCaps/>
          <w:sz w:val="18"/>
          <w:szCs w:val="18"/>
        </w:rPr>
        <w:t xml:space="preserve">Karin Zimmermann </w:t>
      </w:r>
      <w:r w:rsidR="00070A8E" w:rsidRPr="0049436B">
        <w:rPr>
          <w:sz w:val="18"/>
          <w:szCs w:val="18"/>
        </w:rPr>
        <w:t>(Kataloge der Universitätsbibliothek Heidelberg 8), Wiesbaden 2007.</w:t>
      </w:r>
    </w:p>
    <w:p w14:paraId="785C7AF6" w14:textId="22154C1E" w:rsidR="00270906" w:rsidRDefault="00270906" w:rsidP="00312891">
      <w:pPr>
        <w:jc w:val="both"/>
        <w:rPr>
          <w:sz w:val="18"/>
          <w:szCs w:val="18"/>
        </w:rPr>
      </w:pPr>
    </w:p>
    <w:p w14:paraId="3B939F7A" w14:textId="0F4E3296" w:rsidR="000B7ED2" w:rsidRDefault="000B7ED2" w:rsidP="00312891">
      <w:pPr>
        <w:jc w:val="both"/>
        <w:rPr>
          <w:sz w:val="18"/>
          <w:szCs w:val="18"/>
        </w:rPr>
      </w:pPr>
      <w:proofErr w:type="spellStart"/>
      <w:r w:rsidRPr="00756709">
        <w:rPr>
          <w:smallCaps/>
          <w:sz w:val="18"/>
          <w:szCs w:val="18"/>
        </w:rPr>
        <w:t>Pfändtner</w:t>
      </w:r>
      <w:proofErr w:type="spellEnd"/>
      <w:r w:rsidR="00565806">
        <w:rPr>
          <w:smallCaps/>
          <w:sz w:val="18"/>
          <w:szCs w:val="18"/>
        </w:rPr>
        <w:t>/</w:t>
      </w:r>
      <w:r w:rsidRPr="00756709">
        <w:rPr>
          <w:smallCaps/>
          <w:sz w:val="18"/>
          <w:szCs w:val="18"/>
        </w:rPr>
        <w:t>Westphal Kat. Bamberg</w:t>
      </w:r>
      <w:r>
        <w:rPr>
          <w:smallCaps/>
          <w:sz w:val="18"/>
          <w:szCs w:val="18"/>
        </w:rPr>
        <w:t xml:space="preserve"> –</w:t>
      </w:r>
      <w:r w:rsidR="00070A8E">
        <w:rPr>
          <w:smallCaps/>
          <w:sz w:val="18"/>
          <w:szCs w:val="18"/>
        </w:rPr>
        <w:t xml:space="preserve"> </w:t>
      </w:r>
      <w:r w:rsidR="00070A8E" w:rsidRPr="0049436B">
        <w:rPr>
          <w:sz w:val="18"/>
          <w:szCs w:val="18"/>
        </w:rPr>
        <w:t>Die Handschriften des 13. und 14. Jahrhu</w:t>
      </w:r>
      <w:r w:rsidR="00070A8E" w:rsidRPr="0049436B">
        <w:rPr>
          <w:sz w:val="18"/>
          <w:szCs w:val="18"/>
        </w:rPr>
        <w:t>n</w:t>
      </w:r>
      <w:r w:rsidR="00070A8E" w:rsidRPr="0049436B">
        <w:rPr>
          <w:sz w:val="18"/>
          <w:szCs w:val="18"/>
        </w:rPr>
        <w:t>derts der Staatsbibliothek Bamberg mit Nachträgen von Handschriften und Fragme</w:t>
      </w:r>
      <w:r w:rsidR="00070A8E" w:rsidRPr="0049436B">
        <w:rPr>
          <w:sz w:val="18"/>
          <w:szCs w:val="18"/>
        </w:rPr>
        <w:t>n</w:t>
      </w:r>
      <w:r w:rsidR="00070A8E" w:rsidRPr="0049436B">
        <w:rPr>
          <w:sz w:val="18"/>
          <w:szCs w:val="18"/>
        </w:rPr>
        <w:t xml:space="preserve">ten des 10. bis 12. Jahrhunderts. Beschrieben von </w:t>
      </w:r>
      <w:r w:rsidR="00070A8E" w:rsidRPr="0049436B">
        <w:rPr>
          <w:smallCaps/>
          <w:sz w:val="18"/>
          <w:szCs w:val="18"/>
        </w:rPr>
        <w:t xml:space="preserve">Karl-Georg </w:t>
      </w:r>
      <w:proofErr w:type="spellStart"/>
      <w:r w:rsidR="00070A8E" w:rsidRPr="0049436B">
        <w:rPr>
          <w:smallCaps/>
          <w:sz w:val="18"/>
          <w:szCs w:val="18"/>
        </w:rPr>
        <w:t>Pfändtner</w:t>
      </w:r>
      <w:proofErr w:type="spellEnd"/>
      <w:r w:rsidR="00070A8E" w:rsidRPr="0049436B">
        <w:rPr>
          <w:sz w:val="18"/>
          <w:szCs w:val="18"/>
        </w:rPr>
        <w:t xml:space="preserve"> und </w:t>
      </w:r>
      <w:r w:rsidR="00070A8E" w:rsidRPr="0049436B">
        <w:rPr>
          <w:smallCaps/>
          <w:sz w:val="18"/>
          <w:szCs w:val="18"/>
        </w:rPr>
        <w:t>Stefanie Westphal</w:t>
      </w:r>
      <w:r w:rsidR="00070A8E" w:rsidRPr="0049436B">
        <w:rPr>
          <w:sz w:val="18"/>
          <w:szCs w:val="18"/>
        </w:rPr>
        <w:t xml:space="preserve">. Mit einem Beitrag von </w:t>
      </w:r>
      <w:proofErr w:type="spellStart"/>
      <w:r w:rsidR="00070A8E" w:rsidRPr="0049436B">
        <w:rPr>
          <w:smallCaps/>
          <w:sz w:val="18"/>
          <w:szCs w:val="18"/>
        </w:rPr>
        <w:t>Gude</w:t>
      </w:r>
      <w:proofErr w:type="spellEnd"/>
      <w:r w:rsidR="00070A8E" w:rsidRPr="0049436B">
        <w:rPr>
          <w:smallCaps/>
          <w:sz w:val="18"/>
          <w:szCs w:val="18"/>
        </w:rPr>
        <w:t xml:space="preserve"> </w:t>
      </w:r>
      <w:proofErr w:type="spellStart"/>
      <w:r w:rsidR="00070A8E" w:rsidRPr="0049436B">
        <w:rPr>
          <w:smallCaps/>
          <w:sz w:val="18"/>
          <w:szCs w:val="18"/>
        </w:rPr>
        <w:t>Suckale-Redlefsen</w:t>
      </w:r>
      <w:proofErr w:type="spellEnd"/>
      <w:r w:rsidR="00070A8E" w:rsidRPr="0049436B">
        <w:rPr>
          <w:sz w:val="18"/>
          <w:szCs w:val="18"/>
        </w:rPr>
        <w:t xml:space="preserve">. </w:t>
      </w:r>
      <w:r w:rsidR="00B70608">
        <w:rPr>
          <w:sz w:val="18"/>
          <w:szCs w:val="18"/>
        </w:rPr>
        <w:t>2 Bände</w:t>
      </w:r>
      <w:r w:rsidR="00070A8E" w:rsidRPr="0049436B">
        <w:rPr>
          <w:sz w:val="18"/>
          <w:szCs w:val="18"/>
        </w:rPr>
        <w:t xml:space="preserve"> (Katalog der illuminierten Handschriften der Staatsbibliothek Bamberg 3,1–2), Wie</w:t>
      </w:r>
      <w:r w:rsidR="00070A8E" w:rsidRPr="0049436B">
        <w:rPr>
          <w:sz w:val="18"/>
          <w:szCs w:val="18"/>
        </w:rPr>
        <w:t>s</w:t>
      </w:r>
      <w:r w:rsidR="00070A8E" w:rsidRPr="0049436B">
        <w:rPr>
          <w:sz w:val="18"/>
          <w:szCs w:val="18"/>
        </w:rPr>
        <w:t>baden 2015.</w:t>
      </w:r>
    </w:p>
    <w:p w14:paraId="7B7CCD46" w14:textId="77777777" w:rsidR="00070A8E" w:rsidRDefault="00070A8E" w:rsidP="00312891">
      <w:pPr>
        <w:jc w:val="both"/>
        <w:rPr>
          <w:smallCaps/>
          <w:sz w:val="18"/>
          <w:szCs w:val="18"/>
        </w:rPr>
      </w:pPr>
    </w:p>
    <w:p w14:paraId="11AA2080" w14:textId="3325E7DF" w:rsidR="006013C4" w:rsidRDefault="00AA1F73" w:rsidP="00312891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>Scheffel</w:t>
      </w:r>
      <w:r w:rsidRPr="0049436B">
        <w:rPr>
          <w:smallCaps/>
          <w:sz w:val="18"/>
          <w:szCs w:val="18"/>
        </w:rPr>
        <w:t xml:space="preserve"> Kat. </w:t>
      </w:r>
      <w:r>
        <w:rPr>
          <w:smallCaps/>
          <w:sz w:val="18"/>
          <w:szCs w:val="18"/>
        </w:rPr>
        <w:t>Donaueschingen</w:t>
      </w:r>
      <w:r>
        <w:rPr>
          <w:sz w:val="18"/>
          <w:szCs w:val="18"/>
        </w:rPr>
        <w:t xml:space="preserve"> –</w:t>
      </w:r>
      <w:r w:rsidR="00070A8E">
        <w:rPr>
          <w:sz w:val="18"/>
          <w:szCs w:val="18"/>
        </w:rPr>
        <w:t xml:space="preserve"> </w:t>
      </w:r>
      <w:r w:rsidR="00070A8E" w:rsidRPr="0049436B">
        <w:rPr>
          <w:sz w:val="18"/>
          <w:szCs w:val="18"/>
        </w:rPr>
        <w:t xml:space="preserve">Die </w:t>
      </w:r>
      <w:r w:rsidR="00070A8E">
        <w:rPr>
          <w:sz w:val="18"/>
          <w:szCs w:val="18"/>
        </w:rPr>
        <w:t xml:space="preserve">Handschriften </w:t>
      </w:r>
      <w:r w:rsidR="00070A8E" w:rsidRPr="00E425AA">
        <w:rPr>
          <w:sz w:val="18"/>
          <w:szCs w:val="18"/>
        </w:rPr>
        <w:t xml:space="preserve">altdeutscher Dichtungen der Fürstlich Fürstenbergischen Hofbibliothek zu Donaueschingen, </w:t>
      </w:r>
      <w:r w:rsidR="00E425AA" w:rsidRPr="00E425AA">
        <w:rPr>
          <w:sz w:val="18"/>
          <w:szCs w:val="18"/>
        </w:rPr>
        <w:t>geord</w:t>
      </w:r>
      <w:r w:rsidR="00070A8E" w:rsidRPr="00E425AA">
        <w:rPr>
          <w:sz w:val="18"/>
          <w:szCs w:val="18"/>
        </w:rPr>
        <w:t xml:space="preserve">net und </w:t>
      </w:r>
      <w:proofErr w:type="spellStart"/>
      <w:r w:rsidR="00070A8E" w:rsidRPr="00E425AA">
        <w:rPr>
          <w:sz w:val="18"/>
          <w:szCs w:val="18"/>
        </w:rPr>
        <w:t>beschr</w:t>
      </w:r>
      <w:proofErr w:type="spellEnd"/>
      <w:r w:rsidR="00070A8E" w:rsidRPr="00E425AA">
        <w:rPr>
          <w:sz w:val="18"/>
          <w:szCs w:val="18"/>
        </w:rPr>
        <w:t xml:space="preserve">. von </w:t>
      </w:r>
      <w:r w:rsidR="00070A8E" w:rsidRPr="00E425AA">
        <w:rPr>
          <w:smallCaps/>
          <w:sz w:val="18"/>
          <w:szCs w:val="18"/>
        </w:rPr>
        <w:t>J[</w:t>
      </w:r>
      <w:proofErr w:type="spellStart"/>
      <w:r w:rsidR="00070A8E" w:rsidRPr="00E425AA">
        <w:rPr>
          <w:smallCaps/>
          <w:sz w:val="18"/>
          <w:szCs w:val="18"/>
        </w:rPr>
        <w:t>oseph</w:t>
      </w:r>
      <w:proofErr w:type="spellEnd"/>
      <w:r w:rsidR="00070A8E" w:rsidRPr="00E425AA">
        <w:rPr>
          <w:smallCaps/>
          <w:sz w:val="18"/>
          <w:szCs w:val="18"/>
        </w:rPr>
        <w:t xml:space="preserve">] </w:t>
      </w:r>
      <w:proofErr w:type="spellStart"/>
      <w:r w:rsidR="00070A8E" w:rsidRPr="00E425AA">
        <w:rPr>
          <w:smallCaps/>
          <w:sz w:val="18"/>
          <w:szCs w:val="18"/>
        </w:rPr>
        <w:t>Vict</w:t>
      </w:r>
      <w:proofErr w:type="spellEnd"/>
      <w:r w:rsidR="00070A8E" w:rsidRPr="00E425AA">
        <w:rPr>
          <w:smallCaps/>
          <w:sz w:val="18"/>
          <w:szCs w:val="18"/>
        </w:rPr>
        <w:t>[</w:t>
      </w:r>
      <w:proofErr w:type="spellStart"/>
      <w:r w:rsidR="00070A8E" w:rsidRPr="00E425AA">
        <w:rPr>
          <w:smallCaps/>
          <w:sz w:val="18"/>
          <w:szCs w:val="18"/>
        </w:rPr>
        <w:t>or</w:t>
      </w:r>
      <w:proofErr w:type="spellEnd"/>
      <w:r w:rsidR="00070A8E" w:rsidRPr="00E425AA">
        <w:rPr>
          <w:smallCaps/>
          <w:sz w:val="18"/>
          <w:szCs w:val="18"/>
        </w:rPr>
        <w:t>] Scheffel</w:t>
      </w:r>
      <w:r w:rsidR="00070A8E" w:rsidRPr="00E425AA">
        <w:rPr>
          <w:sz w:val="18"/>
          <w:szCs w:val="18"/>
        </w:rPr>
        <w:t>, Stuttgart 1859.</w:t>
      </w:r>
    </w:p>
    <w:p w14:paraId="1708859C" w14:textId="77777777" w:rsidR="00070A8E" w:rsidRDefault="00070A8E" w:rsidP="00312891">
      <w:pPr>
        <w:jc w:val="both"/>
        <w:rPr>
          <w:sz w:val="18"/>
          <w:szCs w:val="18"/>
        </w:rPr>
      </w:pPr>
    </w:p>
    <w:p w14:paraId="5A742C22" w14:textId="0A72A15E" w:rsidR="000B7ED2" w:rsidRDefault="000B7ED2" w:rsidP="00312891">
      <w:pPr>
        <w:jc w:val="both"/>
        <w:rPr>
          <w:b/>
          <w:sz w:val="18"/>
          <w:szCs w:val="18"/>
        </w:rPr>
      </w:pPr>
      <w:proofErr w:type="spellStart"/>
      <w:r w:rsidRPr="00147A79">
        <w:rPr>
          <w:smallCaps/>
          <w:sz w:val="18"/>
          <w:szCs w:val="18"/>
        </w:rPr>
        <w:t>Schuba</w:t>
      </w:r>
      <w:proofErr w:type="spellEnd"/>
      <w:r w:rsidRPr="00147A79">
        <w:rPr>
          <w:smallCaps/>
          <w:sz w:val="18"/>
          <w:szCs w:val="18"/>
        </w:rPr>
        <w:t xml:space="preserve"> Kat. </w:t>
      </w:r>
      <w:proofErr w:type="spellStart"/>
      <w:r w:rsidRPr="00147A79">
        <w:rPr>
          <w:smallCaps/>
          <w:sz w:val="18"/>
          <w:szCs w:val="18"/>
        </w:rPr>
        <w:t>Vaticana</w:t>
      </w:r>
      <w:proofErr w:type="spellEnd"/>
      <w:r w:rsidRPr="00147A79">
        <w:rPr>
          <w:sz w:val="18"/>
          <w:szCs w:val="18"/>
        </w:rPr>
        <w:t xml:space="preserve"> –</w:t>
      </w:r>
      <w:r w:rsidR="00070A8E" w:rsidRPr="00147A79">
        <w:rPr>
          <w:sz w:val="18"/>
          <w:szCs w:val="18"/>
        </w:rPr>
        <w:t xml:space="preserve"> </w:t>
      </w:r>
      <w:r w:rsidR="00070A8E" w:rsidRPr="00E425AA">
        <w:rPr>
          <w:sz w:val="18"/>
          <w:szCs w:val="18"/>
        </w:rPr>
        <w:t xml:space="preserve">Die medizinischen Handschriften der </w:t>
      </w:r>
      <w:proofErr w:type="spellStart"/>
      <w:r w:rsidR="00070A8E" w:rsidRPr="00E425AA">
        <w:rPr>
          <w:sz w:val="18"/>
          <w:szCs w:val="18"/>
        </w:rPr>
        <w:t>Codices</w:t>
      </w:r>
      <w:proofErr w:type="spellEnd"/>
      <w:r w:rsidR="00070A8E" w:rsidRPr="00E425AA">
        <w:rPr>
          <w:sz w:val="18"/>
          <w:szCs w:val="18"/>
        </w:rPr>
        <w:t xml:space="preserve"> </w:t>
      </w:r>
      <w:proofErr w:type="spellStart"/>
      <w:r w:rsidR="00070A8E" w:rsidRPr="00E425AA">
        <w:rPr>
          <w:sz w:val="18"/>
          <w:szCs w:val="18"/>
        </w:rPr>
        <w:t>Palatini</w:t>
      </w:r>
      <w:proofErr w:type="spellEnd"/>
      <w:r w:rsidR="00070A8E" w:rsidRPr="00E425AA">
        <w:rPr>
          <w:sz w:val="18"/>
          <w:szCs w:val="18"/>
        </w:rPr>
        <w:t xml:space="preserve"> </w:t>
      </w:r>
      <w:proofErr w:type="spellStart"/>
      <w:r w:rsidR="00070A8E" w:rsidRPr="00E425AA">
        <w:rPr>
          <w:sz w:val="18"/>
          <w:szCs w:val="18"/>
        </w:rPr>
        <w:t>Latini</w:t>
      </w:r>
      <w:proofErr w:type="spellEnd"/>
      <w:r w:rsidR="00070A8E" w:rsidRPr="00E425AA">
        <w:rPr>
          <w:sz w:val="18"/>
          <w:szCs w:val="18"/>
        </w:rPr>
        <w:t xml:space="preserve"> in der Vatikanischen Bibliothek, </w:t>
      </w:r>
      <w:proofErr w:type="spellStart"/>
      <w:r w:rsidR="00070A8E" w:rsidRPr="00E425AA">
        <w:rPr>
          <w:sz w:val="18"/>
          <w:szCs w:val="18"/>
        </w:rPr>
        <w:t>beschr</w:t>
      </w:r>
      <w:proofErr w:type="spellEnd"/>
      <w:r w:rsidR="00070A8E" w:rsidRPr="00E425AA">
        <w:rPr>
          <w:sz w:val="18"/>
          <w:szCs w:val="18"/>
        </w:rPr>
        <w:t xml:space="preserve">. von </w:t>
      </w:r>
      <w:r w:rsidR="00070A8E" w:rsidRPr="00E425AA">
        <w:rPr>
          <w:smallCaps/>
          <w:sz w:val="18"/>
          <w:szCs w:val="18"/>
        </w:rPr>
        <w:t xml:space="preserve">Ludwig </w:t>
      </w:r>
      <w:proofErr w:type="spellStart"/>
      <w:r w:rsidR="00070A8E" w:rsidRPr="00E425AA">
        <w:rPr>
          <w:smallCaps/>
          <w:sz w:val="18"/>
          <w:szCs w:val="18"/>
        </w:rPr>
        <w:t>Schuba</w:t>
      </w:r>
      <w:proofErr w:type="spellEnd"/>
      <w:r w:rsidR="00070A8E" w:rsidRPr="00E425AA">
        <w:rPr>
          <w:sz w:val="18"/>
          <w:szCs w:val="18"/>
        </w:rPr>
        <w:t xml:space="preserve"> (Kataloge der Universitätsbibliothek Heidelberg 1), Wiesbaden 1981.</w:t>
      </w:r>
    </w:p>
    <w:p w14:paraId="6AA53936" w14:textId="77777777" w:rsidR="00070A8E" w:rsidRPr="00147A79" w:rsidRDefault="00070A8E" w:rsidP="00312891">
      <w:pPr>
        <w:jc w:val="both"/>
        <w:rPr>
          <w:b/>
          <w:sz w:val="18"/>
          <w:szCs w:val="18"/>
        </w:rPr>
      </w:pPr>
    </w:p>
    <w:p w14:paraId="06553118" w14:textId="3236C046" w:rsidR="008D4838" w:rsidRPr="00147A79" w:rsidRDefault="008D4838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Zimmermann Kat. Heidelberg</w:t>
      </w:r>
      <w:r w:rsidR="00070A8E">
        <w:rPr>
          <w:smallCaps/>
          <w:sz w:val="18"/>
          <w:szCs w:val="18"/>
        </w:rPr>
        <w:t xml:space="preserve"> – </w:t>
      </w:r>
      <w:r w:rsidR="00070A8E" w:rsidRPr="0049436B">
        <w:rPr>
          <w:sz w:val="18"/>
          <w:szCs w:val="18"/>
        </w:rPr>
        <w:t xml:space="preserve">Die </w:t>
      </w:r>
      <w:proofErr w:type="spellStart"/>
      <w:r w:rsidR="00070A8E" w:rsidRPr="0049436B">
        <w:rPr>
          <w:sz w:val="18"/>
          <w:szCs w:val="18"/>
        </w:rPr>
        <w:t>Codices</w:t>
      </w:r>
      <w:proofErr w:type="spellEnd"/>
      <w:r w:rsidR="00070A8E" w:rsidRPr="0049436B">
        <w:rPr>
          <w:sz w:val="18"/>
          <w:szCs w:val="18"/>
        </w:rPr>
        <w:t xml:space="preserve"> </w:t>
      </w:r>
      <w:proofErr w:type="spellStart"/>
      <w:r w:rsidR="00070A8E" w:rsidRPr="0049436B">
        <w:rPr>
          <w:sz w:val="18"/>
          <w:szCs w:val="18"/>
        </w:rPr>
        <w:t>Palatini</w:t>
      </w:r>
      <w:proofErr w:type="spellEnd"/>
      <w:r w:rsidR="00070A8E" w:rsidRPr="0049436B">
        <w:rPr>
          <w:sz w:val="18"/>
          <w:szCs w:val="18"/>
        </w:rPr>
        <w:t xml:space="preserve"> </w:t>
      </w:r>
      <w:proofErr w:type="spellStart"/>
      <w:r w:rsidR="00070A8E" w:rsidRPr="0049436B">
        <w:rPr>
          <w:sz w:val="18"/>
          <w:szCs w:val="18"/>
        </w:rPr>
        <w:t>germanici</w:t>
      </w:r>
      <w:proofErr w:type="spellEnd"/>
      <w:r w:rsidR="00070A8E" w:rsidRPr="0049436B">
        <w:rPr>
          <w:sz w:val="18"/>
          <w:szCs w:val="18"/>
        </w:rPr>
        <w:t xml:space="preserve"> in der Universität</w:t>
      </w:r>
      <w:r w:rsidR="00070A8E" w:rsidRPr="0049436B">
        <w:rPr>
          <w:sz w:val="18"/>
          <w:szCs w:val="18"/>
        </w:rPr>
        <w:t>s</w:t>
      </w:r>
      <w:r w:rsidR="00070A8E" w:rsidRPr="0049436B">
        <w:rPr>
          <w:sz w:val="18"/>
          <w:szCs w:val="18"/>
        </w:rPr>
        <w:t>bibliothek Heidelberg (</w:t>
      </w:r>
      <w:proofErr w:type="spellStart"/>
      <w:r w:rsidR="00070A8E" w:rsidRPr="0049436B">
        <w:rPr>
          <w:sz w:val="18"/>
          <w:szCs w:val="18"/>
        </w:rPr>
        <w:t>Cod</w:t>
      </w:r>
      <w:proofErr w:type="spellEnd"/>
      <w:r w:rsidR="00070A8E" w:rsidRPr="0049436B">
        <w:rPr>
          <w:sz w:val="18"/>
          <w:szCs w:val="18"/>
        </w:rPr>
        <w:t xml:space="preserve">. Pal. </w:t>
      </w:r>
      <w:proofErr w:type="spellStart"/>
      <w:r w:rsidR="00070A8E" w:rsidRPr="0049436B">
        <w:rPr>
          <w:sz w:val="18"/>
          <w:szCs w:val="18"/>
        </w:rPr>
        <w:t>germ</w:t>
      </w:r>
      <w:proofErr w:type="spellEnd"/>
      <w:r w:rsidR="00070A8E" w:rsidRPr="0049436B">
        <w:rPr>
          <w:sz w:val="18"/>
          <w:szCs w:val="18"/>
        </w:rPr>
        <w:t xml:space="preserve">. </w:t>
      </w:r>
      <w:r w:rsidR="00070A8E">
        <w:rPr>
          <w:sz w:val="18"/>
          <w:szCs w:val="18"/>
        </w:rPr>
        <w:t>1</w:t>
      </w:r>
      <w:r w:rsidR="00070A8E" w:rsidRPr="0049436B">
        <w:rPr>
          <w:sz w:val="18"/>
          <w:szCs w:val="18"/>
        </w:rPr>
        <w:t>–</w:t>
      </w:r>
      <w:r w:rsidR="00070A8E">
        <w:rPr>
          <w:sz w:val="18"/>
          <w:szCs w:val="18"/>
        </w:rPr>
        <w:t>181</w:t>
      </w:r>
      <w:r w:rsidR="00070A8E" w:rsidRPr="0049436B">
        <w:rPr>
          <w:sz w:val="18"/>
          <w:szCs w:val="18"/>
        </w:rPr>
        <w:t xml:space="preserve">), bearb. von </w:t>
      </w:r>
      <w:r w:rsidR="00070A8E" w:rsidRPr="0049436B">
        <w:rPr>
          <w:smallCaps/>
          <w:sz w:val="18"/>
          <w:szCs w:val="18"/>
        </w:rPr>
        <w:t xml:space="preserve">Karin Zimmermann </w:t>
      </w:r>
      <w:r w:rsidR="00070A8E" w:rsidRPr="00763ACB">
        <w:rPr>
          <w:sz w:val="18"/>
          <w:szCs w:val="18"/>
        </w:rPr>
        <w:t xml:space="preserve">unter Mitwirkung von Sonja </w:t>
      </w:r>
      <w:proofErr w:type="spellStart"/>
      <w:r w:rsidR="00070A8E" w:rsidRPr="00763ACB">
        <w:rPr>
          <w:sz w:val="18"/>
          <w:szCs w:val="18"/>
        </w:rPr>
        <w:t>Glauch</w:t>
      </w:r>
      <w:proofErr w:type="spellEnd"/>
      <w:r w:rsidR="00070A8E" w:rsidRPr="00763ACB">
        <w:rPr>
          <w:sz w:val="18"/>
          <w:szCs w:val="18"/>
        </w:rPr>
        <w:t xml:space="preserve">, Matthias Miller und Armin Schlechter (Kataloge der Universitätsbibliothek Heidelberg </w:t>
      </w:r>
      <w:r w:rsidR="00070A8E">
        <w:rPr>
          <w:sz w:val="18"/>
          <w:szCs w:val="18"/>
        </w:rPr>
        <w:t>6</w:t>
      </w:r>
      <w:r w:rsidR="00070A8E" w:rsidRPr="00763ACB">
        <w:rPr>
          <w:sz w:val="18"/>
          <w:szCs w:val="18"/>
        </w:rPr>
        <w:t>), Wiesbaden 200</w:t>
      </w:r>
      <w:r w:rsidR="00070A8E">
        <w:rPr>
          <w:sz w:val="18"/>
          <w:szCs w:val="18"/>
        </w:rPr>
        <w:t>3</w:t>
      </w:r>
      <w:r w:rsidR="00070A8E" w:rsidRPr="00763ACB">
        <w:rPr>
          <w:sz w:val="18"/>
          <w:szCs w:val="18"/>
        </w:rPr>
        <w:t>.</w:t>
      </w:r>
    </w:p>
    <w:p w14:paraId="2D3F1DD0" w14:textId="56BB07DC" w:rsidR="00004253" w:rsidRDefault="00004253" w:rsidP="00312891">
      <w:pPr>
        <w:pStyle w:val="berschrift3"/>
        <w:jc w:val="both"/>
      </w:pPr>
      <w:r>
        <w:lastRenderedPageBreak/>
        <w:t>Quellensam</w:t>
      </w:r>
      <w:r>
        <w:t>m</w:t>
      </w:r>
      <w:r>
        <w:t>lungen</w:t>
      </w:r>
      <w:r w:rsidR="00D80862">
        <w:t xml:space="preserve"> und Handbücher</w:t>
      </w:r>
    </w:p>
    <w:p w14:paraId="2C614E89" w14:textId="3CC5B8F7" w:rsidR="00D80862" w:rsidRDefault="00D80862" w:rsidP="00312891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 xml:space="preserve">Lexikon Stammbuchsprüche – </w:t>
      </w:r>
      <w:r>
        <w:rPr>
          <w:sz w:val="18"/>
          <w:szCs w:val="18"/>
        </w:rPr>
        <w:t xml:space="preserve">Lexikon der Stammbuchsprüche. </w:t>
      </w:r>
      <w:proofErr w:type="spellStart"/>
      <w:r>
        <w:rPr>
          <w:sz w:val="18"/>
          <w:szCs w:val="18"/>
        </w:rPr>
        <w:t>Stechow</w:t>
      </w:r>
      <w:r w:rsidR="00B70608">
        <w:rPr>
          <w:sz w:val="18"/>
          <w:szCs w:val="18"/>
        </w:rPr>
        <w:t>‘</w:t>
      </w:r>
      <w:r>
        <w:rPr>
          <w:sz w:val="18"/>
          <w:szCs w:val="18"/>
        </w:rPr>
        <w:t>s</w:t>
      </w:r>
      <w:proofErr w:type="spellEnd"/>
      <w:r>
        <w:rPr>
          <w:sz w:val="18"/>
          <w:szCs w:val="18"/>
        </w:rPr>
        <w:t xml:space="preserve"> Stam</w:t>
      </w:r>
      <w:r>
        <w:rPr>
          <w:sz w:val="18"/>
          <w:szCs w:val="18"/>
        </w:rPr>
        <w:t>m</w:t>
      </w:r>
      <w:r>
        <w:rPr>
          <w:sz w:val="18"/>
          <w:szCs w:val="18"/>
        </w:rPr>
        <w:t xml:space="preserve">buchsprüche-Schlüssel (S.S.S.S.), zusammengestellt von </w:t>
      </w:r>
      <w:r w:rsidRPr="00FD2DA7">
        <w:rPr>
          <w:smallCaps/>
          <w:sz w:val="18"/>
          <w:szCs w:val="18"/>
        </w:rPr>
        <w:t xml:space="preserve">Friedrich-Carl Freiherr v. </w:t>
      </w:r>
      <w:proofErr w:type="spellStart"/>
      <w:r w:rsidRPr="00FD2DA7">
        <w:rPr>
          <w:smallCaps/>
          <w:sz w:val="18"/>
          <w:szCs w:val="18"/>
        </w:rPr>
        <w:t>Stechow</w:t>
      </w:r>
      <w:proofErr w:type="spellEnd"/>
      <w:r>
        <w:rPr>
          <w:sz w:val="18"/>
          <w:szCs w:val="18"/>
        </w:rPr>
        <w:t>, Neustadt/Aisch 1996.</w:t>
      </w:r>
    </w:p>
    <w:p w14:paraId="4AD1F6EA" w14:textId="77777777" w:rsidR="00D80862" w:rsidRDefault="00D80862" w:rsidP="00312891">
      <w:pPr>
        <w:jc w:val="both"/>
        <w:rPr>
          <w:sz w:val="18"/>
          <w:szCs w:val="18"/>
        </w:rPr>
      </w:pPr>
    </w:p>
    <w:p w14:paraId="7D6EC6DA" w14:textId="6100E0FF" w:rsidR="008F4F26" w:rsidRPr="007A0E31" w:rsidRDefault="008F4F26" w:rsidP="00312891">
      <w:pPr>
        <w:jc w:val="both"/>
        <w:rPr>
          <w:sz w:val="18"/>
          <w:szCs w:val="18"/>
        </w:rPr>
      </w:pPr>
      <w:r w:rsidRPr="007A0E31">
        <w:rPr>
          <w:smallCaps/>
          <w:sz w:val="18"/>
          <w:szCs w:val="18"/>
        </w:rPr>
        <w:t>Oberbadisches Geschlechterbuch</w:t>
      </w:r>
      <w:r w:rsidR="006013C4" w:rsidRPr="007A0E31">
        <w:rPr>
          <w:smallCaps/>
          <w:sz w:val="18"/>
          <w:szCs w:val="18"/>
        </w:rPr>
        <w:t xml:space="preserve"> –</w:t>
      </w:r>
      <w:r w:rsidR="00F55A8E" w:rsidRPr="007A0E31">
        <w:rPr>
          <w:smallCaps/>
          <w:sz w:val="18"/>
          <w:szCs w:val="18"/>
        </w:rPr>
        <w:t xml:space="preserve"> </w:t>
      </w:r>
      <w:r w:rsidR="00F55A8E" w:rsidRPr="007A0E31">
        <w:rPr>
          <w:sz w:val="18"/>
          <w:szCs w:val="18"/>
        </w:rPr>
        <w:t>Oberbadisches Geschlechterbuch, hrsg. von der Badischen Historische</w:t>
      </w:r>
      <w:r w:rsidR="003543C0" w:rsidRPr="007A0E31">
        <w:rPr>
          <w:sz w:val="18"/>
          <w:szCs w:val="18"/>
        </w:rPr>
        <w:t xml:space="preserve">n Kommission, bearb. von </w:t>
      </w:r>
      <w:r w:rsidR="003543C0" w:rsidRPr="007A0E31">
        <w:rPr>
          <w:smallCaps/>
          <w:sz w:val="18"/>
          <w:szCs w:val="18"/>
        </w:rPr>
        <w:t>J</w:t>
      </w:r>
      <w:r w:rsidR="007A0E31" w:rsidRPr="007A0E31">
        <w:rPr>
          <w:smallCaps/>
          <w:sz w:val="18"/>
          <w:szCs w:val="18"/>
        </w:rPr>
        <w:t>[</w:t>
      </w:r>
      <w:proofErr w:type="spellStart"/>
      <w:r w:rsidR="007A0E31" w:rsidRPr="007A0E31">
        <w:rPr>
          <w:smallCaps/>
          <w:sz w:val="18"/>
          <w:szCs w:val="18"/>
        </w:rPr>
        <w:t>ulius</w:t>
      </w:r>
      <w:proofErr w:type="spellEnd"/>
      <w:r w:rsidR="007A0E31" w:rsidRPr="007A0E31">
        <w:rPr>
          <w:smallCaps/>
          <w:sz w:val="18"/>
          <w:szCs w:val="18"/>
        </w:rPr>
        <w:t>]</w:t>
      </w:r>
      <w:r w:rsidR="003543C0" w:rsidRPr="007A0E31">
        <w:rPr>
          <w:smallCaps/>
          <w:sz w:val="18"/>
          <w:szCs w:val="18"/>
        </w:rPr>
        <w:t xml:space="preserve"> Kin</w:t>
      </w:r>
      <w:r w:rsidR="00F55A8E" w:rsidRPr="007A0E31">
        <w:rPr>
          <w:smallCaps/>
          <w:sz w:val="18"/>
          <w:szCs w:val="18"/>
        </w:rPr>
        <w:t>d</w:t>
      </w:r>
      <w:r w:rsidR="003543C0" w:rsidRPr="007A0E31">
        <w:rPr>
          <w:smallCaps/>
          <w:sz w:val="18"/>
          <w:szCs w:val="18"/>
        </w:rPr>
        <w:t xml:space="preserve">ler </w:t>
      </w:r>
      <w:r w:rsidR="00F55A8E" w:rsidRPr="007A0E31">
        <w:rPr>
          <w:smallCaps/>
          <w:sz w:val="18"/>
          <w:szCs w:val="18"/>
        </w:rPr>
        <w:t>v</w:t>
      </w:r>
      <w:r w:rsidR="003543C0" w:rsidRPr="007A0E31">
        <w:rPr>
          <w:smallCaps/>
          <w:sz w:val="18"/>
          <w:szCs w:val="18"/>
        </w:rPr>
        <w:t>o</w:t>
      </w:r>
      <w:r w:rsidR="00F55A8E" w:rsidRPr="007A0E31">
        <w:rPr>
          <w:smallCaps/>
          <w:sz w:val="18"/>
          <w:szCs w:val="18"/>
        </w:rPr>
        <w:t>n Knobloch</w:t>
      </w:r>
      <w:r w:rsidR="00F55A8E" w:rsidRPr="007A0E31">
        <w:rPr>
          <w:sz w:val="18"/>
          <w:szCs w:val="18"/>
        </w:rPr>
        <w:t xml:space="preserve"> und</w:t>
      </w:r>
      <w:r w:rsidR="00CA5CFB">
        <w:rPr>
          <w:sz w:val="18"/>
          <w:szCs w:val="18"/>
        </w:rPr>
        <w:t xml:space="preserve"> (Band</w:t>
      </w:r>
      <w:r w:rsidR="007A0E31" w:rsidRPr="007A0E31">
        <w:rPr>
          <w:sz w:val="18"/>
          <w:szCs w:val="18"/>
        </w:rPr>
        <w:t xml:space="preserve"> 3) </w:t>
      </w:r>
      <w:r w:rsidR="007A0E31" w:rsidRPr="007A0E31">
        <w:rPr>
          <w:smallCaps/>
          <w:sz w:val="18"/>
          <w:szCs w:val="18"/>
        </w:rPr>
        <w:t>O[</w:t>
      </w:r>
      <w:proofErr w:type="spellStart"/>
      <w:r w:rsidR="007A0E31" w:rsidRPr="007A0E31">
        <w:rPr>
          <w:smallCaps/>
          <w:sz w:val="18"/>
          <w:szCs w:val="18"/>
        </w:rPr>
        <w:t>thmar</w:t>
      </w:r>
      <w:proofErr w:type="spellEnd"/>
      <w:r w:rsidR="007A0E31" w:rsidRPr="007A0E31">
        <w:rPr>
          <w:smallCaps/>
          <w:sz w:val="18"/>
          <w:szCs w:val="18"/>
        </w:rPr>
        <w:t>]</w:t>
      </w:r>
      <w:r w:rsidR="00F55A8E" w:rsidRPr="007A0E31">
        <w:rPr>
          <w:smallCaps/>
          <w:sz w:val="18"/>
          <w:szCs w:val="18"/>
        </w:rPr>
        <w:t xml:space="preserve"> Freiher</w:t>
      </w:r>
      <w:r w:rsidR="007A0E31" w:rsidRPr="007A0E31">
        <w:rPr>
          <w:smallCaps/>
          <w:sz w:val="18"/>
          <w:szCs w:val="18"/>
        </w:rPr>
        <w:t>r</w:t>
      </w:r>
      <w:r w:rsidR="00F55A8E" w:rsidRPr="007A0E31">
        <w:rPr>
          <w:smallCaps/>
          <w:sz w:val="18"/>
          <w:szCs w:val="18"/>
        </w:rPr>
        <w:t xml:space="preserve"> von </w:t>
      </w:r>
      <w:proofErr w:type="spellStart"/>
      <w:r w:rsidR="00F55A8E" w:rsidRPr="007A0E31">
        <w:rPr>
          <w:smallCaps/>
          <w:sz w:val="18"/>
          <w:szCs w:val="18"/>
        </w:rPr>
        <w:t>Stotzingen</w:t>
      </w:r>
      <w:proofErr w:type="spellEnd"/>
      <w:r w:rsidR="00F55A8E" w:rsidRPr="007A0E31">
        <w:rPr>
          <w:sz w:val="18"/>
          <w:szCs w:val="18"/>
        </w:rPr>
        <w:t xml:space="preserve">, </w:t>
      </w:r>
      <w:r w:rsidR="007A0E31" w:rsidRPr="007A0E31">
        <w:rPr>
          <w:sz w:val="18"/>
          <w:szCs w:val="18"/>
        </w:rPr>
        <w:t xml:space="preserve">3 </w:t>
      </w:r>
      <w:r w:rsidR="00CA5CFB">
        <w:rPr>
          <w:sz w:val="18"/>
          <w:szCs w:val="18"/>
        </w:rPr>
        <w:t>Bände</w:t>
      </w:r>
      <w:r w:rsidR="00F55A8E" w:rsidRPr="007A0E31">
        <w:rPr>
          <w:sz w:val="18"/>
          <w:szCs w:val="18"/>
        </w:rPr>
        <w:t xml:space="preserve">, Heidelberg </w:t>
      </w:r>
      <w:r w:rsidR="003543C0" w:rsidRPr="007A0E31">
        <w:rPr>
          <w:sz w:val="18"/>
          <w:szCs w:val="18"/>
        </w:rPr>
        <w:t>1898</w:t>
      </w:r>
      <w:r w:rsidR="00CA5CFB">
        <w:rPr>
          <w:sz w:val="18"/>
          <w:szCs w:val="18"/>
        </w:rPr>
        <w:t xml:space="preserve"> (Band 1)</w:t>
      </w:r>
      <w:r w:rsidR="00610C35">
        <w:rPr>
          <w:sz w:val="18"/>
          <w:szCs w:val="18"/>
        </w:rPr>
        <w:t>,</w:t>
      </w:r>
      <w:r w:rsidR="00CA5CFB">
        <w:rPr>
          <w:sz w:val="18"/>
          <w:szCs w:val="18"/>
        </w:rPr>
        <w:t xml:space="preserve"> 1905 (Band</w:t>
      </w:r>
      <w:r w:rsidR="007A0E31" w:rsidRPr="007A0E31">
        <w:rPr>
          <w:sz w:val="18"/>
          <w:szCs w:val="18"/>
        </w:rPr>
        <w:t xml:space="preserve"> 2) und </w:t>
      </w:r>
      <w:r w:rsidR="00F55A8E" w:rsidRPr="007A0E31">
        <w:rPr>
          <w:sz w:val="18"/>
          <w:szCs w:val="18"/>
        </w:rPr>
        <w:t>1919</w:t>
      </w:r>
      <w:r w:rsidR="00CA5CFB">
        <w:rPr>
          <w:sz w:val="18"/>
          <w:szCs w:val="18"/>
        </w:rPr>
        <w:t xml:space="preserve"> (Band</w:t>
      </w:r>
      <w:r w:rsidR="007A0E31" w:rsidRPr="007A0E31">
        <w:rPr>
          <w:sz w:val="18"/>
          <w:szCs w:val="18"/>
        </w:rPr>
        <w:t xml:space="preserve"> 3)</w:t>
      </w:r>
      <w:r w:rsidR="00F55A8E" w:rsidRPr="007A0E31">
        <w:rPr>
          <w:sz w:val="18"/>
          <w:szCs w:val="18"/>
        </w:rPr>
        <w:t>.</w:t>
      </w:r>
    </w:p>
    <w:p w14:paraId="23EFA053" w14:textId="77777777" w:rsidR="00F55A8E" w:rsidRDefault="00F55A8E" w:rsidP="00312891">
      <w:pPr>
        <w:jc w:val="both"/>
        <w:rPr>
          <w:smallCaps/>
          <w:sz w:val="18"/>
          <w:szCs w:val="18"/>
        </w:rPr>
      </w:pPr>
    </w:p>
    <w:p w14:paraId="19B33651" w14:textId="007D9C9A" w:rsidR="00A36CE4" w:rsidRPr="00A36CE4" w:rsidRDefault="00A36CE4" w:rsidP="00A36CE4">
      <w:pPr>
        <w:rPr>
          <w:sz w:val="18"/>
          <w:szCs w:val="18"/>
        </w:rPr>
      </w:pPr>
      <w:r>
        <w:rPr>
          <w:smallCaps/>
          <w:sz w:val="18"/>
          <w:szCs w:val="18"/>
        </w:rPr>
        <w:t xml:space="preserve">Stammbuch-Blätter – </w:t>
      </w:r>
      <w:r w:rsidRPr="00A36CE4">
        <w:rPr>
          <w:sz w:val="18"/>
          <w:szCs w:val="18"/>
        </w:rPr>
        <w:t>Stammbuch-Blätter des norddeut</w:t>
      </w:r>
      <w:r>
        <w:rPr>
          <w:sz w:val="18"/>
          <w:szCs w:val="18"/>
        </w:rPr>
        <w:t>schen Adels.</w:t>
      </w:r>
      <w:r w:rsidRPr="00A36CE4">
        <w:rPr>
          <w:sz w:val="18"/>
          <w:szCs w:val="18"/>
        </w:rPr>
        <w:t xml:space="preserve"> Aus Stam</w:t>
      </w:r>
      <w:r w:rsidRPr="00A36CE4">
        <w:rPr>
          <w:sz w:val="18"/>
          <w:szCs w:val="18"/>
        </w:rPr>
        <w:t>m</w:t>
      </w:r>
      <w:r w:rsidRPr="00A36CE4">
        <w:rPr>
          <w:sz w:val="18"/>
          <w:szCs w:val="18"/>
        </w:rPr>
        <w:t xml:space="preserve">büchern des 16. und 17. Jahrhunderts gesammelte </w:t>
      </w:r>
      <w:r w:rsidRPr="00E425AA">
        <w:rPr>
          <w:sz w:val="18"/>
          <w:szCs w:val="18"/>
        </w:rPr>
        <w:t xml:space="preserve">wortgetreue </w:t>
      </w:r>
      <w:proofErr w:type="spellStart"/>
      <w:r w:rsidRPr="00E425AA">
        <w:rPr>
          <w:sz w:val="18"/>
          <w:szCs w:val="18"/>
        </w:rPr>
        <w:t>Copieen</w:t>
      </w:r>
      <w:proofErr w:type="spellEnd"/>
      <w:r w:rsidRPr="00E425AA">
        <w:rPr>
          <w:sz w:val="18"/>
          <w:szCs w:val="18"/>
        </w:rPr>
        <w:t xml:space="preserve"> der Inschri</w:t>
      </w:r>
      <w:r w:rsidRPr="00E425AA">
        <w:rPr>
          <w:sz w:val="18"/>
          <w:szCs w:val="18"/>
        </w:rPr>
        <w:t>f</w:t>
      </w:r>
      <w:r w:rsidRPr="00E425AA">
        <w:rPr>
          <w:sz w:val="18"/>
          <w:szCs w:val="18"/>
        </w:rPr>
        <w:t>ten und genaue Beschreibunge</w:t>
      </w:r>
      <w:r w:rsidR="00610C35" w:rsidRPr="00E425AA">
        <w:rPr>
          <w:sz w:val="18"/>
          <w:szCs w:val="18"/>
        </w:rPr>
        <w:t>n der Wappen. Ein Beit</w:t>
      </w:r>
      <w:r w:rsidRPr="00E425AA">
        <w:rPr>
          <w:sz w:val="18"/>
          <w:szCs w:val="18"/>
        </w:rPr>
        <w:t>rag zur Adels- und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Culturg</w:t>
      </w:r>
      <w:r>
        <w:rPr>
          <w:sz w:val="18"/>
          <w:szCs w:val="18"/>
        </w:rPr>
        <w:t>e</w:t>
      </w:r>
      <w:r>
        <w:rPr>
          <w:sz w:val="18"/>
          <w:szCs w:val="18"/>
        </w:rPr>
        <w:t>schichte</w:t>
      </w:r>
      <w:proofErr w:type="spellEnd"/>
      <w:r>
        <w:rPr>
          <w:sz w:val="18"/>
          <w:szCs w:val="18"/>
        </w:rPr>
        <w:t xml:space="preserve">, hrsg. von </w:t>
      </w:r>
      <w:r w:rsidRPr="00FD2DA7">
        <w:rPr>
          <w:smallCaps/>
          <w:sz w:val="18"/>
          <w:szCs w:val="18"/>
        </w:rPr>
        <w:t>Ad</w:t>
      </w:r>
      <w:r w:rsidR="00FD2DA7" w:rsidRPr="00FD2DA7">
        <w:rPr>
          <w:smallCaps/>
          <w:sz w:val="18"/>
          <w:szCs w:val="18"/>
        </w:rPr>
        <w:t>[</w:t>
      </w:r>
      <w:proofErr w:type="spellStart"/>
      <w:r w:rsidRPr="00FD2DA7">
        <w:rPr>
          <w:smallCaps/>
          <w:sz w:val="18"/>
          <w:szCs w:val="18"/>
        </w:rPr>
        <w:t>olf</w:t>
      </w:r>
      <w:proofErr w:type="spellEnd"/>
      <w:r w:rsidR="00FD2DA7" w:rsidRPr="00FD2DA7">
        <w:rPr>
          <w:smallCaps/>
          <w:sz w:val="18"/>
          <w:szCs w:val="18"/>
        </w:rPr>
        <w:t>]</w:t>
      </w:r>
      <w:r w:rsidRPr="00FD2DA7">
        <w:rPr>
          <w:smallCaps/>
          <w:sz w:val="18"/>
          <w:szCs w:val="18"/>
        </w:rPr>
        <w:t xml:space="preserve"> M</w:t>
      </w:r>
      <w:r w:rsidR="00FD2DA7" w:rsidRPr="00FD2DA7">
        <w:rPr>
          <w:smallCaps/>
          <w:sz w:val="18"/>
          <w:szCs w:val="18"/>
        </w:rPr>
        <w:t>[</w:t>
      </w:r>
      <w:proofErr w:type="spellStart"/>
      <w:r w:rsidRPr="00FD2DA7">
        <w:rPr>
          <w:smallCaps/>
          <w:sz w:val="18"/>
          <w:szCs w:val="18"/>
        </w:rPr>
        <w:t>atthias</w:t>
      </w:r>
      <w:proofErr w:type="spellEnd"/>
      <w:r w:rsidR="00FD2DA7" w:rsidRPr="00FD2DA7">
        <w:rPr>
          <w:smallCaps/>
          <w:sz w:val="18"/>
          <w:szCs w:val="18"/>
        </w:rPr>
        <w:t>]</w:t>
      </w:r>
      <w:r w:rsidRPr="00FD2DA7">
        <w:rPr>
          <w:smallCaps/>
          <w:sz w:val="18"/>
          <w:szCs w:val="18"/>
        </w:rPr>
        <w:t xml:space="preserve"> Hildebrandt</w:t>
      </w:r>
      <w:r>
        <w:rPr>
          <w:sz w:val="18"/>
          <w:szCs w:val="18"/>
        </w:rPr>
        <w:t>, Berlin 1884.</w:t>
      </w:r>
    </w:p>
    <w:p w14:paraId="42CCB4BA" w14:textId="77777777" w:rsidR="00A36CE4" w:rsidRPr="007A0E31" w:rsidRDefault="00A36CE4" w:rsidP="00312891">
      <w:pPr>
        <w:jc w:val="both"/>
        <w:rPr>
          <w:smallCaps/>
          <w:sz w:val="18"/>
          <w:szCs w:val="18"/>
        </w:rPr>
      </w:pPr>
    </w:p>
    <w:p w14:paraId="40307F82" w14:textId="7AEEA471" w:rsidR="00F55A8E" w:rsidRDefault="00F55A8E" w:rsidP="00F55A8E">
      <w:pPr>
        <w:jc w:val="both"/>
        <w:rPr>
          <w:smallCaps/>
          <w:sz w:val="18"/>
          <w:szCs w:val="18"/>
        </w:rPr>
      </w:pPr>
      <w:proofErr w:type="spellStart"/>
      <w:r w:rsidRPr="007A0E31">
        <w:rPr>
          <w:smallCaps/>
          <w:sz w:val="18"/>
          <w:szCs w:val="18"/>
        </w:rPr>
        <w:t>Rappoltsteinisches</w:t>
      </w:r>
      <w:proofErr w:type="spellEnd"/>
      <w:r w:rsidRPr="007A0E31">
        <w:rPr>
          <w:smallCaps/>
          <w:sz w:val="18"/>
          <w:szCs w:val="18"/>
        </w:rPr>
        <w:t xml:space="preserve"> Urkundenbuch</w:t>
      </w:r>
      <w:r w:rsidRPr="007A0E31">
        <w:rPr>
          <w:sz w:val="18"/>
          <w:szCs w:val="18"/>
        </w:rPr>
        <w:t xml:space="preserve"> – </w:t>
      </w:r>
      <w:proofErr w:type="spellStart"/>
      <w:r w:rsidRPr="007A0E31">
        <w:rPr>
          <w:sz w:val="18"/>
          <w:szCs w:val="18"/>
        </w:rPr>
        <w:t>Rappoltsteinisches</w:t>
      </w:r>
      <w:proofErr w:type="spellEnd"/>
      <w:r w:rsidRPr="007A0E31">
        <w:rPr>
          <w:sz w:val="18"/>
          <w:szCs w:val="18"/>
        </w:rPr>
        <w:t xml:space="preserve"> Urkundenbuch 759–1500. Quellen zur Geschichte der ehemaligen Herrschaft </w:t>
      </w:r>
      <w:proofErr w:type="spellStart"/>
      <w:r w:rsidRPr="007A0E31">
        <w:rPr>
          <w:sz w:val="18"/>
          <w:szCs w:val="18"/>
        </w:rPr>
        <w:t>Rappoltstein</w:t>
      </w:r>
      <w:proofErr w:type="spellEnd"/>
      <w:r w:rsidRPr="007A0E31">
        <w:rPr>
          <w:sz w:val="18"/>
          <w:szCs w:val="18"/>
        </w:rPr>
        <w:t xml:space="preserve"> im Elsass, hrsg. von </w:t>
      </w:r>
      <w:r w:rsidRPr="007A0E31">
        <w:rPr>
          <w:smallCaps/>
          <w:sz w:val="18"/>
          <w:szCs w:val="18"/>
        </w:rPr>
        <w:t>Karl Albrecht</w:t>
      </w:r>
      <w:r w:rsidRPr="007A0E31">
        <w:rPr>
          <w:sz w:val="18"/>
          <w:szCs w:val="18"/>
        </w:rPr>
        <w:t>, 5</w:t>
      </w:r>
      <w:r w:rsidR="00CA5CFB">
        <w:rPr>
          <w:sz w:val="18"/>
          <w:szCs w:val="18"/>
        </w:rPr>
        <w:t xml:space="preserve"> Bände, Colmar 1891 (Band 1), 1892 (Band 2), 1894 (Band 3), 1896 (Band 4) und 1898 (Band</w:t>
      </w:r>
      <w:r w:rsidRPr="007A0E31">
        <w:rPr>
          <w:sz w:val="18"/>
          <w:szCs w:val="18"/>
        </w:rPr>
        <w:t xml:space="preserve"> 5).</w:t>
      </w:r>
    </w:p>
    <w:p w14:paraId="1F986F4D" w14:textId="77777777" w:rsidR="00F55A8E" w:rsidRDefault="00F55A8E" w:rsidP="00F55A8E">
      <w:pPr>
        <w:jc w:val="both"/>
        <w:rPr>
          <w:smallCaps/>
          <w:sz w:val="18"/>
          <w:szCs w:val="18"/>
        </w:rPr>
      </w:pPr>
    </w:p>
    <w:p w14:paraId="52173435" w14:textId="31835ADC" w:rsidR="00F55A8E" w:rsidRDefault="00F55A8E" w:rsidP="00F55A8E">
      <w:pPr>
        <w:jc w:val="both"/>
        <w:rPr>
          <w:sz w:val="18"/>
          <w:szCs w:val="18"/>
        </w:rPr>
      </w:pPr>
      <w:r w:rsidRPr="00C075D5">
        <w:rPr>
          <w:smallCaps/>
          <w:sz w:val="18"/>
          <w:szCs w:val="18"/>
        </w:rPr>
        <w:t>›</w:t>
      </w:r>
      <w:proofErr w:type="spellStart"/>
      <w:r w:rsidRPr="00C075D5">
        <w:rPr>
          <w:smallCaps/>
          <w:sz w:val="18"/>
          <w:szCs w:val="18"/>
        </w:rPr>
        <w:t>Regesta</w:t>
      </w:r>
      <w:proofErr w:type="spellEnd"/>
      <w:r w:rsidRPr="00C075D5">
        <w:rPr>
          <w:smallCaps/>
          <w:sz w:val="18"/>
          <w:szCs w:val="18"/>
        </w:rPr>
        <w:t xml:space="preserve"> </w:t>
      </w:r>
      <w:proofErr w:type="spellStart"/>
      <w:r w:rsidRPr="00C075D5">
        <w:rPr>
          <w:smallCaps/>
          <w:sz w:val="18"/>
          <w:szCs w:val="18"/>
        </w:rPr>
        <w:t>Imperii</w:t>
      </w:r>
      <w:proofErr w:type="spellEnd"/>
      <w:r w:rsidRPr="00C075D5">
        <w:rPr>
          <w:smallCaps/>
          <w:sz w:val="18"/>
          <w:szCs w:val="18"/>
        </w:rPr>
        <w:t>‹</w:t>
      </w:r>
      <w:r w:rsidR="00892338">
        <w:rPr>
          <w:smallCaps/>
          <w:sz w:val="18"/>
          <w:szCs w:val="18"/>
        </w:rPr>
        <w:t xml:space="preserve"> VII</w:t>
      </w:r>
      <w:proofErr w:type="gramStart"/>
      <w:r w:rsidR="00892338">
        <w:rPr>
          <w:smallCaps/>
          <w:sz w:val="18"/>
          <w:szCs w:val="18"/>
        </w:rPr>
        <w:t>,1,4</w:t>
      </w:r>
      <w:proofErr w:type="gramEnd"/>
      <w:r>
        <w:rPr>
          <w:sz w:val="18"/>
          <w:szCs w:val="18"/>
        </w:rPr>
        <w:t xml:space="preserve"> – </w:t>
      </w:r>
      <w:r w:rsidR="00892338">
        <w:rPr>
          <w:sz w:val="18"/>
          <w:szCs w:val="18"/>
        </w:rPr>
        <w:t xml:space="preserve">Regesten Kaiser Ludwigs des Bayern (1314–1347) nach Archiven und Bibliotheken geordnet, hrsg. von </w:t>
      </w:r>
      <w:r w:rsidR="00892338" w:rsidRPr="00610C35">
        <w:rPr>
          <w:smallCaps/>
          <w:sz w:val="18"/>
          <w:szCs w:val="18"/>
        </w:rPr>
        <w:t>Peter Acht</w:t>
      </w:r>
      <w:r w:rsidR="00892338">
        <w:rPr>
          <w:sz w:val="18"/>
          <w:szCs w:val="18"/>
        </w:rPr>
        <w:t>. Heft 4: Die Urkunden aus den Archiven und Bibliothe</w:t>
      </w:r>
      <w:r w:rsidR="00036FF1">
        <w:rPr>
          <w:sz w:val="18"/>
          <w:szCs w:val="18"/>
        </w:rPr>
        <w:t>ken des Elsasses (</w:t>
      </w:r>
      <w:proofErr w:type="spellStart"/>
      <w:r w:rsidR="00036FF1">
        <w:rPr>
          <w:sz w:val="18"/>
          <w:szCs w:val="18"/>
        </w:rPr>
        <w:t>Départemen</w:t>
      </w:r>
      <w:r w:rsidR="00892338">
        <w:rPr>
          <w:sz w:val="18"/>
          <w:szCs w:val="18"/>
        </w:rPr>
        <w:t>t</w:t>
      </w:r>
      <w:proofErr w:type="spellEnd"/>
      <w:r w:rsidR="00892338">
        <w:rPr>
          <w:sz w:val="18"/>
          <w:szCs w:val="18"/>
        </w:rPr>
        <w:t xml:space="preserve"> Haut- und Bas-Rhin), bearb. von </w:t>
      </w:r>
      <w:r w:rsidR="00892338" w:rsidRPr="00892338">
        <w:rPr>
          <w:smallCaps/>
          <w:sz w:val="18"/>
          <w:szCs w:val="18"/>
        </w:rPr>
        <w:t>Johannes Wetzel</w:t>
      </w:r>
      <w:r w:rsidR="00892338">
        <w:rPr>
          <w:sz w:val="18"/>
          <w:szCs w:val="18"/>
        </w:rPr>
        <w:t>, Köln/Weimar/Wien 1998.</w:t>
      </w:r>
    </w:p>
    <w:p w14:paraId="5F3ABD67" w14:textId="77777777" w:rsidR="00F55A8E" w:rsidRDefault="00F55A8E" w:rsidP="00F55A8E">
      <w:pPr>
        <w:jc w:val="both"/>
        <w:rPr>
          <w:sz w:val="18"/>
          <w:szCs w:val="18"/>
        </w:rPr>
      </w:pPr>
    </w:p>
    <w:p w14:paraId="69366022" w14:textId="7A14634C" w:rsidR="00F55A8E" w:rsidRPr="004C2A31" w:rsidRDefault="00F55A8E" w:rsidP="00F55A8E">
      <w:pPr>
        <w:jc w:val="both"/>
        <w:rPr>
          <w:sz w:val="18"/>
          <w:szCs w:val="18"/>
        </w:rPr>
      </w:pPr>
      <w:r w:rsidRPr="004C2A31">
        <w:rPr>
          <w:smallCaps/>
          <w:sz w:val="18"/>
          <w:szCs w:val="18"/>
        </w:rPr>
        <w:t>Stammtafeln</w:t>
      </w:r>
      <w:r w:rsidRPr="004C2A31">
        <w:rPr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 w:rsidRPr="004C2A31">
        <w:rPr>
          <w:sz w:val="18"/>
          <w:szCs w:val="18"/>
        </w:rPr>
        <w:t>I = Europäische Stammtafeln. Stammtafeln zur Geschichte der eur</w:t>
      </w:r>
      <w:r w:rsidRPr="004C2A31">
        <w:rPr>
          <w:sz w:val="18"/>
          <w:szCs w:val="18"/>
        </w:rPr>
        <w:t>o</w:t>
      </w:r>
      <w:r w:rsidRPr="004C2A31">
        <w:rPr>
          <w:sz w:val="18"/>
          <w:szCs w:val="18"/>
        </w:rPr>
        <w:t>päischen Staaten. Neue Folge</w:t>
      </w:r>
      <w:r w:rsidR="007A0E31">
        <w:rPr>
          <w:sz w:val="18"/>
          <w:szCs w:val="18"/>
        </w:rPr>
        <w:t xml:space="preserve"> 11:</w:t>
      </w:r>
      <w:r w:rsidR="007A0E31" w:rsidRPr="004C2A31">
        <w:rPr>
          <w:sz w:val="18"/>
          <w:szCs w:val="18"/>
        </w:rPr>
        <w:t xml:space="preserve"> </w:t>
      </w:r>
      <w:r w:rsidR="007A0E31">
        <w:rPr>
          <w:sz w:val="18"/>
          <w:szCs w:val="18"/>
        </w:rPr>
        <w:t>Familien vom Mittel- und Oberrhein und aus Bu</w:t>
      </w:r>
      <w:r w:rsidR="007A0E31">
        <w:rPr>
          <w:sz w:val="18"/>
          <w:szCs w:val="18"/>
        </w:rPr>
        <w:t>r</w:t>
      </w:r>
      <w:r w:rsidR="007A0E31">
        <w:rPr>
          <w:sz w:val="18"/>
          <w:szCs w:val="18"/>
        </w:rPr>
        <w:t>gund,</w:t>
      </w:r>
      <w:r w:rsidRPr="004C2A31">
        <w:rPr>
          <w:sz w:val="18"/>
          <w:szCs w:val="18"/>
        </w:rPr>
        <w:t xml:space="preserve"> </w:t>
      </w:r>
      <w:r w:rsidR="007A0E31">
        <w:rPr>
          <w:sz w:val="18"/>
          <w:szCs w:val="18"/>
        </w:rPr>
        <w:t>h</w:t>
      </w:r>
      <w:r w:rsidRPr="004C2A31">
        <w:rPr>
          <w:sz w:val="18"/>
          <w:szCs w:val="18"/>
        </w:rPr>
        <w:t xml:space="preserve">rsg. von </w:t>
      </w:r>
      <w:r w:rsidR="007A0E31" w:rsidRPr="007A0E31">
        <w:rPr>
          <w:smallCaps/>
          <w:sz w:val="18"/>
          <w:szCs w:val="18"/>
        </w:rPr>
        <w:t xml:space="preserve">Detlev </w:t>
      </w:r>
      <w:proofErr w:type="spellStart"/>
      <w:r w:rsidR="007A0E31" w:rsidRPr="007A0E31">
        <w:rPr>
          <w:smallCaps/>
          <w:sz w:val="18"/>
          <w:szCs w:val="18"/>
        </w:rPr>
        <w:t>Schwennicke</w:t>
      </w:r>
      <w:proofErr w:type="spellEnd"/>
      <w:r>
        <w:rPr>
          <w:sz w:val="18"/>
          <w:szCs w:val="18"/>
        </w:rPr>
        <w:t>, Berlin 1986</w:t>
      </w:r>
      <w:r w:rsidRPr="004C2A31">
        <w:rPr>
          <w:sz w:val="18"/>
          <w:szCs w:val="18"/>
        </w:rPr>
        <w:t>.</w:t>
      </w:r>
    </w:p>
    <w:p w14:paraId="6612DA35" w14:textId="77777777" w:rsidR="00F55A8E" w:rsidRDefault="00F55A8E" w:rsidP="00F55A8E">
      <w:pPr>
        <w:jc w:val="both"/>
        <w:rPr>
          <w:smallCaps/>
          <w:sz w:val="18"/>
          <w:szCs w:val="18"/>
        </w:rPr>
      </w:pPr>
    </w:p>
    <w:p w14:paraId="3EC704A6" w14:textId="3347B4FE" w:rsidR="00F55A8E" w:rsidRPr="004C2A31" w:rsidRDefault="00F55A8E" w:rsidP="00F55A8E">
      <w:pPr>
        <w:jc w:val="both"/>
        <w:rPr>
          <w:sz w:val="18"/>
          <w:szCs w:val="18"/>
        </w:rPr>
      </w:pPr>
      <w:r w:rsidRPr="004C2A31">
        <w:rPr>
          <w:smallCaps/>
          <w:sz w:val="18"/>
          <w:szCs w:val="18"/>
        </w:rPr>
        <w:t>Stammtafeln</w:t>
      </w:r>
      <w:r w:rsidRPr="004C2A31">
        <w:rPr>
          <w:sz w:val="18"/>
          <w:szCs w:val="18"/>
        </w:rPr>
        <w:t xml:space="preserve"> XII = Europäische Stammtafeln. Stammtafeln zur Geschichte der e</w:t>
      </w:r>
      <w:r w:rsidR="007A0E31">
        <w:rPr>
          <w:sz w:val="18"/>
          <w:szCs w:val="18"/>
        </w:rPr>
        <w:t>uropäischen Staaten. Neue Folge 12: Schwaben, h</w:t>
      </w:r>
      <w:r w:rsidRPr="004C2A31">
        <w:rPr>
          <w:sz w:val="18"/>
          <w:szCs w:val="18"/>
        </w:rPr>
        <w:t xml:space="preserve">rsg. von </w:t>
      </w:r>
      <w:r w:rsidRPr="007A0E31">
        <w:rPr>
          <w:smallCaps/>
          <w:sz w:val="18"/>
          <w:szCs w:val="18"/>
        </w:rPr>
        <w:t xml:space="preserve">Detlev </w:t>
      </w:r>
      <w:proofErr w:type="spellStart"/>
      <w:r w:rsidRPr="007A0E31">
        <w:rPr>
          <w:smallCaps/>
          <w:sz w:val="18"/>
          <w:szCs w:val="18"/>
        </w:rPr>
        <w:t>Schwennicke</w:t>
      </w:r>
      <w:proofErr w:type="spellEnd"/>
      <w:r w:rsidRPr="004C2A31">
        <w:rPr>
          <w:sz w:val="18"/>
          <w:szCs w:val="18"/>
        </w:rPr>
        <w:t>, Berlin 1992.</w:t>
      </w:r>
    </w:p>
    <w:p w14:paraId="6F60E333" w14:textId="77777777" w:rsidR="00F55A8E" w:rsidRDefault="00F55A8E" w:rsidP="00312891">
      <w:pPr>
        <w:jc w:val="both"/>
        <w:rPr>
          <w:smallCaps/>
          <w:sz w:val="18"/>
          <w:szCs w:val="18"/>
        </w:rPr>
      </w:pPr>
    </w:p>
    <w:p w14:paraId="4B33F6A7" w14:textId="4B28AE9F" w:rsidR="00F55A8E" w:rsidRPr="00FB20B3" w:rsidRDefault="00F55A8E" w:rsidP="00F55A8E">
      <w:pPr>
        <w:jc w:val="both"/>
        <w:rPr>
          <w:sz w:val="18"/>
          <w:szCs w:val="18"/>
        </w:rPr>
      </w:pPr>
      <w:r w:rsidRPr="00FB20B3">
        <w:rPr>
          <w:smallCaps/>
          <w:sz w:val="18"/>
          <w:szCs w:val="18"/>
        </w:rPr>
        <w:t xml:space="preserve">Urkundenbuch der Stadt </w:t>
      </w:r>
      <w:proofErr w:type="spellStart"/>
      <w:r w:rsidRPr="00FB20B3">
        <w:rPr>
          <w:smallCaps/>
          <w:sz w:val="18"/>
          <w:szCs w:val="18"/>
        </w:rPr>
        <w:t>Strassburg</w:t>
      </w:r>
      <w:proofErr w:type="spellEnd"/>
      <w:r w:rsidRPr="00FB20B3">
        <w:rPr>
          <w:sz w:val="18"/>
          <w:szCs w:val="18"/>
        </w:rPr>
        <w:t xml:space="preserve"> – Urkundenbuch der Stadt </w:t>
      </w:r>
      <w:proofErr w:type="spellStart"/>
      <w:r w:rsidRPr="00FB20B3">
        <w:rPr>
          <w:sz w:val="18"/>
          <w:szCs w:val="18"/>
        </w:rPr>
        <w:t>Strassburg</w:t>
      </w:r>
      <w:proofErr w:type="spellEnd"/>
      <w:r w:rsidR="002A7455" w:rsidRPr="00FB20B3">
        <w:rPr>
          <w:sz w:val="18"/>
          <w:szCs w:val="18"/>
        </w:rPr>
        <w:t xml:space="preserve"> (U</w:t>
      </w:r>
      <w:r w:rsidR="002A7455" w:rsidRPr="00FB20B3">
        <w:rPr>
          <w:sz w:val="18"/>
          <w:szCs w:val="18"/>
        </w:rPr>
        <w:t>r</w:t>
      </w:r>
      <w:r w:rsidR="002A7455" w:rsidRPr="00FB20B3">
        <w:rPr>
          <w:sz w:val="18"/>
          <w:szCs w:val="18"/>
        </w:rPr>
        <w:t xml:space="preserve">kunden und Akten der Stadt </w:t>
      </w:r>
      <w:proofErr w:type="spellStart"/>
      <w:r w:rsidR="002A7455" w:rsidRPr="00FB20B3">
        <w:rPr>
          <w:sz w:val="18"/>
          <w:szCs w:val="18"/>
        </w:rPr>
        <w:t>Strassburg</w:t>
      </w:r>
      <w:proofErr w:type="spellEnd"/>
      <w:r w:rsidR="002A7455" w:rsidRPr="00FB20B3">
        <w:rPr>
          <w:sz w:val="18"/>
          <w:szCs w:val="18"/>
        </w:rPr>
        <w:t xml:space="preserve">. Erste Abtheilung: Urkundenbuch der Stadt </w:t>
      </w:r>
      <w:proofErr w:type="spellStart"/>
      <w:r w:rsidR="002A7455" w:rsidRPr="00FB20B3">
        <w:rPr>
          <w:sz w:val="18"/>
          <w:szCs w:val="18"/>
        </w:rPr>
        <w:t>Strassburg</w:t>
      </w:r>
      <w:proofErr w:type="spellEnd"/>
      <w:r w:rsidR="002A7455" w:rsidRPr="00FB20B3">
        <w:rPr>
          <w:sz w:val="18"/>
          <w:szCs w:val="18"/>
        </w:rPr>
        <w:t xml:space="preserve">), </w:t>
      </w:r>
      <w:r w:rsidR="008F6197" w:rsidRPr="00FB20B3">
        <w:rPr>
          <w:sz w:val="18"/>
          <w:szCs w:val="18"/>
        </w:rPr>
        <w:t>Band</w:t>
      </w:r>
      <w:r w:rsidR="00FB20B3" w:rsidRPr="00FB20B3">
        <w:rPr>
          <w:sz w:val="18"/>
          <w:szCs w:val="18"/>
        </w:rPr>
        <w:t xml:space="preserve"> 2</w:t>
      </w:r>
      <w:r w:rsidR="008F6197" w:rsidRPr="00FB20B3">
        <w:rPr>
          <w:sz w:val="18"/>
          <w:szCs w:val="18"/>
        </w:rPr>
        <w:t xml:space="preserve">: Politische Urkunden von 1266 bis 1332, bearb. von </w:t>
      </w:r>
      <w:r w:rsidR="008F6197" w:rsidRPr="00FB20B3">
        <w:rPr>
          <w:smallCaps/>
          <w:sz w:val="18"/>
          <w:szCs w:val="18"/>
        </w:rPr>
        <w:t>Wilhelm Wiegand</w:t>
      </w:r>
      <w:r w:rsidR="008F6197" w:rsidRPr="00FB20B3">
        <w:rPr>
          <w:sz w:val="18"/>
          <w:szCs w:val="18"/>
        </w:rPr>
        <w:t xml:space="preserve">, </w:t>
      </w:r>
      <w:proofErr w:type="spellStart"/>
      <w:r w:rsidR="008F6197" w:rsidRPr="00FB20B3">
        <w:rPr>
          <w:sz w:val="18"/>
          <w:szCs w:val="18"/>
        </w:rPr>
        <w:t>Strassburg</w:t>
      </w:r>
      <w:proofErr w:type="spellEnd"/>
      <w:r w:rsidR="008F6197" w:rsidRPr="00FB20B3">
        <w:rPr>
          <w:sz w:val="18"/>
          <w:szCs w:val="18"/>
        </w:rPr>
        <w:t xml:space="preserve"> 1886</w:t>
      </w:r>
      <w:r w:rsidR="002A7455" w:rsidRPr="00FB20B3">
        <w:rPr>
          <w:sz w:val="18"/>
          <w:szCs w:val="18"/>
        </w:rPr>
        <w:t xml:space="preserve">; </w:t>
      </w:r>
      <w:r w:rsidRPr="00FB20B3">
        <w:rPr>
          <w:sz w:val="18"/>
          <w:szCs w:val="18"/>
        </w:rPr>
        <w:t>Band</w:t>
      </w:r>
      <w:r w:rsidR="00FB20B3" w:rsidRPr="00FB20B3">
        <w:rPr>
          <w:sz w:val="18"/>
          <w:szCs w:val="18"/>
        </w:rPr>
        <w:t xml:space="preserve"> 3</w:t>
      </w:r>
      <w:r w:rsidRPr="00FB20B3">
        <w:rPr>
          <w:sz w:val="18"/>
          <w:szCs w:val="18"/>
        </w:rPr>
        <w:t xml:space="preserve">: Privatrechtliche Urkunden und Amtslisten von 1266 bis 1332, bearb. von </w:t>
      </w:r>
      <w:r w:rsidRPr="00FB20B3">
        <w:rPr>
          <w:smallCaps/>
          <w:sz w:val="18"/>
          <w:szCs w:val="18"/>
        </w:rPr>
        <w:t>Aloys Schulte</w:t>
      </w:r>
      <w:r w:rsidR="002A7455" w:rsidRPr="00FB20B3">
        <w:rPr>
          <w:sz w:val="18"/>
          <w:szCs w:val="18"/>
        </w:rPr>
        <w:t xml:space="preserve">, </w:t>
      </w:r>
      <w:proofErr w:type="spellStart"/>
      <w:r w:rsidR="002A7455" w:rsidRPr="00FB20B3">
        <w:rPr>
          <w:sz w:val="18"/>
          <w:szCs w:val="18"/>
        </w:rPr>
        <w:t>Strassburg</w:t>
      </w:r>
      <w:proofErr w:type="spellEnd"/>
      <w:r w:rsidR="002A7455" w:rsidRPr="00FB20B3">
        <w:rPr>
          <w:sz w:val="18"/>
          <w:szCs w:val="18"/>
        </w:rPr>
        <w:t xml:space="preserve"> 1884;</w:t>
      </w:r>
      <w:r w:rsidR="00FB20B3" w:rsidRPr="00FB20B3">
        <w:rPr>
          <w:sz w:val="18"/>
          <w:szCs w:val="18"/>
        </w:rPr>
        <w:t xml:space="preserve"> </w:t>
      </w:r>
      <w:r w:rsidR="008F6197" w:rsidRPr="00FB20B3">
        <w:rPr>
          <w:sz w:val="18"/>
          <w:szCs w:val="18"/>
        </w:rPr>
        <w:t>Band</w:t>
      </w:r>
      <w:r w:rsidR="00FB20B3" w:rsidRPr="00FB20B3">
        <w:rPr>
          <w:sz w:val="18"/>
          <w:szCs w:val="18"/>
        </w:rPr>
        <w:t xml:space="preserve"> 5</w:t>
      </w:r>
      <w:r w:rsidR="008F6197" w:rsidRPr="00FB20B3">
        <w:rPr>
          <w:sz w:val="18"/>
          <w:szCs w:val="18"/>
        </w:rPr>
        <w:t>:</w:t>
      </w:r>
      <w:r w:rsidR="004433A2" w:rsidRPr="00FB20B3">
        <w:rPr>
          <w:sz w:val="18"/>
          <w:szCs w:val="18"/>
        </w:rPr>
        <w:t xml:space="preserve"> Politische Urkunden von 1332 bis 1380, bearb. von </w:t>
      </w:r>
      <w:r w:rsidR="004433A2" w:rsidRPr="00FB20B3">
        <w:rPr>
          <w:smallCaps/>
          <w:sz w:val="18"/>
          <w:szCs w:val="18"/>
        </w:rPr>
        <w:t>Hans Witte</w:t>
      </w:r>
      <w:r w:rsidR="004433A2" w:rsidRPr="00FB20B3">
        <w:rPr>
          <w:sz w:val="18"/>
          <w:szCs w:val="18"/>
        </w:rPr>
        <w:t xml:space="preserve"> und </w:t>
      </w:r>
      <w:r w:rsidR="004433A2" w:rsidRPr="00FB20B3">
        <w:rPr>
          <w:smallCaps/>
          <w:sz w:val="18"/>
          <w:szCs w:val="18"/>
        </w:rPr>
        <w:t>Georg Wolfram</w:t>
      </w:r>
      <w:r w:rsidR="002A7455" w:rsidRPr="00FB20B3">
        <w:rPr>
          <w:sz w:val="18"/>
          <w:szCs w:val="18"/>
        </w:rPr>
        <w:t xml:space="preserve">, </w:t>
      </w:r>
      <w:proofErr w:type="spellStart"/>
      <w:r w:rsidR="002A7455" w:rsidRPr="00FB20B3">
        <w:rPr>
          <w:sz w:val="18"/>
          <w:szCs w:val="18"/>
        </w:rPr>
        <w:t>Stras</w:t>
      </w:r>
      <w:r w:rsidR="002A7455" w:rsidRPr="00FB20B3">
        <w:rPr>
          <w:sz w:val="18"/>
          <w:szCs w:val="18"/>
        </w:rPr>
        <w:t>s</w:t>
      </w:r>
      <w:r w:rsidR="002A7455" w:rsidRPr="00FB20B3">
        <w:rPr>
          <w:sz w:val="18"/>
          <w:szCs w:val="18"/>
        </w:rPr>
        <w:t>burg</w:t>
      </w:r>
      <w:proofErr w:type="spellEnd"/>
      <w:r w:rsidR="002A7455" w:rsidRPr="00FB20B3">
        <w:rPr>
          <w:sz w:val="18"/>
          <w:szCs w:val="18"/>
        </w:rPr>
        <w:t>, 1896.</w:t>
      </w:r>
    </w:p>
    <w:p w14:paraId="7401D36E" w14:textId="77777777" w:rsidR="004433A2" w:rsidRDefault="004433A2" w:rsidP="00F55A8E">
      <w:pPr>
        <w:jc w:val="both"/>
        <w:rPr>
          <w:sz w:val="18"/>
          <w:szCs w:val="18"/>
        </w:rPr>
      </w:pPr>
    </w:p>
    <w:p w14:paraId="23C0465B" w14:textId="2724B136" w:rsidR="008B7373" w:rsidRDefault="000A5E75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Urkunden Augustiner</w:t>
      </w:r>
      <w:r w:rsidR="006013C4">
        <w:rPr>
          <w:sz w:val="18"/>
          <w:szCs w:val="18"/>
        </w:rPr>
        <w:t xml:space="preserve"> –</w:t>
      </w:r>
      <w:r w:rsidR="00F55A8E">
        <w:rPr>
          <w:sz w:val="18"/>
          <w:szCs w:val="18"/>
        </w:rPr>
        <w:t xml:space="preserve"> </w:t>
      </w:r>
      <w:r w:rsidR="00F55A8E" w:rsidRPr="0049436B">
        <w:rPr>
          <w:sz w:val="18"/>
          <w:szCs w:val="18"/>
        </w:rPr>
        <w:t>Urkunden und Regesten zur Geschichte der Augustine</w:t>
      </w:r>
      <w:r w:rsidR="00F55A8E" w:rsidRPr="0049436B">
        <w:rPr>
          <w:sz w:val="18"/>
          <w:szCs w:val="18"/>
        </w:rPr>
        <w:t>r</w:t>
      </w:r>
      <w:r w:rsidR="00F55A8E" w:rsidRPr="0049436B">
        <w:rPr>
          <w:sz w:val="18"/>
          <w:szCs w:val="18"/>
        </w:rPr>
        <w:t xml:space="preserve">klöster Würzburg und </w:t>
      </w:r>
      <w:proofErr w:type="spellStart"/>
      <w:r w:rsidR="00F55A8E" w:rsidRPr="0049436B">
        <w:rPr>
          <w:sz w:val="18"/>
          <w:szCs w:val="18"/>
        </w:rPr>
        <w:t>Münnerstadt</w:t>
      </w:r>
      <w:proofErr w:type="spellEnd"/>
      <w:r w:rsidR="00F55A8E" w:rsidRPr="0049436B">
        <w:rPr>
          <w:sz w:val="18"/>
          <w:szCs w:val="18"/>
        </w:rPr>
        <w:t>. Von den Anfängen bis zur Mitte des 17. Jahrhu</w:t>
      </w:r>
      <w:r w:rsidR="00F55A8E" w:rsidRPr="0049436B">
        <w:rPr>
          <w:sz w:val="18"/>
          <w:szCs w:val="18"/>
        </w:rPr>
        <w:t>n</w:t>
      </w:r>
      <w:r w:rsidR="00F55A8E" w:rsidRPr="0049436B">
        <w:rPr>
          <w:sz w:val="18"/>
          <w:szCs w:val="18"/>
        </w:rPr>
        <w:t>derts (</w:t>
      </w:r>
      <w:proofErr w:type="spellStart"/>
      <w:r w:rsidR="00F55A8E" w:rsidRPr="0049436B">
        <w:rPr>
          <w:sz w:val="18"/>
          <w:szCs w:val="18"/>
        </w:rPr>
        <w:t>Rege</w:t>
      </w:r>
      <w:r w:rsidR="00A87755">
        <w:rPr>
          <w:sz w:val="18"/>
          <w:szCs w:val="18"/>
        </w:rPr>
        <w:t>sta</w:t>
      </w:r>
      <w:proofErr w:type="spellEnd"/>
      <w:r w:rsidR="00A87755">
        <w:rPr>
          <w:sz w:val="18"/>
          <w:szCs w:val="18"/>
        </w:rPr>
        <w:t xml:space="preserve"> </w:t>
      </w:r>
      <w:proofErr w:type="spellStart"/>
      <w:r w:rsidR="00A87755">
        <w:rPr>
          <w:sz w:val="18"/>
          <w:szCs w:val="18"/>
        </w:rPr>
        <w:t>Herbipolensia</w:t>
      </w:r>
      <w:proofErr w:type="spellEnd"/>
      <w:r w:rsidR="00A87755">
        <w:rPr>
          <w:sz w:val="18"/>
          <w:szCs w:val="18"/>
        </w:rPr>
        <w:t xml:space="preserve"> V). 2. Teilband</w:t>
      </w:r>
      <w:r w:rsidR="00F55A8E" w:rsidRPr="0049436B">
        <w:rPr>
          <w:sz w:val="18"/>
          <w:szCs w:val="18"/>
        </w:rPr>
        <w:t xml:space="preserve">, bearb. von </w:t>
      </w:r>
      <w:r w:rsidR="00F55A8E" w:rsidRPr="0049436B">
        <w:rPr>
          <w:smallCaps/>
          <w:sz w:val="18"/>
          <w:szCs w:val="18"/>
        </w:rPr>
        <w:t xml:space="preserve">Adolar </w:t>
      </w:r>
      <w:proofErr w:type="spellStart"/>
      <w:r w:rsidR="00F55A8E" w:rsidRPr="0049436B">
        <w:rPr>
          <w:smallCaps/>
          <w:sz w:val="18"/>
          <w:szCs w:val="18"/>
        </w:rPr>
        <w:t>Zumkeller</w:t>
      </w:r>
      <w:proofErr w:type="spellEnd"/>
      <w:r w:rsidR="00F55A8E" w:rsidRPr="0049436B">
        <w:rPr>
          <w:smallCaps/>
          <w:sz w:val="18"/>
          <w:szCs w:val="18"/>
        </w:rPr>
        <w:t xml:space="preserve"> </w:t>
      </w:r>
      <w:r w:rsidR="00F55A8E" w:rsidRPr="0049436B">
        <w:rPr>
          <w:sz w:val="18"/>
          <w:szCs w:val="18"/>
        </w:rPr>
        <w:t>(Que</w:t>
      </w:r>
      <w:r w:rsidR="00F55A8E" w:rsidRPr="0049436B">
        <w:rPr>
          <w:sz w:val="18"/>
          <w:szCs w:val="18"/>
        </w:rPr>
        <w:t>l</w:t>
      </w:r>
      <w:r w:rsidR="00F55A8E" w:rsidRPr="0049436B">
        <w:rPr>
          <w:sz w:val="18"/>
          <w:szCs w:val="18"/>
        </w:rPr>
        <w:lastRenderedPageBreak/>
        <w:t>len und Forschungen zur Geschichte des Bistums und Hochstifts Würzburg 18), Würzburg 1967.</w:t>
      </w:r>
    </w:p>
    <w:p w14:paraId="46B2E0BD" w14:textId="77777777" w:rsidR="00F55A8E" w:rsidRDefault="00F55A8E" w:rsidP="00312891">
      <w:pPr>
        <w:jc w:val="both"/>
        <w:rPr>
          <w:sz w:val="18"/>
          <w:szCs w:val="18"/>
        </w:rPr>
      </w:pPr>
    </w:p>
    <w:p w14:paraId="528D7472" w14:textId="1D471CB9" w:rsidR="00F55A8E" w:rsidRDefault="000A5E75" w:rsidP="00312891">
      <w:pPr>
        <w:jc w:val="both"/>
        <w:rPr>
          <w:smallCaps/>
          <w:sz w:val="18"/>
          <w:szCs w:val="18"/>
        </w:rPr>
      </w:pPr>
      <w:r w:rsidRPr="00756709">
        <w:rPr>
          <w:smallCaps/>
          <w:sz w:val="18"/>
          <w:szCs w:val="18"/>
        </w:rPr>
        <w:t>Urkundenregesten Bistum Würzburg</w:t>
      </w:r>
      <w:r w:rsidR="006013C4">
        <w:rPr>
          <w:smallCaps/>
          <w:sz w:val="18"/>
          <w:szCs w:val="18"/>
        </w:rPr>
        <w:t xml:space="preserve"> –</w:t>
      </w:r>
      <w:r w:rsidR="00D41CB0">
        <w:rPr>
          <w:smallCaps/>
          <w:sz w:val="18"/>
          <w:szCs w:val="18"/>
        </w:rPr>
        <w:t xml:space="preserve"> </w:t>
      </w:r>
      <w:r w:rsidR="00D41CB0">
        <w:rPr>
          <w:sz w:val="18"/>
          <w:szCs w:val="18"/>
        </w:rPr>
        <w:t>Urkundenregesten zur Geschichte der kirchlichen Verwaltung des Bistums Würzburg im hohen uns späten Mittelalter (1136–1488) (</w:t>
      </w:r>
      <w:proofErr w:type="spellStart"/>
      <w:r w:rsidR="00D41CB0">
        <w:rPr>
          <w:sz w:val="18"/>
          <w:szCs w:val="18"/>
        </w:rPr>
        <w:t>Regesta</w:t>
      </w:r>
      <w:proofErr w:type="spellEnd"/>
      <w:r w:rsidR="00D41CB0">
        <w:rPr>
          <w:sz w:val="18"/>
          <w:szCs w:val="18"/>
        </w:rPr>
        <w:t xml:space="preserve"> </w:t>
      </w:r>
      <w:proofErr w:type="spellStart"/>
      <w:r w:rsidR="00D41CB0">
        <w:rPr>
          <w:sz w:val="18"/>
          <w:szCs w:val="18"/>
        </w:rPr>
        <w:t>Herbipolensia</w:t>
      </w:r>
      <w:proofErr w:type="spellEnd"/>
      <w:r w:rsidR="00D41CB0">
        <w:rPr>
          <w:sz w:val="18"/>
          <w:szCs w:val="18"/>
        </w:rPr>
        <w:t xml:space="preserve"> II), bearb. von </w:t>
      </w:r>
      <w:r w:rsidR="00D41CB0">
        <w:rPr>
          <w:smallCaps/>
          <w:sz w:val="18"/>
          <w:szCs w:val="18"/>
        </w:rPr>
        <w:t>Wilhelm Engel</w:t>
      </w:r>
      <w:r w:rsidR="00D41CB0" w:rsidRPr="0049436B">
        <w:rPr>
          <w:sz w:val="18"/>
          <w:szCs w:val="18"/>
        </w:rPr>
        <w:t xml:space="preserve"> (Quellen und Forschungen zur Geschichte des Bistums und Hochstifts Würz</w:t>
      </w:r>
      <w:r w:rsidR="00D41CB0">
        <w:rPr>
          <w:sz w:val="18"/>
          <w:szCs w:val="18"/>
        </w:rPr>
        <w:t>burg 9</w:t>
      </w:r>
      <w:r w:rsidR="00D41CB0" w:rsidRPr="0049436B">
        <w:rPr>
          <w:sz w:val="18"/>
          <w:szCs w:val="18"/>
        </w:rPr>
        <w:t>), Würz</w:t>
      </w:r>
      <w:r w:rsidR="00D41CB0">
        <w:rPr>
          <w:sz w:val="18"/>
          <w:szCs w:val="18"/>
        </w:rPr>
        <w:t>burg 1954</w:t>
      </w:r>
      <w:r w:rsidR="00D41CB0" w:rsidRPr="0049436B">
        <w:rPr>
          <w:sz w:val="18"/>
          <w:szCs w:val="18"/>
        </w:rPr>
        <w:t>.</w:t>
      </w:r>
    </w:p>
    <w:p w14:paraId="658CF915" w14:textId="6C3C8BFE" w:rsidR="00004253" w:rsidRDefault="00004253" w:rsidP="00312891">
      <w:pPr>
        <w:pStyle w:val="berschrift3"/>
        <w:jc w:val="both"/>
      </w:pPr>
      <w:r>
        <w:t>Forschungsliter</w:t>
      </w:r>
      <w:r>
        <w:t>a</w:t>
      </w:r>
      <w:r>
        <w:t>tur</w:t>
      </w:r>
    </w:p>
    <w:p w14:paraId="6575349B" w14:textId="28697037" w:rsidR="002A5DBA" w:rsidRDefault="002A5DBA" w:rsidP="00312891">
      <w:pPr>
        <w:jc w:val="both"/>
        <w:rPr>
          <w:sz w:val="18"/>
          <w:szCs w:val="18"/>
        </w:rPr>
      </w:pPr>
      <w:proofErr w:type="spellStart"/>
      <w:r w:rsidRPr="00756709">
        <w:rPr>
          <w:rFonts w:ascii="d" w:hAnsi="d"/>
          <w:smallCaps/>
          <w:sz w:val="18"/>
          <w:szCs w:val="18"/>
        </w:rPr>
        <w:t>Achnitz</w:t>
      </w:r>
      <w:proofErr w:type="spellEnd"/>
      <w:r>
        <w:rPr>
          <w:sz w:val="18"/>
          <w:szCs w:val="18"/>
        </w:rPr>
        <w:t xml:space="preserve"> (</w:t>
      </w:r>
      <w:r w:rsidRPr="00756709">
        <w:rPr>
          <w:sz w:val="18"/>
          <w:szCs w:val="18"/>
        </w:rPr>
        <w:t>2012</w:t>
      </w:r>
      <w:r>
        <w:rPr>
          <w:sz w:val="18"/>
          <w:szCs w:val="18"/>
        </w:rPr>
        <w:t>) –</w:t>
      </w:r>
      <w:r w:rsidR="00AC69F8">
        <w:rPr>
          <w:sz w:val="18"/>
          <w:szCs w:val="18"/>
        </w:rPr>
        <w:t xml:space="preserve"> </w:t>
      </w:r>
      <w:r w:rsidR="00AC69F8" w:rsidRPr="005366A8">
        <w:rPr>
          <w:smallCaps/>
          <w:sz w:val="18"/>
          <w:szCs w:val="18"/>
        </w:rPr>
        <w:t xml:space="preserve">Wolfgang </w:t>
      </w:r>
      <w:proofErr w:type="spellStart"/>
      <w:r w:rsidR="00AC69F8" w:rsidRPr="005366A8">
        <w:rPr>
          <w:smallCaps/>
          <w:sz w:val="18"/>
          <w:szCs w:val="18"/>
        </w:rPr>
        <w:t>Achnitz</w:t>
      </w:r>
      <w:proofErr w:type="spellEnd"/>
      <w:r w:rsidR="00AC69F8" w:rsidRPr="005366A8">
        <w:rPr>
          <w:sz w:val="18"/>
          <w:szCs w:val="18"/>
        </w:rPr>
        <w:t>, Deutschsprachige Artusdichtung des Mitte</w:t>
      </w:r>
      <w:r w:rsidR="00AC69F8" w:rsidRPr="005366A8">
        <w:rPr>
          <w:sz w:val="18"/>
          <w:szCs w:val="18"/>
        </w:rPr>
        <w:t>l</w:t>
      </w:r>
      <w:r w:rsidR="00AC69F8" w:rsidRPr="005366A8">
        <w:rPr>
          <w:sz w:val="18"/>
          <w:szCs w:val="18"/>
        </w:rPr>
        <w:t xml:space="preserve">alters. Eine Einführung (De </w:t>
      </w:r>
      <w:proofErr w:type="spellStart"/>
      <w:r w:rsidR="00AC69F8" w:rsidRPr="005366A8">
        <w:rPr>
          <w:sz w:val="18"/>
          <w:szCs w:val="18"/>
        </w:rPr>
        <w:t>Gruyt</w:t>
      </w:r>
      <w:r w:rsidR="00AC69F8">
        <w:rPr>
          <w:sz w:val="18"/>
          <w:szCs w:val="18"/>
        </w:rPr>
        <w:t>er</w:t>
      </w:r>
      <w:proofErr w:type="spellEnd"/>
      <w:r w:rsidR="00AC69F8">
        <w:rPr>
          <w:sz w:val="18"/>
          <w:szCs w:val="18"/>
        </w:rPr>
        <w:t xml:space="preserve"> Studium), Berlin/Boston 2012.</w:t>
      </w:r>
    </w:p>
    <w:p w14:paraId="7002A461" w14:textId="77777777" w:rsidR="00AC69F8" w:rsidRDefault="00AC69F8" w:rsidP="00312891">
      <w:pPr>
        <w:jc w:val="both"/>
        <w:rPr>
          <w:sz w:val="18"/>
          <w:szCs w:val="18"/>
        </w:rPr>
      </w:pPr>
    </w:p>
    <w:p w14:paraId="63D15F73" w14:textId="4CFEC01B" w:rsidR="008F4F26" w:rsidRDefault="008F4F26" w:rsidP="00312891">
      <w:pPr>
        <w:jc w:val="both"/>
        <w:rPr>
          <w:sz w:val="18"/>
          <w:szCs w:val="18"/>
        </w:rPr>
      </w:pPr>
      <w:r w:rsidRPr="00B0645A">
        <w:rPr>
          <w:smallCaps/>
          <w:sz w:val="18"/>
          <w:szCs w:val="18"/>
        </w:rPr>
        <w:t>Albrecht</w:t>
      </w:r>
      <w:r w:rsidRPr="00B0645A">
        <w:rPr>
          <w:sz w:val="18"/>
          <w:szCs w:val="18"/>
        </w:rPr>
        <w:t xml:space="preserve"> (1891) –</w:t>
      </w:r>
      <w:r w:rsidR="00AC69F8" w:rsidRPr="00B0645A">
        <w:rPr>
          <w:sz w:val="18"/>
          <w:szCs w:val="18"/>
        </w:rPr>
        <w:t xml:space="preserve"> </w:t>
      </w:r>
      <w:r w:rsidR="00AC69F8" w:rsidRPr="00B0645A">
        <w:rPr>
          <w:smallCaps/>
          <w:sz w:val="18"/>
          <w:szCs w:val="18"/>
        </w:rPr>
        <w:t>Karl Albrecht</w:t>
      </w:r>
      <w:r w:rsidR="00AC69F8" w:rsidRPr="00B0645A">
        <w:rPr>
          <w:sz w:val="18"/>
          <w:szCs w:val="18"/>
        </w:rPr>
        <w:t xml:space="preserve">, Einleitung, in: </w:t>
      </w:r>
      <w:proofErr w:type="spellStart"/>
      <w:r w:rsidR="00B0645A" w:rsidRPr="00B0645A">
        <w:rPr>
          <w:sz w:val="18"/>
          <w:szCs w:val="18"/>
        </w:rPr>
        <w:t>Rappoltsteinisches</w:t>
      </w:r>
      <w:proofErr w:type="spellEnd"/>
      <w:r w:rsidR="00B0645A" w:rsidRPr="00B0645A">
        <w:rPr>
          <w:sz w:val="18"/>
          <w:szCs w:val="18"/>
        </w:rPr>
        <w:t xml:space="preserve"> Urkunde</w:t>
      </w:r>
      <w:r w:rsidR="00B0645A" w:rsidRPr="00B0645A">
        <w:rPr>
          <w:sz w:val="18"/>
          <w:szCs w:val="18"/>
        </w:rPr>
        <w:t>n</w:t>
      </w:r>
      <w:r w:rsidR="00B0645A" w:rsidRPr="00B0645A">
        <w:rPr>
          <w:sz w:val="18"/>
          <w:szCs w:val="18"/>
        </w:rPr>
        <w:t xml:space="preserve">buch 759–1500. Quellen zur Geschichte der ehemaligen Herrschaft </w:t>
      </w:r>
      <w:proofErr w:type="spellStart"/>
      <w:r w:rsidR="00B0645A" w:rsidRPr="00B0645A">
        <w:rPr>
          <w:sz w:val="18"/>
          <w:szCs w:val="18"/>
        </w:rPr>
        <w:t>Rappoltstein</w:t>
      </w:r>
      <w:proofErr w:type="spellEnd"/>
      <w:r w:rsidR="00B0645A" w:rsidRPr="00B0645A">
        <w:rPr>
          <w:sz w:val="18"/>
          <w:szCs w:val="18"/>
        </w:rPr>
        <w:t xml:space="preserve"> im Elsass. Band 1, hrsg. </w:t>
      </w:r>
      <w:r w:rsidR="00B0645A" w:rsidRPr="000F05F6">
        <w:rPr>
          <w:sz w:val="18"/>
          <w:szCs w:val="18"/>
        </w:rPr>
        <w:t xml:space="preserve">von </w:t>
      </w:r>
      <w:r w:rsidR="00FD467D" w:rsidRPr="000F05F6">
        <w:rPr>
          <w:sz w:val="18"/>
          <w:szCs w:val="18"/>
        </w:rPr>
        <w:t>Karl Albrecht</w:t>
      </w:r>
      <w:r w:rsidR="00B0645A" w:rsidRPr="000F05F6">
        <w:rPr>
          <w:sz w:val="18"/>
          <w:szCs w:val="18"/>
        </w:rPr>
        <w:t>, Colmar</w:t>
      </w:r>
      <w:r w:rsidR="00B0645A" w:rsidRPr="00B0645A">
        <w:rPr>
          <w:sz w:val="18"/>
          <w:szCs w:val="18"/>
        </w:rPr>
        <w:t xml:space="preserve"> 1891</w:t>
      </w:r>
      <w:r w:rsidR="00AC69F8" w:rsidRPr="00B0645A">
        <w:rPr>
          <w:sz w:val="18"/>
          <w:szCs w:val="18"/>
        </w:rPr>
        <w:t>, S. XI–XV.</w:t>
      </w:r>
    </w:p>
    <w:p w14:paraId="6B59D1F4" w14:textId="77777777" w:rsidR="00AC69F8" w:rsidRDefault="00AC69F8" w:rsidP="00312891">
      <w:pPr>
        <w:jc w:val="both"/>
        <w:rPr>
          <w:sz w:val="18"/>
          <w:szCs w:val="18"/>
        </w:rPr>
      </w:pPr>
    </w:p>
    <w:p w14:paraId="2B4EB489" w14:textId="2038A70B" w:rsidR="00270906" w:rsidRDefault="00270906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Backes</w:t>
      </w:r>
      <w:r w:rsidRPr="00756709">
        <w:rPr>
          <w:sz w:val="18"/>
          <w:szCs w:val="18"/>
        </w:rPr>
        <w:t xml:space="preserve"> (1992)</w:t>
      </w:r>
      <w:r>
        <w:rPr>
          <w:sz w:val="18"/>
          <w:szCs w:val="18"/>
        </w:rPr>
        <w:t xml:space="preserve"> –</w:t>
      </w:r>
      <w:r w:rsidR="00AC69F8">
        <w:rPr>
          <w:sz w:val="18"/>
          <w:szCs w:val="18"/>
        </w:rPr>
        <w:t xml:space="preserve"> </w:t>
      </w:r>
      <w:r w:rsidR="00AC69F8" w:rsidRPr="0049436B">
        <w:rPr>
          <w:smallCaps/>
          <w:sz w:val="18"/>
          <w:szCs w:val="18"/>
        </w:rPr>
        <w:t>Martina Backes</w:t>
      </w:r>
      <w:r w:rsidR="00AC69F8" w:rsidRPr="0049436B">
        <w:rPr>
          <w:sz w:val="18"/>
          <w:szCs w:val="18"/>
        </w:rPr>
        <w:t>, Das literarische Leben am kurpfälzischen Hof zu Heidelberg im 15. Jahrhundert. Ein Beitrag zur Gönnerforschung des Spätmittelalters (</w:t>
      </w:r>
      <w:proofErr w:type="spellStart"/>
      <w:r w:rsidR="00AC69F8" w:rsidRPr="0049436B">
        <w:rPr>
          <w:sz w:val="18"/>
          <w:szCs w:val="18"/>
        </w:rPr>
        <w:t>Herm</w:t>
      </w:r>
      <w:r w:rsidR="00AC69F8">
        <w:rPr>
          <w:sz w:val="18"/>
          <w:szCs w:val="18"/>
        </w:rPr>
        <w:t>aea</w:t>
      </w:r>
      <w:proofErr w:type="spellEnd"/>
      <w:r w:rsidR="00AC69F8">
        <w:rPr>
          <w:sz w:val="18"/>
          <w:szCs w:val="18"/>
        </w:rPr>
        <w:t xml:space="preserve"> </w:t>
      </w:r>
      <w:r w:rsidR="00AC69F8" w:rsidRPr="0049436B">
        <w:rPr>
          <w:sz w:val="18"/>
          <w:szCs w:val="18"/>
        </w:rPr>
        <w:t>68), Tübingen 1992.</w:t>
      </w:r>
    </w:p>
    <w:p w14:paraId="386D121C" w14:textId="77777777" w:rsidR="00AC69F8" w:rsidRDefault="00AC69F8" w:rsidP="00312891">
      <w:pPr>
        <w:jc w:val="both"/>
        <w:rPr>
          <w:sz w:val="18"/>
          <w:szCs w:val="18"/>
        </w:rPr>
      </w:pPr>
    </w:p>
    <w:p w14:paraId="6CE88F05" w14:textId="681AC1A3" w:rsidR="008F4F26" w:rsidRDefault="008F4F26" w:rsidP="00312891">
      <w:pPr>
        <w:jc w:val="both"/>
        <w:rPr>
          <w:rFonts w:eastAsia="MS Mincho"/>
          <w:bCs/>
          <w:sz w:val="18"/>
          <w:szCs w:val="18"/>
        </w:rPr>
      </w:pPr>
      <w:r w:rsidRPr="00756709">
        <w:rPr>
          <w:smallCaps/>
          <w:sz w:val="18"/>
          <w:szCs w:val="18"/>
        </w:rPr>
        <w:t>Backes</w:t>
      </w:r>
      <w:r w:rsidRPr="00756709">
        <w:rPr>
          <w:sz w:val="18"/>
          <w:szCs w:val="18"/>
        </w:rPr>
        <w:t xml:space="preserve"> (2009)</w:t>
      </w:r>
      <w:r>
        <w:rPr>
          <w:sz w:val="18"/>
          <w:szCs w:val="18"/>
        </w:rPr>
        <w:t xml:space="preserve"> –</w:t>
      </w:r>
      <w:r w:rsidR="00AC69F8">
        <w:rPr>
          <w:sz w:val="18"/>
          <w:szCs w:val="18"/>
        </w:rPr>
        <w:t xml:space="preserve"> </w:t>
      </w:r>
      <w:r w:rsidR="00AC69F8" w:rsidRPr="0049436B">
        <w:rPr>
          <w:smallCaps/>
          <w:sz w:val="18"/>
          <w:szCs w:val="18"/>
        </w:rPr>
        <w:t>Martina Backes</w:t>
      </w:r>
      <w:r w:rsidR="00AC69F8" w:rsidRPr="0049436B">
        <w:rPr>
          <w:sz w:val="18"/>
          <w:szCs w:val="18"/>
        </w:rPr>
        <w:t>, Literarische Kommunikationswege am Obe</w:t>
      </w:r>
      <w:r w:rsidR="00AC69F8" w:rsidRPr="0049436B">
        <w:rPr>
          <w:sz w:val="18"/>
          <w:szCs w:val="18"/>
        </w:rPr>
        <w:t>r</w:t>
      </w:r>
      <w:r w:rsidR="00AC69F8" w:rsidRPr="0049436B">
        <w:rPr>
          <w:sz w:val="18"/>
          <w:szCs w:val="18"/>
        </w:rPr>
        <w:t xml:space="preserve">rhein, in: </w:t>
      </w:r>
      <w:r w:rsidR="00AC69F8" w:rsidRPr="0049436B">
        <w:rPr>
          <w:rFonts w:eastAsia="MS Mincho"/>
          <w:sz w:val="18"/>
          <w:szCs w:val="18"/>
        </w:rPr>
        <w:t xml:space="preserve">Kulturtopographie des deutschsprachigen </w:t>
      </w:r>
      <w:proofErr w:type="spellStart"/>
      <w:r w:rsidR="00AC69F8" w:rsidRPr="0049436B">
        <w:rPr>
          <w:rFonts w:eastAsia="MS Mincho"/>
          <w:sz w:val="18"/>
          <w:szCs w:val="18"/>
        </w:rPr>
        <w:t>Südwestens</w:t>
      </w:r>
      <w:proofErr w:type="spellEnd"/>
      <w:r w:rsidR="00AC69F8" w:rsidRPr="0049436B">
        <w:rPr>
          <w:rFonts w:eastAsia="MS Mincho"/>
          <w:sz w:val="18"/>
          <w:szCs w:val="18"/>
        </w:rPr>
        <w:t xml:space="preserve"> im späteren Mittela</w:t>
      </w:r>
      <w:r w:rsidR="00AC69F8" w:rsidRPr="0049436B">
        <w:rPr>
          <w:rFonts w:eastAsia="MS Mincho"/>
          <w:sz w:val="18"/>
          <w:szCs w:val="18"/>
        </w:rPr>
        <w:t>l</w:t>
      </w:r>
      <w:r w:rsidR="00AC69F8" w:rsidRPr="0049436B">
        <w:rPr>
          <w:rFonts w:eastAsia="MS Mincho"/>
          <w:sz w:val="18"/>
          <w:szCs w:val="18"/>
        </w:rPr>
        <w:t xml:space="preserve">ter. Studien und Texte, hrsg. von Barbara </w:t>
      </w:r>
      <w:proofErr w:type="spellStart"/>
      <w:r w:rsidR="00AC69F8" w:rsidRPr="0049436B">
        <w:rPr>
          <w:rFonts w:eastAsia="MS Mincho"/>
          <w:sz w:val="18"/>
          <w:szCs w:val="18"/>
        </w:rPr>
        <w:t>Fleith</w:t>
      </w:r>
      <w:proofErr w:type="spellEnd"/>
      <w:r w:rsidR="00AC69F8" w:rsidRPr="0049436B">
        <w:rPr>
          <w:rFonts w:eastAsia="MS Mincho"/>
          <w:sz w:val="18"/>
          <w:szCs w:val="18"/>
        </w:rPr>
        <w:t xml:space="preserve"> und René Wetzel (Kulturtopographie des alemannischen Raumes. Texte und Untersuchungen </w:t>
      </w:r>
      <w:r w:rsidR="00AC69F8" w:rsidRPr="0049436B">
        <w:rPr>
          <w:rFonts w:eastAsia="MS Mincho"/>
          <w:bCs/>
          <w:sz w:val="18"/>
          <w:szCs w:val="18"/>
        </w:rPr>
        <w:t>1</w:t>
      </w:r>
      <w:r w:rsidR="00AC69F8" w:rsidRPr="0049436B">
        <w:rPr>
          <w:rFonts w:eastAsia="MS Mincho"/>
          <w:sz w:val="18"/>
          <w:szCs w:val="18"/>
        </w:rPr>
        <w:t xml:space="preserve">), Berlin/New York </w:t>
      </w:r>
      <w:r w:rsidR="00AC69F8" w:rsidRPr="0049436B">
        <w:rPr>
          <w:rFonts w:eastAsia="MS Mincho"/>
          <w:bCs/>
          <w:sz w:val="18"/>
          <w:szCs w:val="18"/>
        </w:rPr>
        <w:t>2009</w:t>
      </w:r>
      <w:r w:rsidR="00AC69F8" w:rsidRPr="0049436B">
        <w:rPr>
          <w:rFonts w:eastAsia="MS Mincho"/>
          <w:sz w:val="18"/>
          <w:szCs w:val="18"/>
        </w:rPr>
        <w:t xml:space="preserve">, S. </w:t>
      </w:r>
      <w:r w:rsidR="00AC69F8" w:rsidRPr="0049436B">
        <w:rPr>
          <w:rFonts w:eastAsia="MS Mincho"/>
          <w:bCs/>
          <w:sz w:val="18"/>
          <w:szCs w:val="18"/>
        </w:rPr>
        <w:t>1</w:t>
      </w:r>
      <w:r w:rsidR="00AC69F8" w:rsidRPr="0049436B">
        <w:rPr>
          <w:rFonts w:eastAsia="MS Mincho"/>
          <w:sz w:val="18"/>
          <w:szCs w:val="18"/>
        </w:rPr>
        <w:t>–</w:t>
      </w:r>
      <w:r w:rsidR="00AC69F8" w:rsidRPr="0049436B">
        <w:rPr>
          <w:rFonts w:eastAsia="MS Mincho"/>
          <w:bCs/>
          <w:sz w:val="18"/>
          <w:szCs w:val="18"/>
        </w:rPr>
        <w:t>11.</w:t>
      </w:r>
    </w:p>
    <w:p w14:paraId="658385FF" w14:textId="77777777" w:rsidR="00AC69F8" w:rsidRDefault="00AC69F8" w:rsidP="00312891">
      <w:pPr>
        <w:jc w:val="both"/>
        <w:rPr>
          <w:sz w:val="18"/>
          <w:szCs w:val="18"/>
        </w:rPr>
      </w:pPr>
    </w:p>
    <w:p w14:paraId="79A82134" w14:textId="7137D148" w:rsidR="00BE4604" w:rsidRDefault="00BE4604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Barth</w:t>
      </w:r>
      <w:r>
        <w:rPr>
          <w:sz w:val="18"/>
          <w:szCs w:val="18"/>
        </w:rPr>
        <w:t xml:space="preserve"> (1960a) –</w:t>
      </w:r>
      <w:r w:rsidR="00AC69F8">
        <w:rPr>
          <w:sz w:val="18"/>
          <w:szCs w:val="18"/>
        </w:rPr>
        <w:t xml:space="preserve"> </w:t>
      </w:r>
      <w:proofErr w:type="spellStart"/>
      <w:r w:rsidR="00AC69F8" w:rsidRPr="00F573C0">
        <w:rPr>
          <w:smallCaps/>
          <w:sz w:val="18"/>
          <w:szCs w:val="18"/>
        </w:rPr>
        <w:t>Medard</w:t>
      </w:r>
      <w:proofErr w:type="spellEnd"/>
      <w:r w:rsidR="00AC69F8" w:rsidRPr="00F573C0">
        <w:rPr>
          <w:smallCaps/>
          <w:sz w:val="18"/>
          <w:szCs w:val="18"/>
        </w:rPr>
        <w:t xml:space="preserve"> Barth</w:t>
      </w:r>
      <w:r w:rsidR="00AC69F8">
        <w:rPr>
          <w:sz w:val="18"/>
          <w:szCs w:val="18"/>
        </w:rPr>
        <w:t>, Zum Kult des hl. Thomas Becket im deutschen Sprachgebiet, in Skandinavien und Italien, in: Freiburger Diözesan-Archiv 80 (1960), S. 97–166.</w:t>
      </w:r>
    </w:p>
    <w:p w14:paraId="0564BAF6" w14:textId="77777777" w:rsidR="00AC69F8" w:rsidRDefault="00AC69F8" w:rsidP="00312891">
      <w:pPr>
        <w:jc w:val="both"/>
        <w:rPr>
          <w:sz w:val="18"/>
          <w:szCs w:val="18"/>
        </w:rPr>
      </w:pPr>
    </w:p>
    <w:p w14:paraId="796AAD42" w14:textId="0848B6BA" w:rsidR="00BE4604" w:rsidRDefault="00BE4604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Barth</w:t>
      </w:r>
      <w:r w:rsidRPr="00756709">
        <w:rPr>
          <w:sz w:val="18"/>
          <w:szCs w:val="18"/>
        </w:rPr>
        <w:t xml:space="preserve"> (1960b)</w:t>
      </w:r>
      <w:r>
        <w:rPr>
          <w:sz w:val="18"/>
          <w:szCs w:val="18"/>
        </w:rPr>
        <w:t xml:space="preserve"> –</w:t>
      </w:r>
      <w:r w:rsidR="00AC69F8">
        <w:rPr>
          <w:sz w:val="18"/>
          <w:szCs w:val="18"/>
        </w:rPr>
        <w:t xml:space="preserve"> </w:t>
      </w:r>
      <w:proofErr w:type="spellStart"/>
      <w:r w:rsidR="00AC69F8" w:rsidRPr="00F573C0">
        <w:rPr>
          <w:smallCaps/>
          <w:sz w:val="18"/>
          <w:szCs w:val="18"/>
        </w:rPr>
        <w:t>Medard</w:t>
      </w:r>
      <w:proofErr w:type="spellEnd"/>
      <w:r w:rsidR="00AC69F8" w:rsidRPr="00F573C0">
        <w:rPr>
          <w:smallCaps/>
          <w:sz w:val="18"/>
          <w:szCs w:val="18"/>
        </w:rPr>
        <w:t xml:space="preserve"> Barth</w:t>
      </w:r>
      <w:r w:rsidR="00AC69F8">
        <w:rPr>
          <w:sz w:val="18"/>
          <w:szCs w:val="18"/>
        </w:rPr>
        <w:t>, Elsässer Pilger an den berühmten Wallfahrtsorten des Mittelalters, in: Freiburger Diözesan-Archiv 80 (1960), S. 167–189.</w:t>
      </w:r>
    </w:p>
    <w:p w14:paraId="6896A80D" w14:textId="77777777" w:rsidR="00AC69F8" w:rsidRDefault="00AC69F8" w:rsidP="00312891">
      <w:pPr>
        <w:jc w:val="both"/>
        <w:rPr>
          <w:sz w:val="18"/>
          <w:szCs w:val="18"/>
        </w:rPr>
      </w:pPr>
    </w:p>
    <w:p w14:paraId="04796540" w14:textId="73715BC8" w:rsidR="006013C4" w:rsidRDefault="006013C4" w:rsidP="00312891">
      <w:pPr>
        <w:jc w:val="both"/>
        <w:rPr>
          <w:sz w:val="18"/>
          <w:szCs w:val="18"/>
        </w:rPr>
      </w:pPr>
      <w:r w:rsidRPr="00EB236A">
        <w:rPr>
          <w:smallCaps/>
          <w:sz w:val="18"/>
          <w:szCs w:val="18"/>
        </w:rPr>
        <w:t>Bartholdi</w:t>
      </w:r>
      <w:r w:rsidR="00EB236A">
        <w:rPr>
          <w:sz w:val="18"/>
          <w:szCs w:val="18"/>
        </w:rPr>
        <w:t xml:space="preserve"> (1861/</w:t>
      </w:r>
      <w:r w:rsidRPr="00EB236A">
        <w:rPr>
          <w:sz w:val="18"/>
          <w:szCs w:val="18"/>
        </w:rPr>
        <w:t>62) –</w:t>
      </w:r>
      <w:r w:rsidR="00612F31" w:rsidRPr="00EB236A">
        <w:rPr>
          <w:sz w:val="18"/>
          <w:szCs w:val="18"/>
        </w:rPr>
        <w:t xml:space="preserve"> </w:t>
      </w:r>
      <w:r w:rsidR="00612F31" w:rsidRPr="00EB236A">
        <w:rPr>
          <w:smallCaps/>
          <w:sz w:val="18"/>
          <w:szCs w:val="18"/>
        </w:rPr>
        <w:t>Charles</w:t>
      </w:r>
      <w:r w:rsidR="00612F31" w:rsidRPr="00EB236A">
        <w:rPr>
          <w:sz w:val="18"/>
          <w:szCs w:val="18"/>
        </w:rPr>
        <w:t xml:space="preserve"> </w:t>
      </w:r>
      <w:r w:rsidR="00612F31" w:rsidRPr="00EB236A">
        <w:rPr>
          <w:smallCaps/>
          <w:sz w:val="18"/>
          <w:szCs w:val="18"/>
        </w:rPr>
        <w:t>Bartholdi</w:t>
      </w:r>
      <w:r w:rsidR="00612F31" w:rsidRPr="00EB236A">
        <w:rPr>
          <w:sz w:val="18"/>
          <w:szCs w:val="18"/>
        </w:rPr>
        <w:t xml:space="preserve">, Catalogue de la </w:t>
      </w:r>
      <w:proofErr w:type="spellStart"/>
      <w:r w:rsidR="00612F31" w:rsidRPr="00EB236A">
        <w:rPr>
          <w:sz w:val="18"/>
          <w:szCs w:val="18"/>
        </w:rPr>
        <w:t>Bibliothèque</w:t>
      </w:r>
      <w:proofErr w:type="spellEnd"/>
      <w:r w:rsidR="00612F31" w:rsidRPr="00EB236A">
        <w:rPr>
          <w:sz w:val="18"/>
          <w:szCs w:val="18"/>
        </w:rPr>
        <w:t xml:space="preserve"> des Seigneurs de </w:t>
      </w:r>
      <w:proofErr w:type="spellStart"/>
      <w:r w:rsidR="00612F31" w:rsidRPr="00EB236A">
        <w:rPr>
          <w:sz w:val="18"/>
          <w:szCs w:val="18"/>
        </w:rPr>
        <w:t>Ribaupierre</w:t>
      </w:r>
      <w:proofErr w:type="spellEnd"/>
      <w:r w:rsidR="00612F31" w:rsidRPr="00EB236A">
        <w:rPr>
          <w:sz w:val="18"/>
          <w:szCs w:val="18"/>
        </w:rPr>
        <w:t xml:space="preserve"> au </w:t>
      </w:r>
      <w:proofErr w:type="spellStart"/>
      <w:r w:rsidR="007A0E31" w:rsidRPr="00EB236A">
        <w:rPr>
          <w:sz w:val="18"/>
          <w:szCs w:val="18"/>
        </w:rPr>
        <w:t>s</w:t>
      </w:r>
      <w:r w:rsidR="00612F31" w:rsidRPr="00EB236A">
        <w:rPr>
          <w:sz w:val="18"/>
          <w:szCs w:val="18"/>
        </w:rPr>
        <w:t>eizième</w:t>
      </w:r>
      <w:proofErr w:type="spellEnd"/>
      <w:r w:rsidR="00612F31" w:rsidRPr="00EB236A">
        <w:rPr>
          <w:sz w:val="18"/>
          <w:szCs w:val="18"/>
        </w:rPr>
        <w:t xml:space="preserve"> </w:t>
      </w:r>
      <w:proofErr w:type="spellStart"/>
      <w:r w:rsidR="007A0E31" w:rsidRPr="00EB236A">
        <w:rPr>
          <w:sz w:val="18"/>
          <w:szCs w:val="18"/>
        </w:rPr>
        <w:t>s</w:t>
      </w:r>
      <w:r w:rsidR="00612F31" w:rsidRPr="00EB236A">
        <w:rPr>
          <w:sz w:val="18"/>
          <w:szCs w:val="18"/>
        </w:rPr>
        <w:t>iècle</w:t>
      </w:r>
      <w:proofErr w:type="spellEnd"/>
      <w:r w:rsidR="00612F31" w:rsidRPr="00EB236A">
        <w:rPr>
          <w:sz w:val="18"/>
          <w:szCs w:val="18"/>
        </w:rPr>
        <w:t xml:space="preserve">, in: </w:t>
      </w:r>
      <w:proofErr w:type="spellStart"/>
      <w:r w:rsidR="00612F31" w:rsidRPr="00EB236A">
        <w:rPr>
          <w:sz w:val="18"/>
          <w:szCs w:val="18"/>
        </w:rPr>
        <w:t>Curiosités</w:t>
      </w:r>
      <w:proofErr w:type="spellEnd"/>
      <w:r w:rsidR="00612F31" w:rsidRPr="00EB236A">
        <w:rPr>
          <w:sz w:val="18"/>
          <w:szCs w:val="18"/>
        </w:rPr>
        <w:t xml:space="preserve"> </w:t>
      </w:r>
      <w:proofErr w:type="spellStart"/>
      <w:r w:rsidR="00612F31" w:rsidRPr="00EB236A">
        <w:rPr>
          <w:sz w:val="18"/>
          <w:szCs w:val="18"/>
        </w:rPr>
        <w:t>d’Alsace</w:t>
      </w:r>
      <w:proofErr w:type="spellEnd"/>
      <w:r w:rsidR="00612F31" w:rsidRPr="00EB236A">
        <w:rPr>
          <w:sz w:val="18"/>
          <w:szCs w:val="18"/>
        </w:rPr>
        <w:t xml:space="preserve"> 1 (1861/62), S. 36–51.</w:t>
      </w:r>
    </w:p>
    <w:p w14:paraId="542E55F6" w14:textId="77777777" w:rsidR="00612F31" w:rsidRDefault="00612F31" w:rsidP="00312891">
      <w:pPr>
        <w:jc w:val="both"/>
        <w:rPr>
          <w:sz w:val="18"/>
          <w:szCs w:val="18"/>
        </w:rPr>
      </w:pPr>
    </w:p>
    <w:p w14:paraId="10280FB0" w14:textId="013001E5" w:rsidR="00BA60BB" w:rsidRDefault="00BA60BB" w:rsidP="00312891">
      <w:pPr>
        <w:jc w:val="both"/>
        <w:rPr>
          <w:sz w:val="18"/>
          <w:szCs w:val="18"/>
        </w:rPr>
      </w:pPr>
      <w:r w:rsidRPr="0018588D">
        <w:rPr>
          <w:smallCaps/>
          <w:sz w:val="18"/>
          <w:szCs w:val="18"/>
        </w:rPr>
        <w:t>Becker</w:t>
      </w:r>
      <w:r w:rsidRPr="0018588D">
        <w:rPr>
          <w:sz w:val="18"/>
          <w:szCs w:val="18"/>
        </w:rPr>
        <w:t xml:space="preserve"> (1977)</w:t>
      </w:r>
      <w:r>
        <w:rPr>
          <w:sz w:val="18"/>
          <w:szCs w:val="18"/>
        </w:rPr>
        <w:t xml:space="preserve"> –</w:t>
      </w:r>
      <w:r w:rsidR="00612F31">
        <w:rPr>
          <w:sz w:val="18"/>
          <w:szCs w:val="18"/>
        </w:rPr>
        <w:t xml:space="preserve"> </w:t>
      </w:r>
      <w:r w:rsidR="00612F31" w:rsidRPr="0049436B">
        <w:rPr>
          <w:smallCaps/>
          <w:sz w:val="18"/>
          <w:szCs w:val="18"/>
        </w:rPr>
        <w:t>Peter Jörg Becker</w:t>
      </w:r>
      <w:r w:rsidR="00612F31" w:rsidRPr="0049436B">
        <w:rPr>
          <w:sz w:val="18"/>
          <w:szCs w:val="18"/>
        </w:rPr>
        <w:t>, Handschriften und Frühdrucke mittelhoc</w:t>
      </w:r>
      <w:r w:rsidR="00612F31" w:rsidRPr="0049436B">
        <w:rPr>
          <w:sz w:val="18"/>
          <w:szCs w:val="18"/>
        </w:rPr>
        <w:t>h</w:t>
      </w:r>
      <w:r w:rsidR="00612F31" w:rsidRPr="0049436B">
        <w:rPr>
          <w:sz w:val="18"/>
          <w:szCs w:val="18"/>
        </w:rPr>
        <w:t xml:space="preserve">deutscher Epen. </w:t>
      </w:r>
      <w:proofErr w:type="spellStart"/>
      <w:r w:rsidR="00612F31" w:rsidRPr="0049436B">
        <w:rPr>
          <w:sz w:val="18"/>
          <w:szCs w:val="18"/>
        </w:rPr>
        <w:t>Eneide</w:t>
      </w:r>
      <w:proofErr w:type="spellEnd"/>
      <w:r w:rsidR="00612F31" w:rsidRPr="0049436B">
        <w:rPr>
          <w:sz w:val="18"/>
          <w:szCs w:val="18"/>
        </w:rPr>
        <w:t xml:space="preserve">, </w:t>
      </w:r>
      <w:proofErr w:type="spellStart"/>
      <w:r w:rsidR="00612F31" w:rsidRPr="0049436B">
        <w:rPr>
          <w:sz w:val="18"/>
          <w:szCs w:val="18"/>
        </w:rPr>
        <w:t>Tristrant</w:t>
      </w:r>
      <w:proofErr w:type="spellEnd"/>
      <w:r w:rsidR="00612F31" w:rsidRPr="0049436B">
        <w:rPr>
          <w:sz w:val="18"/>
          <w:szCs w:val="18"/>
        </w:rPr>
        <w:t xml:space="preserve">, Tristan, </w:t>
      </w:r>
      <w:proofErr w:type="spellStart"/>
      <w:r w:rsidR="00612F31" w:rsidRPr="0049436B">
        <w:rPr>
          <w:sz w:val="18"/>
          <w:szCs w:val="18"/>
        </w:rPr>
        <w:t>Erec</w:t>
      </w:r>
      <w:proofErr w:type="spellEnd"/>
      <w:r w:rsidR="00612F31" w:rsidRPr="0049436B">
        <w:rPr>
          <w:sz w:val="18"/>
          <w:szCs w:val="18"/>
        </w:rPr>
        <w:t xml:space="preserve">, </w:t>
      </w:r>
      <w:proofErr w:type="spellStart"/>
      <w:r w:rsidR="00612F31" w:rsidRPr="0049436B">
        <w:rPr>
          <w:sz w:val="18"/>
          <w:szCs w:val="18"/>
        </w:rPr>
        <w:t>Iwein</w:t>
      </w:r>
      <w:proofErr w:type="spellEnd"/>
      <w:r w:rsidR="00612F31" w:rsidRPr="0049436B">
        <w:rPr>
          <w:sz w:val="18"/>
          <w:szCs w:val="18"/>
        </w:rPr>
        <w:t xml:space="preserve">, Parzival, Willehalm, Jüngerer </w:t>
      </w:r>
      <w:proofErr w:type="spellStart"/>
      <w:r w:rsidR="00612F31" w:rsidRPr="0049436B">
        <w:rPr>
          <w:sz w:val="18"/>
          <w:szCs w:val="18"/>
        </w:rPr>
        <w:t>Titurel</w:t>
      </w:r>
      <w:proofErr w:type="spellEnd"/>
      <w:r w:rsidR="00612F31" w:rsidRPr="0049436B">
        <w:rPr>
          <w:sz w:val="18"/>
          <w:szCs w:val="18"/>
        </w:rPr>
        <w:t>, Nibelungenlied und ihre Reproduktion und Rezeption im späteren Mittelalter und in der frühen Neuzeit, Wiesbaden 1977.</w:t>
      </w:r>
    </w:p>
    <w:p w14:paraId="29C54E6A" w14:textId="77777777" w:rsidR="00612F31" w:rsidRDefault="00612F31" w:rsidP="00312891">
      <w:pPr>
        <w:jc w:val="both"/>
        <w:rPr>
          <w:sz w:val="18"/>
          <w:szCs w:val="18"/>
        </w:rPr>
      </w:pPr>
    </w:p>
    <w:p w14:paraId="3A4AEAA6" w14:textId="37AC3041" w:rsidR="00270906" w:rsidRDefault="00270906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lastRenderedPageBreak/>
        <w:t>Beckers</w:t>
      </w:r>
      <w:r>
        <w:rPr>
          <w:sz w:val="18"/>
          <w:szCs w:val="18"/>
        </w:rPr>
        <w:t xml:space="preserve"> (1995) –</w:t>
      </w:r>
      <w:r w:rsidR="00612F31">
        <w:rPr>
          <w:sz w:val="18"/>
          <w:szCs w:val="18"/>
        </w:rPr>
        <w:t xml:space="preserve"> </w:t>
      </w:r>
      <w:r w:rsidR="00612F31" w:rsidRPr="0049436B">
        <w:rPr>
          <w:smallCaps/>
          <w:sz w:val="18"/>
          <w:szCs w:val="18"/>
        </w:rPr>
        <w:t>Hartmut Beckers</w:t>
      </w:r>
      <w:r w:rsidR="00612F31" w:rsidRPr="0049436B">
        <w:rPr>
          <w:sz w:val="18"/>
          <w:szCs w:val="18"/>
        </w:rPr>
        <w:t>, Brüsseler Bruchstücke aus Konrads ›</w:t>
      </w:r>
      <w:proofErr w:type="spellStart"/>
      <w:r w:rsidR="00612F31" w:rsidRPr="0049436B">
        <w:rPr>
          <w:sz w:val="18"/>
          <w:szCs w:val="18"/>
        </w:rPr>
        <w:t>Tr</w:t>
      </w:r>
      <w:r w:rsidR="00612F31" w:rsidRPr="0049436B">
        <w:rPr>
          <w:sz w:val="18"/>
          <w:szCs w:val="18"/>
        </w:rPr>
        <w:t>o</w:t>
      </w:r>
      <w:r w:rsidR="00612F31" w:rsidRPr="0049436B">
        <w:rPr>
          <w:sz w:val="18"/>
          <w:szCs w:val="18"/>
        </w:rPr>
        <w:t>janerkrieg</w:t>
      </w:r>
      <w:proofErr w:type="spellEnd"/>
      <w:r w:rsidR="00612F31" w:rsidRPr="0049436B">
        <w:rPr>
          <w:sz w:val="18"/>
          <w:szCs w:val="18"/>
        </w:rPr>
        <w:t xml:space="preserve">‹, in: </w:t>
      </w:r>
      <w:r w:rsidR="00B0645A" w:rsidRPr="0049436B">
        <w:rPr>
          <w:sz w:val="18"/>
          <w:szCs w:val="18"/>
        </w:rPr>
        <w:t>Zeitschrift für deutsches Altertum und deutsche Literatur</w:t>
      </w:r>
      <w:r w:rsidR="00612F31" w:rsidRPr="0049436B">
        <w:rPr>
          <w:sz w:val="18"/>
          <w:szCs w:val="18"/>
        </w:rPr>
        <w:t xml:space="preserve"> 124 (1995), S. 319–327.</w:t>
      </w:r>
    </w:p>
    <w:p w14:paraId="55A5506B" w14:textId="77777777" w:rsidR="00612F31" w:rsidRDefault="00612F31" w:rsidP="00312891">
      <w:pPr>
        <w:jc w:val="both"/>
        <w:rPr>
          <w:sz w:val="18"/>
          <w:szCs w:val="18"/>
        </w:rPr>
      </w:pPr>
    </w:p>
    <w:p w14:paraId="4BFDF238" w14:textId="22203312" w:rsidR="00004253" w:rsidRDefault="00004253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Beer</w:t>
      </w:r>
      <w:r w:rsidR="00612F31">
        <w:rPr>
          <w:sz w:val="18"/>
          <w:szCs w:val="18"/>
        </w:rPr>
        <w:t xml:space="preserve"> (1959</w:t>
      </w:r>
      <w:r>
        <w:rPr>
          <w:sz w:val="18"/>
          <w:szCs w:val="18"/>
        </w:rPr>
        <w:t>) –</w:t>
      </w:r>
      <w:r w:rsidR="00612F31">
        <w:rPr>
          <w:sz w:val="18"/>
          <w:szCs w:val="18"/>
        </w:rPr>
        <w:t xml:space="preserve"> </w:t>
      </w:r>
      <w:r w:rsidR="00612F31" w:rsidRPr="00974AA2">
        <w:rPr>
          <w:smallCaps/>
          <w:sz w:val="18"/>
          <w:szCs w:val="18"/>
        </w:rPr>
        <w:t>Ellen J. Beer</w:t>
      </w:r>
      <w:r w:rsidR="00612F31">
        <w:rPr>
          <w:sz w:val="18"/>
          <w:szCs w:val="18"/>
        </w:rPr>
        <w:t>, Beiträge zur Oberrheinischen Buchmalerei in der er</w:t>
      </w:r>
      <w:r w:rsidR="00612F31">
        <w:rPr>
          <w:sz w:val="18"/>
          <w:szCs w:val="18"/>
        </w:rPr>
        <w:t>s</w:t>
      </w:r>
      <w:r w:rsidR="00612F31">
        <w:rPr>
          <w:sz w:val="18"/>
          <w:szCs w:val="18"/>
        </w:rPr>
        <w:t>ten Hälfte des 14. Jahrhunderts unter besonderer Berücksichtigung der Initialorn</w:t>
      </w:r>
      <w:r w:rsidR="00612F31">
        <w:rPr>
          <w:sz w:val="18"/>
          <w:szCs w:val="18"/>
        </w:rPr>
        <w:t>a</w:t>
      </w:r>
      <w:r w:rsidR="00612F31">
        <w:rPr>
          <w:sz w:val="18"/>
          <w:szCs w:val="18"/>
        </w:rPr>
        <w:t>mentik, Basel/Stuttgart 1959.</w:t>
      </w:r>
    </w:p>
    <w:p w14:paraId="485406B7" w14:textId="77777777" w:rsidR="00612F31" w:rsidRDefault="00612F31" w:rsidP="00312891">
      <w:pPr>
        <w:jc w:val="both"/>
        <w:rPr>
          <w:sz w:val="18"/>
          <w:szCs w:val="18"/>
        </w:rPr>
      </w:pPr>
    </w:p>
    <w:p w14:paraId="637041C9" w14:textId="5D945DD5" w:rsidR="000A5E75" w:rsidRPr="00341B23" w:rsidRDefault="000A5E75" w:rsidP="00312891">
      <w:pPr>
        <w:jc w:val="both"/>
        <w:rPr>
          <w:sz w:val="18"/>
          <w:szCs w:val="18"/>
        </w:rPr>
      </w:pPr>
      <w:r w:rsidRPr="00341B23">
        <w:rPr>
          <w:smallCaps/>
          <w:sz w:val="18"/>
          <w:szCs w:val="18"/>
        </w:rPr>
        <w:t>Beer</w:t>
      </w:r>
      <w:r w:rsidRPr="00341B23">
        <w:rPr>
          <w:sz w:val="18"/>
          <w:szCs w:val="18"/>
        </w:rPr>
        <w:t xml:space="preserve"> (1965) –</w:t>
      </w:r>
      <w:r w:rsidR="00341B23" w:rsidRPr="00341B23">
        <w:rPr>
          <w:sz w:val="18"/>
          <w:szCs w:val="18"/>
        </w:rPr>
        <w:t xml:space="preserve"> Gotische Buchmalerei. Literatur von 1945 bis 1961. Fortsetzung und </w:t>
      </w:r>
      <w:proofErr w:type="spellStart"/>
      <w:r w:rsidR="00341B23" w:rsidRPr="00341B23">
        <w:rPr>
          <w:sz w:val="18"/>
          <w:szCs w:val="18"/>
        </w:rPr>
        <w:t>Schluß</w:t>
      </w:r>
      <w:proofErr w:type="spellEnd"/>
      <w:r w:rsidR="001240AF">
        <w:rPr>
          <w:sz w:val="18"/>
          <w:szCs w:val="18"/>
        </w:rPr>
        <w:t xml:space="preserve">, in: Zeitschrift </w:t>
      </w:r>
      <w:r w:rsidR="00341B23" w:rsidRPr="00341B23">
        <w:rPr>
          <w:sz w:val="18"/>
          <w:szCs w:val="18"/>
        </w:rPr>
        <w:t>f</w:t>
      </w:r>
      <w:r w:rsidR="001240AF">
        <w:rPr>
          <w:sz w:val="18"/>
          <w:szCs w:val="18"/>
        </w:rPr>
        <w:t>ü</w:t>
      </w:r>
      <w:r w:rsidR="00341B23" w:rsidRPr="00341B23">
        <w:rPr>
          <w:sz w:val="18"/>
          <w:szCs w:val="18"/>
        </w:rPr>
        <w:t>r Kuns</w:t>
      </w:r>
      <w:r w:rsidR="000F05F6">
        <w:rPr>
          <w:sz w:val="18"/>
          <w:szCs w:val="18"/>
        </w:rPr>
        <w:t>t</w:t>
      </w:r>
      <w:r w:rsidR="00341B23" w:rsidRPr="00341B23">
        <w:rPr>
          <w:sz w:val="18"/>
          <w:szCs w:val="18"/>
        </w:rPr>
        <w:t>geschichte 28 (1965), S. 134–158.</w:t>
      </w:r>
    </w:p>
    <w:p w14:paraId="5A9277C4" w14:textId="77777777" w:rsidR="00612F31" w:rsidRPr="00341B23" w:rsidRDefault="00612F31" w:rsidP="00312891">
      <w:pPr>
        <w:jc w:val="both"/>
        <w:rPr>
          <w:smallCaps/>
          <w:sz w:val="18"/>
          <w:szCs w:val="18"/>
        </w:rPr>
      </w:pPr>
    </w:p>
    <w:p w14:paraId="5F810176" w14:textId="4108D4C1" w:rsidR="00AA1F73" w:rsidRDefault="00AA1F73" w:rsidP="00312891">
      <w:pPr>
        <w:jc w:val="both"/>
        <w:rPr>
          <w:sz w:val="18"/>
          <w:szCs w:val="18"/>
        </w:rPr>
      </w:pPr>
      <w:r w:rsidRPr="00341B23">
        <w:rPr>
          <w:smallCaps/>
          <w:sz w:val="18"/>
          <w:szCs w:val="18"/>
        </w:rPr>
        <w:t>Bein</w:t>
      </w:r>
      <w:r w:rsidRPr="00341B23">
        <w:rPr>
          <w:sz w:val="18"/>
          <w:szCs w:val="18"/>
        </w:rPr>
        <w:t xml:space="preserve"> (1999) –</w:t>
      </w:r>
      <w:r w:rsidR="003512D8" w:rsidRPr="00341B23">
        <w:rPr>
          <w:sz w:val="18"/>
          <w:szCs w:val="18"/>
        </w:rPr>
        <w:t xml:space="preserve"> </w:t>
      </w:r>
      <w:r w:rsidR="003512D8" w:rsidRPr="00341B23">
        <w:rPr>
          <w:smallCaps/>
          <w:sz w:val="18"/>
          <w:szCs w:val="18"/>
        </w:rPr>
        <w:t>Thomas Bein</w:t>
      </w:r>
      <w:r w:rsidR="003512D8" w:rsidRPr="00341B23">
        <w:rPr>
          <w:sz w:val="18"/>
          <w:szCs w:val="18"/>
        </w:rPr>
        <w:t xml:space="preserve">, Walther und andere Lyriker im </w:t>
      </w:r>
      <w:proofErr w:type="spellStart"/>
      <w:r w:rsidR="003512D8" w:rsidRPr="00341B23">
        <w:rPr>
          <w:sz w:val="18"/>
          <w:szCs w:val="18"/>
        </w:rPr>
        <w:t>Rappoltsteiner</w:t>
      </w:r>
      <w:proofErr w:type="spellEnd"/>
      <w:r w:rsidR="003512D8" w:rsidRPr="00341B23">
        <w:rPr>
          <w:sz w:val="18"/>
          <w:szCs w:val="18"/>
        </w:rPr>
        <w:t xml:space="preserve"> Floril</w:t>
      </w:r>
      <w:r w:rsidR="003512D8" w:rsidRPr="00341B23">
        <w:rPr>
          <w:sz w:val="18"/>
          <w:szCs w:val="18"/>
        </w:rPr>
        <w:t>e</w:t>
      </w:r>
      <w:r w:rsidR="003512D8" w:rsidRPr="0049436B">
        <w:rPr>
          <w:sz w:val="18"/>
          <w:szCs w:val="18"/>
        </w:rPr>
        <w:t xml:space="preserve">gium. Zum Spannungsfeld von Poetik, Textkritik und Edition, in: Mittelalterliche Lyrik: </w:t>
      </w:r>
      <w:r w:rsidR="003512D8" w:rsidRPr="0049436B">
        <w:rPr>
          <w:i/>
          <w:sz w:val="18"/>
          <w:szCs w:val="18"/>
        </w:rPr>
        <w:t>Probleme der Poetik</w:t>
      </w:r>
      <w:r w:rsidR="003512D8" w:rsidRPr="0049436B">
        <w:rPr>
          <w:sz w:val="18"/>
          <w:szCs w:val="18"/>
        </w:rPr>
        <w:t>, hrsg. von Thomas Cramer und Ingrid Kasten (Philolog</w:t>
      </w:r>
      <w:r w:rsidR="003512D8" w:rsidRPr="0049436B">
        <w:rPr>
          <w:sz w:val="18"/>
          <w:szCs w:val="18"/>
        </w:rPr>
        <w:t>i</w:t>
      </w:r>
      <w:r w:rsidR="003512D8" w:rsidRPr="0049436B">
        <w:rPr>
          <w:sz w:val="18"/>
          <w:szCs w:val="18"/>
        </w:rPr>
        <w:t>sche Studien und Quellen 154), Berlin 1999, S. 169–196.</w:t>
      </w:r>
    </w:p>
    <w:p w14:paraId="2A78936C" w14:textId="77777777" w:rsidR="00124C78" w:rsidRDefault="00124C78" w:rsidP="00124C78">
      <w:pPr>
        <w:jc w:val="both"/>
        <w:rPr>
          <w:sz w:val="18"/>
          <w:szCs w:val="18"/>
        </w:rPr>
      </w:pPr>
    </w:p>
    <w:p w14:paraId="685EBCA7" w14:textId="77777777" w:rsidR="00D21F6A" w:rsidRDefault="00D21F6A" w:rsidP="00312891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Besch</w:t>
      </w:r>
      <w:proofErr w:type="spellEnd"/>
      <w:r w:rsidRPr="0049436B">
        <w:rPr>
          <w:sz w:val="18"/>
          <w:szCs w:val="18"/>
        </w:rPr>
        <w:t xml:space="preserve"> (1962) – </w:t>
      </w:r>
      <w:r w:rsidRPr="0049436B">
        <w:rPr>
          <w:smallCaps/>
          <w:sz w:val="18"/>
          <w:szCs w:val="18"/>
        </w:rPr>
        <w:t xml:space="preserve">Werner </w:t>
      </w:r>
      <w:proofErr w:type="spellStart"/>
      <w:r w:rsidRPr="0049436B">
        <w:rPr>
          <w:smallCaps/>
          <w:sz w:val="18"/>
          <w:szCs w:val="18"/>
        </w:rPr>
        <w:t>Besch</w:t>
      </w:r>
      <w:proofErr w:type="spellEnd"/>
      <w:r w:rsidRPr="0049436B">
        <w:rPr>
          <w:sz w:val="18"/>
          <w:szCs w:val="18"/>
        </w:rPr>
        <w:t>, Vom ‚alten’ zum ‚</w:t>
      </w:r>
      <w:proofErr w:type="spellStart"/>
      <w:r w:rsidRPr="0049436B">
        <w:rPr>
          <w:sz w:val="18"/>
          <w:szCs w:val="18"/>
        </w:rPr>
        <w:t>nüwen</w:t>
      </w:r>
      <w:proofErr w:type="spellEnd"/>
      <w:r w:rsidRPr="0049436B">
        <w:rPr>
          <w:sz w:val="18"/>
          <w:szCs w:val="18"/>
        </w:rPr>
        <w:t>’ Parzival, in: Der Deutschunterricht 14/1 (1962), S. 91–104.</w:t>
      </w:r>
    </w:p>
    <w:p w14:paraId="4360AE93" w14:textId="77777777" w:rsidR="00D21F6A" w:rsidRDefault="00D21F6A" w:rsidP="00312891">
      <w:pPr>
        <w:jc w:val="both"/>
        <w:rPr>
          <w:sz w:val="18"/>
          <w:szCs w:val="18"/>
        </w:rPr>
      </w:pPr>
    </w:p>
    <w:p w14:paraId="4D10EDA7" w14:textId="6320AF30" w:rsidR="008F4F26" w:rsidRPr="00FB20B3" w:rsidRDefault="008F4F26" w:rsidP="00312891">
      <w:pPr>
        <w:jc w:val="both"/>
        <w:rPr>
          <w:sz w:val="18"/>
          <w:szCs w:val="18"/>
        </w:rPr>
      </w:pPr>
      <w:proofErr w:type="spellStart"/>
      <w:r w:rsidRPr="002D2EEB">
        <w:rPr>
          <w:smallCaps/>
          <w:sz w:val="18"/>
          <w:szCs w:val="18"/>
        </w:rPr>
        <w:t>Brieger</w:t>
      </w:r>
      <w:proofErr w:type="spellEnd"/>
      <w:r w:rsidRPr="002D2EEB">
        <w:rPr>
          <w:sz w:val="18"/>
          <w:szCs w:val="18"/>
        </w:rPr>
        <w:t xml:space="preserve"> (1907) –</w:t>
      </w:r>
      <w:r w:rsidR="00D21F6A" w:rsidRPr="002D2EEB">
        <w:rPr>
          <w:sz w:val="18"/>
          <w:szCs w:val="18"/>
        </w:rPr>
        <w:t xml:space="preserve"> </w:t>
      </w:r>
      <w:r w:rsidR="00D21F6A" w:rsidRPr="002D2EEB">
        <w:rPr>
          <w:smallCaps/>
          <w:sz w:val="18"/>
          <w:szCs w:val="18"/>
        </w:rPr>
        <w:t xml:space="preserve">Rudolf </w:t>
      </w:r>
      <w:proofErr w:type="spellStart"/>
      <w:r w:rsidR="00D21F6A" w:rsidRPr="002D2EEB">
        <w:rPr>
          <w:smallCaps/>
          <w:sz w:val="18"/>
          <w:szCs w:val="18"/>
        </w:rPr>
        <w:t>Brieger</w:t>
      </w:r>
      <w:proofErr w:type="spellEnd"/>
      <w:r w:rsidR="00D21F6A" w:rsidRPr="002D2EEB">
        <w:rPr>
          <w:sz w:val="18"/>
          <w:szCs w:val="18"/>
        </w:rPr>
        <w:t xml:space="preserve">, Die Herrschaft </w:t>
      </w:r>
      <w:proofErr w:type="spellStart"/>
      <w:r w:rsidR="00D21F6A" w:rsidRPr="002D2EEB">
        <w:rPr>
          <w:sz w:val="18"/>
          <w:szCs w:val="18"/>
        </w:rPr>
        <w:t>Rappoltst</w:t>
      </w:r>
      <w:r w:rsidR="008F7937" w:rsidRPr="002D2EEB">
        <w:rPr>
          <w:sz w:val="18"/>
          <w:szCs w:val="18"/>
        </w:rPr>
        <w:t>ein</w:t>
      </w:r>
      <w:proofErr w:type="spellEnd"/>
      <w:r w:rsidR="008F7937" w:rsidRPr="002D2EEB">
        <w:rPr>
          <w:sz w:val="18"/>
          <w:szCs w:val="18"/>
        </w:rPr>
        <w:t>. Ihre Entstehung und Entwic</w:t>
      </w:r>
      <w:r w:rsidR="00D21F6A" w:rsidRPr="002D2EEB">
        <w:rPr>
          <w:sz w:val="18"/>
          <w:szCs w:val="18"/>
        </w:rPr>
        <w:t>klung (Beiträg</w:t>
      </w:r>
      <w:r w:rsidR="008F7937" w:rsidRPr="002D2EEB">
        <w:rPr>
          <w:sz w:val="18"/>
          <w:szCs w:val="18"/>
        </w:rPr>
        <w:t>e</w:t>
      </w:r>
      <w:r w:rsidR="00D21F6A" w:rsidRPr="002D2EEB">
        <w:rPr>
          <w:sz w:val="18"/>
          <w:szCs w:val="18"/>
        </w:rPr>
        <w:t xml:space="preserve"> zur Landes- und </w:t>
      </w:r>
      <w:proofErr w:type="spellStart"/>
      <w:r w:rsidR="00D21F6A" w:rsidRPr="002D2EEB">
        <w:rPr>
          <w:sz w:val="18"/>
          <w:szCs w:val="18"/>
        </w:rPr>
        <w:t>Volkeskunde</w:t>
      </w:r>
      <w:proofErr w:type="spellEnd"/>
      <w:r w:rsidR="00D21F6A" w:rsidRPr="002D2EEB">
        <w:rPr>
          <w:sz w:val="18"/>
          <w:szCs w:val="18"/>
        </w:rPr>
        <w:t xml:space="preserve"> von Elsass-Lothringen 31), </w:t>
      </w:r>
      <w:proofErr w:type="spellStart"/>
      <w:r w:rsidR="00D21F6A" w:rsidRPr="002D2EEB">
        <w:rPr>
          <w:sz w:val="18"/>
          <w:szCs w:val="18"/>
        </w:rPr>
        <w:t>Strassburg</w:t>
      </w:r>
      <w:proofErr w:type="spellEnd"/>
      <w:r w:rsidR="00D21F6A" w:rsidRPr="002D2EEB">
        <w:rPr>
          <w:sz w:val="18"/>
          <w:szCs w:val="18"/>
        </w:rPr>
        <w:t xml:space="preserve"> 1907.</w:t>
      </w:r>
    </w:p>
    <w:p w14:paraId="6417F07D" w14:textId="77777777" w:rsidR="00D21F6A" w:rsidRDefault="00D21F6A" w:rsidP="00312891">
      <w:pPr>
        <w:jc w:val="both"/>
        <w:rPr>
          <w:sz w:val="18"/>
          <w:szCs w:val="18"/>
        </w:rPr>
      </w:pPr>
    </w:p>
    <w:p w14:paraId="643EFBD6" w14:textId="2D7D4BE2" w:rsidR="008F4F26" w:rsidRPr="00E837C5" w:rsidRDefault="008F4F26" w:rsidP="00312891">
      <w:pPr>
        <w:jc w:val="both"/>
        <w:rPr>
          <w:sz w:val="18"/>
          <w:szCs w:val="18"/>
        </w:rPr>
      </w:pPr>
      <w:proofErr w:type="spellStart"/>
      <w:r w:rsidRPr="002D2EEB">
        <w:rPr>
          <w:smallCaps/>
          <w:sz w:val="18"/>
          <w:szCs w:val="18"/>
        </w:rPr>
        <w:t>Buchheit</w:t>
      </w:r>
      <w:proofErr w:type="spellEnd"/>
      <w:r w:rsidRPr="002D2EEB">
        <w:rPr>
          <w:sz w:val="18"/>
          <w:szCs w:val="18"/>
        </w:rPr>
        <w:t xml:space="preserve"> (201</w:t>
      </w:r>
      <w:r w:rsidR="00A1259D" w:rsidRPr="002D2EEB">
        <w:rPr>
          <w:sz w:val="18"/>
          <w:szCs w:val="18"/>
        </w:rPr>
        <w:t>0</w:t>
      </w:r>
      <w:r w:rsidRPr="002D2EEB">
        <w:rPr>
          <w:sz w:val="18"/>
          <w:szCs w:val="18"/>
        </w:rPr>
        <w:t>) –</w:t>
      </w:r>
      <w:r w:rsidR="0021740D" w:rsidRPr="002D2EEB">
        <w:rPr>
          <w:sz w:val="18"/>
          <w:szCs w:val="18"/>
        </w:rPr>
        <w:t xml:space="preserve"> </w:t>
      </w:r>
      <w:r w:rsidR="0021740D" w:rsidRPr="002D2EEB">
        <w:rPr>
          <w:smallCaps/>
          <w:sz w:val="18"/>
          <w:szCs w:val="18"/>
        </w:rPr>
        <w:t xml:space="preserve">Nicolas </w:t>
      </w:r>
      <w:proofErr w:type="spellStart"/>
      <w:r w:rsidR="0021740D" w:rsidRPr="002D2EEB">
        <w:rPr>
          <w:smallCaps/>
          <w:sz w:val="18"/>
          <w:szCs w:val="18"/>
        </w:rPr>
        <w:t>Buchheit</w:t>
      </w:r>
      <w:proofErr w:type="spellEnd"/>
      <w:r w:rsidR="0021740D" w:rsidRPr="002D2EEB">
        <w:rPr>
          <w:sz w:val="18"/>
          <w:szCs w:val="18"/>
        </w:rPr>
        <w:t xml:space="preserve">, </w:t>
      </w:r>
      <w:proofErr w:type="spellStart"/>
      <w:r w:rsidR="00E837C5" w:rsidRPr="002D2EEB">
        <w:rPr>
          <w:sz w:val="18"/>
          <w:szCs w:val="18"/>
        </w:rPr>
        <w:t>Horizon</w:t>
      </w:r>
      <w:proofErr w:type="spellEnd"/>
      <w:r w:rsidR="00E837C5" w:rsidRPr="002D2EEB">
        <w:rPr>
          <w:sz w:val="18"/>
          <w:szCs w:val="18"/>
        </w:rPr>
        <w:t xml:space="preserve"> </w:t>
      </w:r>
      <w:proofErr w:type="spellStart"/>
      <w:r w:rsidR="00E837C5" w:rsidRPr="002D2EEB">
        <w:rPr>
          <w:sz w:val="18"/>
          <w:szCs w:val="18"/>
        </w:rPr>
        <w:t>universel</w:t>
      </w:r>
      <w:proofErr w:type="spellEnd"/>
      <w:r w:rsidR="00E837C5" w:rsidRPr="002D2EEB">
        <w:rPr>
          <w:sz w:val="18"/>
          <w:szCs w:val="18"/>
        </w:rPr>
        <w:t xml:space="preserve">, </w:t>
      </w:r>
      <w:proofErr w:type="spellStart"/>
      <w:r w:rsidR="00E837C5" w:rsidRPr="002D2EEB">
        <w:rPr>
          <w:sz w:val="18"/>
          <w:szCs w:val="18"/>
        </w:rPr>
        <w:t>horizon</w:t>
      </w:r>
      <w:proofErr w:type="spellEnd"/>
      <w:r w:rsidR="00E837C5" w:rsidRPr="002D2EEB">
        <w:rPr>
          <w:sz w:val="18"/>
          <w:szCs w:val="18"/>
        </w:rPr>
        <w:t xml:space="preserve"> </w:t>
      </w:r>
      <w:proofErr w:type="spellStart"/>
      <w:r w:rsidR="00E837C5" w:rsidRPr="002D2EEB">
        <w:rPr>
          <w:sz w:val="18"/>
          <w:szCs w:val="18"/>
        </w:rPr>
        <w:t>régional</w:t>
      </w:r>
      <w:proofErr w:type="spellEnd"/>
      <w:r w:rsidR="00E837C5" w:rsidRPr="002D2EEB">
        <w:rPr>
          <w:sz w:val="18"/>
          <w:szCs w:val="18"/>
        </w:rPr>
        <w:t xml:space="preserve">. </w:t>
      </w:r>
      <w:proofErr w:type="spellStart"/>
      <w:r w:rsidR="00E837C5" w:rsidRPr="002D2EEB">
        <w:rPr>
          <w:sz w:val="18"/>
          <w:szCs w:val="18"/>
        </w:rPr>
        <w:t>Réseaux</w:t>
      </w:r>
      <w:proofErr w:type="spellEnd"/>
      <w:r w:rsidR="00E837C5" w:rsidRPr="00E837C5">
        <w:rPr>
          <w:sz w:val="18"/>
          <w:szCs w:val="18"/>
        </w:rPr>
        <w:t xml:space="preserve"> et </w:t>
      </w:r>
      <w:proofErr w:type="spellStart"/>
      <w:r w:rsidR="00E837C5" w:rsidRPr="00E837C5">
        <w:rPr>
          <w:sz w:val="18"/>
          <w:szCs w:val="18"/>
        </w:rPr>
        <w:t>territoires</w:t>
      </w:r>
      <w:proofErr w:type="spellEnd"/>
      <w:r w:rsidR="00E837C5" w:rsidRPr="00E837C5">
        <w:rPr>
          <w:sz w:val="18"/>
          <w:szCs w:val="18"/>
        </w:rPr>
        <w:t xml:space="preserve"> des </w:t>
      </w:r>
      <w:proofErr w:type="spellStart"/>
      <w:r w:rsidR="00E837C5" w:rsidRPr="00E837C5">
        <w:rPr>
          <w:sz w:val="18"/>
          <w:szCs w:val="18"/>
        </w:rPr>
        <w:t>commanderies</w:t>
      </w:r>
      <w:proofErr w:type="spellEnd"/>
      <w:r w:rsidR="00E837C5" w:rsidRPr="00E837C5">
        <w:rPr>
          <w:sz w:val="18"/>
          <w:szCs w:val="18"/>
        </w:rPr>
        <w:t xml:space="preserve"> </w:t>
      </w:r>
      <w:proofErr w:type="spellStart"/>
      <w:r w:rsidR="00E837C5" w:rsidRPr="00E837C5">
        <w:rPr>
          <w:sz w:val="18"/>
          <w:szCs w:val="18"/>
        </w:rPr>
        <w:t>hospitalières</w:t>
      </w:r>
      <w:proofErr w:type="spellEnd"/>
      <w:r w:rsidR="00E837C5" w:rsidRPr="00E837C5">
        <w:rPr>
          <w:sz w:val="18"/>
          <w:szCs w:val="18"/>
        </w:rPr>
        <w:t xml:space="preserve"> de Basse-</w:t>
      </w:r>
      <w:proofErr w:type="spellStart"/>
      <w:r w:rsidR="00E837C5" w:rsidRPr="00E837C5">
        <w:rPr>
          <w:sz w:val="18"/>
          <w:szCs w:val="18"/>
        </w:rPr>
        <w:t>Alsace</w:t>
      </w:r>
      <w:proofErr w:type="spellEnd"/>
      <w:r w:rsidR="00E837C5" w:rsidRPr="00E837C5">
        <w:rPr>
          <w:sz w:val="18"/>
          <w:szCs w:val="18"/>
        </w:rPr>
        <w:t xml:space="preserve"> au </w:t>
      </w:r>
      <w:proofErr w:type="spellStart"/>
      <w:r w:rsidR="00E837C5" w:rsidRPr="00E837C5">
        <w:rPr>
          <w:sz w:val="18"/>
          <w:szCs w:val="18"/>
        </w:rPr>
        <w:t>XIII</w:t>
      </w:r>
      <w:r w:rsidR="00E837C5" w:rsidRPr="00E837C5">
        <w:rPr>
          <w:sz w:val="18"/>
          <w:szCs w:val="18"/>
          <w:vertAlign w:val="superscript"/>
        </w:rPr>
        <w:t>e</w:t>
      </w:r>
      <w:proofErr w:type="spellEnd"/>
      <w:r w:rsidR="00E837C5" w:rsidRPr="00E837C5">
        <w:rPr>
          <w:sz w:val="18"/>
          <w:szCs w:val="18"/>
        </w:rPr>
        <w:t xml:space="preserve"> et au </w:t>
      </w:r>
      <w:proofErr w:type="spellStart"/>
      <w:r w:rsidR="00E837C5" w:rsidRPr="00E837C5">
        <w:rPr>
          <w:sz w:val="18"/>
          <w:szCs w:val="18"/>
        </w:rPr>
        <w:t>XIV</w:t>
      </w:r>
      <w:r w:rsidR="00E837C5" w:rsidRPr="00E837C5">
        <w:rPr>
          <w:sz w:val="18"/>
          <w:szCs w:val="18"/>
          <w:vertAlign w:val="superscript"/>
        </w:rPr>
        <w:t>e</w:t>
      </w:r>
      <w:proofErr w:type="spellEnd"/>
      <w:r w:rsidR="00E837C5" w:rsidRPr="00E837C5">
        <w:rPr>
          <w:sz w:val="18"/>
          <w:szCs w:val="18"/>
        </w:rPr>
        <w:t xml:space="preserve"> </w:t>
      </w:r>
      <w:proofErr w:type="spellStart"/>
      <w:r w:rsidR="00E837C5" w:rsidRPr="00E837C5">
        <w:rPr>
          <w:sz w:val="18"/>
          <w:szCs w:val="18"/>
        </w:rPr>
        <w:t>siècle</w:t>
      </w:r>
      <w:proofErr w:type="spellEnd"/>
      <w:r w:rsidR="00E837C5" w:rsidRPr="00E837C5">
        <w:rPr>
          <w:sz w:val="18"/>
          <w:szCs w:val="18"/>
        </w:rPr>
        <w:t xml:space="preserve">. Band 2: Annexes – </w:t>
      </w:r>
      <w:proofErr w:type="spellStart"/>
      <w:r w:rsidR="00E837C5" w:rsidRPr="00E837C5">
        <w:rPr>
          <w:sz w:val="18"/>
          <w:szCs w:val="18"/>
        </w:rPr>
        <w:t>Sources</w:t>
      </w:r>
      <w:proofErr w:type="spellEnd"/>
      <w:r w:rsidR="00E837C5" w:rsidRPr="00E837C5">
        <w:rPr>
          <w:sz w:val="18"/>
          <w:szCs w:val="18"/>
        </w:rPr>
        <w:t xml:space="preserve"> et </w:t>
      </w:r>
      <w:proofErr w:type="spellStart"/>
      <w:r w:rsidR="00E837C5" w:rsidRPr="00E837C5">
        <w:rPr>
          <w:sz w:val="18"/>
          <w:szCs w:val="18"/>
        </w:rPr>
        <w:t>bibliographie</w:t>
      </w:r>
      <w:proofErr w:type="spellEnd"/>
      <w:r w:rsidR="00E837C5" w:rsidRPr="00E837C5">
        <w:rPr>
          <w:sz w:val="18"/>
          <w:szCs w:val="18"/>
        </w:rPr>
        <w:t xml:space="preserve"> – </w:t>
      </w:r>
      <w:r w:rsidR="00E837C5" w:rsidRPr="00E837C5">
        <w:rPr>
          <w:i/>
          <w:sz w:val="18"/>
          <w:szCs w:val="18"/>
        </w:rPr>
        <w:t>Indices</w:t>
      </w:r>
      <w:r w:rsidR="00E837C5" w:rsidRPr="00E837C5">
        <w:rPr>
          <w:sz w:val="18"/>
          <w:szCs w:val="18"/>
        </w:rPr>
        <w:t xml:space="preserve">, </w:t>
      </w:r>
      <w:proofErr w:type="spellStart"/>
      <w:r w:rsidR="00E837C5" w:rsidRPr="00E837C5">
        <w:rPr>
          <w:sz w:val="18"/>
          <w:szCs w:val="18"/>
        </w:rPr>
        <w:t>Diss</w:t>
      </w:r>
      <w:proofErr w:type="spellEnd"/>
      <w:r w:rsidR="00E837C5" w:rsidRPr="00E837C5">
        <w:rPr>
          <w:sz w:val="18"/>
          <w:szCs w:val="18"/>
        </w:rPr>
        <w:t xml:space="preserve">. (masch.) </w:t>
      </w:r>
      <w:proofErr w:type="spellStart"/>
      <w:r w:rsidR="00E837C5" w:rsidRPr="00E837C5">
        <w:rPr>
          <w:sz w:val="18"/>
          <w:szCs w:val="18"/>
        </w:rPr>
        <w:t>Unive</w:t>
      </w:r>
      <w:r w:rsidR="00E837C5" w:rsidRPr="00E837C5">
        <w:rPr>
          <w:sz w:val="18"/>
          <w:szCs w:val="18"/>
        </w:rPr>
        <w:t>r</w:t>
      </w:r>
      <w:r w:rsidR="00E837C5" w:rsidRPr="00A1259D">
        <w:rPr>
          <w:sz w:val="18"/>
          <w:szCs w:val="18"/>
        </w:rPr>
        <w:t>sité</w:t>
      </w:r>
      <w:proofErr w:type="spellEnd"/>
      <w:r w:rsidR="00E837C5" w:rsidRPr="00A1259D">
        <w:rPr>
          <w:sz w:val="18"/>
          <w:szCs w:val="18"/>
        </w:rPr>
        <w:t xml:space="preserve"> de Strasbourg 2010</w:t>
      </w:r>
      <w:r w:rsidR="00AB7D5C" w:rsidRPr="00A1259D">
        <w:rPr>
          <w:sz w:val="18"/>
          <w:szCs w:val="18"/>
        </w:rPr>
        <w:t>.</w:t>
      </w:r>
    </w:p>
    <w:p w14:paraId="7DA8205E" w14:textId="77777777" w:rsidR="00D21F6A" w:rsidRPr="00E837C5" w:rsidRDefault="00D21F6A" w:rsidP="00312891">
      <w:pPr>
        <w:jc w:val="both"/>
        <w:rPr>
          <w:sz w:val="18"/>
          <w:szCs w:val="18"/>
        </w:rPr>
      </w:pPr>
    </w:p>
    <w:p w14:paraId="6D766E42" w14:textId="6EB40368" w:rsidR="00D21F6A" w:rsidRDefault="00D21F6A" w:rsidP="00D21F6A">
      <w:pPr>
        <w:jc w:val="both"/>
        <w:rPr>
          <w:sz w:val="18"/>
          <w:szCs w:val="18"/>
        </w:rPr>
      </w:pPr>
      <w:proofErr w:type="spellStart"/>
      <w:r w:rsidRPr="00E837C5">
        <w:rPr>
          <w:smallCaps/>
          <w:sz w:val="18"/>
          <w:szCs w:val="18"/>
        </w:rPr>
        <w:t>Bünz</w:t>
      </w:r>
      <w:proofErr w:type="spellEnd"/>
      <w:r w:rsidRPr="00E837C5">
        <w:rPr>
          <w:sz w:val="18"/>
          <w:szCs w:val="18"/>
        </w:rPr>
        <w:t xml:space="preserve"> (1998) – </w:t>
      </w:r>
      <w:r w:rsidRPr="00E837C5">
        <w:rPr>
          <w:smallCaps/>
          <w:sz w:val="18"/>
          <w:szCs w:val="18"/>
        </w:rPr>
        <w:t xml:space="preserve">Enno </w:t>
      </w:r>
      <w:proofErr w:type="spellStart"/>
      <w:r w:rsidRPr="00E837C5">
        <w:rPr>
          <w:smallCaps/>
          <w:sz w:val="18"/>
          <w:szCs w:val="18"/>
        </w:rPr>
        <w:t>Bünz</w:t>
      </w:r>
      <w:proofErr w:type="spellEnd"/>
      <w:r w:rsidRPr="00E837C5">
        <w:rPr>
          <w:sz w:val="18"/>
          <w:szCs w:val="18"/>
        </w:rPr>
        <w:t>, Stift Haug in Würzburg. Untersuchungen zur Geschichte</w:t>
      </w:r>
      <w:r w:rsidRPr="0049436B">
        <w:rPr>
          <w:sz w:val="18"/>
          <w:szCs w:val="18"/>
        </w:rPr>
        <w:t xml:space="preserve"> eines fränkischen Kollegia</w:t>
      </w:r>
      <w:r w:rsidR="00A87755">
        <w:rPr>
          <w:sz w:val="18"/>
          <w:szCs w:val="18"/>
        </w:rPr>
        <w:t>tstiftes im Mittelalter. Teilband</w:t>
      </w:r>
      <w:r w:rsidRPr="0049436B">
        <w:rPr>
          <w:sz w:val="18"/>
          <w:szCs w:val="18"/>
        </w:rPr>
        <w:t xml:space="preserve"> 2 (Veröffentlichungen des Max-Planck-Instituts für Geschichte 128. Studien zur </w:t>
      </w:r>
      <w:r w:rsidRPr="00CA5CFB">
        <w:rPr>
          <w:sz w:val="18"/>
          <w:szCs w:val="18"/>
        </w:rPr>
        <w:t xml:space="preserve">Germania </w:t>
      </w:r>
      <w:proofErr w:type="spellStart"/>
      <w:r w:rsidR="00CA5CFB" w:rsidRPr="00CA5CFB">
        <w:rPr>
          <w:sz w:val="18"/>
          <w:szCs w:val="18"/>
        </w:rPr>
        <w:t>S</w:t>
      </w:r>
      <w:r w:rsidRPr="00CA5CFB">
        <w:rPr>
          <w:sz w:val="18"/>
          <w:szCs w:val="18"/>
        </w:rPr>
        <w:t>acra</w:t>
      </w:r>
      <w:proofErr w:type="spellEnd"/>
      <w:r w:rsidRPr="0049436B">
        <w:rPr>
          <w:sz w:val="18"/>
          <w:szCs w:val="18"/>
        </w:rPr>
        <w:t xml:space="preserve"> 20), Göttingen 1998.</w:t>
      </w:r>
    </w:p>
    <w:p w14:paraId="7370D600" w14:textId="77777777" w:rsidR="00D21F6A" w:rsidRDefault="00D21F6A" w:rsidP="00D21F6A">
      <w:pPr>
        <w:jc w:val="both"/>
        <w:rPr>
          <w:sz w:val="18"/>
          <w:szCs w:val="18"/>
        </w:rPr>
      </w:pPr>
    </w:p>
    <w:p w14:paraId="440FD660" w14:textId="294C379A" w:rsidR="002A5DBA" w:rsidRDefault="002A5DBA" w:rsidP="00312891">
      <w:pPr>
        <w:jc w:val="both"/>
        <w:rPr>
          <w:sz w:val="18"/>
          <w:szCs w:val="18"/>
        </w:rPr>
      </w:pPr>
      <w:proofErr w:type="spellStart"/>
      <w:r w:rsidRPr="00756709">
        <w:rPr>
          <w:smallCaps/>
          <w:sz w:val="18"/>
          <w:szCs w:val="18"/>
        </w:rPr>
        <w:t>Bumke</w:t>
      </w:r>
      <w:proofErr w:type="spellEnd"/>
      <w:r>
        <w:rPr>
          <w:sz w:val="18"/>
          <w:szCs w:val="18"/>
        </w:rPr>
        <w:t xml:space="preserve"> (1997) –</w:t>
      </w:r>
      <w:r w:rsidR="00D21F6A">
        <w:rPr>
          <w:sz w:val="18"/>
          <w:szCs w:val="18"/>
        </w:rPr>
        <w:t xml:space="preserve"> </w:t>
      </w:r>
      <w:r w:rsidR="00D21F6A" w:rsidRPr="0049436B">
        <w:rPr>
          <w:smallCaps/>
          <w:sz w:val="18"/>
          <w:szCs w:val="18"/>
        </w:rPr>
        <w:t xml:space="preserve">Joachim </w:t>
      </w:r>
      <w:proofErr w:type="spellStart"/>
      <w:r w:rsidR="00D21F6A" w:rsidRPr="0049436B">
        <w:rPr>
          <w:smallCaps/>
          <w:sz w:val="18"/>
          <w:szCs w:val="18"/>
        </w:rPr>
        <w:t>Bumke</w:t>
      </w:r>
      <w:proofErr w:type="spellEnd"/>
      <w:r w:rsidR="00D21F6A" w:rsidRPr="0049436B">
        <w:rPr>
          <w:sz w:val="18"/>
          <w:szCs w:val="18"/>
        </w:rPr>
        <w:t xml:space="preserve">, Autor und Werk. Beobachtungen zur höfischen Epik (ausgehend von der </w:t>
      </w:r>
      <w:proofErr w:type="spellStart"/>
      <w:r w:rsidR="00D21F6A" w:rsidRPr="0049436B">
        <w:rPr>
          <w:sz w:val="18"/>
          <w:szCs w:val="18"/>
        </w:rPr>
        <w:t>Donaueschinger</w:t>
      </w:r>
      <w:proofErr w:type="spellEnd"/>
      <w:r w:rsidR="00D21F6A" w:rsidRPr="0049436B">
        <w:rPr>
          <w:sz w:val="18"/>
          <w:szCs w:val="18"/>
        </w:rPr>
        <w:t xml:space="preserve"> Parzivalhandschrift G</w:t>
      </w:r>
      <w:r w:rsidR="00D21F6A" w:rsidRPr="0049436B">
        <w:rPr>
          <w:sz w:val="18"/>
          <w:szCs w:val="18"/>
          <w:vertAlign w:val="superscript"/>
        </w:rPr>
        <w:t>∂</w:t>
      </w:r>
      <w:r w:rsidR="00D21F6A" w:rsidRPr="0049436B">
        <w:rPr>
          <w:sz w:val="18"/>
          <w:szCs w:val="18"/>
        </w:rPr>
        <w:t xml:space="preserve">), in: Philologie als Textwissenschaft. Alte und neue Horizonte, hrsg. von Helmut </w:t>
      </w:r>
      <w:proofErr w:type="spellStart"/>
      <w:r w:rsidR="00D21F6A" w:rsidRPr="0049436B">
        <w:rPr>
          <w:sz w:val="18"/>
          <w:szCs w:val="18"/>
        </w:rPr>
        <w:t>Tervooren</w:t>
      </w:r>
      <w:proofErr w:type="spellEnd"/>
      <w:r w:rsidR="00D21F6A" w:rsidRPr="0049436B">
        <w:rPr>
          <w:sz w:val="18"/>
          <w:szCs w:val="18"/>
        </w:rPr>
        <w:t xml:space="preserve"> und Horst Wenzel, Berlin et al. 1997 (Z</w:t>
      </w:r>
      <w:r w:rsidR="00AD282B">
        <w:rPr>
          <w:sz w:val="18"/>
          <w:szCs w:val="18"/>
        </w:rPr>
        <w:t>eitschrift für deutsche Philologie</w:t>
      </w:r>
      <w:r w:rsidR="00D21F6A" w:rsidRPr="0049436B">
        <w:rPr>
          <w:sz w:val="18"/>
          <w:szCs w:val="18"/>
        </w:rPr>
        <w:t xml:space="preserve"> 116</w:t>
      </w:r>
      <w:r w:rsidR="00D21F6A" w:rsidRPr="00AD282B">
        <w:rPr>
          <w:sz w:val="18"/>
          <w:szCs w:val="18"/>
        </w:rPr>
        <w:t>, Sonderheft</w:t>
      </w:r>
      <w:r w:rsidR="00D21F6A" w:rsidRPr="0049436B">
        <w:rPr>
          <w:sz w:val="18"/>
          <w:szCs w:val="18"/>
        </w:rPr>
        <w:t>), S. 87–114.</w:t>
      </w:r>
    </w:p>
    <w:p w14:paraId="181DF0A3" w14:textId="77777777" w:rsidR="00D21F6A" w:rsidRDefault="00D21F6A" w:rsidP="00312891">
      <w:pPr>
        <w:jc w:val="both"/>
        <w:rPr>
          <w:sz w:val="18"/>
          <w:szCs w:val="18"/>
        </w:rPr>
      </w:pPr>
    </w:p>
    <w:p w14:paraId="5C68C630" w14:textId="72EEACA1" w:rsidR="008B7373" w:rsidRPr="00147A79" w:rsidRDefault="008B7373" w:rsidP="00312891">
      <w:pPr>
        <w:jc w:val="both"/>
        <w:rPr>
          <w:sz w:val="18"/>
          <w:szCs w:val="18"/>
          <w:lang w:val="en-US"/>
        </w:rPr>
      </w:pPr>
      <w:r w:rsidRPr="00147A79">
        <w:rPr>
          <w:smallCaps/>
          <w:sz w:val="18"/>
          <w:szCs w:val="18"/>
          <w:lang w:val="en-US"/>
        </w:rPr>
        <w:t>Busby</w:t>
      </w:r>
      <w:r w:rsidRPr="00147A79">
        <w:rPr>
          <w:sz w:val="18"/>
          <w:szCs w:val="18"/>
          <w:lang w:val="en-US"/>
        </w:rPr>
        <w:t xml:space="preserve"> (1993) –</w:t>
      </w:r>
      <w:r w:rsidR="00B7200E" w:rsidRPr="00147A79">
        <w:rPr>
          <w:sz w:val="18"/>
          <w:szCs w:val="18"/>
          <w:lang w:val="en-US"/>
        </w:rPr>
        <w:t xml:space="preserve"> </w:t>
      </w:r>
      <w:r w:rsidR="00B7200E" w:rsidRPr="00147A79">
        <w:rPr>
          <w:smallCaps/>
          <w:sz w:val="18"/>
          <w:szCs w:val="18"/>
          <w:lang w:val="en-US"/>
        </w:rPr>
        <w:t>Keith Busby</w:t>
      </w:r>
      <w:r w:rsidR="001F6533" w:rsidRPr="00147A79">
        <w:rPr>
          <w:sz w:val="18"/>
          <w:szCs w:val="18"/>
          <w:lang w:val="en-US"/>
        </w:rPr>
        <w:t xml:space="preserve">, </w:t>
      </w:r>
      <w:proofErr w:type="spellStart"/>
      <w:r w:rsidR="001F6533" w:rsidRPr="00147A79">
        <w:rPr>
          <w:sz w:val="18"/>
          <w:szCs w:val="18"/>
          <w:lang w:val="en-US"/>
        </w:rPr>
        <w:t>Einleitung</w:t>
      </w:r>
      <w:proofErr w:type="spellEnd"/>
      <w:r w:rsidR="001F6533" w:rsidRPr="00147A79">
        <w:rPr>
          <w:sz w:val="18"/>
          <w:szCs w:val="18"/>
          <w:lang w:val="en-US"/>
        </w:rPr>
        <w:t>, in</w:t>
      </w:r>
      <w:r w:rsidR="00B7200E" w:rsidRPr="00147A79">
        <w:rPr>
          <w:sz w:val="18"/>
          <w:szCs w:val="18"/>
          <w:lang w:val="en-US"/>
        </w:rPr>
        <w:t xml:space="preserve">: Chrétien de Troyes, Le Roman de Perceval </w:t>
      </w:r>
      <w:proofErr w:type="spellStart"/>
      <w:r w:rsidR="00B7200E" w:rsidRPr="00147A79">
        <w:rPr>
          <w:sz w:val="18"/>
          <w:szCs w:val="18"/>
          <w:lang w:val="en-US"/>
        </w:rPr>
        <w:t>ou</w:t>
      </w:r>
      <w:proofErr w:type="spellEnd"/>
      <w:r w:rsidR="00B7200E" w:rsidRPr="00147A79">
        <w:rPr>
          <w:sz w:val="18"/>
          <w:szCs w:val="18"/>
          <w:lang w:val="en-US"/>
        </w:rPr>
        <w:t xml:space="preserve"> Le Conte du </w:t>
      </w:r>
      <w:proofErr w:type="spellStart"/>
      <w:r w:rsidR="00B7200E" w:rsidRPr="00147A79">
        <w:rPr>
          <w:sz w:val="18"/>
          <w:szCs w:val="18"/>
          <w:lang w:val="en-US"/>
        </w:rPr>
        <w:t>Graal</w:t>
      </w:r>
      <w:proofErr w:type="spellEnd"/>
      <w:r w:rsidR="00B7200E" w:rsidRPr="00147A79">
        <w:rPr>
          <w:sz w:val="18"/>
          <w:szCs w:val="18"/>
          <w:lang w:val="en-US"/>
        </w:rPr>
        <w:t xml:space="preserve">. </w:t>
      </w:r>
      <w:proofErr w:type="spellStart"/>
      <w:r w:rsidR="00B7200E" w:rsidRPr="00147A79">
        <w:rPr>
          <w:sz w:val="18"/>
          <w:szCs w:val="18"/>
          <w:lang w:val="en-US"/>
        </w:rPr>
        <w:t>Édition</w:t>
      </w:r>
      <w:proofErr w:type="spellEnd"/>
      <w:r w:rsidR="00B7200E" w:rsidRPr="00147A79">
        <w:rPr>
          <w:sz w:val="18"/>
          <w:szCs w:val="18"/>
          <w:lang w:val="en-US"/>
        </w:rPr>
        <w:t xml:space="preserve"> critique </w:t>
      </w:r>
      <w:proofErr w:type="spellStart"/>
      <w:r w:rsidR="00B7200E" w:rsidRPr="00147A79">
        <w:rPr>
          <w:sz w:val="18"/>
          <w:szCs w:val="18"/>
          <w:lang w:val="en-US"/>
        </w:rPr>
        <w:t>d’après</w:t>
      </w:r>
      <w:proofErr w:type="spellEnd"/>
      <w:r w:rsidR="00B7200E" w:rsidRPr="00147A79">
        <w:rPr>
          <w:sz w:val="18"/>
          <w:szCs w:val="18"/>
          <w:lang w:val="en-US"/>
        </w:rPr>
        <w:t xml:space="preserve"> </w:t>
      </w:r>
      <w:proofErr w:type="spellStart"/>
      <w:r w:rsidR="00B7200E" w:rsidRPr="00147A79">
        <w:rPr>
          <w:sz w:val="18"/>
          <w:szCs w:val="18"/>
          <w:lang w:val="en-US"/>
        </w:rPr>
        <w:t>tous</w:t>
      </w:r>
      <w:proofErr w:type="spellEnd"/>
      <w:r w:rsidR="00B7200E" w:rsidRPr="00147A79">
        <w:rPr>
          <w:sz w:val="18"/>
          <w:szCs w:val="18"/>
          <w:lang w:val="en-US"/>
        </w:rPr>
        <w:t xml:space="preserve"> les </w:t>
      </w:r>
      <w:proofErr w:type="spellStart"/>
      <w:r w:rsidR="00B7200E" w:rsidRPr="00147A79">
        <w:rPr>
          <w:sz w:val="18"/>
          <w:szCs w:val="18"/>
          <w:lang w:val="en-US"/>
        </w:rPr>
        <w:t>manuscrits</w:t>
      </w:r>
      <w:proofErr w:type="spellEnd"/>
      <w:r w:rsidR="00B7200E" w:rsidRPr="00147A79">
        <w:rPr>
          <w:sz w:val="18"/>
          <w:szCs w:val="18"/>
          <w:lang w:val="en-US"/>
        </w:rPr>
        <w:t xml:space="preserve"> </w:t>
      </w:r>
      <w:r w:rsidR="00DD519A" w:rsidRPr="00147A79">
        <w:rPr>
          <w:sz w:val="18"/>
          <w:szCs w:val="18"/>
          <w:lang w:val="en-US"/>
        </w:rPr>
        <w:t xml:space="preserve">par </w:t>
      </w:r>
      <w:r w:rsidR="001F6533" w:rsidRPr="00147A79">
        <w:rPr>
          <w:sz w:val="18"/>
          <w:szCs w:val="18"/>
          <w:lang w:val="en-US"/>
        </w:rPr>
        <w:t>Keith Busby</w:t>
      </w:r>
      <w:r w:rsidR="00DD519A" w:rsidRPr="00147A79">
        <w:rPr>
          <w:sz w:val="18"/>
          <w:szCs w:val="18"/>
          <w:lang w:val="en-US"/>
        </w:rPr>
        <w:t xml:space="preserve">, </w:t>
      </w:r>
      <w:proofErr w:type="spellStart"/>
      <w:r w:rsidR="00DD519A" w:rsidRPr="00147A79">
        <w:rPr>
          <w:sz w:val="18"/>
          <w:szCs w:val="18"/>
          <w:lang w:val="en-US"/>
        </w:rPr>
        <w:t>Tübingen</w:t>
      </w:r>
      <w:proofErr w:type="spellEnd"/>
      <w:r w:rsidR="00DD519A" w:rsidRPr="00147A79">
        <w:rPr>
          <w:sz w:val="18"/>
          <w:szCs w:val="18"/>
          <w:lang w:val="en-US"/>
        </w:rPr>
        <w:t xml:space="preserve"> 1993, S. IX–XCI</w:t>
      </w:r>
      <w:r w:rsidR="00B7200E" w:rsidRPr="00147A79">
        <w:rPr>
          <w:sz w:val="18"/>
          <w:szCs w:val="18"/>
          <w:lang w:val="en-US"/>
        </w:rPr>
        <w:t>.</w:t>
      </w:r>
    </w:p>
    <w:p w14:paraId="4ACEA7B9" w14:textId="77777777" w:rsidR="00D21F6A" w:rsidRPr="00147A79" w:rsidRDefault="00D21F6A" w:rsidP="00312891">
      <w:pPr>
        <w:jc w:val="both"/>
        <w:rPr>
          <w:sz w:val="18"/>
          <w:szCs w:val="18"/>
          <w:lang w:val="en-US"/>
        </w:rPr>
      </w:pPr>
    </w:p>
    <w:p w14:paraId="51A35F15" w14:textId="1683FFD4" w:rsidR="00AA1F73" w:rsidRDefault="00AA1F73" w:rsidP="00312891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lastRenderedPageBreak/>
        <w:t>Chen</w:t>
      </w:r>
      <w:r>
        <w:rPr>
          <w:sz w:val="18"/>
          <w:szCs w:val="18"/>
        </w:rPr>
        <w:t xml:space="preserve"> (2015) –</w:t>
      </w:r>
      <w:r w:rsidR="00D21F6A">
        <w:rPr>
          <w:sz w:val="18"/>
          <w:szCs w:val="18"/>
        </w:rPr>
        <w:t xml:space="preserve"> </w:t>
      </w:r>
      <w:r w:rsidR="00D21F6A" w:rsidRPr="0049436B">
        <w:rPr>
          <w:smallCaps/>
          <w:sz w:val="18"/>
          <w:szCs w:val="18"/>
        </w:rPr>
        <w:t>Yen-Chun Chen</w:t>
      </w:r>
      <w:r w:rsidR="00D21F6A" w:rsidRPr="0049436B">
        <w:rPr>
          <w:sz w:val="18"/>
          <w:szCs w:val="18"/>
        </w:rPr>
        <w:t>, Ritter, Minne und der Gral. Komplementarität und Kohärenzprobleme im ›</w:t>
      </w:r>
      <w:proofErr w:type="spellStart"/>
      <w:r w:rsidR="00D21F6A" w:rsidRPr="0049436B">
        <w:rPr>
          <w:sz w:val="18"/>
          <w:szCs w:val="18"/>
        </w:rPr>
        <w:t>Rappoltsteiner</w:t>
      </w:r>
      <w:proofErr w:type="spellEnd"/>
      <w:r w:rsidR="00D21F6A" w:rsidRPr="0049436B">
        <w:rPr>
          <w:sz w:val="18"/>
          <w:szCs w:val="18"/>
        </w:rPr>
        <w:t xml:space="preserve"> </w:t>
      </w:r>
      <w:proofErr w:type="spellStart"/>
      <w:r w:rsidR="00D21F6A" w:rsidRPr="0049436B">
        <w:rPr>
          <w:sz w:val="18"/>
          <w:szCs w:val="18"/>
        </w:rPr>
        <w:t>Parzifal</w:t>
      </w:r>
      <w:proofErr w:type="spellEnd"/>
      <w:r w:rsidR="00D21F6A" w:rsidRPr="0049436B">
        <w:rPr>
          <w:sz w:val="18"/>
          <w:szCs w:val="18"/>
        </w:rPr>
        <w:t>‹ (Studien zur historischen Poetik 18), Heidelberg 2015.</w:t>
      </w:r>
    </w:p>
    <w:p w14:paraId="60FA3065" w14:textId="77777777" w:rsidR="00D21F6A" w:rsidRDefault="00D21F6A" w:rsidP="00312891">
      <w:pPr>
        <w:jc w:val="both"/>
        <w:rPr>
          <w:sz w:val="18"/>
          <w:szCs w:val="18"/>
        </w:rPr>
      </w:pPr>
    </w:p>
    <w:p w14:paraId="6734E76F" w14:textId="15536002" w:rsidR="001F6533" w:rsidRDefault="001F6533" w:rsidP="001F6533">
      <w:pPr>
        <w:jc w:val="both"/>
        <w:rPr>
          <w:sz w:val="18"/>
          <w:szCs w:val="18"/>
        </w:rPr>
      </w:pPr>
      <w:proofErr w:type="spellStart"/>
      <w:r>
        <w:rPr>
          <w:smallCaps/>
          <w:sz w:val="18"/>
          <w:szCs w:val="18"/>
        </w:rPr>
        <w:t>Cormeau</w:t>
      </w:r>
      <w:proofErr w:type="spellEnd"/>
      <w:r>
        <w:rPr>
          <w:smallCaps/>
          <w:sz w:val="18"/>
          <w:szCs w:val="18"/>
        </w:rPr>
        <w:t>/</w:t>
      </w:r>
      <w:r w:rsidRPr="00341B23">
        <w:rPr>
          <w:smallCaps/>
          <w:sz w:val="18"/>
          <w:szCs w:val="18"/>
        </w:rPr>
        <w:t>Bein</w:t>
      </w:r>
      <w:r w:rsidRPr="00341B23">
        <w:rPr>
          <w:sz w:val="18"/>
          <w:szCs w:val="18"/>
        </w:rPr>
        <w:t xml:space="preserve"> (</w:t>
      </w:r>
      <w:r>
        <w:rPr>
          <w:sz w:val="18"/>
          <w:szCs w:val="18"/>
        </w:rPr>
        <w:t>2013</w:t>
      </w:r>
      <w:r w:rsidRPr="00341B23">
        <w:rPr>
          <w:sz w:val="18"/>
          <w:szCs w:val="18"/>
        </w:rPr>
        <w:t xml:space="preserve">) – </w:t>
      </w:r>
      <w:r w:rsidRPr="001F6533">
        <w:rPr>
          <w:smallCaps/>
          <w:sz w:val="18"/>
          <w:szCs w:val="18"/>
        </w:rPr>
        <w:t xml:space="preserve">Christoph </w:t>
      </w:r>
      <w:proofErr w:type="spellStart"/>
      <w:r w:rsidRPr="001F6533">
        <w:rPr>
          <w:smallCaps/>
          <w:sz w:val="18"/>
          <w:szCs w:val="18"/>
        </w:rPr>
        <w:t>Cormeau</w:t>
      </w:r>
      <w:proofErr w:type="spellEnd"/>
      <w:r>
        <w:rPr>
          <w:sz w:val="18"/>
          <w:szCs w:val="18"/>
        </w:rPr>
        <w:t>/</w:t>
      </w:r>
      <w:r w:rsidRPr="00A1259D">
        <w:rPr>
          <w:smallCaps/>
          <w:sz w:val="18"/>
          <w:szCs w:val="18"/>
        </w:rPr>
        <w:t>Thomas Bein</w:t>
      </w:r>
      <w:r w:rsidRPr="00A1259D">
        <w:rPr>
          <w:sz w:val="18"/>
          <w:szCs w:val="18"/>
        </w:rPr>
        <w:t xml:space="preserve">, Einleitung (Text der 14. Aufl. von Christoph </w:t>
      </w:r>
      <w:proofErr w:type="spellStart"/>
      <w:r w:rsidRPr="00A1259D">
        <w:rPr>
          <w:sz w:val="18"/>
          <w:szCs w:val="18"/>
        </w:rPr>
        <w:t>C</w:t>
      </w:r>
      <w:r w:rsidR="00A33589" w:rsidRPr="00A1259D">
        <w:rPr>
          <w:sz w:val="18"/>
          <w:szCs w:val="18"/>
        </w:rPr>
        <w:t>ormeau</w:t>
      </w:r>
      <w:proofErr w:type="spellEnd"/>
      <w:r w:rsidR="00A33589" w:rsidRPr="00A1259D">
        <w:rPr>
          <w:sz w:val="18"/>
          <w:szCs w:val="18"/>
        </w:rPr>
        <w:t xml:space="preserve"> mit Kürzungen und Erweite</w:t>
      </w:r>
      <w:r w:rsidRPr="00A1259D">
        <w:rPr>
          <w:sz w:val="18"/>
          <w:szCs w:val="18"/>
        </w:rPr>
        <w:t xml:space="preserve">rungen von Thomas Bein), in: Walther von der Vogelweide, Leich, Lieder, </w:t>
      </w:r>
      <w:proofErr w:type="spellStart"/>
      <w:r w:rsidRPr="00A1259D">
        <w:rPr>
          <w:sz w:val="18"/>
          <w:szCs w:val="18"/>
        </w:rPr>
        <w:t>Sangsprüche</w:t>
      </w:r>
      <w:proofErr w:type="spellEnd"/>
      <w:r w:rsidRPr="00A1259D">
        <w:rPr>
          <w:sz w:val="18"/>
          <w:szCs w:val="18"/>
        </w:rPr>
        <w:t>. 15., veränderte und um Fassungseditionen erweiterte Auflage der Ausgabe Karl Lachmanns</w:t>
      </w:r>
      <w:r>
        <w:rPr>
          <w:sz w:val="18"/>
          <w:szCs w:val="18"/>
        </w:rPr>
        <w:t>. Au</w:t>
      </w:r>
      <w:r>
        <w:rPr>
          <w:sz w:val="18"/>
          <w:szCs w:val="18"/>
        </w:rPr>
        <w:t>f</w:t>
      </w:r>
      <w:r>
        <w:rPr>
          <w:sz w:val="18"/>
          <w:szCs w:val="18"/>
        </w:rPr>
        <w:t xml:space="preserve">grund der 14., von Christoph </w:t>
      </w:r>
      <w:proofErr w:type="spellStart"/>
      <w:r>
        <w:rPr>
          <w:sz w:val="18"/>
          <w:szCs w:val="18"/>
        </w:rPr>
        <w:t>Cormeau</w:t>
      </w:r>
      <w:proofErr w:type="spellEnd"/>
      <w:r>
        <w:rPr>
          <w:sz w:val="18"/>
          <w:szCs w:val="18"/>
        </w:rPr>
        <w:t xml:space="preserve"> bearbeiteten Ausgabe neu </w:t>
      </w:r>
      <w:r w:rsidR="00A33589">
        <w:rPr>
          <w:sz w:val="18"/>
          <w:szCs w:val="18"/>
        </w:rPr>
        <w:t>hrsg.</w:t>
      </w:r>
      <w:r>
        <w:rPr>
          <w:sz w:val="18"/>
          <w:szCs w:val="18"/>
        </w:rPr>
        <w:t>, mit Erschli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ßungshilfen und textkritischen Kommentaren </w:t>
      </w:r>
      <w:r w:rsidRPr="001F6533">
        <w:rPr>
          <w:sz w:val="18"/>
          <w:szCs w:val="18"/>
        </w:rPr>
        <w:t>versehen von Thomas Bein. Edition der Melodien von Horst Brunner, Berlin/Boston 2013, S. XV–XLV.</w:t>
      </w:r>
    </w:p>
    <w:p w14:paraId="389C8206" w14:textId="77777777" w:rsidR="001F6533" w:rsidRDefault="001F6533" w:rsidP="00312891">
      <w:pPr>
        <w:jc w:val="both"/>
        <w:rPr>
          <w:sz w:val="18"/>
          <w:szCs w:val="18"/>
        </w:rPr>
      </w:pPr>
    </w:p>
    <w:p w14:paraId="779B30F9" w14:textId="38A62ABD" w:rsidR="00BA60BB" w:rsidRDefault="00BA60BB" w:rsidP="00312891">
      <w:pPr>
        <w:jc w:val="both"/>
        <w:rPr>
          <w:sz w:val="18"/>
          <w:szCs w:val="18"/>
        </w:rPr>
      </w:pPr>
      <w:r w:rsidRPr="00DC5149">
        <w:rPr>
          <w:smallCaps/>
          <w:sz w:val="18"/>
          <w:szCs w:val="18"/>
        </w:rPr>
        <w:t>Cramer</w:t>
      </w:r>
      <w:r w:rsidRPr="00DC5149">
        <w:rPr>
          <w:sz w:val="18"/>
          <w:szCs w:val="18"/>
        </w:rPr>
        <w:t xml:space="preserve"> (1983)</w:t>
      </w:r>
      <w:r>
        <w:rPr>
          <w:sz w:val="18"/>
          <w:szCs w:val="18"/>
        </w:rPr>
        <w:t xml:space="preserve"> –</w:t>
      </w:r>
      <w:r w:rsidR="00D21F6A">
        <w:rPr>
          <w:sz w:val="18"/>
          <w:szCs w:val="18"/>
        </w:rPr>
        <w:t xml:space="preserve"> </w:t>
      </w:r>
      <w:r w:rsidR="00D21F6A" w:rsidRPr="0049436B">
        <w:rPr>
          <w:smallCaps/>
          <w:sz w:val="18"/>
          <w:szCs w:val="18"/>
        </w:rPr>
        <w:t>Thomas Cramer</w:t>
      </w:r>
      <w:r w:rsidR="00D21F6A" w:rsidRPr="0049436B">
        <w:rPr>
          <w:sz w:val="18"/>
          <w:szCs w:val="18"/>
        </w:rPr>
        <w:t xml:space="preserve">, </w:t>
      </w:r>
      <w:r w:rsidR="00D21F6A" w:rsidRPr="00C95AA9">
        <w:rPr>
          <w:sz w:val="18"/>
          <w:szCs w:val="18"/>
        </w:rPr>
        <w:t>Aspekte des höfischen Romans im 14. Jahrhu</w:t>
      </w:r>
      <w:r w:rsidR="00D21F6A" w:rsidRPr="00C95AA9">
        <w:rPr>
          <w:sz w:val="18"/>
          <w:szCs w:val="18"/>
        </w:rPr>
        <w:t>n</w:t>
      </w:r>
      <w:r w:rsidR="00D21F6A" w:rsidRPr="00C95AA9">
        <w:rPr>
          <w:sz w:val="18"/>
          <w:szCs w:val="18"/>
        </w:rPr>
        <w:t>dert, in: Zur deutschen Literatur und Sprache des 14. Jahrhunderts. Dubliner Coll</w:t>
      </w:r>
      <w:r w:rsidR="00D21F6A" w:rsidRPr="00C95AA9">
        <w:rPr>
          <w:sz w:val="18"/>
          <w:szCs w:val="18"/>
        </w:rPr>
        <w:t>o</w:t>
      </w:r>
      <w:r w:rsidR="00D21F6A" w:rsidRPr="00C95AA9">
        <w:rPr>
          <w:sz w:val="18"/>
          <w:szCs w:val="18"/>
        </w:rPr>
        <w:t xml:space="preserve">quium 1981, hrsg. von Walter </w:t>
      </w:r>
      <w:r w:rsidR="00C95AA9" w:rsidRPr="00C95AA9">
        <w:rPr>
          <w:sz w:val="18"/>
          <w:szCs w:val="18"/>
        </w:rPr>
        <w:t xml:space="preserve">Haug, Timothy R. Jackson und Johannes </w:t>
      </w:r>
      <w:proofErr w:type="spellStart"/>
      <w:r w:rsidR="00C95AA9" w:rsidRPr="00C95AA9">
        <w:rPr>
          <w:sz w:val="18"/>
          <w:szCs w:val="18"/>
        </w:rPr>
        <w:t>Janota</w:t>
      </w:r>
      <w:proofErr w:type="spellEnd"/>
      <w:r w:rsidR="00C95AA9" w:rsidRPr="00C95AA9">
        <w:rPr>
          <w:sz w:val="18"/>
          <w:szCs w:val="18"/>
        </w:rPr>
        <w:t xml:space="preserve"> </w:t>
      </w:r>
      <w:r w:rsidR="00D21F6A" w:rsidRPr="00C95AA9">
        <w:rPr>
          <w:sz w:val="18"/>
          <w:szCs w:val="18"/>
        </w:rPr>
        <w:t>(Reihe Siegen. Beiträge zur Literatur- und Sprachwissenschaft 45), Heidelberg 1983, S. 208–</w:t>
      </w:r>
      <w:r w:rsidR="00D21F6A" w:rsidRPr="0049436B">
        <w:rPr>
          <w:sz w:val="18"/>
          <w:szCs w:val="18"/>
        </w:rPr>
        <w:t>220.</w:t>
      </w:r>
    </w:p>
    <w:p w14:paraId="29172C3B" w14:textId="77777777" w:rsidR="00D21F6A" w:rsidRDefault="00D21F6A" w:rsidP="00312891">
      <w:pPr>
        <w:jc w:val="both"/>
        <w:rPr>
          <w:sz w:val="18"/>
          <w:szCs w:val="18"/>
        </w:rPr>
      </w:pPr>
    </w:p>
    <w:p w14:paraId="71DFD3D1" w14:textId="56D0FA3E" w:rsidR="00BA60BB" w:rsidRDefault="00BA60BB" w:rsidP="00312891">
      <w:pPr>
        <w:jc w:val="both"/>
        <w:rPr>
          <w:sz w:val="18"/>
          <w:szCs w:val="18"/>
        </w:rPr>
      </w:pPr>
      <w:r w:rsidRPr="00DC5149">
        <w:rPr>
          <w:smallCaps/>
          <w:sz w:val="18"/>
          <w:szCs w:val="18"/>
        </w:rPr>
        <w:t>Emmerling</w:t>
      </w:r>
      <w:r w:rsidRPr="00DC5149">
        <w:rPr>
          <w:sz w:val="18"/>
          <w:szCs w:val="18"/>
        </w:rPr>
        <w:t xml:space="preserve"> (2003)</w:t>
      </w:r>
      <w:r>
        <w:rPr>
          <w:sz w:val="18"/>
          <w:szCs w:val="18"/>
        </w:rPr>
        <w:t xml:space="preserve"> –</w:t>
      </w:r>
      <w:r w:rsidR="00D21F6A">
        <w:rPr>
          <w:sz w:val="18"/>
          <w:szCs w:val="18"/>
        </w:rPr>
        <w:t xml:space="preserve"> </w:t>
      </w:r>
      <w:r w:rsidR="00D21F6A" w:rsidRPr="0049436B">
        <w:rPr>
          <w:smallCaps/>
          <w:sz w:val="18"/>
          <w:szCs w:val="18"/>
        </w:rPr>
        <w:t>Sonja Emmerling</w:t>
      </w:r>
      <w:r w:rsidR="00D21F6A" w:rsidRPr="0049436B">
        <w:rPr>
          <w:sz w:val="18"/>
          <w:szCs w:val="18"/>
        </w:rPr>
        <w:t>, Geld und Liebe. Zum Epilog des ›</w:t>
      </w:r>
      <w:proofErr w:type="spellStart"/>
      <w:r w:rsidR="00D21F6A" w:rsidRPr="0049436B">
        <w:rPr>
          <w:sz w:val="18"/>
          <w:szCs w:val="18"/>
        </w:rPr>
        <w:t>Rappol</w:t>
      </w:r>
      <w:r w:rsidR="00D21F6A" w:rsidRPr="0049436B">
        <w:rPr>
          <w:sz w:val="18"/>
          <w:szCs w:val="18"/>
        </w:rPr>
        <w:t>t</w:t>
      </w:r>
      <w:r w:rsidR="00D21F6A" w:rsidRPr="0049436B">
        <w:rPr>
          <w:sz w:val="18"/>
          <w:szCs w:val="18"/>
        </w:rPr>
        <w:t>steiner</w:t>
      </w:r>
      <w:proofErr w:type="spellEnd"/>
      <w:r w:rsidR="00D21F6A" w:rsidRPr="0049436B">
        <w:rPr>
          <w:sz w:val="18"/>
          <w:szCs w:val="18"/>
        </w:rPr>
        <w:t xml:space="preserve"> </w:t>
      </w:r>
      <w:proofErr w:type="spellStart"/>
      <w:r w:rsidR="00D21F6A" w:rsidRPr="0049436B">
        <w:rPr>
          <w:sz w:val="18"/>
          <w:szCs w:val="18"/>
        </w:rPr>
        <w:t>Parzifal</w:t>
      </w:r>
      <w:proofErr w:type="spellEnd"/>
      <w:r w:rsidR="00D21F6A" w:rsidRPr="0049436B">
        <w:rPr>
          <w:sz w:val="18"/>
          <w:szCs w:val="18"/>
        </w:rPr>
        <w:t>‹, in: Forschungen zur deutschen Literatur des Spätmittelalters. Fes</w:t>
      </w:r>
      <w:r w:rsidR="00D21F6A" w:rsidRPr="0049436B">
        <w:rPr>
          <w:sz w:val="18"/>
          <w:szCs w:val="18"/>
        </w:rPr>
        <w:t>t</w:t>
      </w:r>
      <w:r w:rsidR="00D21F6A" w:rsidRPr="0049436B">
        <w:rPr>
          <w:sz w:val="18"/>
          <w:szCs w:val="18"/>
        </w:rPr>
        <w:t xml:space="preserve">schrift für Johannes </w:t>
      </w:r>
      <w:proofErr w:type="spellStart"/>
      <w:r w:rsidR="00D21F6A" w:rsidRPr="0049436B">
        <w:rPr>
          <w:sz w:val="18"/>
          <w:szCs w:val="18"/>
        </w:rPr>
        <w:t>Janota</w:t>
      </w:r>
      <w:proofErr w:type="spellEnd"/>
      <w:r w:rsidR="00D21F6A" w:rsidRPr="0049436B">
        <w:rPr>
          <w:sz w:val="18"/>
          <w:szCs w:val="18"/>
        </w:rPr>
        <w:t>, hrsg. von Horst Brunner und Werner Williams-Krapp, Tübingen 2003, S. 31–49.</w:t>
      </w:r>
    </w:p>
    <w:p w14:paraId="2A1CFF35" w14:textId="77777777" w:rsidR="00D21F6A" w:rsidRDefault="00D21F6A" w:rsidP="00312891">
      <w:pPr>
        <w:jc w:val="both"/>
        <w:rPr>
          <w:sz w:val="18"/>
          <w:szCs w:val="18"/>
        </w:rPr>
      </w:pPr>
    </w:p>
    <w:p w14:paraId="7E1E2317" w14:textId="342CDE7B" w:rsidR="002C2AB4" w:rsidRPr="00B0645A" w:rsidRDefault="002C2AB4" w:rsidP="00312891">
      <w:pPr>
        <w:jc w:val="both"/>
        <w:rPr>
          <w:sz w:val="18"/>
          <w:szCs w:val="18"/>
        </w:rPr>
      </w:pPr>
      <w:r w:rsidRPr="00B0645A">
        <w:rPr>
          <w:smallCaps/>
          <w:sz w:val="18"/>
          <w:szCs w:val="18"/>
        </w:rPr>
        <w:t>Fasching</w:t>
      </w:r>
      <w:r w:rsidRPr="00B0645A">
        <w:rPr>
          <w:sz w:val="18"/>
          <w:szCs w:val="18"/>
        </w:rPr>
        <w:t xml:space="preserve"> (2018) –</w:t>
      </w:r>
      <w:r w:rsidR="00B0645A" w:rsidRPr="00B0645A">
        <w:rPr>
          <w:sz w:val="18"/>
          <w:szCs w:val="18"/>
        </w:rPr>
        <w:t xml:space="preserve"> Richard F. Fasching, Neue Erkenntnisse zum </w:t>
      </w:r>
      <w:r w:rsidR="008A3886" w:rsidRPr="00B0645A">
        <w:rPr>
          <w:sz w:val="18"/>
          <w:szCs w:val="18"/>
        </w:rPr>
        <w:t>‘</w:t>
      </w:r>
      <w:proofErr w:type="spellStart"/>
      <w:r w:rsidR="00B0645A" w:rsidRPr="00B0645A">
        <w:rPr>
          <w:sz w:val="18"/>
          <w:szCs w:val="18"/>
        </w:rPr>
        <w:t>Nuwen</w:t>
      </w:r>
      <w:proofErr w:type="spellEnd"/>
      <w:r w:rsidR="00B0645A" w:rsidRPr="00B0645A">
        <w:rPr>
          <w:sz w:val="18"/>
          <w:szCs w:val="18"/>
        </w:rPr>
        <w:t xml:space="preserve"> </w:t>
      </w:r>
      <w:proofErr w:type="spellStart"/>
      <w:r w:rsidR="00B0645A" w:rsidRPr="00B0645A">
        <w:rPr>
          <w:sz w:val="18"/>
          <w:szCs w:val="18"/>
        </w:rPr>
        <w:t>Parzifal</w:t>
      </w:r>
      <w:proofErr w:type="spellEnd"/>
      <w:r w:rsidR="008A3886" w:rsidRPr="00B0645A">
        <w:rPr>
          <w:sz w:val="18"/>
          <w:szCs w:val="18"/>
        </w:rPr>
        <w:t>’</w:t>
      </w:r>
      <w:r w:rsidR="00B0645A" w:rsidRPr="00B0645A">
        <w:rPr>
          <w:sz w:val="18"/>
          <w:szCs w:val="18"/>
        </w:rPr>
        <w:t xml:space="preserve"> und zu einer ‘Epenwerkstatt’ des </w:t>
      </w:r>
      <w:r w:rsidR="00B0645A">
        <w:rPr>
          <w:sz w:val="18"/>
          <w:szCs w:val="18"/>
        </w:rPr>
        <w:t xml:space="preserve">14. Jahrhunderts, erscheint in: </w:t>
      </w:r>
      <w:r w:rsidR="00B0645A" w:rsidRPr="00B0645A">
        <w:rPr>
          <w:sz w:val="18"/>
          <w:szCs w:val="18"/>
        </w:rPr>
        <w:t>Zeitschrift für deu</w:t>
      </w:r>
      <w:r w:rsidR="00B0645A" w:rsidRPr="00B0645A">
        <w:rPr>
          <w:sz w:val="18"/>
          <w:szCs w:val="18"/>
        </w:rPr>
        <w:t>t</w:t>
      </w:r>
      <w:r w:rsidR="00B0645A" w:rsidRPr="00B0645A">
        <w:rPr>
          <w:sz w:val="18"/>
          <w:szCs w:val="18"/>
        </w:rPr>
        <w:t xml:space="preserve">sches </w:t>
      </w:r>
      <w:r w:rsidR="00B0645A">
        <w:rPr>
          <w:sz w:val="18"/>
          <w:szCs w:val="18"/>
        </w:rPr>
        <w:t>Altertum und deutsche Literatur 147</w:t>
      </w:r>
      <w:r w:rsidR="00B0645A" w:rsidRPr="00B0645A">
        <w:rPr>
          <w:sz w:val="18"/>
          <w:szCs w:val="18"/>
        </w:rPr>
        <w:t xml:space="preserve"> (</w:t>
      </w:r>
      <w:r w:rsidR="00B0645A">
        <w:rPr>
          <w:sz w:val="18"/>
          <w:szCs w:val="18"/>
        </w:rPr>
        <w:t>2018</w:t>
      </w:r>
      <w:r w:rsidR="00B0645A" w:rsidRPr="00B0645A">
        <w:rPr>
          <w:sz w:val="18"/>
          <w:szCs w:val="18"/>
        </w:rPr>
        <w:t>) (ca. 20 Seiten)</w:t>
      </w:r>
      <w:r w:rsidR="00B0645A">
        <w:rPr>
          <w:sz w:val="18"/>
          <w:szCs w:val="18"/>
        </w:rPr>
        <w:t>.</w:t>
      </w:r>
    </w:p>
    <w:p w14:paraId="35775033" w14:textId="77777777" w:rsidR="00D21F6A" w:rsidRDefault="00D21F6A" w:rsidP="00312891">
      <w:pPr>
        <w:jc w:val="both"/>
        <w:rPr>
          <w:sz w:val="18"/>
          <w:szCs w:val="18"/>
        </w:rPr>
      </w:pPr>
    </w:p>
    <w:p w14:paraId="2C35072F" w14:textId="4A5A8BE2" w:rsidR="00BE4604" w:rsidRDefault="00BE4604" w:rsidP="00312891">
      <w:pPr>
        <w:jc w:val="both"/>
        <w:rPr>
          <w:sz w:val="18"/>
          <w:szCs w:val="18"/>
        </w:rPr>
      </w:pPr>
      <w:r w:rsidRPr="00342CE4">
        <w:rPr>
          <w:smallCaps/>
          <w:sz w:val="18"/>
          <w:szCs w:val="18"/>
        </w:rPr>
        <w:t>Fechter</w:t>
      </w:r>
      <w:r w:rsidRPr="00342CE4">
        <w:rPr>
          <w:sz w:val="18"/>
          <w:szCs w:val="18"/>
        </w:rPr>
        <w:t xml:space="preserve"> (1935) –</w:t>
      </w:r>
      <w:r w:rsidR="00D21F6A" w:rsidRPr="00342CE4">
        <w:rPr>
          <w:sz w:val="18"/>
          <w:szCs w:val="18"/>
        </w:rPr>
        <w:t xml:space="preserve"> </w:t>
      </w:r>
      <w:r w:rsidR="00D21F6A" w:rsidRPr="00342CE4">
        <w:rPr>
          <w:smallCaps/>
          <w:sz w:val="18"/>
          <w:szCs w:val="18"/>
        </w:rPr>
        <w:t>Werner Fechter</w:t>
      </w:r>
      <w:r w:rsidR="00D21F6A" w:rsidRPr="00342CE4">
        <w:rPr>
          <w:sz w:val="18"/>
          <w:szCs w:val="18"/>
        </w:rPr>
        <w:t>, Das Publikum der mittelhochdeutschen Dic</w:t>
      </w:r>
      <w:r w:rsidR="00D21F6A" w:rsidRPr="00342CE4">
        <w:rPr>
          <w:sz w:val="18"/>
          <w:szCs w:val="18"/>
        </w:rPr>
        <w:t>h</w:t>
      </w:r>
      <w:r w:rsidR="00D21F6A" w:rsidRPr="00342CE4">
        <w:rPr>
          <w:sz w:val="18"/>
          <w:szCs w:val="18"/>
        </w:rPr>
        <w:t>tung (Deutsche Forsch</w:t>
      </w:r>
      <w:r w:rsidR="00342CE4" w:rsidRPr="00342CE4">
        <w:rPr>
          <w:sz w:val="18"/>
          <w:szCs w:val="18"/>
        </w:rPr>
        <w:t>ungen 28), Frankfurt a.M. 1935 [Nachdrucke</w:t>
      </w:r>
      <w:r w:rsidR="00D21F6A" w:rsidRPr="00342CE4">
        <w:rPr>
          <w:sz w:val="18"/>
          <w:szCs w:val="18"/>
        </w:rPr>
        <w:t xml:space="preserve"> </w:t>
      </w:r>
      <w:r w:rsidR="00361557">
        <w:rPr>
          <w:sz w:val="18"/>
          <w:szCs w:val="18"/>
        </w:rPr>
        <w:t>ebd.</w:t>
      </w:r>
      <w:r w:rsidR="00342CE4" w:rsidRPr="00342CE4">
        <w:rPr>
          <w:sz w:val="18"/>
          <w:szCs w:val="18"/>
        </w:rPr>
        <w:t xml:space="preserve"> 1966 und Darmstadt 1972]</w:t>
      </w:r>
      <w:r w:rsidR="00D21F6A" w:rsidRPr="00342CE4">
        <w:rPr>
          <w:sz w:val="18"/>
          <w:szCs w:val="18"/>
        </w:rPr>
        <w:t>.</w:t>
      </w:r>
    </w:p>
    <w:p w14:paraId="26B4398E" w14:textId="77777777" w:rsidR="00D21F6A" w:rsidRDefault="00D21F6A" w:rsidP="00312891">
      <w:pPr>
        <w:jc w:val="both"/>
        <w:rPr>
          <w:sz w:val="18"/>
          <w:szCs w:val="18"/>
        </w:rPr>
      </w:pPr>
    </w:p>
    <w:p w14:paraId="6E13C378" w14:textId="744484A6" w:rsidR="006013C4" w:rsidRDefault="006013C4" w:rsidP="00312891">
      <w:pPr>
        <w:jc w:val="both"/>
        <w:rPr>
          <w:sz w:val="18"/>
          <w:szCs w:val="18"/>
        </w:rPr>
      </w:pPr>
      <w:proofErr w:type="spellStart"/>
      <w:r w:rsidRPr="00756709">
        <w:rPr>
          <w:smallCaps/>
          <w:sz w:val="18"/>
          <w:szCs w:val="18"/>
        </w:rPr>
        <w:t>Gamber</w:t>
      </w:r>
      <w:proofErr w:type="spellEnd"/>
      <w:r>
        <w:rPr>
          <w:sz w:val="18"/>
          <w:szCs w:val="18"/>
        </w:rPr>
        <w:t xml:space="preserve"> (1985) –</w:t>
      </w:r>
      <w:r w:rsidR="00D21F6A">
        <w:rPr>
          <w:sz w:val="18"/>
          <w:szCs w:val="18"/>
        </w:rPr>
        <w:t xml:space="preserve"> </w:t>
      </w:r>
      <w:r w:rsidR="00D21F6A" w:rsidRPr="0005069B">
        <w:rPr>
          <w:smallCaps/>
          <w:sz w:val="18"/>
          <w:szCs w:val="18"/>
        </w:rPr>
        <w:t xml:space="preserve">Ortwin </w:t>
      </w:r>
      <w:proofErr w:type="spellStart"/>
      <w:r w:rsidR="00D21F6A" w:rsidRPr="0005069B">
        <w:rPr>
          <w:smallCaps/>
          <w:sz w:val="18"/>
          <w:szCs w:val="18"/>
        </w:rPr>
        <w:t>Gamber</w:t>
      </w:r>
      <w:proofErr w:type="spellEnd"/>
      <w:r w:rsidR="00D21F6A">
        <w:rPr>
          <w:sz w:val="18"/>
          <w:szCs w:val="18"/>
        </w:rPr>
        <w:t>, Ritterspiele und Turnierrüstung im Spätmittela</w:t>
      </w:r>
      <w:r w:rsidR="00D21F6A">
        <w:rPr>
          <w:sz w:val="18"/>
          <w:szCs w:val="18"/>
        </w:rPr>
        <w:t>l</w:t>
      </w:r>
      <w:r w:rsidR="00D21F6A">
        <w:rPr>
          <w:sz w:val="18"/>
          <w:szCs w:val="18"/>
        </w:rPr>
        <w:t>ter, in: Das ritterliche Turnier im Mittelalter. Beiträge zu einer vergleichenden Fo</w:t>
      </w:r>
      <w:r w:rsidR="00D21F6A">
        <w:rPr>
          <w:sz w:val="18"/>
          <w:szCs w:val="18"/>
        </w:rPr>
        <w:t>r</w:t>
      </w:r>
      <w:r w:rsidR="00D21F6A">
        <w:rPr>
          <w:sz w:val="18"/>
          <w:szCs w:val="18"/>
        </w:rPr>
        <w:t xml:space="preserve">men- und Verhaltensgeschichte des Rittertums, hrsg. von </w:t>
      </w:r>
      <w:r w:rsidR="00D21F6A" w:rsidRPr="00361557">
        <w:rPr>
          <w:sz w:val="18"/>
          <w:szCs w:val="18"/>
        </w:rPr>
        <w:t>Josef Fleckenstein (Verö</w:t>
      </w:r>
      <w:r w:rsidR="00D21F6A" w:rsidRPr="00361557">
        <w:rPr>
          <w:sz w:val="18"/>
          <w:szCs w:val="18"/>
        </w:rPr>
        <w:t>f</w:t>
      </w:r>
      <w:r w:rsidR="00D21F6A" w:rsidRPr="00361557">
        <w:rPr>
          <w:sz w:val="18"/>
          <w:szCs w:val="18"/>
        </w:rPr>
        <w:t>fentlichungen des Max-Planck-Instituts für Geschichte 80), Göttingen</w:t>
      </w:r>
      <w:r w:rsidR="00D21F6A">
        <w:rPr>
          <w:sz w:val="18"/>
          <w:szCs w:val="18"/>
        </w:rPr>
        <w:t xml:space="preserve"> 1985, S. 513–531.</w:t>
      </w:r>
    </w:p>
    <w:p w14:paraId="03A1CAFF" w14:textId="77777777" w:rsidR="00D21F6A" w:rsidRDefault="00D21F6A" w:rsidP="00312891">
      <w:pPr>
        <w:jc w:val="both"/>
        <w:rPr>
          <w:sz w:val="18"/>
          <w:szCs w:val="18"/>
        </w:rPr>
      </w:pPr>
    </w:p>
    <w:p w14:paraId="6B6E02B5" w14:textId="04A7223D" w:rsidR="00D21F6A" w:rsidRPr="00135527" w:rsidRDefault="006013C4" w:rsidP="00D21F6A">
      <w:pPr>
        <w:jc w:val="both"/>
        <w:rPr>
          <w:sz w:val="18"/>
          <w:szCs w:val="18"/>
        </w:rPr>
      </w:pPr>
      <w:proofErr w:type="spellStart"/>
      <w:r w:rsidRPr="00135527">
        <w:rPr>
          <w:smallCaps/>
          <w:sz w:val="18"/>
          <w:szCs w:val="18"/>
        </w:rPr>
        <w:t>Gamber</w:t>
      </w:r>
      <w:proofErr w:type="spellEnd"/>
      <w:r w:rsidRPr="00135527">
        <w:rPr>
          <w:sz w:val="18"/>
          <w:szCs w:val="18"/>
        </w:rPr>
        <w:t xml:space="preserve"> (1989) –</w:t>
      </w:r>
      <w:r w:rsidR="00D21F6A" w:rsidRPr="00135527">
        <w:rPr>
          <w:sz w:val="18"/>
          <w:szCs w:val="18"/>
        </w:rPr>
        <w:t xml:space="preserve"> </w:t>
      </w:r>
      <w:r w:rsidR="00D21F6A" w:rsidRPr="00135527">
        <w:rPr>
          <w:smallCaps/>
          <w:sz w:val="18"/>
          <w:szCs w:val="18"/>
        </w:rPr>
        <w:t xml:space="preserve">Ortwin </w:t>
      </w:r>
      <w:proofErr w:type="spellStart"/>
      <w:r w:rsidR="00D21F6A" w:rsidRPr="00135527">
        <w:rPr>
          <w:smallCaps/>
          <w:sz w:val="18"/>
          <w:szCs w:val="18"/>
        </w:rPr>
        <w:t>Gamber</w:t>
      </w:r>
      <w:proofErr w:type="spellEnd"/>
      <w:r w:rsidR="00D21F6A" w:rsidRPr="00135527">
        <w:rPr>
          <w:sz w:val="18"/>
          <w:szCs w:val="18"/>
        </w:rPr>
        <w:t>, Art. Helm, in: Lex</w:t>
      </w:r>
      <w:r w:rsidR="00B0645A" w:rsidRPr="00135527">
        <w:rPr>
          <w:sz w:val="18"/>
          <w:szCs w:val="18"/>
        </w:rPr>
        <w:t>ikon des Mittelalters</w:t>
      </w:r>
      <w:r w:rsidR="00D21F6A" w:rsidRPr="00135527">
        <w:rPr>
          <w:sz w:val="18"/>
          <w:szCs w:val="18"/>
        </w:rPr>
        <w:t xml:space="preserve"> 4 (1989), </w:t>
      </w:r>
      <w:proofErr w:type="spellStart"/>
      <w:r w:rsidR="00D21F6A" w:rsidRPr="00135527">
        <w:rPr>
          <w:sz w:val="18"/>
          <w:szCs w:val="18"/>
        </w:rPr>
        <w:t>Sp</w:t>
      </w:r>
      <w:proofErr w:type="spellEnd"/>
      <w:r w:rsidR="00D21F6A" w:rsidRPr="00135527">
        <w:rPr>
          <w:sz w:val="18"/>
          <w:szCs w:val="18"/>
        </w:rPr>
        <w:t>. 2123.</w:t>
      </w:r>
    </w:p>
    <w:p w14:paraId="297D65C4" w14:textId="72A62889" w:rsidR="006013C4" w:rsidRPr="00135527" w:rsidRDefault="006013C4" w:rsidP="00312891">
      <w:pPr>
        <w:jc w:val="both"/>
        <w:rPr>
          <w:sz w:val="18"/>
          <w:szCs w:val="18"/>
        </w:rPr>
      </w:pPr>
    </w:p>
    <w:p w14:paraId="033C401D" w14:textId="65151DD1" w:rsidR="00C075D5" w:rsidRPr="00135527" w:rsidRDefault="00C075D5" w:rsidP="00312891">
      <w:pPr>
        <w:jc w:val="both"/>
        <w:rPr>
          <w:sz w:val="18"/>
          <w:szCs w:val="18"/>
        </w:rPr>
      </w:pPr>
      <w:r w:rsidRPr="00135527">
        <w:rPr>
          <w:smallCaps/>
          <w:sz w:val="18"/>
          <w:szCs w:val="18"/>
        </w:rPr>
        <w:t>Geh</w:t>
      </w:r>
      <w:r w:rsidRPr="00135527">
        <w:rPr>
          <w:sz w:val="18"/>
          <w:szCs w:val="18"/>
        </w:rPr>
        <w:t xml:space="preserve"> (1994) –</w:t>
      </w:r>
      <w:r w:rsidR="0034439A" w:rsidRPr="00135527">
        <w:rPr>
          <w:sz w:val="18"/>
          <w:szCs w:val="18"/>
        </w:rPr>
        <w:t xml:space="preserve"> </w:t>
      </w:r>
      <w:r w:rsidR="0034439A" w:rsidRPr="00135527">
        <w:rPr>
          <w:smallCaps/>
          <w:sz w:val="18"/>
          <w:szCs w:val="18"/>
        </w:rPr>
        <w:t>Hans-Peter Geh</w:t>
      </w:r>
      <w:r w:rsidR="00AD282B" w:rsidRPr="00135527">
        <w:rPr>
          <w:sz w:val="18"/>
          <w:szCs w:val="18"/>
        </w:rPr>
        <w:t xml:space="preserve">, </w:t>
      </w:r>
      <w:r w:rsidR="0034439A" w:rsidRPr="00135527">
        <w:rPr>
          <w:sz w:val="18"/>
          <w:szCs w:val="18"/>
        </w:rPr>
        <w:t>Der Erwerb der Handschriften</w:t>
      </w:r>
      <w:r w:rsidR="00444EA4">
        <w:rPr>
          <w:sz w:val="18"/>
          <w:szCs w:val="18"/>
        </w:rPr>
        <w:t>sammlung</w:t>
      </w:r>
      <w:r w:rsidR="0034439A" w:rsidRPr="00135527">
        <w:rPr>
          <w:sz w:val="18"/>
          <w:szCs w:val="18"/>
        </w:rPr>
        <w:t xml:space="preserve"> der Fürs</w:t>
      </w:r>
      <w:r w:rsidR="0034439A" w:rsidRPr="00135527">
        <w:rPr>
          <w:sz w:val="18"/>
          <w:szCs w:val="18"/>
        </w:rPr>
        <w:t>t</w:t>
      </w:r>
      <w:r w:rsidR="00444EA4">
        <w:rPr>
          <w:sz w:val="18"/>
          <w:szCs w:val="18"/>
        </w:rPr>
        <w:t>lich-</w:t>
      </w:r>
      <w:r w:rsidR="0034439A" w:rsidRPr="00135527">
        <w:rPr>
          <w:sz w:val="18"/>
          <w:szCs w:val="18"/>
        </w:rPr>
        <w:t>Fürstenbergischen Ho</w:t>
      </w:r>
      <w:r w:rsidR="00AD282B" w:rsidRPr="00135527">
        <w:rPr>
          <w:sz w:val="18"/>
          <w:szCs w:val="18"/>
        </w:rPr>
        <w:t>fbibliothek Donaueschingen, in:</w:t>
      </w:r>
      <w:r w:rsidR="0034439A" w:rsidRPr="00135527">
        <w:rPr>
          <w:sz w:val="18"/>
          <w:szCs w:val="18"/>
        </w:rPr>
        <w:t xml:space="preserve"> </w:t>
      </w:r>
      <w:r w:rsidR="00135527" w:rsidRPr="00135527">
        <w:rPr>
          <w:sz w:val="18"/>
          <w:szCs w:val="18"/>
        </w:rPr>
        <w:t>Bücher für die Wisse</w:t>
      </w:r>
      <w:r w:rsidR="00135527" w:rsidRPr="00135527">
        <w:rPr>
          <w:sz w:val="18"/>
          <w:szCs w:val="18"/>
        </w:rPr>
        <w:t>n</w:t>
      </w:r>
      <w:r w:rsidR="00135527" w:rsidRPr="00135527">
        <w:rPr>
          <w:sz w:val="18"/>
          <w:szCs w:val="18"/>
        </w:rPr>
        <w:t>schaft</w:t>
      </w:r>
      <w:r w:rsidR="00135527">
        <w:rPr>
          <w:sz w:val="18"/>
          <w:szCs w:val="18"/>
        </w:rPr>
        <w:t>.</w:t>
      </w:r>
      <w:r w:rsidR="00135527" w:rsidRPr="00135527">
        <w:rPr>
          <w:sz w:val="18"/>
          <w:szCs w:val="18"/>
        </w:rPr>
        <w:t xml:space="preserve"> </w:t>
      </w:r>
      <w:r w:rsidR="0034439A" w:rsidRPr="00135527">
        <w:rPr>
          <w:sz w:val="18"/>
          <w:szCs w:val="18"/>
        </w:rPr>
        <w:t>Bibliotheken zwischen Tradition und Fortschritt. Festschrift für Günter Ga</w:t>
      </w:r>
      <w:r w:rsidR="0034439A" w:rsidRPr="00135527">
        <w:rPr>
          <w:sz w:val="18"/>
          <w:szCs w:val="18"/>
        </w:rPr>
        <w:t>t</w:t>
      </w:r>
      <w:r w:rsidR="0034439A" w:rsidRPr="00135527">
        <w:rPr>
          <w:sz w:val="18"/>
          <w:szCs w:val="18"/>
        </w:rPr>
        <w:t>termann zum 65. Geburtstag, hrsg. von Gert Kaiser in Verbindung m</w:t>
      </w:r>
      <w:r w:rsidR="00135527">
        <w:rPr>
          <w:sz w:val="18"/>
          <w:szCs w:val="18"/>
        </w:rPr>
        <w:t xml:space="preserve">it Heinz Finger </w:t>
      </w:r>
      <w:r w:rsidR="00135527">
        <w:rPr>
          <w:sz w:val="18"/>
          <w:szCs w:val="18"/>
        </w:rPr>
        <w:lastRenderedPageBreak/>
        <w:t xml:space="preserve">und Elisabeth </w:t>
      </w:r>
      <w:proofErr w:type="spellStart"/>
      <w:r w:rsidR="00135527">
        <w:rPr>
          <w:sz w:val="18"/>
          <w:szCs w:val="18"/>
        </w:rPr>
        <w:t>Ni</w:t>
      </w:r>
      <w:r w:rsidR="0034439A" w:rsidRPr="00135527">
        <w:rPr>
          <w:sz w:val="18"/>
          <w:szCs w:val="18"/>
        </w:rPr>
        <w:t>ggermann</w:t>
      </w:r>
      <w:proofErr w:type="spellEnd"/>
      <w:r w:rsidR="0034439A" w:rsidRPr="00135527">
        <w:rPr>
          <w:sz w:val="18"/>
          <w:szCs w:val="18"/>
        </w:rPr>
        <w:t>, München</w:t>
      </w:r>
      <w:r w:rsidR="00135527">
        <w:rPr>
          <w:sz w:val="18"/>
          <w:szCs w:val="18"/>
        </w:rPr>
        <w:t xml:space="preserve">/New Providence/London/Paris </w:t>
      </w:r>
      <w:r w:rsidR="0034439A" w:rsidRPr="00135527">
        <w:rPr>
          <w:sz w:val="18"/>
          <w:szCs w:val="18"/>
        </w:rPr>
        <w:t>1994, S. 283–291.</w:t>
      </w:r>
    </w:p>
    <w:p w14:paraId="50E989E9" w14:textId="77777777" w:rsidR="00D21F6A" w:rsidRPr="0034439A" w:rsidRDefault="00D21F6A" w:rsidP="00312891">
      <w:pPr>
        <w:jc w:val="both"/>
        <w:rPr>
          <w:sz w:val="18"/>
          <w:szCs w:val="18"/>
        </w:rPr>
      </w:pPr>
    </w:p>
    <w:p w14:paraId="4A8E492B" w14:textId="07D43CC9" w:rsidR="00C075D5" w:rsidRDefault="00C075D5" w:rsidP="00312891">
      <w:pPr>
        <w:jc w:val="both"/>
        <w:rPr>
          <w:sz w:val="18"/>
          <w:szCs w:val="18"/>
        </w:rPr>
      </w:pPr>
      <w:r w:rsidRPr="002D2EEB">
        <w:rPr>
          <w:smallCaps/>
          <w:sz w:val="18"/>
          <w:szCs w:val="18"/>
        </w:rPr>
        <w:t>Geh</w:t>
      </w:r>
      <w:r w:rsidRPr="002D2EEB">
        <w:rPr>
          <w:sz w:val="18"/>
          <w:szCs w:val="18"/>
        </w:rPr>
        <w:t xml:space="preserve"> (</w:t>
      </w:r>
      <w:r w:rsidRPr="002D2EEB">
        <w:rPr>
          <w:sz w:val="18"/>
          <w:szCs w:val="18"/>
          <w:vertAlign w:val="superscript"/>
        </w:rPr>
        <w:t>2</w:t>
      </w:r>
      <w:r w:rsidRPr="002D2EEB">
        <w:rPr>
          <w:sz w:val="18"/>
          <w:szCs w:val="18"/>
        </w:rPr>
        <w:t>1994) –</w:t>
      </w:r>
      <w:r w:rsidR="00D21F6A" w:rsidRPr="002D2EEB">
        <w:rPr>
          <w:sz w:val="18"/>
          <w:szCs w:val="18"/>
        </w:rPr>
        <w:t xml:space="preserve"> </w:t>
      </w:r>
      <w:r w:rsidR="00D21F6A" w:rsidRPr="002D2EEB">
        <w:rPr>
          <w:smallCaps/>
          <w:sz w:val="18"/>
          <w:szCs w:val="18"/>
        </w:rPr>
        <w:t>Hans-Peter Geh</w:t>
      </w:r>
      <w:r w:rsidR="00D21F6A" w:rsidRPr="002D2EEB">
        <w:rPr>
          <w:sz w:val="18"/>
          <w:szCs w:val="18"/>
        </w:rPr>
        <w:t>, Die Erwerbung der Handschriften-Sammlung der F.</w:t>
      </w:r>
      <w:r w:rsidR="002D2EEB" w:rsidRPr="002D2EEB">
        <w:rPr>
          <w:sz w:val="18"/>
          <w:szCs w:val="18"/>
        </w:rPr>
        <w:t xml:space="preserve"> </w:t>
      </w:r>
      <w:r w:rsidR="00D21F6A" w:rsidRPr="002D2EEB">
        <w:rPr>
          <w:sz w:val="18"/>
          <w:szCs w:val="18"/>
        </w:rPr>
        <w:t>F.</w:t>
      </w:r>
      <w:r w:rsidR="00A1259D" w:rsidRPr="002D2EEB">
        <w:rPr>
          <w:sz w:val="18"/>
          <w:szCs w:val="18"/>
        </w:rPr>
        <w:t xml:space="preserve"> </w:t>
      </w:r>
      <w:r w:rsidR="00D21F6A" w:rsidRPr="002D2EEB">
        <w:rPr>
          <w:sz w:val="18"/>
          <w:szCs w:val="18"/>
        </w:rPr>
        <w:t>Hofbibliothek Donaueschingen durch das Land Baden-Württemberg, in: Bewahrtes Kulturerbe. »Unberechenbare Zinsen«. Katalog zur Ausstellung der vom Land Baden-</w:t>
      </w:r>
      <w:r w:rsidR="00D21F6A" w:rsidRPr="0049436B">
        <w:rPr>
          <w:sz w:val="18"/>
          <w:szCs w:val="18"/>
        </w:rPr>
        <w:t>Württemberg erworbenen Handschrif</w:t>
      </w:r>
      <w:r w:rsidR="00D21F6A" w:rsidRPr="00F50EDC">
        <w:rPr>
          <w:sz w:val="18"/>
          <w:szCs w:val="18"/>
        </w:rPr>
        <w:t>ten der Fürstlich Fürstenbergischen Hofbibli</w:t>
      </w:r>
      <w:r w:rsidR="00D21F6A" w:rsidRPr="00F50EDC">
        <w:rPr>
          <w:sz w:val="18"/>
          <w:szCs w:val="18"/>
        </w:rPr>
        <w:t>o</w:t>
      </w:r>
      <w:r w:rsidR="00D21F6A" w:rsidRPr="00F50EDC">
        <w:rPr>
          <w:sz w:val="18"/>
          <w:szCs w:val="18"/>
        </w:rPr>
        <w:t xml:space="preserve">thek, hrsg. von Felix Heinzer, Stuttgart </w:t>
      </w:r>
      <w:r w:rsidR="00D21F6A" w:rsidRPr="00F50EDC">
        <w:rPr>
          <w:sz w:val="18"/>
          <w:szCs w:val="18"/>
          <w:vertAlign w:val="superscript"/>
        </w:rPr>
        <w:t>2</w:t>
      </w:r>
      <w:r w:rsidR="00D21F6A">
        <w:rPr>
          <w:sz w:val="18"/>
          <w:szCs w:val="18"/>
        </w:rPr>
        <w:t>1994, S. 1–4.</w:t>
      </w:r>
    </w:p>
    <w:p w14:paraId="610BAF3A" w14:textId="77777777" w:rsidR="005C3E90" w:rsidRDefault="005C3E90" w:rsidP="00312891">
      <w:pPr>
        <w:jc w:val="both"/>
        <w:rPr>
          <w:rStyle w:val="reference-text"/>
          <w:smallCaps/>
          <w:sz w:val="18"/>
          <w:szCs w:val="18"/>
        </w:rPr>
      </w:pPr>
    </w:p>
    <w:p w14:paraId="1DE159F2" w14:textId="14D82745" w:rsidR="00AE3D41" w:rsidRPr="00147A79" w:rsidRDefault="00AE3D41" w:rsidP="00AE3D41">
      <w:pPr>
        <w:widowControl w:val="0"/>
        <w:autoSpaceDE w:val="0"/>
        <w:autoSpaceDN w:val="0"/>
        <w:adjustRightInd w:val="0"/>
        <w:ind w:right="-7"/>
        <w:jc w:val="both"/>
        <w:rPr>
          <w:sz w:val="18"/>
          <w:szCs w:val="18"/>
          <w:lang w:val="en-US" w:eastAsia="de-DE"/>
        </w:rPr>
      </w:pPr>
      <w:proofErr w:type="gramStart"/>
      <w:r w:rsidRPr="00147A79">
        <w:rPr>
          <w:rStyle w:val="reference-text"/>
          <w:smallCaps/>
          <w:sz w:val="18"/>
          <w:szCs w:val="18"/>
          <w:lang w:val="en-US"/>
        </w:rPr>
        <w:t>Gérar</w:t>
      </w:r>
      <w:r w:rsidR="000A5E75" w:rsidRPr="00147A79">
        <w:rPr>
          <w:rStyle w:val="reference-text"/>
          <w:smallCaps/>
          <w:sz w:val="18"/>
          <w:szCs w:val="18"/>
          <w:lang w:val="en-US"/>
        </w:rPr>
        <w:t>d</w:t>
      </w:r>
      <w:r w:rsidR="000A5E75" w:rsidRPr="00147A79">
        <w:rPr>
          <w:rStyle w:val="reference-text"/>
          <w:sz w:val="18"/>
          <w:szCs w:val="18"/>
          <w:lang w:val="en-US"/>
        </w:rPr>
        <w:t xml:space="preserve"> (1872) –</w:t>
      </w:r>
      <w:r w:rsidR="005C3E90" w:rsidRPr="00147A79">
        <w:rPr>
          <w:rStyle w:val="reference-text"/>
          <w:sz w:val="18"/>
          <w:szCs w:val="18"/>
          <w:lang w:val="en-US"/>
        </w:rPr>
        <w:t xml:space="preserve"> </w:t>
      </w:r>
      <w:r w:rsidRPr="00147A79">
        <w:rPr>
          <w:rStyle w:val="reference-text"/>
          <w:smallCaps/>
          <w:sz w:val="18"/>
          <w:szCs w:val="18"/>
          <w:lang w:val="en-US"/>
        </w:rPr>
        <w:t>Charles Gérard</w:t>
      </w:r>
      <w:r w:rsidRPr="00147A79">
        <w:rPr>
          <w:rStyle w:val="reference-text"/>
          <w:sz w:val="18"/>
          <w:szCs w:val="18"/>
          <w:lang w:val="en-US"/>
        </w:rPr>
        <w:t>, Les artistes de</w:t>
      </w:r>
      <w:r w:rsidRPr="00147A79">
        <w:rPr>
          <w:iCs/>
          <w:sz w:val="18"/>
          <w:szCs w:val="18"/>
          <w:lang w:val="en-US" w:eastAsia="de-DE"/>
        </w:rPr>
        <w:t xml:space="preserve"> </w:t>
      </w:r>
      <w:proofErr w:type="spellStart"/>
      <w:r w:rsidRPr="00147A79">
        <w:rPr>
          <w:iCs/>
          <w:sz w:val="18"/>
          <w:szCs w:val="18"/>
          <w:lang w:val="en-US" w:eastAsia="de-DE"/>
        </w:rPr>
        <w:t>l’Alsace</w:t>
      </w:r>
      <w:proofErr w:type="spellEnd"/>
      <w:r w:rsidRPr="00147A79">
        <w:rPr>
          <w:iCs/>
          <w:sz w:val="18"/>
          <w:szCs w:val="18"/>
          <w:lang w:val="en-US" w:eastAsia="de-DE"/>
        </w:rPr>
        <w:t xml:space="preserve"> pendant le </w:t>
      </w:r>
      <w:proofErr w:type="spellStart"/>
      <w:r w:rsidR="00C95AA9" w:rsidRPr="00147A79">
        <w:rPr>
          <w:iCs/>
          <w:sz w:val="18"/>
          <w:szCs w:val="18"/>
          <w:lang w:val="en-US" w:eastAsia="de-DE"/>
        </w:rPr>
        <w:t>m</w:t>
      </w:r>
      <w:r w:rsidRPr="00147A79">
        <w:rPr>
          <w:iCs/>
          <w:sz w:val="18"/>
          <w:szCs w:val="18"/>
          <w:lang w:val="en-US" w:eastAsia="de-DE"/>
        </w:rPr>
        <w:t>oyen-â</w:t>
      </w:r>
      <w:r w:rsidR="00A1259D" w:rsidRPr="00147A79">
        <w:rPr>
          <w:iCs/>
          <w:sz w:val="18"/>
          <w:szCs w:val="18"/>
          <w:lang w:val="en-US" w:eastAsia="de-DE"/>
        </w:rPr>
        <w:t>ge</w:t>
      </w:r>
      <w:proofErr w:type="spellEnd"/>
      <w:r w:rsidR="00A1259D" w:rsidRPr="00147A79">
        <w:rPr>
          <w:iCs/>
          <w:sz w:val="18"/>
          <w:szCs w:val="18"/>
          <w:lang w:val="en-US" w:eastAsia="de-DE"/>
        </w:rPr>
        <w:t>, Band 1</w:t>
      </w:r>
      <w:r w:rsidRPr="00147A79">
        <w:rPr>
          <w:sz w:val="18"/>
          <w:szCs w:val="18"/>
          <w:lang w:val="en-US" w:eastAsia="de-DE"/>
        </w:rPr>
        <w:t xml:space="preserve">, </w:t>
      </w:r>
      <w:r w:rsidR="00A1259D" w:rsidRPr="00147A79">
        <w:rPr>
          <w:sz w:val="18"/>
          <w:szCs w:val="18"/>
          <w:lang w:val="en-US" w:eastAsia="de-DE"/>
        </w:rPr>
        <w:t>Colmar/</w:t>
      </w:r>
      <w:r w:rsidRPr="00147A79">
        <w:rPr>
          <w:sz w:val="18"/>
          <w:szCs w:val="18"/>
          <w:lang w:val="en-US" w:eastAsia="de-DE"/>
        </w:rPr>
        <w:t>Paris 1872.</w:t>
      </w:r>
      <w:proofErr w:type="gramEnd"/>
    </w:p>
    <w:p w14:paraId="184E3A16" w14:textId="77777777" w:rsidR="005C3E90" w:rsidRPr="00147A79" w:rsidRDefault="005C3E90" w:rsidP="00312891">
      <w:pPr>
        <w:jc w:val="both"/>
        <w:rPr>
          <w:smallCaps/>
          <w:sz w:val="18"/>
          <w:szCs w:val="18"/>
          <w:lang w:val="en-US"/>
        </w:rPr>
      </w:pPr>
    </w:p>
    <w:p w14:paraId="0E8B3D14" w14:textId="0B5DCB10" w:rsidR="008B7373" w:rsidRPr="00AE3D41" w:rsidRDefault="008B7373" w:rsidP="00312891">
      <w:pPr>
        <w:jc w:val="both"/>
        <w:rPr>
          <w:b/>
          <w:sz w:val="18"/>
          <w:szCs w:val="18"/>
        </w:rPr>
      </w:pPr>
      <w:r w:rsidRPr="00C95AA9">
        <w:rPr>
          <w:smallCaps/>
          <w:sz w:val="18"/>
          <w:szCs w:val="18"/>
        </w:rPr>
        <w:t>Gerhardt</w:t>
      </w:r>
      <w:r w:rsidRPr="00C95AA9">
        <w:rPr>
          <w:sz w:val="18"/>
          <w:szCs w:val="18"/>
        </w:rPr>
        <w:t xml:space="preserve"> (1999) –</w:t>
      </w:r>
      <w:r w:rsidR="005C3E90" w:rsidRPr="00C95AA9">
        <w:rPr>
          <w:sz w:val="18"/>
          <w:szCs w:val="18"/>
        </w:rPr>
        <w:t xml:space="preserve"> </w:t>
      </w:r>
      <w:r w:rsidR="005C3E90" w:rsidRPr="00C95AA9">
        <w:rPr>
          <w:smallCaps/>
          <w:sz w:val="18"/>
          <w:szCs w:val="18"/>
        </w:rPr>
        <w:t>Dietrich Gerhardt</w:t>
      </w:r>
      <w:r w:rsidR="005C3E90" w:rsidRPr="00C95AA9">
        <w:rPr>
          <w:sz w:val="18"/>
          <w:szCs w:val="18"/>
        </w:rPr>
        <w:t xml:space="preserve">, Zürich und </w:t>
      </w:r>
      <w:proofErr w:type="spellStart"/>
      <w:r w:rsidR="005C3E90" w:rsidRPr="00C95AA9">
        <w:rPr>
          <w:sz w:val="18"/>
          <w:szCs w:val="18"/>
        </w:rPr>
        <w:t>Süsskind</w:t>
      </w:r>
      <w:proofErr w:type="spellEnd"/>
      <w:r w:rsidR="005C3E90" w:rsidRPr="00C95AA9">
        <w:rPr>
          <w:sz w:val="18"/>
          <w:szCs w:val="18"/>
        </w:rPr>
        <w:t xml:space="preserve"> von </w:t>
      </w:r>
      <w:proofErr w:type="spellStart"/>
      <w:r w:rsidR="005C3E90" w:rsidRPr="00C95AA9">
        <w:rPr>
          <w:sz w:val="18"/>
          <w:szCs w:val="18"/>
        </w:rPr>
        <w:t>Trimberg</w:t>
      </w:r>
      <w:proofErr w:type="spellEnd"/>
      <w:r w:rsidR="005C3E90" w:rsidRPr="00C95AA9">
        <w:rPr>
          <w:sz w:val="18"/>
          <w:szCs w:val="18"/>
        </w:rPr>
        <w:t xml:space="preserve">, in: </w:t>
      </w:r>
      <w:r w:rsidR="00496B42" w:rsidRPr="00C95AA9">
        <w:rPr>
          <w:sz w:val="18"/>
          <w:szCs w:val="18"/>
        </w:rPr>
        <w:t>Zeitschrift für deutsche Philologie</w:t>
      </w:r>
      <w:r w:rsidR="005C3E90" w:rsidRPr="00C95AA9">
        <w:rPr>
          <w:sz w:val="18"/>
          <w:szCs w:val="18"/>
        </w:rPr>
        <w:t xml:space="preserve"> 118 (1999), S. 103–</w:t>
      </w:r>
      <w:r w:rsidR="00C95AA9" w:rsidRPr="00C95AA9">
        <w:rPr>
          <w:sz w:val="18"/>
          <w:szCs w:val="18"/>
        </w:rPr>
        <w:t>110</w:t>
      </w:r>
      <w:r w:rsidR="005C3E90" w:rsidRPr="00C95AA9">
        <w:rPr>
          <w:sz w:val="18"/>
          <w:szCs w:val="18"/>
        </w:rPr>
        <w:t>.</w:t>
      </w:r>
    </w:p>
    <w:p w14:paraId="61FF3BC0" w14:textId="77777777" w:rsidR="005C3E90" w:rsidRDefault="005C3E90" w:rsidP="00312891">
      <w:pPr>
        <w:jc w:val="both"/>
        <w:rPr>
          <w:smallCaps/>
          <w:sz w:val="18"/>
          <w:szCs w:val="18"/>
        </w:rPr>
      </w:pPr>
    </w:p>
    <w:p w14:paraId="7380E9B8" w14:textId="205BDEEF" w:rsidR="00BA60BB" w:rsidRPr="005C3E90" w:rsidRDefault="00BA60BB" w:rsidP="00312891">
      <w:pPr>
        <w:jc w:val="both"/>
        <w:rPr>
          <w:b/>
          <w:sz w:val="18"/>
          <w:szCs w:val="18"/>
        </w:rPr>
      </w:pPr>
      <w:proofErr w:type="spellStart"/>
      <w:r w:rsidRPr="0018588D">
        <w:rPr>
          <w:smallCaps/>
          <w:sz w:val="18"/>
          <w:szCs w:val="18"/>
        </w:rPr>
        <w:t>Gervinus</w:t>
      </w:r>
      <w:proofErr w:type="spellEnd"/>
      <w:r w:rsidRPr="0018588D">
        <w:rPr>
          <w:sz w:val="18"/>
          <w:szCs w:val="18"/>
        </w:rPr>
        <w:t xml:space="preserve"> (1853)</w:t>
      </w:r>
      <w:r>
        <w:rPr>
          <w:sz w:val="18"/>
          <w:szCs w:val="18"/>
        </w:rPr>
        <w:t xml:space="preserve"> –</w:t>
      </w:r>
      <w:r w:rsidR="005C3E90">
        <w:rPr>
          <w:sz w:val="18"/>
          <w:szCs w:val="18"/>
        </w:rPr>
        <w:t xml:space="preserve"> </w:t>
      </w:r>
      <w:r w:rsidR="005C3E90">
        <w:rPr>
          <w:smallCaps/>
          <w:sz w:val="18"/>
          <w:szCs w:val="18"/>
        </w:rPr>
        <w:t>G[</w:t>
      </w:r>
      <w:proofErr w:type="spellStart"/>
      <w:r w:rsidR="005C3E90">
        <w:rPr>
          <w:smallCaps/>
          <w:sz w:val="18"/>
          <w:szCs w:val="18"/>
        </w:rPr>
        <w:t>eorg</w:t>
      </w:r>
      <w:proofErr w:type="spellEnd"/>
      <w:r w:rsidR="005C3E90">
        <w:rPr>
          <w:smallCaps/>
          <w:sz w:val="18"/>
          <w:szCs w:val="18"/>
        </w:rPr>
        <w:t>] G[</w:t>
      </w:r>
      <w:proofErr w:type="spellStart"/>
      <w:r w:rsidR="005C3E90">
        <w:rPr>
          <w:smallCaps/>
          <w:sz w:val="18"/>
          <w:szCs w:val="18"/>
        </w:rPr>
        <w:t>ottfried</w:t>
      </w:r>
      <w:proofErr w:type="spellEnd"/>
      <w:r w:rsidR="005C3E90">
        <w:rPr>
          <w:smallCaps/>
          <w:sz w:val="18"/>
          <w:szCs w:val="18"/>
        </w:rPr>
        <w:t xml:space="preserve">] </w:t>
      </w:r>
      <w:proofErr w:type="spellStart"/>
      <w:r w:rsidR="005C3E90">
        <w:rPr>
          <w:smallCaps/>
          <w:sz w:val="18"/>
          <w:szCs w:val="18"/>
        </w:rPr>
        <w:t>Gervinus</w:t>
      </w:r>
      <w:proofErr w:type="spellEnd"/>
      <w:r w:rsidR="005C3E90">
        <w:rPr>
          <w:sz w:val="18"/>
          <w:szCs w:val="18"/>
        </w:rPr>
        <w:t>, Geschichte der Deutschen Dichtung. Zweiter B</w:t>
      </w:r>
      <w:r w:rsidR="00B0645A">
        <w:rPr>
          <w:sz w:val="18"/>
          <w:szCs w:val="18"/>
        </w:rPr>
        <w:t>an</w:t>
      </w:r>
      <w:r w:rsidR="005C3E90">
        <w:rPr>
          <w:sz w:val="18"/>
          <w:szCs w:val="18"/>
        </w:rPr>
        <w:t>d. Vierte, gänzlich umgearbeitete Ausgabe, Leipzig 1853.</w:t>
      </w:r>
    </w:p>
    <w:p w14:paraId="3E236087" w14:textId="77777777" w:rsidR="00D21F6A" w:rsidRDefault="00D21F6A" w:rsidP="00312891">
      <w:pPr>
        <w:jc w:val="both"/>
        <w:rPr>
          <w:sz w:val="18"/>
          <w:szCs w:val="18"/>
        </w:rPr>
      </w:pPr>
    </w:p>
    <w:p w14:paraId="257AE0FF" w14:textId="3F6006D1" w:rsidR="00D21F6A" w:rsidRDefault="00D21F6A" w:rsidP="00D21F6A">
      <w:pPr>
        <w:jc w:val="both"/>
        <w:rPr>
          <w:sz w:val="18"/>
          <w:szCs w:val="18"/>
        </w:rPr>
      </w:pPr>
      <w:proofErr w:type="spellStart"/>
      <w:r w:rsidRPr="00320580">
        <w:rPr>
          <w:smallCaps/>
          <w:sz w:val="18"/>
          <w:szCs w:val="18"/>
        </w:rPr>
        <w:t>Ginsburger</w:t>
      </w:r>
      <w:proofErr w:type="spellEnd"/>
      <w:r>
        <w:rPr>
          <w:sz w:val="18"/>
          <w:szCs w:val="18"/>
        </w:rPr>
        <w:t xml:space="preserve"> (1968a) – </w:t>
      </w:r>
      <w:r w:rsidRPr="00320580">
        <w:rPr>
          <w:smallCaps/>
          <w:sz w:val="18"/>
          <w:szCs w:val="18"/>
        </w:rPr>
        <w:t xml:space="preserve">Moses </w:t>
      </w:r>
      <w:proofErr w:type="spellStart"/>
      <w:r w:rsidRPr="00320580">
        <w:rPr>
          <w:smallCaps/>
          <w:sz w:val="18"/>
          <w:szCs w:val="18"/>
        </w:rPr>
        <w:t>Ginsburger</w:t>
      </w:r>
      <w:proofErr w:type="spellEnd"/>
      <w:r>
        <w:rPr>
          <w:sz w:val="18"/>
          <w:szCs w:val="18"/>
        </w:rPr>
        <w:t xml:space="preserve">, Art. </w:t>
      </w:r>
      <w:proofErr w:type="spellStart"/>
      <w:r>
        <w:rPr>
          <w:sz w:val="18"/>
          <w:szCs w:val="18"/>
        </w:rPr>
        <w:t>Rappoltsweiler</w:t>
      </w:r>
      <w:proofErr w:type="spellEnd"/>
      <w:r>
        <w:rPr>
          <w:sz w:val="18"/>
          <w:szCs w:val="18"/>
        </w:rPr>
        <w:t xml:space="preserve">, in: Germania </w:t>
      </w:r>
      <w:proofErr w:type="spellStart"/>
      <w:r>
        <w:rPr>
          <w:sz w:val="18"/>
          <w:szCs w:val="18"/>
        </w:rPr>
        <w:t>Juda</w:t>
      </w:r>
      <w:r>
        <w:rPr>
          <w:sz w:val="18"/>
          <w:szCs w:val="18"/>
        </w:rPr>
        <w:t>i</w:t>
      </w:r>
      <w:r w:rsidR="00A87755">
        <w:rPr>
          <w:sz w:val="18"/>
          <w:szCs w:val="18"/>
        </w:rPr>
        <w:t>ca</w:t>
      </w:r>
      <w:proofErr w:type="spellEnd"/>
      <w:r w:rsidR="00A87755">
        <w:rPr>
          <w:sz w:val="18"/>
          <w:szCs w:val="18"/>
        </w:rPr>
        <w:t>. Band</w:t>
      </w:r>
      <w:r>
        <w:rPr>
          <w:sz w:val="18"/>
          <w:szCs w:val="18"/>
        </w:rPr>
        <w:t xml:space="preserve"> 2. Von 1238 bis zur Mitte des 14. Jahrhunderts. 2. </w:t>
      </w:r>
      <w:proofErr w:type="spellStart"/>
      <w:r>
        <w:rPr>
          <w:sz w:val="18"/>
          <w:szCs w:val="18"/>
        </w:rPr>
        <w:t>Halbband</w:t>
      </w:r>
      <w:proofErr w:type="spellEnd"/>
      <w:r>
        <w:rPr>
          <w:sz w:val="18"/>
          <w:szCs w:val="18"/>
        </w:rPr>
        <w:t>: Maastricht–</w:t>
      </w:r>
      <w:proofErr w:type="spellStart"/>
      <w:r>
        <w:rPr>
          <w:sz w:val="18"/>
          <w:szCs w:val="18"/>
        </w:rPr>
        <w:t>Zwolle</w:t>
      </w:r>
      <w:proofErr w:type="spellEnd"/>
      <w:r>
        <w:rPr>
          <w:sz w:val="18"/>
          <w:szCs w:val="18"/>
        </w:rPr>
        <w:t xml:space="preserve">, hrsg. von </w:t>
      </w:r>
      <w:proofErr w:type="spellStart"/>
      <w:r>
        <w:rPr>
          <w:sz w:val="18"/>
          <w:szCs w:val="18"/>
        </w:rPr>
        <w:t>Zvi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Avneri</w:t>
      </w:r>
      <w:proofErr w:type="spellEnd"/>
      <w:r>
        <w:rPr>
          <w:sz w:val="18"/>
          <w:szCs w:val="18"/>
        </w:rPr>
        <w:t>, Tübingen 1968, S. 674f.</w:t>
      </w:r>
    </w:p>
    <w:p w14:paraId="761665AF" w14:textId="77777777" w:rsidR="00D21F6A" w:rsidRDefault="00D21F6A" w:rsidP="00D21F6A">
      <w:pPr>
        <w:jc w:val="both"/>
        <w:rPr>
          <w:sz w:val="18"/>
          <w:szCs w:val="18"/>
        </w:rPr>
      </w:pPr>
    </w:p>
    <w:p w14:paraId="5447DC9D" w14:textId="29002AA9" w:rsidR="00D21F6A" w:rsidRDefault="00D21F6A" w:rsidP="00D21F6A">
      <w:pPr>
        <w:jc w:val="both"/>
        <w:rPr>
          <w:sz w:val="18"/>
          <w:szCs w:val="18"/>
        </w:rPr>
      </w:pPr>
      <w:proofErr w:type="spellStart"/>
      <w:r w:rsidRPr="00320580">
        <w:rPr>
          <w:smallCaps/>
          <w:sz w:val="18"/>
          <w:szCs w:val="18"/>
        </w:rPr>
        <w:t>Ginsburger</w:t>
      </w:r>
      <w:proofErr w:type="spellEnd"/>
      <w:r>
        <w:rPr>
          <w:sz w:val="18"/>
          <w:szCs w:val="18"/>
        </w:rPr>
        <w:t xml:space="preserve"> (1968b) – </w:t>
      </w:r>
      <w:r w:rsidRPr="00320580">
        <w:rPr>
          <w:smallCaps/>
          <w:sz w:val="18"/>
          <w:szCs w:val="18"/>
        </w:rPr>
        <w:t xml:space="preserve">Moses </w:t>
      </w:r>
      <w:proofErr w:type="spellStart"/>
      <w:r w:rsidRPr="00320580">
        <w:rPr>
          <w:smallCaps/>
          <w:sz w:val="18"/>
          <w:szCs w:val="18"/>
        </w:rPr>
        <w:t>Ginsburger</w:t>
      </w:r>
      <w:proofErr w:type="spellEnd"/>
      <w:r>
        <w:rPr>
          <w:sz w:val="18"/>
          <w:szCs w:val="18"/>
        </w:rPr>
        <w:t xml:space="preserve">, Art. </w:t>
      </w:r>
      <w:proofErr w:type="spellStart"/>
      <w:r w:rsidRPr="00147A79">
        <w:rPr>
          <w:sz w:val="18"/>
          <w:szCs w:val="18"/>
          <w:lang w:val="en-US"/>
        </w:rPr>
        <w:t>Stra</w:t>
      </w:r>
      <w:r w:rsidR="00A87755" w:rsidRPr="00147A79">
        <w:rPr>
          <w:sz w:val="18"/>
          <w:szCs w:val="18"/>
          <w:lang w:val="en-US"/>
        </w:rPr>
        <w:t>ßburg</w:t>
      </w:r>
      <w:proofErr w:type="spellEnd"/>
      <w:r w:rsidR="00A87755" w:rsidRPr="00147A79">
        <w:rPr>
          <w:sz w:val="18"/>
          <w:szCs w:val="18"/>
          <w:lang w:val="en-US"/>
        </w:rPr>
        <w:t xml:space="preserve">, in: Germania Judaica. </w:t>
      </w:r>
      <w:proofErr w:type="gramStart"/>
      <w:r w:rsidR="00A87755" w:rsidRPr="00147A79">
        <w:rPr>
          <w:sz w:val="18"/>
          <w:szCs w:val="18"/>
          <w:lang w:val="en-US"/>
        </w:rPr>
        <w:t>Band</w:t>
      </w:r>
      <w:r w:rsidRPr="00147A79">
        <w:rPr>
          <w:sz w:val="18"/>
          <w:szCs w:val="18"/>
          <w:lang w:val="en-US"/>
        </w:rPr>
        <w:t xml:space="preserve"> 2.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Von 1238 bis zur Mitte des 14. Jahrhunderts. 2. </w:t>
      </w:r>
      <w:proofErr w:type="spellStart"/>
      <w:r>
        <w:rPr>
          <w:sz w:val="18"/>
          <w:szCs w:val="18"/>
        </w:rPr>
        <w:t>Halbband</w:t>
      </w:r>
      <w:proofErr w:type="spellEnd"/>
      <w:r>
        <w:rPr>
          <w:sz w:val="18"/>
          <w:szCs w:val="18"/>
        </w:rPr>
        <w:t>: Maastricht–</w:t>
      </w:r>
      <w:proofErr w:type="spellStart"/>
      <w:r>
        <w:rPr>
          <w:sz w:val="18"/>
          <w:szCs w:val="18"/>
        </w:rPr>
        <w:t>Zwolle</w:t>
      </w:r>
      <w:proofErr w:type="spellEnd"/>
      <w:r>
        <w:rPr>
          <w:sz w:val="18"/>
          <w:szCs w:val="18"/>
        </w:rPr>
        <w:t xml:space="preserve">, hrsg. von </w:t>
      </w:r>
      <w:proofErr w:type="spellStart"/>
      <w:r>
        <w:rPr>
          <w:sz w:val="18"/>
          <w:szCs w:val="18"/>
        </w:rPr>
        <w:t>Zvi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Avneri</w:t>
      </w:r>
      <w:proofErr w:type="spellEnd"/>
      <w:r>
        <w:rPr>
          <w:sz w:val="18"/>
          <w:szCs w:val="18"/>
        </w:rPr>
        <w:t>, Tübingen 1968, S. 798–806.</w:t>
      </w:r>
    </w:p>
    <w:p w14:paraId="63E75E8E" w14:textId="77777777" w:rsidR="00D21F6A" w:rsidRDefault="00D21F6A" w:rsidP="00D21F6A">
      <w:pPr>
        <w:jc w:val="both"/>
        <w:rPr>
          <w:sz w:val="18"/>
          <w:szCs w:val="18"/>
        </w:rPr>
      </w:pPr>
    </w:p>
    <w:p w14:paraId="65DE54A8" w14:textId="2A49DA50" w:rsidR="002A5DBA" w:rsidRDefault="002A5DBA" w:rsidP="00312891">
      <w:pPr>
        <w:jc w:val="both"/>
        <w:rPr>
          <w:sz w:val="18"/>
          <w:szCs w:val="18"/>
        </w:rPr>
      </w:pPr>
      <w:r w:rsidRPr="00756709">
        <w:rPr>
          <w:smallCaps/>
          <w:sz w:val="18"/>
          <w:szCs w:val="18"/>
        </w:rPr>
        <w:t>Hartl</w:t>
      </w:r>
      <w:r>
        <w:rPr>
          <w:sz w:val="18"/>
          <w:szCs w:val="18"/>
        </w:rPr>
        <w:t xml:space="preserve"> (1928) –</w:t>
      </w:r>
      <w:r w:rsidR="005C3E90">
        <w:rPr>
          <w:sz w:val="18"/>
          <w:szCs w:val="18"/>
        </w:rPr>
        <w:t xml:space="preserve"> </w:t>
      </w:r>
      <w:r w:rsidR="005C3E90" w:rsidRPr="0049436B">
        <w:rPr>
          <w:smallCaps/>
          <w:sz w:val="18"/>
          <w:szCs w:val="18"/>
        </w:rPr>
        <w:t>Eduard Hartl</w:t>
      </w:r>
      <w:r w:rsidR="005C3E90" w:rsidRPr="0049436B">
        <w:rPr>
          <w:sz w:val="18"/>
          <w:szCs w:val="18"/>
        </w:rPr>
        <w:t>, Die jüngeren *G-Handschriften des Wolframschen Parzival. 1. Abteilung: Die Wiener Mischhandschriftengruppe *W (</w:t>
      </w:r>
      <w:proofErr w:type="spellStart"/>
      <w:r w:rsidR="005C3E90" w:rsidRPr="0049436B">
        <w:rPr>
          <w:sz w:val="18"/>
          <w:szCs w:val="18"/>
        </w:rPr>
        <w:t>G</w:t>
      </w:r>
      <w:r w:rsidR="005C3E90" w:rsidRPr="0049436B">
        <w:rPr>
          <w:sz w:val="18"/>
          <w:szCs w:val="18"/>
          <w:vertAlign w:val="superscript"/>
        </w:rPr>
        <w:t>n</w:t>
      </w:r>
      <w:r w:rsidR="005C3E90" w:rsidRPr="0049436B">
        <w:rPr>
          <w:sz w:val="18"/>
          <w:szCs w:val="18"/>
        </w:rPr>
        <w:t>G</w:t>
      </w:r>
      <w:r w:rsidR="005C3E90" w:rsidRPr="0049436B">
        <w:rPr>
          <w:sz w:val="18"/>
          <w:szCs w:val="18"/>
          <w:vertAlign w:val="superscript"/>
        </w:rPr>
        <w:t>δ</w:t>
      </w:r>
      <w:r w:rsidR="005C3E90" w:rsidRPr="0049436B">
        <w:rPr>
          <w:sz w:val="18"/>
          <w:szCs w:val="18"/>
        </w:rPr>
        <w:t>G</w:t>
      </w:r>
      <w:r w:rsidR="005C3E90" w:rsidRPr="0049436B">
        <w:rPr>
          <w:sz w:val="18"/>
          <w:szCs w:val="18"/>
          <w:vertAlign w:val="superscript"/>
        </w:rPr>
        <w:t>μ</w:t>
      </w:r>
      <w:r w:rsidR="005C3E90" w:rsidRPr="0049436B">
        <w:rPr>
          <w:sz w:val="18"/>
          <w:szCs w:val="18"/>
        </w:rPr>
        <w:t>G</w:t>
      </w:r>
      <w:r w:rsidR="005C3E90" w:rsidRPr="0049436B">
        <w:rPr>
          <w:sz w:val="18"/>
          <w:szCs w:val="18"/>
          <w:vertAlign w:val="superscript"/>
        </w:rPr>
        <w:t>φ</w:t>
      </w:r>
      <w:proofErr w:type="spellEnd"/>
      <w:r w:rsidR="005C3E90" w:rsidRPr="0049436B">
        <w:rPr>
          <w:sz w:val="18"/>
          <w:szCs w:val="18"/>
        </w:rPr>
        <w:t>) (</w:t>
      </w:r>
      <w:r w:rsidR="00EB2355" w:rsidRPr="00EB2355">
        <w:rPr>
          <w:sz w:val="18"/>
          <w:szCs w:val="18"/>
        </w:rPr>
        <w:t>Ed</w:t>
      </w:r>
      <w:r w:rsidR="00EB2355" w:rsidRPr="00EB2355">
        <w:rPr>
          <w:sz w:val="18"/>
          <w:szCs w:val="18"/>
        </w:rPr>
        <w:t>u</w:t>
      </w:r>
      <w:r w:rsidR="00EB2355" w:rsidRPr="00EB2355">
        <w:rPr>
          <w:sz w:val="18"/>
          <w:szCs w:val="18"/>
        </w:rPr>
        <w:t>ard Hartl</w:t>
      </w:r>
      <w:r w:rsidR="005C3E90" w:rsidRPr="00EB2355">
        <w:rPr>
          <w:sz w:val="18"/>
          <w:szCs w:val="18"/>
        </w:rPr>
        <w:t>,</w:t>
      </w:r>
      <w:r w:rsidR="005C3E90" w:rsidRPr="0049436B">
        <w:rPr>
          <w:sz w:val="18"/>
          <w:szCs w:val="18"/>
        </w:rPr>
        <w:t xml:space="preserve"> Die Textgeschichte des Wolframschen Parzival. 1. Teil), Berlin/Leipzig 1928.</w:t>
      </w:r>
    </w:p>
    <w:p w14:paraId="622B6F46" w14:textId="77777777" w:rsidR="005C3E90" w:rsidRPr="005C3E90" w:rsidRDefault="005C3E90" w:rsidP="00312891">
      <w:pPr>
        <w:jc w:val="both"/>
        <w:rPr>
          <w:b/>
          <w:sz w:val="18"/>
          <w:szCs w:val="18"/>
        </w:rPr>
      </w:pPr>
    </w:p>
    <w:p w14:paraId="7C224E59" w14:textId="77777777" w:rsidR="005C3E90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Heinz</w:t>
      </w:r>
      <w:r>
        <w:rPr>
          <w:smallCaps/>
          <w:sz w:val="18"/>
          <w:szCs w:val="18"/>
        </w:rPr>
        <w:t>er</w:t>
      </w:r>
      <w:r>
        <w:rPr>
          <w:sz w:val="18"/>
          <w:szCs w:val="18"/>
        </w:rPr>
        <w:t xml:space="preserve"> (1994</w:t>
      </w:r>
      <w:r w:rsidRPr="0049436B">
        <w:rPr>
          <w:sz w:val="18"/>
          <w:szCs w:val="18"/>
        </w:rPr>
        <w:t xml:space="preserve">) – </w:t>
      </w:r>
      <w:r>
        <w:rPr>
          <w:smallCaps/>
          <w:sz w:val="18"/>
          <w:szCs w:val="18"/>
        </w:rPr>
        <w:t>Felix Heinzer</w:t>
      </w:r>
      <w:r w:rsidRPr="0049436B">
        <w:rPr>
          <w:sz w:val="18"/>
          <w:szCs w:val="18"/>
        </w:rPr>
        <w:t xml:space="preserve">, </w:t>
      </w:r>
      <w:r>
        <w:rPr>
          <w:sz w:val="18"/>
          <w:szCs w:val="18"/>
        </w:rPr>
        <w:t>Zur Geschichte der Fürstlich Fürstenbergischen Handschriftensammlung, in</w:t>
      </w:r>
      <w:r w:rsidRPr="0049436B">
        <w:rPr>
          <w:sz w:val="18"/>
          <w:szCs w:val="18"/>
        </w:rPr>
        <w:t xml:space="preserve">: Bewahrtes Kulturerbe. </w:t>
      </w:r>
      <w:r>
        <w:rPr>
          <w:sz w:val="18"/>
          <w:szCs w:val="18"/>
        </w:rPr>
        <w:t>»</w:t>
      </w:r>
      <w:r w:rsidRPr="0049436B">
        <w:rPr>
          <w:sz w:val="18"/>
          <w:szCs w:val="18"/>
        </w:rPr>
        <w:t>Unberechenbare Zinsen</w:t>
      </w:r>
      <w:r>
        <w:rPr>
          <w:sz w:val="18"/>
          <w:szCs w:val="18"/>
        </w:rPr>
        <w:t>«</w:t>
      </w:r>
      <w:r w:rsidRPr="0049436B">
        <w:rPr>
          <w:sz w:val="18"/>
          <w:szCs w:val="18"/>
        </w:rPr>
        <w:t>. Kat</w:t>
      </w:r>
      <w:r w:rsidRPr="0049436B">
        <w:rPr>
          <w:sz w:val="18"/>
          <w:szCs w:val="18"/>
        </w:rPr>
        <w:t>a</w:t>
      </w:r>
      <w:r w:rsidRPr="0049436B">
        <w:rPr>
          <w:sz w:val="18"/>
          <w:szCs w:val="18"/>
        </w:rPr>
        <w:t xml:space="preserve">log zur Ausstellung der vom Land Baden-Württemberg erworbenen Handschriften der Fürstlich Fürstenbergischen Hofbibliothek, hrsg. von Felix Heinzer, Stuttgart </w:t>
      </w:r>
      <w:r w:rsidRPr="0049436B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1994, S. 5–13.</w:t>
      </w:r>
    </w:p>
    <w:p w14:paraId="4B24A710" w14:textId="77777777" w:rsidR="005C3E90" w:rsidRPr="0049436B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</w:p>
    <w:p w14:paraId="5829FF08" w14:textId="77777777" w:rsidR="005C3E90" w:rsidRPr="0049436B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Heinz</w:t>
      </w:r>
      <w:r>
        <w:rPr>
          <w:smallCaps/>
          <w:sz w:val="18"/>
          <w:szCs w:val="18"/>
        </w:rPr>
        <w:t>er</w:t>
      </w:r>
      <w:r>
        <w:rPr>
          <w:sz w:val="18"/>
          <w:szCs w:val="18"/>
        </w:rPr>
        <w:t xml:space="preserve"> (1995</w:t>
      </w:r>
      <w:r w:rsidRPr="0049436B">
        <w:rPr>
          <w:sz w:val="18"/>
          <w:szCs w:val="18"/>
        </w:rPr>
        <w:t xml:space="preserve">) – </w:t>
      </w:r>
      <w:r>
        <w:rPr>
          <w:smallCaps/>
          <w:sz w:val="18"/>
          <w:szCs w:val="18"/>
        </w:rPr>
        <w:t>Felix Heinzer</w:t>
      </w:r>
      <w:r w:rsidRPr="0049436B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Die neuen Standorte der ehemals </w:t>
      </w:r>
      <w:proofErr w:type="spellStart"/>
      <w:r>
        <w:rPr>
          <w:sz w:val="18"/>
          <w:szCs w:val="18"/>
        </w:rPr>
        <w:t>Donaueschinger</w:t>
      </w:r>
      <w:proofErr w:type="spellEnd"/>
      <w:r>
        <w:rPr>
          <w:sz w:val="18"/>
          <w:szCs w:val="18"/>
        </w:rPr>
        <w:t xml:space="preserve"> Handschriftensammlung, in: </w:t>
      </w:r>
      <w:proofErr w:type="spellStart"/>
      <w:r>
        <w:rPr>
          <w:sz w:val="18"/>
          <w:szCs w:val="18"/>
        </w:rPr>
        <w:t>Scriptorium</w:t>
      </w:r>
      <w:proofErr w:type="spellEnd"/>
      <w:r>
        <w:rPr>
          <w:sz w:val="18"/>
          <w:szCs w:val="18"/>
        </w:rPr>
        <w:t xml:space="preserve"> 49 (1995), S. 312–319</w:t>
      </w:r>
      <w:r w:rsidRPr="0049436B">
        <w:rPr>
          <w:sz w:val="18"/>
          <w:szCs w:val="18"/>
        </w:rPr>
        <w:t>.</w:t>
      </w:r>
    </w:p>
    <w:p w14:paraId="5E29B729" w14:textId="77777777" w:rsidR="005C3E90" w:rsidRPr="0049436B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</w:p>
    <w:p w14:paraId="05F3733A" w14:textId="7A387D9F" w:rsidR="008B7373" w:rsidRDefault="008B7373" w:rsidP="00312891">
      <w:pPr>
        <w:jc w:val="both"/>
        <w:rPr>
          <w:sz w:val="18"/>
          <w:szCs w:val="18"/>
        </w:rPr>
      </w:pPr>
      <w:r w:rsidRPr="00C95AA9">
        <w:rPr>
          <w:smallCaps/>
          <w:sz w:val="18"/>
          <w:szCs w:val="18"/>
        </w:rPr>
        <w:t>Heiser</w:t>
      </w:r>
      <w:r w:rsidRPr="00C95AA9">
        <w:rPr>
          <w:sz w:val="18"/>
          <w:szCs w:val="18"/>
        </w:rPr>
        <w:t xml:space="preserve"> (2002) –</w:t>
      </w:r>
      <w:r w:rsidR="00C95AA9" w:rsidRPr="00C95AA9">
        <w:rPr>
          <w:sz w:val="18"/>
          <w:szCs w:val="18"/>
        </w:rPr>
        <w:t xml:space="preserve"> </w:t>
      </w:r>
      <w:r w:rsidR="00C95AA9" w:rsidRPr="00C95AA9">
        <w:rPr>
          <w:smallCaps/>
          <w:sz w:val="18"/>
          <w:szCs w:val="18"/>
        </w:rPr>
        <w:t>Ines Heiser</w:t>
      </w:r>
      <w:r w:rsidR="00C95AA9" w:rsidRPr="00C95AA9">
        <w:rPr>
          <w:sz w:val="18"/>
          <w:szCs w:val="18"/>
        </w:rPr>
        <w:t>, Freidank-Inschriften, in: Zeitschrift für deutsches Alte</w:t>
      </w:r>
      <w:r w:rsidR="00C95AA9" w:rsidRPr="00C95AA9">
        <w:rPr>
          <w:sz w:val="18"/>
          <w:szCs w:val="18"/>
        </w:rPr>
        <w:t>r</w:t>
      </w:r>
      <w:r w:rsidR="00C95AA9" w:rsidRPr="00C95AA9">
        <w:rPr>
          <w:sz w:val="18"/>
          <w:szCs w:val="18"/>
        </w:rPr>
        <w:t>tum und deutsche Literatur 131 (2002), S. 488–493.</w:t>
      </w:r>
    </w:p>
    <w:p w14:paraId="01649742" w14:textId="77777777" w:rsidR="005C3E90" w:rsidRDefault="005C3E90" w:rsidP="00312891">
      <w:pPr>
        <w:jc w:val="both"/>
        <w:rPr>
          <w:sz w:val="18"/>
          <w:szCs w:val="18"/>
        </w:rPr>
      </w:pPr>
    </w:p>
    <w:p w14:paraId="20E138F9" w14:textId="77777777" w:rsidR="005C3E90" w:rsidRPr="0049436B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lastRenderedPageBreak/>
        <w:t>Heller</w:t>
      </w:r>
      <w:r w:rsidRPr="0049436B">
        <w:rPr>
          <w:sz w:val="18"/>
          <w:szCs w:val="18"/>
        </w:rPr>
        <w:t xml:space="preserve"> (1845) – </w:t>
      </w:r>
      <w:r w:rsidRPr="0049436B">
        <w:rPr>
          <w:smallCaps/>
          <w:sz w:val="18"/>
          <w:szCs w:val="18"/>
        </w:rPr>
        <w:t>J[</w:t>
      </w:r>
      <w:proofErr w:type="spellStart"/>
      <w:r w:rsidRPr="0049436B">
        <w:rPr>
          <w:smallCaps/>
          <w:sz w:val="18"/>
          <w:szCs w:val="18"/>
        </w:rPr>
        <w:t>oseph</w:t>
      </w:r>
      <w:proofErr w:type="spellEnd"/>
      <w:r w:rsidRPr="0049436B">
        <w:rPr>
          <w:smallCaps/>
          <w:sz w:val="18"/>
          <w:szCs w:val="18"/>
        </w:rPr>
        <w:t>] Heller</w:t>
      </w:r>
      <w:r w:rsidRPr="0049436B">
        <w:rPr>
          <w:sz w:val="18"/>
          <w:szCs w:val="18"/>
        </w:rPr>
        <w:t xml:space="preserve">, Zur Geschichte der Heidelberger Bibliothek, in: Serapeum. Zeitschrift für Bibliothekwissenschaft, Handschriftenkunde und ältere </w:t>
      </w:r>
      <w:proofErr w:type="spellStart"/>
      <w:r w:rsidRPr="0049436B">
        <w:rPr>
          <w:sz w:val="18"/>
          <w:szCs w:val="18"/>
        </w:rPr>
        <w:t>Litteratur</w:t>
      </w:r>
      <w:proofErr w:type="spellEnd"/>
      <w:r w:rsidRPr="0049436B">
        <w:rPr>
          <w:sz w:val="18"/>
          <w:szCs w:val="18"/>
        </w:rPr>
        <w:t xml:space="preserve"> 6 (1845), S. 251–253.</w:t>
      </w:r>
    </w:p>
    <w:p w14:paraId="7B537DCC" w14:textId="77777777" w:rsidR="005C3E90" w:rsidRDefault="005C3E90" w:rsidP="005C3E90">
      <w:pPr>
        <w:tabs>
          <w:tab w:val="left" w:pos="1593"/>
        </w:tabs>
        <w:jc w:val="both"/>
        <w:rPr>
          <w:smallCaps/>
          <w:sz w:val="18"/>
          <w:szCs w:val="18"/>
        </w:rPr>
      </w:pPr>
    </w:p>
    <w:p w14:paraId="7728BF78" w14:textId="77777777" w:rsidR="005C3E90" w:rsidRPr="0049436B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Heller</w:t>
      </w:r>
      <w:r w:rsidRPr="0049436B">
        <w:rPr>
          <w:sz w:val="18"/>
          <w:szCs w:val="18"/>
        </w:rPr>
        <w:t xml:space="preserve"> (1930) – </w:t>
      </w:r>
      <w:r w:rsidRPr="0049436B">
        <w:rPr>
          <w:smallCaps/>
          <w:sz w:val="18"/>
          <w:szCs w:val="18"/>
        </w:rPr>
        <w:t>Edmund Kurt Heller</w:t>
      </w:r>
      <w:r w:rsidRPr="0049436B">
        <w:rPr>
          <w:sz w:val="18"/>
          <w:szCs w:val="18"/>
        </w:rPr>
        <w:t xml:space="preserve">, Studies on </w:t>
      </w:r>
      <w:proofErr w:type="spellStart"/>
      <w:r w:rsidRPr="0049436B">
        <w:rPr>
          <w:sz w:val="18"/>
          <w:szCs w:val="18"/>
        </w:rPr>
        <w:t>the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Alsatian</w:t>
      </w:r>
      <w:proofErr w:type="spellEnd"/>
      <w:r w:rsidRPr="0049436B">
        <w:rPr>
          <w:sz w:val="18"/>
          <w:szCs w:val="18"/>
        </w:rPr>
        <w:t xml:space="preserve"> Parzival, in: The </w:t>
      </w:r>
      <w:proofErr w:type="spellStart"/>
      <w:r w:rsidRPr="0049436B">
        <w:rPr>
          <w:sz w:val="18"/>
          <w:szCs w:val="18"/>
        </w:rPr>
        <w:t>Germanic</w:t>
      </w:r>
      <w:proofErr w:type="spellEnd"/>
      <w:r w:rsidRPr="0049436B">
        <w:rPr>
          <w:sz w:val="18"/>
          <w:szCs w:val="18"/>
        </w:rPr>
        <w:t xml:space="preserve"> Review 5 (1930), S. 109–126.</w:t>
      </w:r>
    </w:p>
    <w:p w14:paraId="71464AA3" w14:textId="77777777" w:rsidR="005C3E90" w:rsidRPr="0049436B" w:rsidRDefault="005C3E90" w:rsidP="005C3E90">
      <w:pPr>
        <w:tabs>
          <w:tab w:val="left" w:pos="1593"/>
        </w:tabs>
        <w:jc w:val="both"/>
        <w:rPr>
          <w:sz w:val="18"/>
          <w:szCs w:val="18"/>
        </w:rPr>
      </w:pPr>
    </w:p>
    <w:p w14:paraId="30AA4CB9" w14:textId="77777777" w:rsidR="005C3E90" w:rsidRPr="00147A79" w:rsidRDefault="005C3E90" w:rsidP="005C3E90">
      <w:pPr>
        <w:tabs>
          <w:tab w:val="left" w:pos="1593"/>
        </w:tabs>
        <w:jc w:val="both"/>
        <w:rPr>
          <w:sz w:val="18"/>
          <w:szCs w:val="18"/>
          <w:lang w:val="en-US"/>
        </w:rPr>
      </w:pPr>
      <w:r w:rsidRPr="00147A79">
        <w:rPr>
          <w:smallCaps/>
          <w:sz w:val="18"/>
          <w:szCs w:val="18"/>
          <w:lang w:val="en-US"/>
        </w:rPr>
        <w:t>Heller</w:t>
      </w:r>
      <w:r w:rsidRPr="00147A79">
        <w:rPr>
          <w:sz w:val="18"/>
          <w:szCs w:val="18"/>
          <w:lang w:val="en-US"/>
        </w:rPr>
        <w:t xml:space="preserve"> (1934) – </w:t>
      </w:r>
      <w:r w:rsidRPr="00147A79">
        <w:rPr>
          <w:smallCaps/>
          <w:sz w:val="18"/>
          <w:szCs w:val="18"/>
          <w:lang w:val="en-US"/>
        </w:rPr>
        <w:t>Edmund Kurt Heller</w:t>
      </w:r>
      <w:r w:rsidRPr="00147A79">
        <w:rPr>
          <w:sz w:val="18"/>
          <w:szCs w:val="18"/>
          <w:lang w:val="en-US"/>
        </w:rPr>
        <w:t xml:space="preserve">, </w:t>
      </w:r>
      <w:proofErr w:type="gramStart"/>
      <w:r w:rsidRPr="00147A79">
        <w:rPr>
          <w:sz w:val="18"/>
          <w:szCs w:val="18"/>
          <w:lang w:val="en-US"/>
        </w:rPr>
        <w:t>The</w:t>
      </w:r>
      <w:proofErr w:type="gramEnd"/>
      <w:r w:rsidRPr="00147A79">
        <w:rPr>
          <w:sz w:val="18"/>
          <w:szCs w:val="18"/>
          <w:lang w:val="en-US"/>
        </w:rPr>
        <w:t xml:space="preserve"> Story of the Magic Horn: A Study in the Development of a Mediaeval Folk Tale, in: Speculum 9 (1934), S. 38–50.</w:t>
      </w:r>
    </w:p>
    <w:p w14:paraId="104E1247" w14:textId="77777777" w:rsidR="005C3E90" w:rsidRPr="00147A79" w:rsidRDefault="005C3E90" w:rsidP="005C3E90">
      <w:pPr>
        <w:tabs>
          <w:tab w:val="left" w:pos="1593"/>
        </w:tabs>
        <w:jc w:val="both"/>
        <w:rPr>
          <w:sz w:val="18"/>
          <w:szCs w:val="18"/>
          <w:lang w:val="en-US"/>
        </w:rPr>
      </w:pPr>
    </w:p>
    <w:p w14:paraId="2B611AA9" w14:textId="6ABB2FD2" w:rsidR="005C3E90" w:rsidRPr="00A36CE4" w:rsidRDefault="005C3E90" w:rsidP="005C3E90">
      <w:pPr>
        <w:jc w:val="both"/>
        <w:rPr>
          <w:sz w:val="18"/>
          <w:szCs w:val="18"/>
        </w:rPr>
      </w:pPr>
      <w:proofErr w:type="spellStart"/>
      <w:r w:rsidRPr="00A36CE4">
        <w:rPr>
          <w:smallCaps/>
          <w:sz w:val="18"/>
          <w:szCs w:val="18"/>
        </w:rPr>
        <w:t>Herzhoff</w:t>
      </w:r>
      <w:proofErr w:type="spellEnd"/>
      <w:r w:rsidRPr="00A36CE4">
        <w:rPr>
          <w:sz w:val="18"/>
          <w:szCs w:val="18"/>
        </w:rPr>
        <w:t xml:space="preserve"> (1904) – </w:t>
      </w:r>
      <w:r w:rsidRPr="00A36CE4">
        <w:rPr>
          <w:smallCaps/>
          <w:sz w:val="18"/>
          <w:szCs w:val="18"/>
        </w:rPr>
        <w:t xml:space="preserve">Richard </w:t>
      </w:r>
      <w:proofErr w:type="spellStart"/>
      <w:r w:rsidRPr="00A36CE4">
        <w:rPr>
          <w:smallCaps/>
          <w:sz w:val="18"/>
          <w:szCs w:val="18"/>
        </w:rPr>
        <w:t>Herzhoff</w:t>
      </w:r>
      <w:proofErr w:type="spellEnd"/>
      <w:r w:rsidRPr="00A36CE4">
        <w:rPr>
          <w:sz w:val="18"/>
          <w:szCs w:val="18"/>
        </w:rPr>
        <w:t xml:space="preserve">, </w:t>
      </w:r>
      <w:proofErr w:type="spellStart"/>
      <w:r w:rsidRPr="00A36CE4">
        <w:rPr>
          <w:sz w:val="18"/>
          <w:szCs w:val="18"/>
        </w:rPr>
        <w:t>Personificationen</w:t>
      </w:r>
      <w:proofErr w:type="spellEnd"/>
      <w:r w:rsidRPr="00A36CE4">
        <w:rPr>
          <w:sz w:val="18"/>
          <w:szCs w:val="18"/>
        </w:rPr>
        <w:t xml:space="preserve"> lebloser Dinge in der altfranzösischen </w:t>
      </w:r>
      <w:proofErr w:type="spellStart"/>
      <w:r w:rsidRPr="00A36CE4">
        <w:rPr>
          <w:sz w:val="18"/>
          <w:szCs w:val="18"/>
        </w:rPr>
        <w:t>Litteratur</w:t>
      </w:r>
      <w:proofErr w:type="spellEnd"/>
      <w:r w:rsidRPr="00A36CE4">
        <w:rPr>
          <w:sz w:val="18"/>
          <w:szCs w:val="18"/>
        </w:rPr>
        <w:t xml:space="preserve"> des 10. bis 12. Jahrhunderts. Teil 2: </w:t>
      </w:r>
      <w:proofErr w:type="spellStart"/>
      <w:r w:rsidRPr="00A36CE4">
        <w:rPr>
          <w:sz w:val="18"/>
          <w:szCs w:val="18"/>
        </w:rPr>
        <w:t>Personificationen</w:t>
      </w:r>
      <w:proofErr w:type="spellEnd"/>
      <w:r w:rsidRPr="00A36CE4">
        <w:rPr>
          <w:sz w:val="18"/>
          <w:szCs w:val="18"/>
        </w:rPr>
        <w:t xml:space="preserve"> von </w:t>
      </w:r>
      <w:proofErr w:type="spellStart"/>
      <w:r w:rsidRPr="00A36CE4">
        <w:rPr>
          <w:sz w:val="18"/>
          <w:szCs w:val="18"/>
        </w:rPr>
        <w:t>Abstracten</w:t>
      </w:r>
      <w:proofErr w:type="spellEnd"/>
      <w:r w:rsidRPr="00A36CE4">
        <w:rPr>
          <w:sz w:val="18"/>
          <w:szCs w:val="18"/>
        </w:rPr>
        <w:t xml:space="preserve">, </w:t>
      </w:r>
      <w:r w:rsidR="00EF75F7">
        <w:rPr>
          <w:sz w:val="18"/>
          <w:szCs w:val="18"/>
        </w:rPr>
        <w:t>[</w:t>
      </w:r>
      <w:r w:rsidRPr="00A36CE4">
        <w:rPr>
          <w:sz w:val="18"/>
          <w:szCs w:val="18"/>
        </w:rPr>
        <w:t>o.O.</w:t>
      </w:r>
      <w:r w:rsidR="00EF75F7">
        <w:rPr>
          <w:sz w:val="18"/>
          <w:szCs w:val="18"/>
        </w:rPr>
        <w:t>]</w:t>
      </w:r>
      <w:r w:rsidRPr="00A36CE4">
        <w:rPr>
          <w:sz w:val="18"/>
          <w:szCs w:val="18"/>
        </w:rPr>
        <w:t xml:space="preserve"> 1904.</w:t>
      </w:r>
    </w:p>
    <w:p w14:paraId="47489C63" w14:textId="77777777" w:rsidR="005C3E90" w:rsidRPr="00A36CE4" w:rsidRDefault="005C3E90" w:rsidP="00A36CE4">
      <w:pPr>
        <w:rPr>
          <w:sz w:val="18"/>
          <w:szCs w:val="18"/>
        </w:rPr>
      </w:pPr>
    </w:p>
    <w:p w14:paraId="34DE683C" w14:textId="77777777" w:rsidR="005C3E90" w:rsidRPr="00A36CE4" w:rsidRDefault="005C3E90" w:rsidP="005C3E90">
      <w:pPr>
        <w:jc w:val="both"/>
        <w:rPr>
          <w:sz w:val="18"/>
          <w:szCs w:val="18"/>
        </w:rPr>
      </w:pPr>
      <w:r w:rsidRPr="00A36CE4">
        <w:rPr>
          <w:smallCaps/>
          <w:sz w:val="18"/>
          <w:szCs w:val="18"/>
        </w:rPr>
        <w:t>Himmelstein</w:t>
      </w:r>
      <w:r w:rsidRPr="00A36CE4">
        <w:rPr>
          <w:sz w:val="18"/>
          <w:szCs w:val="18"/>
        </w:rPr>
        <w:t xml:space="preserve"> (1861) – </w:t>
      </w:r>
      <w:r w:rsidRPr="00A36CE4">
        <w:rPr>
          <w:smallCaps/>
          <w:sz w:val="18"/>
          <w:szCs w:val="18"/>
        </w:rPr>
        <w:t>[Franz Xaver] Himmelstein</w:t>
      </w:r>
      <w:r w:rsidRPr="00A36CE4">
        <w:rPr>
          <w:sz w:val="18"/>
          <w:szCs w:val="18"/>
        </w:rPr>
        <w:t xml:space="preserve">, Das Frauenkloster </w:t>
      </w:r>
      <w:proofErr w:type="spellStart"/>
      <w:r w:rsidRPr="00A36CE4">
        <w:rPr>
          <w:sz w:val="18"/>
          <w:szCs w:val="18"/>
        </w:rPr>
        <w:t>Wechter</w:t>
      </w:r>
      <w:r w:rsidRPr="00A36CE4">
        <w:rPr>
          <w:sz w:val="18"/>
          <w:szCs w:val="18"/>
        </w:rPr>
        <w:t>s</w:t>
      </w:r>
      <w:r w:rsidRPr="00A36CE4">
        <w:rPr>
          <w:sz w:val="18"/>
          <w:szCs w:val="18"/>
        </w:rPr>
        <w:t>winkel</w:t>
      </w:r>
      <w:proofErr w:type="spellEnd"/>
      <w:r w:rsidRPr="00A36CE4">
        <w:rPr>
          <w:sz w:val="18"/>
          <w:szCs w:val="18"/>
        </w:rPr>
        <w:t>, in: Archiv des historischen Vereins von Unterfranken und Aschaffenburg 15 (1861), S. 115–176.</w:t>
      </w:r>
    </w:p>
    <w:p w14:paraId="5351A781" w14:textId="77777777" w:rsidR="005C3E90" w:rsidRPr="00A36CE4" w:rsidRDefault="005C3E90" w:rsidP="005C3E90">
      <w:pPr>
        <w:jc w:val="both"/>
        <w:rPr>
          <w:sz w:val="18"/>
          <w:szCs w:val="18"/>
        </w:rPr>
      </w:pPr>
    </w:p>
    <w:p w14:paraId="7EA37898" w14:textId="77777777" w:rsidR="005C3E90" w:rsidRPr="00147A79" w:rsidRDefault="005C3E90" w:rsidP="005C3E90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>Holland</w:t>
      </w:r>
      <w:r>
        <w:rPr>
          <w:sz w:val="18"/>
          <w:szCs w:val="18"/>
        </w:rPr>
        <w:t xml:space="preserve"> (1854</w:t>
      </w:r>
      <w:r w:rsidRPr="0049436B">
        <w:rPr>
          <w:sz w:val="18"/>
          <w:szCs w:val="18"/>
        </w:rPr>
        <w:t xml:space="preserve">) </w:t>
      </w:r>
      <w:r w:rsidRPr="000524ED">
        <w:rPr>
          <w:sz w:val="18"/>
          <w:szCs w:val="18"/>
        </w:rPr>
        <w:t xml:space="preserve">– </w:t>
      </w:r>
      <w:r w:rsidRPr="000524ED">
        <w:rPr>
          <w:smallCaps/>
          <w:sz w:val="18"/>
          <w:szCs w:val="18"/>
        </w:rPr>
        <w:t>W[</w:t>
      </w:r>
      <w:proofErr w:type="spellStart"/>
      <w:r w:rsidRPr="000524ED">
        <w:rPr>
          <w:smallCaps/>
          <w:sz w:val="18"/>
          <w:szCs w:val="18"/>
        </w:rPr>
        <w:t>ilhelm</w:t>
      </w:r>
      <w:proofErr w:type="spellEnd"/>
      <w:r w:rsidRPr="000524ED">
        <w:rPr>
          <w:smallCaps/>
          <w:sz w:val="18"/>
          <w:szCs w:val="18"/>
        </w:rPr>
        <w:t>] L[</w:t>
      </w:r>
      <w:proofErr w:type="spellStart"/>
      <w:r w:rsidRPr="000524ED">
        <w:rPr>
          <w:smallCaps/>
          <w:sz w:val="18"/>
          <w:szCs w:val="18"/>
        </w:rPr>
        <w:t>udwig</w:t>
      </w:r>
      <w:proofErr w:type="spellEnd"/>
      <w:r w:rsidRPr="000524ED">
        <w:rPr>
          <w:smallCaps/>
          <w:sz w:val="18"/>
          <w:szCs w:val="18"/>
        </w:rPr>
        <w:t>] Holland</w:t>
      </w:r>
      <w:r w:rsidRPr="000524ED">
        <w:rPr>
          <w:sz w:val="18"/>
          <w:szCs w:val="18"/>
        </w:rPr>
        <w:t xml:space="preserve">, </w:t>
      </w:r>
      <w:proofErr w:type="spellStart"/>
      <w:r w:rsidRPr="000524ED">
        <w:rPr>
          <w:sz w:val="18"/>
          <w:szCs w:val="18"/>
        </w:rPr>
        <w:t>Chestien</w:t>
      </w:r>
      <w:proofErr w:type="spellEnd"/>
      <w:r w:rsidRPr="000524ED">
        <w:rPr>
          <w:sz w:val="18"/>
          <w:szCs w:val="18"/>
        </w:rPr>
        <w:t xml:space="preserve"> von </w:t>
      </w:r>
      <w:proofErr w:type="spellStart"/>
      <w:r w:rsidRPr="000524ED">
        <w:rPr>
          <w:sz w:val="18"/>
          <w:szCs w:val="18"/>
        </w:rPr>
        <w:t>Troies</w:t>
      </w:r>
      <w:proofErr w:type="spellEnd"/>
      <w:r w:rsidRPr="00147A79">
        <w:rPr>
          <w:sz w:val="18"/>
          <w:szCs w:val="18"/>
        </w:rPr>
        <w:t>. Eine liter</w:t>
      </w:r>
      <w:r w:rsidRPr="00147A79">
        <w:rPr>
          <w:sz w:val="18"/>
          <w:szCs w:val="18"/>
        </w:rPr>
        <w:t>a</w:t>
      </w:r>
      <w:r w:rsidRPr="00147A79">
        <w:rPr>
          <w:sz w:val="18"/>
          <w:szCs w:val="18"/>
        </w:rPr>
        <w:t>turgeschichtliche Untersuchung, Tübingen 1854.</w:t>
      </w:r>
    </w:p>
    <w:p w14:paraId="60564D5D" w14:textId="77777777" w:rsidR="005C3E90" w:rsidRPr="00147A79" w:rsidRDefault="005C3E90" w:rsidP="005C3E90">
      <w:pPr>
        <w:jc w:val="both"/>
        <w:rPr>
          <w:sz w:val="18"/>
          <w:szCs w:val="18"/>
        </w:rPr>
      </w:pPr>
    </w:p>
    <w:p w14:paraId="69E2C339" w14:textId="7C09B70C" w:rsidR="005C3E90" w:rsidRPr="00A1259D" w:rsidRDefault="005C3E90" w:rsidP="005C3E90">
      <w:pPr>
        <w:jc w:val="both"/>
        <w:rPr>
          <w:sz w:val="18"/>
          <w:szCs w:val="18"/>
        </w:rPr>
      </w:pPr>
      <w:proofErr w:type="spellStart"/>
      <w:r w:rsidRPr="00A1259D">
        <w:rPr>
          <w:smallCaps/>
          <w:sz w:val="18"/>
          <w:szCs w:val="18"/>
        </w:rPr>
        <w:t>Holtorf</w:t>
      </w:r>
      <w:proofErr w:type="spellEnd"/>
      <w:r w:rsidRPr="00A1259D">
        <w:rPr>
          <w:sz w:val="18"/>
          <w:szCs w:val="18"/>
        </w:rPr>
        <w:t xml:space="preserve"> (1967) – </w:t>
      </w:r>
      <w:r w:rsidRPr="00147A79">
        <w:rPr>
          <w:smallCaps/>
          <w:sz w:val="18"/>
          <w:szCs w:val="18"/>
        </w:rPr>
        <w:t xml:space="preserve">Arne </w:t>
      </w:r>
      <w:proofErr w:type="spellStart"/>
      <w:r w:rsidRPr="00147A79">
        <w:rPr>
          <w:smallCaps/>
          <w:sz w:val="18"/>
          <w:szCs w:val="18"/>
        </w:rPr>
        <w:t>Holtorf</w:t>
      </w:r>
      <w:proofErr w:type="spellEnd"/>
      <w:r w:rsidRPr="00147A79">
        <w:rPr>
          <w:sz w:val="18"/>
          <w:szCs w:val="18"/>
        </w:rPr>
        <w:t xml:space="preserve">, Eine Strophe </w:t>
      </w:r>
      <w:proofErr w:type="spellStart"/>
      <w:r w:rsidRPr="00147A79">
        <w:rPr>
          <w:sz w:val="18"/>
          <w:szCs w:val="18"/>
        </w:rPr>
        <w:t>Rei</w:t>
      </w:r>
      <w:r w:rsidR="000A0BBF" w:rsidRPr="00147A79">
        <w:rPr>
          <w:sz w:val="18"/>
          <w:szCs w:val="18"/>
        </w:rPr>
        <w:t>nmars</w:t>
      </w:r>
      <w:proofErr w:type="spellEnd"/>
      <w:r w:rsidR="000A0BBF" w:rsidRPr="00147A79">
        <w:rPr>
          <w:sz w:val="18"/>
          <w:szCs w:val="18"/>
        </w:rPr>
        <w:t xml:space="preserve"> von </w:t>
      </w:r>
      <w:proofErr w:type="spellStart"/>
      <w:r w:rsidR="000A0BBF" w:rsidRPr="00147A79">
        <w:rPr>
          <w:sz w:val="18"/>
          <w:szCs w:val="18"/>
        </w:rPr>
        <w:t>Brennenberg</w:t>
      </w:r>
      <w:proofErr w:type="spellEnd"/>
      <w:r w:rsidR="000A0BBF" w:rsidRPr="00147A79">
        <w:rPr>
          <w:sz w:val="18"/>
          <w:szCs w:val="18"/>
        </w:rPr>
        <w:t xml:space="preserve"> im </w:t>
      </w:r>
      <w:proofErr w:type="spellStart"/>
      <w:r w:rsidR="000A0BBF" w:rsidRPr="00147A79">
        <w:rPr>
          <w:sz w:val="18"/>
          <w:szCs w:val="18"/>
        </w:rPr>
        <w:t>Rappol</w:t>
      </w:r>
      <w:r w:rsidRPr="00147A79">
        <w:rPr>
          <w:sz w:val="18"/>
          <w:szCs w:val="18"/>
        </w:rPr>
        <w:t>tsteiner</w:t>
      </w:r>
      <w:proofErr w:type="spellEnd"/>
      <w:r w:rsidRPr="00147A79">
        <w:rPr>
          <w:sz w:val="18"/>
          <w:szCs w:val="18"/>
        </w:rPr>
        <w:t xml:space="preserve"> </w:t>
      </w:r>
      <w:r w:rsidRPr="00A1259D">
        <w:rPr>
          <w:sz w:val="18"/>
          <w:szCs w:val="18"/>
          <w:lang w:val="de-CH"/>
        </w:rPr>
        <w:t>›Parzival‹</w:t>
      </w:r>
      <w:r w:rsidRPr="00147A79">
        <w:rPr>
          <w:sz w:val="18"/>
          <w:szCs w:val="18"/>
        </w:rPr>
        <w:t xml:space="preserve">, in: </w:t>
      </w:r>
      <w:r w:rsidR="00EB2355" w:rsidRPr="00147A79">
        <w:rPr>
          <w:sz w:val="18"/>
          <w:szCs w:val="18"/>
        </w:rPr>
        <w:t>Zeitschrift für deutsches Altertum</w:t>
      </w:r>
      <w:r w:rsidRPr="00147A79">
        <w:rPr>
          <w:sz w:val="18"/>
          <w:szCs w:val="18"/>
        </w:rPr>
        <w:t xml:space="preserve"> 96 (1967), S. 321–328.</w:t>
      </w:r>
    </w:p>
    <w:p w14:paraId="3B6844C3" w14:textId="77777777" w:rsidR="005C3E90" w:rsidRPr="00A1259D" w:rsidRDefault="005C3E90" w:rsidP="005C3E90">
      <w:pPr>
        <w:jc w:val="both"/>
      </w:pPr>
    </w:p>
    <w:p w14:paraId="2A22CBA0" w14:textId="77777777" w:rsidR="005C3E90" w:rsidRDefault="005C3E90" w:rsidP="005C3E90">
      <w:pPr>
        <w:jc w:val="both"/>
        <w:rPr>
          <w:sz w:val="18"/>
          <w:szCs w:val="18"/>
        </w:rPr>
      </w:pPr>
      <w:r w:rsidRPr="00A1259D">
        <w:rPr>
          <w:smallCaps/>
          <w:sz w:val="18"/>
          <w:szCs w:val="18"/>
        </w:rPr>
        <w:t>Holznagel</w:t>
      </w:r>
      <w:r w:rsidRPr="00A1259D">
        <w:rPr>
          <w:sz w:val="18"/>
          <w:szCs w:val="18"/>
        </w:rPr>
        <w:t xml:space="preserve"> (1995) – </w:t>
      </w:r>
      <w:r w:rsidRPr="00A1259D">
        <w:rPr>
          <w:smallCaps/>
          <w:sz w:val="18"/>
          <w:szCs w:val="18"/>
        </w:rPr>
        <w:t>Franz-Josef Holznagel</w:t>
      </w:r>
      <w:r w:rsidRPr="00A1259D">
        <w:rPr>
          <w:sz w:val="18"/>
          <w:szCs w:val="18"/>
        </w:rPr>
        <w:t>, Minnesang-Florilegien. Zur Lyri</w:t>
      </w:r>
      <w:r w:rsidRPr="00A1259D">
        <w:rPr>
          <w:sz w:val="18"/>
          <w:szCs w:val="18"/>
        </w:rPr>
        <w:t>k</w:t>
      </w:r>
      <w:r w:rsidRPr="00A1259D">
        <w:rPr>
          <w:sz w:val="18"/>
          <w:szCs w:val="18"/>
        </w:rPr>
        <w:t xml:space="preserve">überlieferung im </w:t>
      </w:r>
      <w:proofErr w:type="spellStart"/>
      <w:r w:rsidRPr="00A1259D">
        <w:rPr>
          <w:sz w:val="18"/>
          <w:szCs w:val="18"/>
        </w:rPr>
        <w:t>Rappoltsteiner</w:t>
      </w:r>
      <w:proofErr w:type="spellEnd"/>
      <w:r w:rsidRPr="00A1259D">
        <w:rPr>
          <w:sz w:val="18"/>
          <w:szCs w:val="18"/>
        </w:rPr>
        <w:t xml:space="preserve"> </w:t>
      </w:r>
      <w:proofErr w:type="spellStart"/>
      <w:r w:rsidRPr="00A1259D">
        <w:rPr>
          <w:sz w:val="18"/>
          <w:szCs w:val="18"/>
        </w:rPr>
        <w:t>Parzifal</w:t>
      </w:r>
      <w:proofErr w:type="spellEnd"/>
      <w:r w:rsidRPr="00A1259D">
        <w:rPr>
          <w:sz w:val="18"/>
          <w:szCs w:val="18"/>
        </w:rPr>
        <w:t xml:space="preserve">, im Berner Hausbuch und in der Berliner Tristan-Handschrift N, in: </w:t>
      </w:r>
      <w:r w:rsidRPr="00A1259D">
        <w:rPr>
          <w:i/>
          <w:sz w:val="18"/>
          <w:szCs w:val="18"/>
        </w:rPr>
        <w:t>„</w:t>
      </w:r>
      <w:proofErr w:type="spellStart"/>
      <w:r w:rsidRPr="00A1259D">
        <w:rPr>
          <w:i/>
          <w:sz w:val="18"/>
          <w:szCs w:val="18"/>
        </w:rPr>
        <w:t>Dâ</w:t>
      </w:r>
      <w:proofErr w:type="spellEnd"/>
      <w:r w:rsidRPr="00A1259D">
        <w:rPr>
          <w:i/>
          <w:sz w:val="18"/>
          <w:szCs w:val="18"/>
        </w:rPr>
        <w:t xml:space="preserve"> </w:t>
      </w:r>
      <w:proofErr w:type="spellStart"/>
      <w:r w:rsidRPr="00A1259D">
        <w:rPr>
          <w:i/>
          <w:sz w:val="18"/>
          <w:szCs w:val="18"/>
        </w:rPr>
        <w:t>hœret</w:t>
      </w:r>
      <w:proofErr w:type="spellEnd"/>
      <w:r w:rsidRPr="00A1259D">
        <w:rPr>
          <w:i/>
          <w:sz w:val="18"/>
          <w:szCs w:val="18"/>
        </w:rPr>
        <w:t xml:space="preserve"> </w:t>
      </w:r>
      <w:proofErr w:type="spellStart"/>
      <w:r w:rsidRPr="00A1259D">
        <w:rPr>
          <w:i/>
          <w:sz w:val="18"/>
          <w:szCs w:val="18"/>
        </w:rPr>
        <w:t>ouch</w:t>
      </w:r>
      <w:proofErr w:type="spellEnd"/>
      <w:r w:rsidRPr="00A1259D">
        <w:rPr>
          <w:i/>
          <w:sz w:val="18"/>
          <w:szCs w:val="18"/>
        </w:rPr>
        <w:t xml:space="preserve"> </w:t>
      </w:r>
      <w:proofErr w:type="spellStart"/>
      <w:r w:rsidRPr="00A1259D">
        <w:rPr>
          <w:i/>
          <w:sz w:val="18"/>
          <w:szCs w:val="18"/>
        </w:rPr>
        <w:t>geloube</w:t>
      </w:r>
      <w:proofErr w:type="spellEnd"/>
      <w:r w:rsidRPr="00A1259D">
        <w:rPr>
          <w:i/>
          <w:sz w:val="18"/>
          <w:szCs w:val="18"/>
        </w:rPr>
        <w:t xml:space="preserve"> </w:t>
      </w:r>
      <w:proofErr w:type="spellStart"/>
      <w:r w:rsidRPr="00A1259D">
        <w:rPr>
          <w:i/>
          <w:sz w:val="18"/>
          <w:szCs w:val="18"/>
        </w:rPr>
        <w:t>zuo</w:t>
      </w:r>
      <w:proofErr w:type="spellEnd"/>
      <w:r w:rsidRPr="00A1259D">
        <w:rPr>
          <w:i/>
          <w:sz w:val="18"/>
          <w:szCs w:val="18"/>
        </w:rPr>
        <w:t>“</w:t>
      </w:r>
      <w:r w:rsidRPr="00A1259D">
        <w:rPr>
          <w:sz w:val="18"/>
          <w:szCs w:val="18"/>
        </w:rPr>
        <w:t xml:space="preserve">. Überlieferungs- und Echtheitsfragen zum Minnesang. Beiträge zum Festcolloquium für Günther </w:t>
      </w:r>
      <w:proofErr w:type="spellStart"/>
      <w:r w:rsidRPr="00A1259D">
        <w:rPr>
          <w:sz w:val="18"/>
          <w:szCs w:val="18"/>
        </w:rPr>
        <w:t>Schwei</w:t>
      </w:r>
      <w:r w:rsidRPr="00A1259D">
        <w:rPr>
          <w:sz w:val="18"/>
          <w:szCs w:val="18"/>
        </w:rPr>
        <w:t>k</w:t>
      </w:r>
      <w:r w:rsidRPr="00A1259D">
        <w:rPr>
          <w:sz w:val="18"/>
          <w:szCs w:val="18"/>
        </w:rPr>
        <w:t>le</w:t>
      </w:r>
      <w:proofErr w:type="spellEnd"/>
      <w:r w:rsidRPr="00A1259D">
        <w:rPr>
          <w:sz w:val="18"/>
          <w:szCs w:val="18"/>
        </w:rPr>
        <w:t xml:space="preserve"> anlässlich seines 65. Geburtstags, hrsg. von Rüdiger Krohn in Zusammenarbeit mit</w:t>
      </w:r>
      <w:r w:rsidRPr="0049436B">
        <w:rPr>
          <w:sz w:val="18"/>
          <w:szCs w:val="18"/>
        </w:rPr>
        <w:t xml:space="preserve"> Wulf-Otto </w:t>
      </w:r>
      <w:proofErr w:type="spellStart"/>
      <w:r w:rsidRPr="0049436B">
        <w:rPr>
          <w:sz w:val="18"/>
          <w:szCs w:val="18"/>
        </w:rPr>
        <w:t>Dreeßen</w:t>
      </w:r>
      <w:proofErr w:type="spellEnd"/>
      <w:r w:rsidRPr="0049436B">
        <w:rPr>
          <w:sz w:val="18"/>
          <w:szCs w:val="18"/>
        </w:rPr>
        <w:t>, Stuttgart/Leipzig 1995, S. 65–88.</w:t>
      </w:r>
    </w:p>
    <w:p w14:paraId="13EA8A5A" w14:textId="77777777" w:rsidR="005C3E90" w:rsidRDefault="005C3E90" w:rsidP="005C3E90">
      <w:pPr>
        <w:jc w:val="both"/>
        <w:rPr>
          <w:sz w:val="18"/>
          <w:szCs w:val="18"/>
        </w:rPr>
      </w:pPr>
    </w:p>
    <w:p w14:paraId="36E00B1B" w14:textId="77777777" w:rsidR="005C3E90" w:rsidRDefault="005C3E90" w:rsidP="005C3E90">
      <w:pPr>
        <w:jc w:val="both"/>
        <w:rPr>
          <w:sz w:val="18"/>
          <w:szCs w:val="18"/>
        </w:rPr>
      </w:pPr>
      <w:r w:rsidRPr="003F0071">
        <w:rPr>
          <w:smallCaps/>
          <w:sz w:val="18"/>
          <w:szCs w:val="18"/>
        </w:rPr>
        <w:t>Huber</w:t>
      </w:r>
      <w:r>
        <w:rPr>
          <w:sz w:val="18"/>
          <w:szCs w:val="18"/>
        </w:rPr>
        <w:t xml:space="preserve"> (1973) – </w:t>
      </w:r>
      <w:r w:rsidRPr="003F0071">
        <w:rPr>
          <w:smallCaps/>
          <w:sz w:val="18"/>
          <w:szCs w:val="18"/>
        </w:rPr>
        <w:t>Erna Huber</w:t>
      </w:r>
      <w:r>
        <w:rPr>
          <w:sz w:val="18"/>
          <w:szCs w:val="18"/>
        </w:rPr>
        <w:t>, Die Fürstlich Fürstenbergische Hofbibliothek Donau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schingen, in: </w:t>
      </w:r>
      <w:proofErr w:type="spellStart"/>
      <w:r>
        <w:rPr>
          <w:sz w:val="18"/>
          <w:szCs w:val="18"/>
        </w:rPr>
        <w:t>Librarium</w:t>
      </w:r>
      <w:proofErr w:type="spellEnd"/>
      <w:r>
        <w:rPr>
          <w:sz w:val="18"/>
          <w:szCs w:val="18"/>
        </w:rPr>
        <w:t>. Zeitschrift der Schweizerischen Bibliophilen-Gesellschaft 16 (1973), S. 7–18.</w:t>
      </w:r>
    </w:p>
    <w:p w14:paraId="4C16EBEA" w14:textId="77777777" w:rsidR="005C3E90" w:rsidRDefault="005C3E90" w:rsidP="005C3E90">
      <w:pPr>
        <w:jc w:val="both"/>
        <w:rPr>
          <w:sz w:val="18"/>
          <w:szCs w:val="18"/>
        </w:rPr>
      </w:pPr>
    </w:p>
    <w:p w14:paraId="1924C09B" w14:textId="73CD9D1C" w:rsidR="005C3E90" w:rsidRDefault="005C3E90" w:rsidP="005C3E90">
      <w:pPr>
        <w:jc w:val="both"/>
        <w:rPr>
          <w:sz w:val="18"/>
          <w:szCs w:val="18"/>
        </w:rPr>
      </w:pPr>
      <w:r w:rsidRPr="00FD2DA7">
        <w:rPr>
          <w:smallCaps/>
          <w:sz w:val="18"/>
          <w:szCs w:val="18"/>
        </w:rPr>
        <w:t>Jakob</w:t>
      </w:r>
      <w:r w:rsidRPr="00FD2DA7">
        <w:rPr>
          <w:sz w:val="18"/>
          <w:szCs w:val="18"/>
        </w:rPr>
        <w:t xml:space="preserve"> (1998) – </w:t>
      </w:r>
      <w:r w:rsidRPr="00FD2DA7">
        <w:rPr>
          <w:smallCaps/>
          <w:sz w:val="18"/>
          <w:szCs w:val="18"/>
        </w:rPr>
        <w:t>Andreas Jakob</w:t>
      </w:r>
      <w:r w:rsidRPr="00FD2DA7">
        <w:rPr>
          <w:sz w:val="18"/>
          <w:szCs w:val="18"/>
        </w:rPr>
        <w:t>, Das Kollegiatstift bei St. Martin in Forchheim. Grundlagen zur Geschichte von Stift und Pfarrei in der zweiten Hauptstadt des Hoc</w:t>
      </w:r>
      <w:r w:rsidRPr="00FD2DA7">
        <w:rPr>
          <w:sz w:val="18"/>
          <w:szCs w:val="18"/>
        </w:rPr>
        <w:t>h</w:t>
      </w:r>
      <w:r w:rsidRPr="00FD2DA7">
        <w:rPr>
          <w:sz w:val="18"/>
          <w:szCs w:val="18"/>
        </w:rPr>
        <w:t>stifts Bamberg 1354–1803 (Historischer Verein Bamberg</w:t>
      </w:r>
      <w:r w:rsidR="00FD2DA7" w:rsidRPr="00FD2DA7">
        <w:rPr>
          <w:sz w:val="18"/>
          <w:szCs w:val="18"/>
        </w:rPr>
        <w:t>.</w:t>
      </w:r>
      <w:r w:rsidRPr="00FD2DA7">
        <w:rPr>
          <w:sz w:val="18"/>
          <w:szCs w:val="18"/>
        </w:rPr>
        <w:t xml:space="preserve"> Schriftenreihe 35/1), Ba</w:t>
      </w:r>
      <w:r w:rsidRPr="00FD2DA7">
        <w:rPr>
          <w:sz w:val="18"/>
          <w:szCs w:val="18"/>
        </w:rPr>
        <w:t>m</w:t>
      </w:r>
      <w:r w:rsidRPr="00FD2DA7">
        <w:rPr>
          <w:sz w:val="18"/>
          <w:szCs w:val="18"/>
        </w:rPr>
        <w:t>berg 1998.</w:t>
      </w:r>
    </w:p>
    <w:p w14:paraId="167FB52B" w14:textId="77777777" w:rsidR="00D63472" w:rsidRDefault="00D63472" w:rsidP="00D63472">
      <w:pPr>
        <w:jc w:val="both"/>
        <w:rPr>
          <w:smallCaps/>
          <w:sz w:val="18"/>
          <w:szCs w:val="18"/>
        </w:rPr>
      </w:pPr>
    </w:p>
    <w:p w14:paraId="3F721440" w14:textId="0C78091A" w:rsidR="00D63472" w:rsidRDefault="00D63472" w:rsidP="00D63472">
      <w:pPr>
        <w:jc w:val="both"/>
        <w:rPr>
          <w:sz w:val="18"/>
          <w:szCs w:val="18"/>
        </w:rPr>
      </w:pPr>
      <w:proofErr w:type="spellStart"/>
      <w:r w:rsidRPr="00A1259D">
        <w:rPr>
          <w:smallCaps/>
          <w:sz w:val="18"/>
          <w:szCs w:val="18"/>
        </w:rPr>
        <w:t>Jäschke</w:t>
      </w:r>
      <w:proofErr w:type="spellEnd"/>
      <w:r w:rsidRPr="00A1259D">
        <w:rPr>
          <w:sz w:val="18"/>
          <w:szCs w:val="18"/>
        </w:rPr>
        <w:t xml:space="preserve"> (1994) – </w:t>
      </w:r>
      <w:r w:rsidR="004433A2" w:rsidRPr="00A1259D">
        <w:rPr>
          <w:smallCaps/>
          <w:sz w:val="18"/>
          <w:szCs w:val="18"/>
        </w:rPr>
        <w:t>Kurt-</w:t>
      </w:r>
      <w:r w:rsidRPr="00A1259D">
        <w:rPr>
          <w:smallCaps/>
          <w:sz w:val="18"/>
          <w:szCs w:val="18"/>
        </w:rPr>
        <w:t xml:space="preserve">Ulrich </w:t>
      </w:r>
      <w:proofErr w:type="spellStart"/>
      <w:r w:rsidRPr="00A1259D">
        <w:rPr>
          <w:smallCaps/>
          <w:sz w:val="18"/>
          <w:szCs w:val="18"/>
        </w:rPr>
        <w:t>Jäschke</w:t>
      </w:r>
      <w:proofErr w:type="spellEnd"/>
      <w:r w:rsidRPr="00A1259D">
        <w:rPr>
          <w:sz w:val="18"/>
          <w:szCs w:val="18"/>
        </w:rPr>
        <w:t>, Judenschutz – eine mittelalterliche König</w:t>
      </w:r>
      <w:r w:rsidRPr="00A1259D">
        <w:rPr>
          <w:sz w:val="18"/>
          <w:szCs w:val="18"/>
        </w:rPr>
        <w:t>s</w:t>
      </w:r>
      <w:r>
        <w:rPr>
          <w:sz w:val="18"/>
          <w:szCs w:val="18"/>
        </w:rPr>
        <w:t>tugend?, in: Juden in Deutschland. Lebenswelten und Einzelschicksale. Ringvorl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sung der Philosophischen Fakultät der Universität des Saarlandes im Wintersemester </w:t>
      </w:r>
      <w:r>
        <w:rPr>
          <w:sz w:val="18"/>
          <w:szCs w:val="18"/>
        </w:rPr>
        <w:lastRenderedPageBreak/>
        <w:t>1988/89, hrsg. von Reinhard Schneider</w:t>
      </w:r>
      <w:r w:rsidR="00FC54B7">
        <w:rPr>
          <w:sz w:val="18"/>
          <w:szCs w:val="18"/>
        </w:rPr>
        <w:t xml:space="preserve"> (</w:t>
      </w:r>
      <w:proofErr w:type="spellStart"/>
      <w:r w:rsidR="00FC54B7">
        <w:rPr>
          <w:sz w:val="18"/>
          <w:szCs w:val="18"/>
        </w:rPr>
        <w:t>Annales</w:t>
      </w:r>
      <w:proofErr w:type="spellEnd"/>
      <w:r w:rsidR="00FC54B7">
        <w:rPr>
          <w:sz w:val="18"/>
          <w:szCs w:val="18"/>
        </w:rPr>
        <w:t xml:space="preserve"> </w:t>
      </w:r>
      <w:proofErr w:type="spellStart"/>
      <w:r w:rsidR="00FC54B7">
        <w:rPr>
          <w:sz w:val="18"/>
          <w:szCs w:val="18"/>
        </w:rPr>
        <w:t>Universitatis</w:t>
      </w:r>
      <w:proofErr w:type="spellEnd"/>
      <w:r w:rsidR="00FC54B7">
        <w:rPr>
          <w:sz w:val="18"/>
          <w:szCs w:val="18"/>
        </w:rPr>
        <w:t xml:space="preserve"> </w:t>
      </w:r>
      <w:proofErr w:type="spellStart"/>
      <w:r w:rsidR="00FC54B7">
        <w:rPr>
          <w:sz w:val="18"/>
          <w:szCs w:val="18"/>
        </w:rPr>
        <w:t>Saraviensis</w:t>
      </w:r>
      <w:proofErr w:type="spellEnd"/>
      <w:r w:rsidR="00FC54B7">
        <w:rPr>
          <w:sz w:val="18"/>
          <w:szCs w:val="18"/>
        </w:rPr>
        <w:t>. Philos</w:t>
      </w:r>
      <w:r w:rsidR="00FC54B7">
        <w:rPr>
          <w:sz w:val="18"/>
          <w:szCs w:val="18"/>
        </w:rPr>
        <w:t>o</w:t>
      </w:r>
      <w:r w:rsidR="00FC54B7">
        <w:rPr>
          <w:sz w:val="18"/>
          <w:szCs w:val="18"/>
        </w:rPr>
        <w:t>phische Fakultät 1)</w:t>
      </w:r>
      <w:r>
        <w:rPr>
          <w:sz w:val="18"/>
          <w:szCs w:val="18"/>
        </w:rPr>
        <w:t xml:space="preserve">, St. </w:t>
      </w:r>
      <w:proofErr w:type="spellStart"/>
      <w:r>
        <w:rPr>
          <w:sz w:val="18"/>
          <w:szCs w:val="18"/>
        </w:rPr>
        <w:t>Ingberg</w:t>
      </w:r>
      <w:proofErr w:type="spellEnd"/>
      <w:r>
        <w:rPr>
          <w:sz w:val="18"/>
          <w:szCs w:val="18"/>
        </w:rPr>
        <w:t xml:space="preserve"> 1994, S. 35–149.</w:t>
      </w:r>
    </w:p>
    <w:p w14:paraId="359C122D" w14:textId="77777777" w:rsidR="00D63472" w:rsidRDefault="00D63472" w:rsidP="00D63472">
      <w:pPr>
        <w:jc w:val="both"/>
        <w:rPr>
          <w:sz w:val="18"/>
          <w:szCs w:val="18"/>
        </w:rPr>
      </w:pPr>
    </w:p>
    <w:p w14:paraId="1C0AE49D" w14:textId="1E78B6C1" w:rsidR="005C3E90" w:rsidRDefault="005C3E90" w:rsidP="005C3E90">
      <w:pPr>
        <w:jc w:val="both"/>
        <w:rPr>
          <w:sz w:val="18"/>
          <w:szCs w:val="18"/>
        </w:rPr>
      </w:pPr>
      <w:proofErr w:type="spellStart"/>
      <w:r w:rsidRPr="000106E0">
        <w:rPr>
          <w:smallCaps/>
          <w:sz w:val="18"/>
          <w:szCs w:val="18"/>
        </w:rPr>
        <w:t>Jezler</w:t>
      </w:r>
      <w:proofErr w:type="spellEnd"/>
      <w:r>
        <w:rPr>
          <w:sz w:val="18"/>
          <w:szCs w:val="18"/>
        </w:rPr>
        <w:t xml:space="preserve"> (2014) – </w:t>
      </w:r>
      <w:r w:rsidRPr="000106E0">
        <w:rPr>
          <w:smallCaps/>
          <w:sz w:val="18"/>
          <w:szCs w:val="18"/>
        </w:rPr>
        <w:t xml:space="preserve">Peter </w:t>
      </w:r>
      <w:proofErr w:type="spellStart"/>
      <w:r w:rsidRPr="000106E0">
        <w:rPr>
          <w:smallCaps/>
          <w:sz w:val="18"/>
          <w:szCs w:val="18"/>
        </w:rPr>
        <w:t>Jezler</w:t>
      </w:r>
      <w:proofErr w:type="spellEnd"/>
      <w:r>
        <w:rPr>
          <w:sz w:val="18"/>
          <w:szCs w:val="18"/>
        </w:rPr>
        <w:t>, Grundlagen, in: Ritterturnier. Geschichte einer Fes</w:t>
      </w:r>
      <w:r>
        <w:rPr>
          <w:sz w:val="18"/>
          <w:szCs w:val="18"/>
        </w:rPr>
        <w:t>t</w:t>
      </w:r>
      <w:r>
        <w:rPr>
          <w:sz w:val="18"/>
          <w:szCs w:val="18"/>
        </w:rPr>
        <w:t>kultur</w:t>
      </w:r>
      <w:r w:rsidRPr="004901C5">
        <w:rPr>
          <w:sz w:val="18"/>
          <w:szCs w:val="18"/>
        </w:rPr>
        <w:t xml:space="preserve">, hrsg. von Peter </w:t>
      </w:r>
      <w:proofErr w:type="spellStart"/>
      <w:r w:rsidRPr="004901C5">
        <w:rPr>
          <w:sz w:val="18"/>
          <w:szCs w:val="18"/>
        </w:rPr>
        <w:t>Jezler</w:t>
      </w:r>
      <w:proofErr w:type="spellEnd"/>
      <w:r w:rsidRPr="004901C5">
        <w:rPr>
          <w:sz w:val="18"/>
          <w:szCs w:val="18"/>
        </w:rPr>
        <w:t xml:space="preserve">, Peter Niederhäuser und Elke </w:t>
      </w:r>
      <w:proofErr w:type="spellStart"/>
      <w:r w:rsidRPr="004901C5">
        <w:rPr>
          <w:sz w:val="18"/>
          <w:szCs w:val="18"/>
        </w:rPr>
        <w:t>Jezler</w:t>
      </w:r>
      <w:proofErr w:type="spellEnd"/>
      <w:r w:rsidR="00F776CE">
        <w:rPr>
          <w:sz w:val="18"/>
          <w:szCs w:val="18"/>
        </w:rPr>
        <w:t xml:space="preserve"> </w:t>
      </w:r>
      <w:r w:rsidR="00F776CE" w:rsidRPr="00D7001F">
        <w:rPr>
          <w:sz w:val="18"/>
          <w:szCs w:val="18"/>
        </w:rPr>
        <w:t>[Begleitbuch zur Ausstellung ‘Ritterturnier – Geschichte einer Festkultur’, Museum zu Allerheiligen Schaffhausen, 10. April – 21. September 2014]</w:t>
      </w:r>
      <w:r w:rsidRPr="004901C5">
        <w:rPr>
          <w:sz w:val="18"/>
          <w:szCs w:val="18"/>
        </w:rPr>
        <w:t>, Luzern 2014</w:t>
      </w:r>
      <w:r>
        <w:rPr>
          <w:sz w:val="18"/>
          <w:szCs w:val="18"/>
        </w:rPr>
        <w:t>, S. 15–23.</w:t>
      </w:r>
    </w:p>
    <w:p w14:paraId="68F10B83" w14:textId="77777777" w:rsidR="005C3E90" w:rsidRPr="0049436B" w:rsidRDefault="005C3E90" w:rsidP="005C3E90">
      <w:pPr>
        <w:jc w:val="both"/>
        <w:rPr>
          <w:sz w:val="18"/>
          <w:szCs w:val="18"/>
        </w:rPr>
      </w:pPr>
    </w:p>
    <w:p w14:paraId="1637F809" w14:textId="54CBE86B" w:rsidR="005C3E90" w:rsidRPr="0049436B" w:rsidRDefault="005C3E90" w:rsidP="005C3E90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Keller</w:t>
      </w:r>
      <w:r w:rsidRPr="0049436B">
        <w:rPr>
          <w:sz w:val="18"/>
          <w:szCs w:val="18"/>
        </w:rPr>
        <w:t xml:space="preserve"> (1844) – </w:t>
      </w:r>
      <w:r w:rsidRPr="0049436B">
        <w:rPr>
          <w:smallCaps/>
          <w:sz w:val="18"/>
          <w:szCs w:val="18"/>
        </w:rPr>
        <w:t>Adelbert Keller</w:t>
      </w:r>
      <w:r w:rsidRPr="0049436B">
        <w:rPr>
          <w:sz w:val="18"/>
          <w:szCs w:val="18"/>
        </w:rPr>
        <w:t xml:space="preserve">, </w:t>
      </w:r>
      <w:proofErr w:type="spellStart"/>
      <w:r w:rsidRPr="0049436B">
        <w:rPr>
          <w:sz w:val="18"/>
          <w:szCs w:val="18"/>
        </w:rPr>
        <w:t>Romvart</w:t>
      </w:r>
      <w:proofErr w:type="spellEnd"/>
      <w:r w:rsidRPr="0049436B">
        <w:rPr>
          <w:sz w:val="18"/>
          <w:szCs w:val="18"/>
        </w:rPr>
        <w:t xml:space="preserve">. </w:t>
      </w:r>
      <w:proofErr w:type="spellStart"/>
      <w:r w:rsidRPr="0049436B">
        <w:rPr>
          <w:sz w:val="18"/>
          <w:szCs w:val="18"/>
        </w:rPr>
        <w:t>Beitræge</w:t>
      </w:r>
      <w:proofErr w:type="spellEnd"/>
      <w:r w:rsidRPr="0049436B">
        <w:rPr>
          <w:sz w:val="18"/>
          <w:szCs w:val="18"/>
        </w:rPr>
        <w:t xml:space="preserve"> zur Kunde mittelalterlicher Dichtung aus </w:t>
      </w:r>
      <w:proofErr w:type="spellStart"/>
      <w:r w:rsidRPr="0049436B">
        <w:rPr>
          <w:sz w:val="18"/>
          <w:szCs w:val="18"/>
        </w:rPr>
        <w:t>italiänischen</w:t>
      </w:r>
      <w:proofErr w:type="spellEnd"/>
      <w:r w:rsidRPr="0049436B">
        <w:rPr>
          <w:sz w:val="18"/>
          <w:szCs w:val="18"/>
        </w:rPr>
        <w:t xml:space="preserve"> Bib</w:t>
      </w:r>
      <w:r>
        <w:rPr>
          <w:sz w:val="18"/>
          <w:szCs w:val="18"/>
        </w:rPr>
        <w:t>liotheken, Mannheim/Paris 1844.</w:t>
      </w:r>
    </w:p>
    <w:p w14:paraId="7C333573" w14:textId="77777777" w:rsidR="005C3E90" w:rsidRDefault="005C3E90" w:rsidP="005C3E90">
      <w:pPr>
        <w:jc w:val="both"/>
        <w:rPr>
          <w:sz w:val="18"/>
          <w:szCs w:val="18"/>
        </w:rPr>
      </w:pPr>
    </w:p>
    <w:p w14:paraId="4CA0D57C" w14:textId="77777777" w:rsidR="005C3E90" w:rsidRDefault="005C3E90" w:rsidP="005C3E90">
      <w:pPr>
        <w:jc w:val="both"/>
        <w:rPr>
          <w:sz w:val="18"/>
          <w:szCs w:val="18"/>
        </w:rPr>
      </w:pPr>
      <w:proofErr w:type="spellStart"/>
      <w:r w:rsidRPr="00A14EA5">
        <w:rPr>
          <w:smallCaps/>
          <w:sz w:val="18"/>
          <w:szCs w:val="18"/>
        </w:rPr>
        <w:t>Kerler</w:t>
      </w:r>
      <w:proofErr w:type="spellEnd"/>
      <w:r>
        <w:rPr>
          <w:sz w:val="18"/>
          <w:szCs w:val="18"/>
        </w:rPr>
        <w:t xml:space="preserve"> (1840) – </w:t>
      </w:r>
      <w:r w:rsidRPr="00A14EA5">
        <w:rPr>
          <w:smallCaps/>
          <w:sz w:val="18"/>
          <w:szCs w:val="18"/>
        </w:rPr>
        <w:t>H[</w:t>
      </w:r>
      <w:proofErr w:type="spellStart"/>
      <w:r w:rsidRPr="00A14EA5">
        <w:rPr>
          <w:smallCaps/>
          <w:sz w:val="18"/>
          <w:szCs w:val="18"/>
        </w:rPr>
        <w:t>einrich</w:t>
      </w:r>
      <w:proofErr w:type="spellEnd"/>
      <w:r w:rsidRPr="00A14EA5">
        <w:rPr>
          <w:smallCaps/>
          <w:sz w:val="18"/>
          <w:szCs w:val="18"/>
        </w:rPr>
        <w:t>] F[</w:t>
      </w:r>
      <w:proofErr w:type="spellStart"/>
      <w:r w:rsidRPr="00A14EA5">
        <w:rPr>
          <w:smallCaps/>
          <w:sz w:val="18"/>
          <w:szCs w:val="18"/>
        </w:rPr>
        <w:t>riedrich</w:t>
      </w:r>
      <w:proofErr w:type="spellEnd"/>
      <w:r w:rsidRPr="00A14EA5">
        <w:rPr>
          <w:smallCaps/>
          <w:sz w:val="18"/>
          <w:szCs w:val="18"/>
        </w:rPr>
        <w:t xml:space="preserve">] </w:t>
      </w:r>
      <w:proofErr w:type="spellStart"/>
      <w:r w:rsidRPr="00A14EA5">
        <w:rPr>
          <w:smallCaps/>
          <w:sz w:val="18"/>
          <w:szCs w:val="18"/>
        </w:rPr>
        <w:t>Kerler</w:t>
      </w:r>
      <w:proofErr w:type="spellEnd"/>
      <w:r>
        <w:rPr>
          <w:sz w:val="18"/>
          <w:szCs w:val="18"/>
        </w:rPr>
        <w:t xml:space="preserve">, Geschichte der Grafen von </w:t>
      </w:r>
      <w:proofErr w:type="spellStart"/>
      <w:r>
        <w:rPr>
          <w:sz w:val="18"/>
          <w:szCs w:val="18"/>
        </w:rPr>
        <w:t>He</w:t>
      </w:r>
      <w:r>
        <w:rPr>
          <w:sz w:val="18"/>
          <w:szCs w:val="18"/>
        </w:rPr>
        <w:t>l</w:t>
      </w:r>
      <w:r>
        <w:rPr>
          <w:sz w:val="18"/>
          <w:szCs w:val="18"/>
        </w:rPr>
        <w:t>fenstein</w:t>
      </w:r>
      <w:proofErr w:type="spellEnd"/>
      <w:r>
        <w:rPr>
          <w:sz w:val="18"/>
          <w:szCs w:val="18"/>
        </w:rPr>
        <w:t xml:space="preserve"> nach den Quellen dargestellt, Ulm 1840.</w:t>
      </w:r>
    </w:p>
    <w:p w14:paraId="512AE2C4" w14:textId="77777777" w:rsidR="005C3E90" w:rsidRPr="0049436B" w:rsidRDefault="005C3E90" w:rsidP="005C3E90">
      <w:pPr>
        <w:jc w:val="both"/>
        <w:rPr>
          <w:sz w:val="18"/>
          <w:szCs w:val="18"/>
        </w:rPr>
      </w:pPr>
    </w:p>
    <w:p w14:paraId="754A688B" w14:textId="77777777" w:rsidR="005C3E90" w:rsidRPr="0049436B" w:rsidRDefault="005C3E90" w:rsidP="005C3E90">
      <w:pPr>
        <w:jc w:val="both"/>
        <w:rPr>
          <w:sz w:val="18"/>
          <w:szCs w:val="18"/>
        </w:rPr>
      </w:pPr>
      <w:proofErr w:type="spellStart"/>
      <w:r>
        <w:rPr>
          <w:smallCaps/>
          <w:sz w:val="18"/>
          <w:szCs w:val="18"/>
        </w:rPr>
        <w:t>Kimmenauer</w:t>
      </w:r>
      <w:proofErr w:type="spellEnd"/>
      <w:r>
        <w:rPr>
          <w:sz w:val="18"/>
          <w:szCs w:val="18"/>
        </w:rPr>
        <w:t xml:space="preserve"> (1959/60</w:t>
      </w:r>
      <w:r w:rsidRPr="0049436B">
        <w:rPr>
          <w:sz w:val="18"/>
          <w:szCs w:val="18"/>
        </w:rPr>
        <w:t xml:space="preserve">) – </w:t>
      </w:r>
      <w:r>
        <w:rPr>
          <w:smallCaps/>
          <w:sz w:val="18"/>
          <w:szCs w:val="18"/>
        </w:rPr>
        <w:t>A[</w:t>
      </w:r>
      <w:proofErr w:type="spellStart"/>
      <w:r>
        <w:rPr>
          <w:smallCaps/>
          <w:sz w:val="18"/>
          <w:szCs w:val="18"/>
        </w:rPr>
        <w:t>lfred</w:t>
      </w:r>
      <w:proofErr w:type="spellEnd"/>
      <w:r>
        <w:rPr>
          <w:smallCaps/>
          <w:sz w:val="18"/>
          <w:szCs w:val="18"/>
        </w:rPr>
        <w:t xml:space="preserve">] </w:t>
      </w:r>
      <w:proofErr w:type="spellStart"/>
      <w:r>
        <w:rPr>
          <w:smallCaps/>
          <w:sz w:val="18"/>
          <w:szCs w:val="18"/>
        </w:rPr>
        <w:t>Kimmenauer</w:t>
      </w:r>
      <w:proofErr w:type="spellEnd"/>
      <w:r w:rsidRPr="0049436B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Von Ulrichs IX. Bücher [!] und Bücherzeichen, in: Bulletin de la </w:t>
      </w:r>
      <w:proofErr w:type="spellStart"/>
      <w:r>
        <w:rPr>
          <w:sz w:val="18"/>
          <w:szCs w:val="18"/>
        </w:rPr>
        <w:t>Société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d’Histoire</w:t>
      </w:r>
      <w:proofErr w:type="spellEnd"/>
      <w:r>
        <w:rPr>
          <w:sz w:val="18"/>
          <w:szCs w:val="18"/>
        </w:rPr>
        <w:t xml:space="preserve"> et </w:t>
      </w:r>
      <w:proofErr w:type="spellStart"/>
      <w:r>
        <w:rPr>
          <w:sz w:val="18"/>
          <w:szCs w:val="18"/>
        </w:rPr>
        <w:t>d’Archéologie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Ribeauvillé</w:t>
      </w:r>
      <w:proofErr w:type="spellEnd"/>
      <w:r>
        <w:rPr>
          <w:sz w:val="18"/>
          <w:szCs w:val="18"/>
        </w:rPr>
        <w:t xml:space="preserve"> 22 (1959/60), S. 20–22</w:t>
      </w:r>
      <w:r w:rsidRPr="0049436B">
        <w:rPr>
          <w:sz w:val="18"/>
          <w:szCs w:val="18"/>
        </w:rPr>
        <w:t>.</w:t>
      </w:r>
    </w:p>
    <w:p w14:paraId="4299998D" w14:textId="77777777" w:rsidR="005C3E90" w:rsidRPr="0049436B" w:rsidRDefault="005C3E90" w:rsidP="005C3E90">
      <w:pPr>
        <w:jc w:val="both"/>
        <w:rPr>
          <w:sz w:val="18"/>
          <w:szCs w:val="18"/>
        </w:rPr>
      </w:pPr>
    </w:p>
    <w:p w14:paraId="14E36479" w14:textId="097FE699" w:rsidR="005C3E90" w:rsidRPr="00147A79" w:rsidRDefault="005C3E90" w:rsidP="005C3E90">
      <w:pPr>
        <w:jc w:val="both"/>
        <w:rPr>
          <w:sz w:val="18"/>
          <w:szCs w:val="18"/>
        </w:rPr>
      </w:pPr>
      <w:r w:rsidRPr="00147A79">
        <w:rPr>
          <w:smallCaps/>
          <w:sz w:val="18"/>
          <w:szCs w:val="18"/>
        </w:rPr>
        <w:t>Klein</w:t>
      </w:r>
      <w:r w:rsidRPr="00147A79">
        <w:rPr>
          <w:sz w:val="18"/>
          <w:szCs w:val="18"/>
        </w:rPr>
        <w:t xml:space="preserve"> (2011) – </w:t>
      </w:r>
      <w:r w:rsidRPr="00147A79">
        <w:rPr>
          <w:smallCaps/>
          <w:sz w:val="18"/>
          <w:szCs w:val="18"/>
        </w:rPr>
        <w:t>Klaus Klein</w:t>
      </w:r>
      <w:r w:rsidRPr="00147A79">
        <w:rPr>
          <w:sz w:val="18"/>
          <w:szCs w:val="18"/>
        </w:rPr>
        <w:t>, Beschreibendes Verzeichnis der Handschriften (Wol</w:t>
      </w:r>
      <w:r w:rsidRPr="00147A79">
        <w:rPr>
          <w:sz w:val="18"/>
          <w:szCs w:val="18"/>
        </w:rPr>
        <w:t>f</w:t>
      </w:r>
      <w:r w:rsidRPr="00147A79">
        <w:rPr>
          <w:sz w:val="18"/>
          <w:szCs w:val="18"/>
        </w:rPr>
        <w:t>ram und Wolfram-Fortsetzer), in: Wolfram von Eschenbach. Ein Handbuch, hrsg. von Joachim</w:t>
      </w:r>
      <w:r w:rsidRPr="00147A79">
        <w:rPr>
          <w:smallCaps/>
          <w:sz w:val="18"/>
          <w:szCs w:val="18"/>
        </w:rPr>
        <w:t xml:space="preserve"> </w:t>
      </w:r>
      <w:proofErr w:type="spellStart"/>
      <w:r w:rsidRPr="00147A79">
        <w:rPr>
          <w:sz w:val="18"/>
          <w:szCs w:val="18"/>
        </w:rPr>
        <w:t>Heinzle</w:t>
      </w:r>
      <w:proofErr w:type="spellEnd"/>
      <w:r w:rsidRPr="00147A79">
        <w:rPr>
          <w:sz w:val="18"/>
          <w:szCs w:val="18"/>
        </w:rPr>
        <w:t xml:space="preserve">, 2 Bde., Berlin/Boston 2011 </w:t>
      </w:r>
      <w:r w:rsidRPr="0049436B">
        <w:rPr>
          <w:sz w:val="18"/>
          <w:szCs w:val="18"/>
        </w:rPr>
        <w:t xml:space="preserve">[Studienausgabe in einem Band, </w:t>
      </w:r>
      <w:r w:rsidR="004901C5" w:rsidRPr="00147A79">
        <w:rPr>
          <w:sz w:val="18"/>
          <w:szCs w:val="18"/>
        </w:rPr>
        <w:t>Be</w:t>
      </w:r>
      <w:r w:rsidR="004901C5" w:rsidRPr="00147A79">
        <w:rPr>
          <w:sz w:val="18"/>
          <w:szCs w:val="18"/>
        </w:rPr>
        <w:t>r</w:t>
      </w:r>
      <w:r w:rsidR="004901C5" w:rsidRPr="00147A79">
        <w:rPr>
          <w:sz w:val="18"/>
          <w:szCs w:val="18"/>
        </w:rPr>
        <w:t xml:space="preserve">lin/Boston </w:t>
      </w:r>
      <w:r w:rsidRPr="0049436B">
        <w:rPr>
          <w:sz w:val="18"/>
          <w:szCs w:val="18"/>
        </w:rPr>
        <w:t>2014]</w:t>
      </w:r>
      <w:r w:rsidRPr="00147A79">
        <w:rPr>
          <w:sz w:val="18"/>
          <w:szCs w:val="18"/>
        </w:rPr>
        <w:t>, S. 941–1002.</w:t>
      </w:r>
    </w:p>
    <w:p w14:paraId="72923C89" w14:textId="77777777" w:rsidR="005C3E90" w:rsidRPr="00147A79" w:rsidRDefault="005C3E90" w:rsidP="005C3E90">
      <w:pPr>
        <w:jc w:val="both"/>
        <w:rPr>
          <w:sz w:val="18"/>
          <w:szCs w:val="18"/>
        </w:rPr>
      </w:pPr>
    </w:p>
    <w:p w14:paraId="0C002159" w14:textId="71C0E2B4" w:rsidR="008F4F26" w:rsidRDefault="008F4F26" w:rsidP="00312891">
      <w:pPr>
        <w:jc w:val="both"/>
        <w:rPr>
          <w:sz w:val="18"/>
          <w:szCs w:val="18"/>
        </w:rPr>
      </w:pPr>
      <w:r w:rsidRPr="00613713">
        <w:rPr>
          <w:smallCaps/>
          <w:sz w:val="18"/>
          <w:szCs w:val="18"/>
        </w:rPr>
        <w:t>Koch</w:t>
      </w:r>
      <w:r w:rsidRPr="00613713">
        <w:rPr>
          <w:sz w:val="18"/>
          <w:szCs w:val="18"/>
        </w:rPr>
        <w:t xml:space="preserve"> (2012) –</w:t>
      </w:r>
      <w:r w:rsidR="00CC7BC5" w:rsidRPr="00613713">
        <w:rPr>
          <w:sz w:val="18"/>
          <w:szCs w:val="18"/>
        </w:rPr>
        <w:t xml:space="preserve"> </w:t>
      </w:r>
      <w:r w:rsidR="00CC7BC5" w:rsidRPr="00613713">
        <w:rPr>
          <w:smallCaps/>
          <w:sz w:val="18"/>
          <w:szCs w:val="18"/>
        </w:rPr>
        <w:t>Jacky Koch</w:t>
      </w:r>
      <w:r w:rsidR="00CC7BC5" w:rsidRPr="00613713">
        <w:rPr>
          <w:sz w:val="18"/>
          <w:szCs w:val="18"/>
        </w:rPr>
        <w:t xml:space="preserve">, </w:t>
      </w:r>
      <w:proofErr w:type="spellStart"/>
      <w:r w:rsidR="00CC7BC5" w:rsidRPr="00613713">
        <w:rPr>
          <w:sz w:val="18"/>
          <w:szCs w:val="18"/>
        </w:rPr>
        <w:t>L'art</w:t>
      </w:r>
      <w:proofErr w:type="spellEnd"/>
      <w:r w:rsidR="00CC7BC5" w:rsidRPr="00613713">
        <w:rPr>
          <w:sz w:val="18"/>
          <w:szCs w:val="18"/>
        </w:rPr>
        <w:t xml:space="preserve"> de </w:t>
      </w:r>
      <w:proofErr w:type="spellStart"/>
      <w:r w:rsidR="00CC7BC5" w:rsidRPr="00613713">
        <w:rPr>
          <w:sz w:val="18"/>
          <w:szCs w:val="18"/>
        </w:rPr>
        <w:t>bâtir</w:t>
      </w:r>
      <w:proofErr w:type="spellEnd"/>
      <w:r w:rsidR="00CC7BC5" w:rsidRPr="00613713">
        <w:rPr>
          <w:sz w:val="18"/>
          <w:szCs w:val="18"/>
        </w:rPr>
        <w:t xml:space="preserve"> </w:t>
      </w:r>
      <w:proofErr w:type="spellStart"/>
      <w:r w:rsidR="00CC7BC5" w:rsidRPr="00613713">
        <w:rPr>
          <w:sz w:val="18"/>
          <w:szCs w:val="18"/>
        </w:rPr>
        <w:t>dans</w:t>
      </w:r>
      <w:proofErr w:type="spellEnd"/>
      <w:r w:rsidR="00CC7BC5" w:rsidRPr="00613713">
        <w:rPr>
          <w:sz w:val="18"/>
          <w:szCs w:val="18"/>
        </w:rPr>
        <w:t xml:space="preserve"> les </w:t>
      </w:r>
      <w:proofErr w:type="spellStart"/>
      <w:r w:rsidR="00CC7BC5" w:rsidRPr="00613713">
        <w:rPr>
          <w:sz w:val="18"/>
          <w:szCs w:val="18"/>
        </w:rPr>
        <w:t>château</w:t>
      </w:r>
      <w:r w:rsidR="000109B6">
        <w:rPr>
          <w:sz w:val="18"/>
          <w:szCs w:val="18"/>
        </w:rPr>
        <w:t>x</w:t>
      </w:r>
      <w:proofErr w:type="spellEnd"/>
      <w:r w:rsidR="00CC7BC5" w:rsidRPr="00613713">
        <w:rPr>
          <w:sz w:val="18"/>
          <w:szCs w:val="18"/>
        </w:rPr>
        <w:t xml:space="preserve"> </w:t>
      </w:r>
      <w:proofErr w:type="spellStart"/>
      <w:r w:rsidR="00CC7BC5" w:rsidRPr="00613713">
        <w:rPr>
          <w:sz w:val="18"/>
          <w:szCs w:val="18"/>
        </w:rPr>
        <w:t>forts</w:t>
      </w:r>
      <w:proofErr w:type="spellEnd"/>
      <w:r w:rsidR="00CC7BC5" w:rsidRPr="00613713">
        <w:rPr>
          <w:sz w:val="18"/>
          <w:szCs w:val="18"/>
        </w:rPr>
        <w:t xml:space="preserve"> </w:t>
      </w:r>
      <w:r w:rsidR="00A87755" w:rsidRPr="00613713">
        <w:rPr>
          <w:sz w:val="18"/>
          <w:szCs w:val="18"/>
        </w:rPr>
        <w:t xml:space="preserve">en </w:t>
      </w:r>
      <w:proofErr w:type="spellStart"/>
      <w:r w:rsidR="00A87755" w:rsidRPr="00613713">
        <w:rPr>
          <w:sz w:val="18"/>
          <w:szCs w:val="18"/>
        </w:rPr>
        <w:t>Alsace</w:t>
      </w:r>
      <w:proofErr w:type="spellEnd"/>
      <w:r w:rsidR="00A87755" w:rsidRPr="00613713">
        <w:rPr>
          <w:sz w:val="18"/>
          <w:szCs w:val="18"/>
        </w:rPr>
        <w:t xml:space="preserve"> (</w:t>
      </w:r>
      <w:proofErr w:type="spellStart"/>
      <w:r w:rsidR="00A87755" w:rsidRPr="00613713">
        <w:rPr>
          <w:sz w:val="18"/>
          <w:szCs w:val="18"/>
        </w:rPr>
        <w:t>X</w:t>
      </w:r>
      <w:r w:rsidR="00A87755" w:rsidRPr="003F3937">
        <w:rPr>
          <w:sz w:val="18"/>
          <w:szCs w:val="18"/>
          <w:vertAlign w:val="superscript"/>
        </w:rPr>
        <w:t>e</w:t>
      </w:r>
      <w:proofErr w:type="spellEnd"/>
      <w:r w:rsidR="00A87755" w:rsidRPr="00613713">
        <w:rPr>
          <w:sz w:val="18"/>
          <w:szCs w:val="18"/>
        </w:rPr>
        <w:t>–</w:t>
      </w:r>
      <w:proofErr w:type="spellStart"/>
      <w:r w:rsidR="00A87755" w:rsidRPr="00613713">
        <w:rPr>
          <w:sz w:val="18"/>
          <w:szCs w:val="18"/>
        </w:rPr>
        <w:t>XIII</w:t>
      </w:r>
      <w:r w:rsidR="00A87755" w:rsidRPr="003F3937">
        <w:rPr>
          <w:sz w:val="18"/>
          <w:szCs w:val="18"/>
          <w:vertAlign w:val="superscript"/>
        </w:rPr>
        <w:t>e</w:t>
      </w:r>
      <w:proofErr w:type="spellEnd"/>
      <w:r w:rsidR="00A87755" w:rsidRPr="00613713">
        <w:rPr>
          <w:sz w:val="18"/>
          <w:szCs w:val="18"/>
        </w:rPr>
        <w:t xml:space="preserve"> </w:t>
      </w:r>
      <w:proofErr w:type="spellStart"/>
      <w:r w:rsidR="00A87755" w:rsidRPr="00613713">
        <w:rPr>
          <w:sz w:val="18"/>
          <w:szCs w:val="18"/>
        </w:rPr>
        <w:t>siècle</w:t>
      </w:r>
      <w:proofErr w:type="spellEnd"/>
      <w:r w:rsidR="00A87755" w:rsidRPr="00613713">
        <w:rPr>
          <w:sz w:val="18"/>
          <w:szCs w:val="18"/>
        </w:rPr>
        <w:t xml:space="preserve">). </w:t>
      </w:r>
      <w:r w:rsidR="000109B6">
        <w:rPr>
          <w:sz w:val="18"/>
          <w:szCs w:val="18"/>
        </w:rPr>
        <w:t>2 Bände</w:t>
      </w:r>
      <w:r w:rsidR="00CC7BC5" w:rsidRPr="00613713">
        <w:rPr>
          <w:sz w:val="18"/>
          <w:szCs w:val="18"/>
        </w:rPr>
        <w:t xml:space="preserve">, </w:t>
      </w:r>
      <w:proofErr w:type="spellStart"/>
      <w:r w:rsidR="00CC7BC5" w:rsidRPr="00613713">
        <w:rPr>
          <w:sz w:val="18"/>
          <w:szCs w:val="18"/>
        </w:rPr>
        <w:t>Diss</w:t>
      </w:r>
      <w:proofErr w:type="spellEnd"/>
      <w:r w:rsidR="00CC7BC5" w:rsidRPr="00613713">
        <w:rPr>
          <w:sz w:val="18"/>
          <w:szCs w:val="18"/>
        </w:rPr>
        <w:t xml:space="preserve">. (masch.) </w:t>
      </w:r>
      <w:proofErr w:type="spellStart"/>
      <w:r w:rsidR="00CC7BC5" w:rsidRPr="00613713">
        <w:rPr>
          <w:sz w:val="18"/>
          <w:szCs w:val="18"/>
        </w:rPr>
        <w:t>Université</w:t>
      </w:r>
      <w:proofErr w:type="spellEnd"/>
      <w:r w:rsidR="00CC7BC5" w:rsidRPr="00613713">
        <w:rPr>
          <w:sz w:val="18"/>
          <w:szCs w:val="18"/>
        </w:rPr>
        <w:t xml:space="preserve"> de Lorraine 2012.</w:t>
      </w:r>
    </w:p>
    <w:p w14:paraId="0C76F5F0" w14:textId="77777777" w:rsidR="005C3E90" w:rsidRDefault="005C3E90" w:rsidP="00312891">
      <w:pPr>
        <w:jc w:val="both"/>
        <w:rPr>
          <w:sz w:val="18"/>
          <w:szCs w:val="18"/>
        </w:rPr>
      </w:pPr>
    </w:p>
    <w:p w14:paraId="1B26B824" w14:textId="551553EB" w:rsidR="005C3E90" w:rsidRPr="00147A79" w:rsidRDefault="005C3E90" w:rsidP="005C3E90">
      <w:pPr>
        <w:jc w:val="both"/>
        <w:rPr>
          <w:sz w:val="18"/>
          <w:szCs w:val="18"/>
        </w:rPr>
      </w:pPr>
      <w:r w:rsidRPr="00147A79">
        <w:rPr>
          <w:smallCaps/>
          <w:sz w:val="18"/>
          <w:szCs w:val="18"/>
        </w:rPr>
        <w:t>Kreutz</w:t>
      </w:r>
      <w:r w:rsidRPr="00147A79">
        <w:rPr>
          <w:sz w:val="18"/>
          <w:szCs w:val="18"/>
        </w:rPr>
        <w:t xml:space="preserve"> (2005) – </w:t>
      </w:r>
      <w:r w:rsidRPr="00147A79">
        <w:rPr>
          <w:smallCaps/>
          <w:sz w:val="18"/>
          <w:szCs w:val="18"/>
        </w:rPr>
        <w:t>Bernhard Kreutz</w:t>
      </w:r>
      <w:r w:rsidRPr="00147A79">
        <w:rPr>
          <w:sz w:val="18"/>
          <w:szCs w:val="18"/>
        </w:rPr>
        <w:t xml:space="preserve">, Art. </w:t>
      </w:r>
      <w:proofErr w:type="spellStart"/>
      <w:r w:rsidRPr="00147A79">
        <w:rPr>
          <w:sz w:val="18"/>
          <w:szCs w:val="18"/>
        </w:rPr>
        <w:t>Rappoltsweiler</w:t>
      </w:r>
      <w:proofErr w:type="spellEnd"/>
      <w:r w:rsidRPr="00147A79">
        <w:rPr>
          <w:sz w:val="18"/>
          <w:szCs w:val="18"/>
        </w:rPr>
        <w:t xml:space="preserve">, in: </w:t>
      </w:r>
      <w:r w:rsidRPr="00147A79">
        <w:rPr>
          <w:smallCaps/>
          <w:sz w:val="18"/>
          <w:szCs w:val="18"/>
        </w:rPr>
        <w:t>Monika Escher</w:t>
      </w:r>
      <w:r w:rsidRPr="00147A79">
        <w:rPr>
          <w:sz w:val="18"/>
          <w:szCs w:val="18"/>
        </w:rPr>
        <w:t xml:space="preserve"> und </w:t>
      </w:r>
      <w:r w:rsidRPr="00147A79">
        <w:rPr>
          <w:smallCaps/>
          <w:sz w:val="18"/>
          <w:szCs w:val="18"/>
        </w:rPr>
        <w:t>Frank G. Hirschmann</w:t>
      </w:r>
      <w:r w:rsidRPr="00147A79">
        <w:rPr>
          <w:sz w:val="18"/>
          <w:szCs w:val="18"/>
        </w:rPr>
        <w:t>, Die urbanen Zentren des hohen und späteren Mittelalters. Vergleichende Untersuchungen zu Städten und Städtelandschaften im Westen des R</w:t>
      </w:r>
      <w:r w:rsidR="00A87755" w:rsidRPr="00147A79">
        <w:rPr>
          <w:sz w:val="18"/>
          <w:szCs w:val="18"/>
        </w:rPr>
        <w:t>eiches und in Ostfrankreich. Band</w:t>
      </w:r>
      <w:r w:rsidRPr="00147A79">
        <w:rPr>
          <w:sz w:val="18"/>
          <w:szCs w:val="18"/>
        </w:rPr>
        <w:t xml:space="preserve"> 2: Ortsartikel (Trier historische Forschungen 50/2), Trier 2005, S. 497–499.</w:t>
      </w:r>
    </w:p>
    <w:p w14:paraId="3772FEF1" w14:textId="77777777" w:rsidR="005C3E90" w:rsidRDefault="005C3E90" w:rsidP="00312891">
      <w:pPr>
        <w:jc w:val="both"/>
        <w:rPr>
          <w:smallCaps/>
          <w:sz w:val="18"/>
          <w:szCs w:val="18"/>
        </w:rPr>
      </w:pPr>
    </w:p>
    <w:p w14:paraId="1DA1054F" w14:textId="77777777" w:rsidR="005C3E90" w:rsidRPr="00147A79" w:rsidRDefault="005C3E90" w:rsidP="005C3E90">
      <w:pPr>
        <w:jc w:val="both"/>
        <w:rPr>
          <w:sz w:val="18"/>
          <w:szCs w:val="18"/>
        </w:rPr>
      </w:pPr>
      <w:r w:rsidRPr="00147A79">
        <w:rPr>
          <w:smallCaps/>
          <w:sz w:val="18"/>
          <w:szCs w:val="18"/>
        </w:rPr>
        <w:t>Lorenz/Scherer</w:t>
      </w:r>
      <w:r w:rsidRPr="00147A79">
        <w:rPr>
          <w:sz w:val="18"/>
          <w:szCs w:val="18"/>
        </w:rPr>
        <w:t xml:space="preserve"> (1872) – </w:t>
      </w:r>
      <w:r w:rsidRPr="00147A79">
        <w:rPr>
          <w:smallCaps/>
          <w:sz w:val="18"/>
          <w:szCs w:val="18"/>
        </w:rPr>
        <w:t>Ottokar Lorenz</w:t>
      </w:r>
      <w:r w:rsidRPr="00147A79">
        <w:rPr>
          <w:sz w:val="18"/>
          <w:szCs w:val="18"/>
        </w:rPr>
        <w:t xml:space="preserve"> und </w:t>
      </w:r>
      <w:r w:rsidRPr="00147A79">
        <w:rPr>
          <w:smallCaps/>
          <w:sz w:val="18"/>
          <w:szCs w:val="18"/>
        </w:rPr>
        <w:t>Wilhelm Scherer</w:t>
      </w:r>
      <w:r w:rsidRPr="00147A79">
        <w:rPr>
          <w:sz w:val="18"/>
          <w:szCs w:val="18"/>
        </w:rPr>
        <w:t>, Geschichte des Elsasses von den ältesten Zeiten bis auf die Gegenwart. Bilder aus dem politischen und geistigen Leben der deutschen Westmark. In zusammenhängender Erzählung. Zweite, neu durchgesehene Auflage, Berlin 1872.</w:t>
      </w:r>
    </w:p>
    <w:p w14:paraId="45555B7A" w14:textId="77777777" w:rsidR="005C3E90" w:rsidRPr="00147A79" w:rsidRDefault="005C3E90" w:rsidP="005C3E90">
      <w:pPr>
        <w:jc w:val="both"/>
        <w:rPr>
          <w:sz w:val="18"/>
          <w:szCs w:val="18"/>
        </w:rPr>
      </w:pPr>
    </w:p>
    <w:p w14:paraId="2F5B6C5E" w14:textId="77777777" w:rsidR="005C3E90" w:rsidRDefault="005C3E90" w:rsidP="005C3E90">
      <w:pPr>
        <w:jc w:val="both"/>
        <w:rPr>
          <w:sz w:val="18"/>
          <w:szCs w:val="18"/>
        </w:rPr>
      </w:pPr>
      <w:proofErr w:type="spellStart"/>
      <w:r w:rsidRPr="00721AA7">
        <w:rPr>
          <w:smallCaps/>
          <w:sz w:val="18"/>
          <w:szCs w:val="18"/>
        </w:rPr>
        <w:t>Manuwald</w:t>
      </w:r>
      <w:proofErr w:type="spellEnd"/>
      <w:r>
        <w:rPr>
          <w:sz w:val="18"/>
          <w:szCs w:val="18"/>
        </w:rPr>
        <w:t xml:space="preserve"> (2010) – </w:t>
      </w:r>
      <w:r w:rsidRPr="008360EC">
        <w:rPr>
          <w:smallCaps/>
          <w:sz w:val="18"/>
          <w:szCs w:val="18"/>
        </w:rPr>
        <w:t xml:space="preserve">Henrike </w:t>
      </w:r>
      <w:proofErr w:type="spellStart"/>
      <w:r w:rsidRPr="008360EC">
        <w:rPr>
          <w:smallCaps/>
          <w:sz w:val="18"/>
          <w:szCs w:val="18"/>
        </w:rPr>
        <w:t>Manuwald</w:t>
      </w:r>
      <w:proofErr w:type="spellEnd"/>
      <w:r>
        <w:rPr>
          <w:sz w:val="18"/>
          <w:szCs w:val="18"/>
        </w:rPr>
        <w:t>, Eine blühende Nachkommenschaft und ein hürdennehmender Steuerberater: Zur medialen Struktur und Funktion von Worti</w:t>
      </w:r>
      <w:r>
        <w:rPr>
          <w:sz w:val="18"/>
          <w:szCs w:val="18"/>
        </w:rPr>
        <w:t>l</w:t>
      </w:r>
      <w:r>
        <w:rPr>
          <w:sz w:val="18"/>
          <w:szCs w:val="18"/>
        </w:rPr>
        <w:t>lustrationen, in: Archiv für Kulturgeschichte 92 (2010), S. 1–45.</w:t>
      </w:r>
    </w:p>
    <w:p w14:paraId="615916DB" w14:textId="77777777" w:rsidR="005C3E90" w:rsidRDefault="005C3E90" w:rsidP="005C3E90">
      <w:pPr>
        <w:jc w:val="both"/>
        <w:rPr>
          <w:sz w:val="18"/>
          <w:szCs w:val="18"/>
        </w:rPr>
      </w:pPr>
    </w:p>
    <w:p w14:paraId="62BF665C" w14:textId="77777777" w:rsidR="005C3E90" w:rsidRDefault="005C3E90" w:rsidP="005C3E90">
      <w:pPr>
        <w:jc w:val="both"/>
        <w:rPr>
          <w:sz w:val="18"/>
          <w:szCs w:val="18"/>
        </w:rPr>
      </w:pPr>
      <w:proofErr w:type="spellStart"/>
      <w:r w:rsidRPr="00A01406">
        <w:rPr>
          <w:smallCaps/>
          <w:sz w:val="18"/>
          <w:szCs w:val="18"/>
        </w:rPr>
        <w:t>Mentgen</w:t>
      </w:r>
      <w:proofErr w:type="spellEnd"/>
      <w:r w:rsidRPr="00A01406">
        <w:rPr>
          <w:sz w:val="18"/>
          <w:szCs w:val="18"/>
        </w:rPr>
        <w:t xml:space="preserve"> (1995) – </w:t>
      </w:r>
      <w:r w:rsidRPr="00A01406">
        <w:rPr>
          <w:smallCaps/>
          <w:sz w:val="18"/>
          <w:szCs w:val="18"/>
        </w:rPr>
        <w:t xml:space="preserve">Gerd </w:t>
      </w:r>
      <w:proofErr w:type="spellStart"/>
      <w:r w:rsidRPr="00A01406">
        <w:rPr>
          <w:smallCaps/>
          <w:sz w:val="18"/>
          <w:szCs w:val="18"/>
        </w:rPr>
        <w:t>Mentgen</w:t>
      </w:r>
      <w:proofErr w:type="spellEnd"/>
      <w:r w:rsidRPr="00A01406">
        <w:rPr>
          <w:sz w:val="18"/>
          <w:szCs w:val="18"/>
        </w:rPr>
        <w:t>, Studien zur Geschichte der Juden im mittelalte</w:t>
      </w:r>
      <w:r w:rsidRPr="00A01406">
        <w:rPr>
          <w:sz w:val="18"/>
          <w:szCs w:val="18"/>
        </w:rPr>
        <w:t>r</w:t>
      </w:r>
      <w:r w:rsidRPr="00A01406">
        <w:rPr>
          <w:sz w:val="18"/>
          <w:szCs w:val="18"/>
        </w:rPr>
        <w:t xml:space="preserve">lichen </w:t>
      </w:r>
      <w:proofErr w:type="spellStart"/>
      <w:r w:rsidRPr="00A01406">
        <w:rPr>
          <w:sz w:val="18"/>
          <w:szCs w:val="18"/>
        </w:rPr>
        <w:t>Elsaß</w:t>
      </w:r>
      <w:proofErr w:type="spellEnd"/>
      <w:r w:rsidRPr="00A01406">
        <w:rPr>
          <w:sz w:val="18"/>
          <w:szCs w:val="18"/>
        </w:rPr>
        <w:t xml:space="preserve"> (Forschungen zur Geschichte der Juden. Abteilung A: Abhandlungen 2), Hannover 1995.</w:t>
      </w:r>
    </w:p>
    <w:p w14:paraId="63C6C531" w14:textId="77777777" w:rsidR="005C3E90" w:rsidRDefault="005C3E90" w:rsidP="005C3E90">
      <w:pPr>
        <w:jc w:val="both"/>
        <w:rPr>
          <w:sz w:val="18"/>
          <w:szCs w:val="18"/>
        </w:rPr>
      </w:pPr>
    </w:p>
    <w:p w14:paraId="5F46E026" w14:textId="77777777" w:rsidR="005C3E90" w:rsidRPr="0049436B" w:rsidRDefault="005C3E90" w:rsidP="005C3E90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Mertens</w:t>
      </w:r>
      <w:r w:rsidRPr="0049436B">
        <w:rPr>
          <w:sz w:val="18"/>
          <w:szCs w:val="18"/>
        </w:rPr>
        <w:t xml:space="preserve"> (</w:t>
      </w:r>
      <w:r w:rsidRPr="0049436B">
        <w:rPr>
          <w:sz w:val="18"/>
          <w:szCs w:val="18"/>
          <w:vertAlign w:val="superscript"/>
        </w:rPr>
        <w:t>2</w:t>
      </w:r>
      <w:r w:rsidRPr="0049436B">
        <w:rPr>
          <w:sz w:val="18"/>
          <w:szCs w:val="18"/>
        </w:rPr>
        <w:t>1994) –</w:t>
      </w:r>
      <w:r w:rsidRPr="0049436B">
        <w:rPr>
          <w:i/>
          <w:sz w:val="18"/>
          <w:szCs w:val="18"/>
        </w:rPr>
        <w:t xml:space="preserve"> </w:t>
      </w:r>
      <w:r w:rsidRPr="0049436B">
        <w:rPr>
          <w:smallCaps/>
          <w:sz w:val="18"/>
          <w:szCs w:val="18"/>
        </w:rPr>
        <w:t>Volker Mertens</w:t>
      </w:r>
      <w:r w:rsidRPr="005804A7">
        <w:rPr>
          <w:sz w:val="18"/>
          <w:szCs w:val="18"/>
        </w:rPr>
        <w:t xml:space="preserve">, ›unser </w:t>
      </w:r>
      <w:proofErr w:type="spellStart"/>
      <w:r w:rsidRPr="005804A7">
        <w:rPr>
          <w:sz w:val="18"/>
          <w:szCs w:val="18"/>
        </w:rPr>
        <w:t>kost</w:t>
      </w:r>
      <w:proofErr w:type="spellEnd"/>
      <w:r w:rsidRPr="005804A7">
        <w:rPr>
          <w:sz w:val="18"/>
          <w:szCs w:val="18"/>
        </w:rPr>
        <w:t xml:space="preserve"> </w:t>
      </w:r>
      <w:proofErr w:type="spellStart"/>
      <w:r w:rsidRPr="005804A7">
        <w:rPr>
          <w:sz w:val="18"/>
          <w:szCs w:val="18"/>
        </w:rPr>
        <w:t>sî</w:t>
      </w:r>
      <w:proofErr w:type="spellEnd"/>
      <w:r w:rsidRPr="005804A7">
        <w:rPr>
          <w:sz w:val="18"/>
          <w:szCs w:val="18"/>
        </w:rPr>
        <w:t xml:space="preserve"> </w:t>
      </w:r>
      <w:proofErr w:type="spellStart"/>
      <w:r w:rsidRPr="005804A7">
        <w:rPr>
          <w:sz w:val="18"/>
          <w:szCs w:val="18"/>
        </w:rPr>
        <w:t>angleit</w:t>
      </w:r>
      <w:proofErr w:type="spellEnd"/>
      <w:r w:rsidRPr="005804A7">
        <w:rPr>
          <w:sz w:val="18"/>
          <w:szCs w:val="18"/>
        </w:rPr>
        <w:t xml:space="preserve"> </w:t>
      </w:r>
      <w:proofErr w:type="spellStart"/>
      <w:r w:rsidRPr="005804A7">
        <w:rPr>
          <w:sz w:val="18"/>
          <w:szCs w:val="18"/>
        </w:rPr>
        <w:t>baz</w:t>
      </w:r>
      <w:proofErr w:type="spellEnd"/>
      <w:r w:rsidRPr="005804A7">
        <w:rPr>
          <w:sz w:val="18"/>
          <w:szCs w:val="18"/>
        </w:rPr>
        <w:t>’‹ – »Gut angelegter Aufwand« in deutschen Handschriften, in</w:t>
      </w:r>
      <w:r w:rsidRPr="0049436B">
        <w:rPr>
          <w:sz w:val="18"/>
          <w:szCs w:val="18"/>
        </w:rPr>
        <w:t xml:space="preserve">: Bewahrtes Kulturerbe. </w:t>
      </w:r>
      <w:r>
        <w:rPr>
          <w:sz w:val="18"/>
          <w:szCs w:val="18"/>
        </w:rPr>
        <w:t>»</w:t>
      </w:r>
      <w:r w:rsidRPr="0049436B">
        <w:rPr>
          <w:sz w:val="18"/>
          <w:szCs w:val="18"/>
        </w:rPr>
        <w:t>Unberechenbare Zinsen</w:t>
      </w:r>
      <w:r>
        <w:rPr>
          <w:sz w:val="18"/>
          <w:szCs w:val="18"/>
        </w:rPr>
        <w:t>«</w:t>
      </w:r>
      <w:r w:rsidRPr="0049436B">
        <w:rPr>
          <w:sz w:val="18"/>
          <w:szCs w:val="18"/>
        </w:rPr>
        <w:t>. Katalog zur Ausstellung der vom Land Baden-Württemberg erworbenen Handschriften der Fürstlich Fürstenbergischen Hofbibliothek, hrsg. von Felix Hei</w:t>
      </w:r>
      <w:r w:rsidRPr="0049436B">
        <w:rPr>
          <w:sz w:val="18"/>
          <w:szCs w:val="18"/>
        </w:rPr>
        <w:t>n</w:t>
      </w:r>
      <w:r w:rsidRPr="0049436B">
        <w:rPr>
          <w:sz w:val="18"/>
          <w:szCs w:val="18"/>
        </w:rPr>
        <w:t xml:space="preserve">zer, Stuttgart </w:t>
      </w:r>
      <w:r w:rsidRPr="0049436B">
        <w:rPr>
          <w:sz w:val="18"/>
          <w:szCs w:val="18"/>
          <w:vertAlign w:val="superscript"/>
        </w:rPr>
        <w:t>2</w:t>
      </w:r>
      <w:r w:rsidRPr="0049436B">
        <w:rPr>
          <w:sz w:val="18"/>
          <w:szCs w:val="18"/>
        </w:rPr>
        <w:t>1994, S. 34–39.</w:t>
      </w:r>
    </w:p>
    <w:p w14:paraId="3D11E93F" w14:textId="77777777" w:rsidR="005C3E90" w:rsidRPr="0049436B" w:rsidRDefault="005C3E90" w:rsidP="005C3E90">
      <w:pPr>
        <w:jc w:val="both"/>
        <w:rPr>
          <w:sz w:val="18"/>
          <w:szCs w:val="18"/>
        </w:rPr>
      </w:pPr>
    </w:p>
    <w:p w14:paraId="732DEEC0" w14:textId="77777777" w:rsidR="005C3E90" w:rsidRPr="0049436B" w:rsidRDefault="005C3E90" w:rsidP="005C3E90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Mertens</w:t>
      </w:r>
      <w:r w:rsidRPr="0049436B">
        <w:rPr>
          <w:sz w:val="18"/>
          <w:szCs w:val="18"/>
        </w:rPr>
        <w:t xml:space="preserve"> (1998) –</w:t>
      </w:r>
      <w:r w:rsidRPr="0049436B">
        <w:rPr>
          <w:i/>
          <w:sz w:val="18"/>
          <w:szCs w:val="18"/>
        </w:rPr>
        <w:t xml:space="preserve"> </w:t>
      </w:r>
      <w:r w:rsidRPr="0049436B">
        <w:rPr>
          <w:smallCaps/>
          <w:sz w:val="18"/>
          <w:szCs w:val="18"/>
        </w:rPr>
        <w:t>Volker Mertens</w:t>
      </w:r>
      <w:r w:rsidRPr="0049436B">
        <w:rPr>
          <w:sz w:val="18"/>
          <w:szCs w:val="18"/>
        </w:rPr>
        <w:t>, Der deutsche Artusroman (Reclams Universal-Bibliothek 17609), Stuttgart 1998.</w:t>
      </w:r>
    </w:p>
    <w:p w14:paraId="442D25EC" w14:textId="77777777" w:rsidR="005C3E90" w:rsidRDefault="005C3E90" w:rsidP="005C3E90">
      <w:pPr>
        <w:jc w:val="both"/>
        <w:rPr>
          <w:sz w:val="18"/>
          <w:szCs w:val="18"/>
        </w:rPr>
      </w:pPr>
    </w:p>
    <w:p w14:paraId="00A455A6" w14:textId="77777777" w:rsidR="005C3E90" w:rsidRPr="0049436B" w:rsidRDefault="005C3E90" w:rsidP="005C3E90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Meyer</w:t>
      </w:r>
      <w:r w:rsidRPr="0049436B">
        <w:rPr>
          <w:sz w:val="18"/>
          <w:szCs w:val="18"/>
        </w:rPr>
        <w:t xml:space="preserve"> (1881) – </w:t>
      </w:r>
      <w:r w:rsidRPr="0049436B">
        <w:rPr>
          <w:smallCaps/>
          <w:sz w:val="18"/>
          <w:szCs w:val="18"/>
        </w:rPr>
        <w:t>Hans Meyer</w:t>
      </w:r>
      <w:r w:rsidRPr="0049436B">
        <w:rPr>
          <w:sz w:val="18"/>
          <w:szCs w:val="18"/>
        </w:rPr>
        <w:t xml:space="preserve">, Die </w:t>
      </w:r>
      <w:proofErr w:type="spellStart"/>
      <w:r w:rsidRPr="0049436B">
        <w:rPr>
          <w:sz w:val="18"/>
          <w:szCs w:val="18"/>
        </w:rPr>
        <w:t>Strassburger</w:t>
      </w:r>
      <w:proofErr w:type="spellEnd"/>
      <w:r w:rsidRPr="0049436B">
        <w:rPr>
          <w:sz w:val="18"/>
          <w:szCs w:val="18"/>
        </w:rPr>
        <w:t xml:space="preserve"> Goldschmiedezunft von ihrem En</w:t>
      </w:r>
      <w:r w:rsidRPr="0049436B">
        <w:rPr>
          <w:sz w:val="18"/>
          <w:szCs w:val="18"/>
        </w:rPr>
        <w:t>t</w:t>
      </w:r>
      <w:r w:rsidRPr="0049436B">
        <w:rPr>
          <w:sz w:val="18"/>
          <w:szCs w:val="18"/>
        </w:rPr>
        <w:t xml:space="preserve">stehen bis 1681. Urkunden und Darstellung. Ein Beitrag zur Gewerbegeschichte des Mittelalters (Staats- und </w:t>
      </w:r>
      <w:proofErr w:type="spellStart"/>
      <w:r w:rsidRPr="0049436B">
        <w:rPr>
          <w:sz w:val="18"/>
          <w:szCs w:val="18"/>
        </w:rPr>
        <w:t>socialwissenschaftliche</w:t>
      </w:r>
      <w:proofErr w:type="spellEnd"/>
      <w:r w:rsidRPr="0049436B">
        <w:rPr>
          <w:sz w:val="18"/>
          <w:szCs w:val="18"/>
        </w:rPr>
        <w:t xml:space="preserve"> Forschungen 3/2), Leipzig 1881.</w:t>
      </w:r>
    </w:p>
    <w:p w14:paraId="3B76669F" w14:textId="77777777" w:rsidR="005C3E90" w:rsidRPr="0049436B" w:rsidRDefault="005C3E90" w:rsidP="005C3E90">
      <w:pPr>
        <w:jc w:val="both"/>
        <w:rPr>
          <w:sz w:val="18"/>
          <w:szCs w:val="18"/>
        </w:rPr>
      </w:pPr>
    </w:p>
    <w:p w14:paraId="3DF25966" w14:textId="4A576B3D" w:rsidR="005C3E90" w:rsidRPr="0049436B" w:rsidRDefault="005C3E90" w:rsidP="005C3E90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Miller</w:t>
      </w:r>
      <w:r w:rsidRPr="0049436B">
        <w:rPr>
          <w:sz w:val="18"/>
          <w:szCs w:val="18"/>
        </w:rPr>
        <w:t xml:space="preserve"> (2007) –</w:t>
      </w:r>
      <w:r w:rsidRPr="0049436B">
        <w:rPr>
          <w:i/>
          <w:sz w:val="18"/>
          <w:szCs w:val="18"/>
        </w:rPr>
        <w:t xml:space="preserve"> </w:t>
      </w:r>
      <w:r w:rsidRPr="0049436B">
        <w:rPr>
          <w:smallCaps/>
          <w:sz w:val="18"/>
          <w:szCs w:val="18"/>
        </w:rPr>
        <w:t>Matthias Miller</w:t>
      </w:r>
      <w:r w:rsidRPr="0049436B">
        <w:rPr>
          <w:sz w:val="18"/>
          <w:szCs w:val="18"/>
        </w:rPr>
        <w:t xml:space="preserve">, </w:t>
      </w:r>
      <w:r w:rsidRPr="0049436B">
        <w:rPr>
          <w:i/>
          <w:sz w:val="18"/>
          <w:szCs w:val="18"/>
        </w:rPr>
        <w:t xml:space="preserve">Der welsch </w:t>
      </w:r>
      <w:proofErr w:type="spellStart"/>
      <w:r w:rsidRPr="0049436B">
        <w:rPr>
          <w:i/>
          <w:sz w:val="18"/>
          <w:szCs w:val="18"/>
        </w:rPr>
        <w:t>parcefall</w:t>
      </w:r>
      <w:proofErr w:type="spellEnd"/>
      <w:r w:rsidRPr="0049436B">
        <w:rPr>
          <w:i/>
          <w:sz w:val="18"/>
          <w:szCs w:val="18"/>
        </w:rPr>
        <w:t xml:space="preserve">, </w:t>
      </w:r>
      <w:proofErr w:type="spellStart"/>
      <w:r w:rsidRPr="0049436B">
        <w:rPr>
          <w:i/>
          <w:sz w:val="18"/>
          <w:szCs w:val="18"/>
        </w:rPr>
        <w:t>perment</w:t>
      </w:r>
      <w:proofErr w:type="spellEnd"/>
      <w:r w:rsidRPr="0049436B">
        <w:rPr>
          <w:i/>
          <w:sz w:val="18"/>
          <w:szCs w:val="18"/>
        </w:rPr>
        <w:t xml:space="preserve">, reimen, </w:t>
      </w:r>
      <w:proofErr w:type="spellStart"/>
      <w:r w:rsidRPr="0049436B">
        <w:rPr>
          <w:i/>
          <w:sz w:val="18"/>
          <w:szCs w:val="18"/>
        </w:rPr>
        <w:t>bretter</w:t>
      </w:r>
      <w:proofErr w:type="spellEnd"/>
      <w:r w:rsidRPr="0049436B">
        <w:rPr>
          <w:i/>
          <w:sz w:val="18"/>
          <w:szCs w:val="18"/>
        </w:rPr>
        <w:t xml:space="preserve">, braun </w:t>
      </w:r>
      <w:proofErr w:type="spellStart"/>
      <w:r w:rsidRPr="0049436B">
        <w:rPr>
          <w:i/>
          <w:sz w:val="18"/>
          <w:szCs w:val="18"/>
        </w:rPr>
        <w:t>leder</w:t>
      </w:r>
      <w:proofErr w:type="spellEnd"/>
      <w:r w:rsidRPr="0049436B">
        <w:rPr>
          <w:sz w:val="18"/>
          <w:szCs w:val="18"/>
        </w:rPr>
        <w:t xml:space="preserve">. </w:t>
      </w:r>
      <w:proofErr w:type="spellStart"/>
      <w:proofErr w:type="gramStart"/>
      <w:r w:rsidRPr="0049436B">
        <w:rPr>
          <w:sz w:val="18"/>
          <w:szCs w:val="18"/>
          <w:lang w:val="it-IT"/>
        </w:rPr>
        <w:t>Zum</w:t>
      </w:r>
      <w:proofErr w:type="spellEnd"/>
      <w:r w:rsidRPr="0049436B">
        <w:rPr>
          <w:sz w:val="18"/>
          <w:szCs w:val="18"/>
          <w:lang w:val="it-IT"/>
        </w:rPr>
        <w:t xml:space="preserve"> ›</w:t>
      </w:r>
      <w:proofErr w:type="spellStart"/>
      <w:r w:rsidRPr="0049436B">
        <w:rPr>
          <w:sz w:val="18"/>
          <w:szCs w:val="18"/>
          <w:lang w:val="it-IT"/>
        </w:rPr>
        <w:t>Rappolsteiner</w:t>
      </w:r>
      <w:proofErr w:type="spellEnd"/>
      <w:r w:rsidRPr="0049436B">
        <w:rPr>
          <w:sz w:val="18"/>
          <w:szCs w:val="18"/>
          <w:lang w:val="it-IT"/>
        </w:rPr>
        <w:t xml:space="preserve"> </w:t>
      </w:r>
      <w:r>
        <w:rPr>
          <w:sz w:val="18"/>
          <w:szCs w:val="18"/>
          <w:lang w:val="it-IT"/>
        </w:rPr>
        <w:t xml:space="preserve">[!] </w:t>
      </w:r>
      <w:proofErr w:type="spellStart"/>
      <w:r w:rsidRPr="0049436B">
        <w:rPr>
          <w:sz w:val="18"/>
          <w:szCs w:val="18"/>
          <w:lang w:val="it-IT"/>
        </w:rPr>
        <w:t>Parzifal</w:t>
      </w:r>
      <w:proofErr w:type="spellEnd"/>
      <w:r w:rsidRPr="0049436B">
        <w:rPr>
          <w:sz w:val="18"/>
          <w:szCs w:val="18"/>
          <w:lang w:val="it-IT"/>
        </w:rPr>
        <w:t xml:space="preserve">‹ </w:t>
      </w:r>
      <w:proofErr w:type="spellStart"/>
      <w:r w:rsidRPr="0049436B">
        <w:rPr>
          <w:sz w:val="18"/>
          <w:szCs w:val="18"/>
          <w:lang w:val="it-IT"/>
        </w:rPr>
        <w:t>aus</w:t>
      </w:r>
      <w:proofErr w:type="spellEnd"/>
      <w:r w:rsidRPr="0049436B">
        <w:rPr>
          <w:sz w:val="18"/>
          <w:szCs w:val="18"/>
          <w:lang w:val="it-IT"/>
        </w:rPr>
        <w:t xml:space="preserve"> </w:t>
      </w:r>
      <w:proofErr w:type="spellStart"/>
      <w:r w:rsidRPr="0049436B">
        <w:rPr>
          <w:sz w:val="18"/>
          <w:szCs w:val="18"/>
          <w:lang w:val="it-IT"/>
        </w:rPr>
        <w:t>der</w:t>
      </w:r>
      <w:proofErr w:type="spellEnd"/>
      <w:r w:rsidRPr="0049436B">
        <w:rPr>
          <w:sz w:val="18"/>
          <w:szCs w:val="18"/>
          <w:lang w:val="it-IT"/>
        </w:rPr>
        <w:t xml:space="preserve"> </w:t>
      </w:r>
      <w:proofErr w:type="spellStart"/>
      <w:r w:rsidRPr="0049436B">
        <w:rPr>
          <w:sz w:val="18"/>
          <w:szCs w:val="18"/>
          <w:lang w:val="it-IT"/>
        </w:rPr>
        <w:t>Bibliotheca</w:t>
      </w:r>
      <w:proofErr w:type="spellEnd"/>
      <w:r w:rsidRPr="0049436B">
        <w:rPr>
          <w:sz w:val="18"/>
          <w:szCs w:val="18"/>
          <w:lang w:val="it-IT"/>
        </w:rPr>
        <w:t xml:space="preserve"> Palatina, in: </w:t>
      </w:r>
      <w:proofErr w:type="spellStart"/>
      <w:r w:rsidR="00B60E02">
        <w:rPr>
          <w:sz w:val="18"/>
          <w:szCs w:val="18"/>
          <w:lang w:val="it-IT"/>
        </w:rPr>
        <w:t>Ze</w:t>
      </w:r>
      <w:r w:rsidR="00B60E02">
        <w:rPr>
          <w:sz w:val="18"/>
          <w:szCs w:val="18"/>
          <w:lang w:val="it-IT"/>
        </w:rPr>
        <w:t>i</w:t>
      </w:r>
      <w:r w:rsidR="00B60E02">
        <w:rPr>
          <w:sz w:val="18"/>
          <w:szCs w:val="18"/>
          <w:lang w:val="it-IT"/>
        </w:rPr>
        <w:t>tschrift</w:t>
      </w:r>
      <w:proofErr w:type="spellEnd"/>
      <w:r w:rsidR="00B60E02">
        <w:rPr>
          <w:sz w:val="18"/>
          <w:szCs w:val="18"/>
          <w:lang w:val="it-IT"/>
        </w:rPr>
        <w:t xml:space="preserve"> </w:t>
      </w:r>
      <w:proofErr w:type="spellStart"/>
      <w:r w:rsidR="00B60E02">
        <w:rPr>
          <w:sz w:val="18"/>
          <w:szCs w:val="18"/>
          <w:lang w:val="it-IT"/>
        </w:rPr>
        <w:t>für</w:t>
      </w:r>
      <w:proofErr w:type="spellEnd"/>
      <w:r w:rsidR="00B60E02">
        <w:rPr>
          <w:sz w:val="18"/>
          <w:szCs w:val="18"/>
          <w:lang w:val="it-IT"/>
        </w:rPr>
        <w:t xml:space="preserve"> </w:t>
      </w:r>
      <w:proofErr w:type="spellStart"/>
      <w:r w:rsidR="00B60E02">
        <w:rPr>
          <w:sz w:val="18"/>
          <w:szCs w:val="18"/>
          <w:lang w:val="it-IT"/>
        </w:rPr>
        <w:t>deutsches</w:t>
      </w:r>
      <w:proofErr w:type="spellEnd"/>
      <w:r w:rsidR="00B60E02">
        <w:rPr>
          <w:sz w:val="18"/>
          <w:szCs w:val="18"/>
          <w:lang w:val="it-IT"/>
        </w:rPr>
        <w:t xml:space="preserve"> </w:t>
      </w:r>
      <w:proofErr w:type="spellStart"/>
      <w:r w:rsidR="00B60E02">
        <w:rPr>
          <w:sz w:val="18"/>
          <w:szCs w:val="18"/>
          <w:lang w:val="it-IT"/>
        </w:rPr>
        <w:t>Altertum</w:t>
      </w:r>
      <w:proofErr w:type="spellEnd"/>
      <w:r w:rsidR="00B60E02">
        <w:rPr>
          <w:sz w:val="18"/>
          <w:szCs w:val="18"/>
          <w:lang w:val="it-IT"/>
        </w:rPr>
        <w:t xml:space="preserve"> </w:t>
      </w:r>
      <w:r w:rsidRPr="0049436B">
        <w:rPr>
          <w:sz w:val="18"/>
          <w:szCs w:val="18"/>
          <w:lang w:val="it-IT"/>
        </w:rPr>
        <w:t>136 (2007), S. 307–311.</w:t>
      </w:r>
      <w:proofErr w:type="gramEnd"/>
    </w:p>
    <w:p w14:paraId="155C6683" w14:textId="77777777" w:rsidR="005C3E90" w:rsidRPr="0049436B" w:rsidRDefault="005C3E90" w:rsidP="005C3E90">
      <w:pPr>
        <w:jc w:val="both"/>
        <w:rPr>
          <w:sz w:val="18"/>
          <w:szCs w:val="18"/>
        </w:rPr>
      </w:pPr>
    </w:p>
    <w:p w14:paraId="0F3CCC09" w14:textId="657D2CC7" w:rsidR="005C3E90" w:rsidRDefault="005C3E90" w:rsidP="005C3E90">
      <w:pPr>
        <w:jc w:val="both"/>
        <w:rPr>
          <w:sz w:val="18"/>
          <w:szCs w:val="18"/>
        </w:rPr>
      </w:pPr>
      <w:proofErr w:type="spellStart"/>
      <w:r w:rsidRPr="00E7686E">
        <w:rPr>
          <w:smallCaps/>
          <w:sz w:val="18"/>
          <w:szCs w:val="18"/>
        </w:rPr>
        <w:t>Mone</w:t>
      </w:r>
      <w:proofErr w:type="spellEnd"/>
      <w:r>
        <w:rPr>
          <w:sz w:val="18"/>
          <w:szCs w:val="18"/>
        </w:rPr>
        <w:t xml:space="preserve"> (1862), </w:t>
      </w:r>
      <w:r w:rsidRPr="00A52099">
        <w:rPr>
          <w:smallCaps/>
          <w:sz w:val="18"/>
          <w:szCs w:val="18"/>
        </w:rPr>
        <w:t xml:space="preserve">[Franz Joseph] </w:t>
      </w:r>
      <w:proofErr w:type="spellStart"/>
      <w:r w:rsidRPr="00A52099">
        <w:rPr>
          <w:smallCaps/>
          <w:sz w:val="18"/>
          <w:szCs w:val="18"/>
        </w:rPr>
        <w:t>Mone</w:t>
      </w:r>
      <w:proofErr w:type="spellEnd"/>
      <w:r w:rsidR="002C5FDC">
        <w:rPr>
          <w:sz w:val="18"/>
          <w:szCs w:val="18"/>
        </w:rPr>
        <w:t xml:space="preserve">, </w:t>
      </w:r>
      <w:r>
        <w:rPr>
          <w:sz w:val="18"/>
          <w:szCs w:val="18"/>
        </w:rPr>
        <w:t>Zur Geschichte der Heidelberger Bibliotheken, in: Zeitschrift für die Geschichte des Oberrheins 14 (1862), S. 142–147</w:t>
      </w:r>
      <w:r w:rsidR="002C5FDC">
        <w:rPr>
          <w:sz w:val="18"/>
          <w:szCs w:val="18"/>
        </w:rPr>
        <w:t>.</w:t>
      </w:r>
    </w:p>
    <w:p w14:paraId="2A6C260D" w14:textId="77777777" w:rsidR="005C3E90" w:rsidRDefault="005C3E90" w:rsidP="005C3E90">
      <w:pPr>
        <w:jc w:val="both"/>
        <w:rPr>
          <w:sz w:val="18"/>
          <w:szCs w:val="18"/>
        </w:rPr>
      </w:pPr>
    </w:p>
    <w:p w14:paraId="3CD0F808" w14:textId="77777777" w:rsidR="005C3E90" w:rsidRDefault="005C3E90" w:rsidP="005C3E90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Niewöhner</w:t>
      </w:r>
      <w:proofErr w:type="spellEnd"/>
      <w:r w:rsidRPr="0049436B">
        <w:rPr>
          <w:sz w:val="18"/>
          <w:szCs w:val="18"/>
        </w:rPr>
        <w:t xml:space="preserve"> </w:t>
      </w:r>
      <w:r>
        <w:rPr>
          <w:sz w:val="18"/>
          <w:szCs w:val="18"/>
        </w:rPr>
        <w:t>(1936) –</w:t>
      </w:r>
      <w:r w:rsidRPr="0049436B">
        <w:rPr>
          <w:sz w:val="18"/>
          <w:szCs w:val="18"/>
        </w:rPr>
        <w:t xml:space="preserve"> </w:t>
      </w:r>
      <w:r w:rsidRPr="0049436B">
        <w:rPr>
          <w:smallCaps/>
          <w:sz w:val="18"/>
          <w:szCs w:val="18"/>
        </w:rPr>
        <w:t xml:space="preserve">Heinrich </w:t>
      </w:r>
      <w:proofErr w:type="spellStart"/>
      <w:r w:rsidRPr="0049436B">
        <w:rPr>
          <w:smallCaps/>
          <w:sz w:val="18"/>
          <w:szCs w:val="18"/>
        </w:rPr>
        <w:t>Niewöhner</w:t>
      </w:r>
      <w:proofErr w:type="spellEnd"/>
      <w:r w:rsidRPr="0049436B">
        <w:rPr>
          <w:sz w:val="18"/>
          <w:szCs w:val="18"/>
        </w:rPr>
        <w:t xml:space="preserve">, Archivbeschreibung </w:t>
      </w:r>
      <w:r>
        <w:rPr>
          <w:sz w:val="18"/>
          <w:szCs w:val="18"/>
        </w:rPr>
        <w:t xml:space="preserve">Donaueschingen, </w:t>
      </w:r>
      <w:proofErr w:type="spellStart"/>
      <w:r>
        <w:rPr>
          <w:sz w:val="18"/>
          <w:szCs w:val="18"/>
        </w:rPr>
        <w:t>Früstl</w:t>
      </w:r>
      <w:proofErr w:type="spellEnd"/>
      <w:r>
        <w:rPr>
          <w:sz w:val="18"/>
          <w:szCs w:val="18"/>
        </w:rPr>
        <w:t xml:space="preserve">. Fürstenbergische </w:t>
      </w:r>
      <w:proofErr w:type="spellStart"/>
      <w:r>
        <w:rPr>
          <w:sz w:val="18"/>
          <w:szCs w:val="18"/>
        </w:rPr>
        <w:t>Hofbibl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Hs</w:t>
      </w:r>
      <w:proofErr w:type="spellEnd"/>
      <w:r>
        <w:rPr>
          <w:sz w:val="18"/>
          <w:szCs w:val="18"/>
        </w:rPr>
        <w:t>. 97</w:t>
      </w:r>
      <w:r w:rsidRPr="0049436B">
        <w:rPr>
          <w:sz w:val="18"/>
          <w:szCs w:val="18"/>
        </w:rPr>
        <w:t xml:space="preserve">, 1936 (23 </w:t>
      </w:r>
      <w:proofErr w:type="spellStart"/>
      <w:r w:rsidRPr="0049436B">
        <w:rPr>
          <w:sz w:val="18"/>
          <w:szCs w:val="18"/>
        </w:rPr>
        <w:t>Bll</w:t>
      </w:r>
      <w:proofErr w:type="spellEnd"/>
      <w:r w:rsidRPr="0049436B">
        <w:rPr>
          <w:sz w:val="18"/>
          <w:szCs w:val="18"/>
        </w:rPr>
        <w:t>.).</w:t>
      </w:r>
    </w:p>
    <w:p w14:paraId="37C82259" w14:textId="77777777" w:rsidR="005C3E90" w:rsidRDefault="005C3E90" w:rsidP="005C3E90">
      <w:pPr>
        <w:jc w:val="both"/>
        <w:rPr>
          <w:sz w:val="18"/>
          <w:szCs w:val="18"/>
        </w:rPr>
      </w:pPr>
    </w:p>
    <w:p w14:paraId="1DAE24D8" w14:textId="41FE599F" w:rsidR="005C3E90" w:rsidRPr="0049436B" w:rsidRDefault="005C3E90" w:rsidP="005C3E90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Obhof</w:t>
      </w:r>
      <w:proofErr w:type="spellEnd"/>
      <w:r w:rsidRPr="0049436B">
        <w:rPr>
          <w:sz w:val="18"/>
          <w:szCs w:val="18"/>
        </w:rPr>
        <w:t xml:space="preserve"> (2009) – </w:t>
      </w:r>
      <w:r w:rsidRPr="0049436B">
        <w:rPr>
          <w:smallCaps/>
          <w:sz w:val="18"/>
          <w:szCs w:val="18"/>
        </w:rPr>
        <w:t xml:space="preserve">Ute </w:t>
      </w:r>
      <w:proofErr w:type="spellStart"/>
      <w:r w:rsidRPr="0049436B">
        <w:rPr>
          <w:smallCaps/>
          <w:sz w:val="18"/>
          <w:szCs w:val="18"/>
        </w:rPr>
        <w:t>Obhof</w:t>
      </w:r>
      <w:proofErr w:type="spellEnd"/>
      <w:r w:rsidRPr="0049436B">
        <w:rPr>
          <w:sz w:val="18"/>
          <w:szCs w:val="18"/>
        </w:rPr>
        <w:t>, Zur Entstehung der Karlsruher Handschrift des ›</w:t>
      </w:r>
      <w:proofErr w:type="spellStart"/>
      <w:r w:rsidRPr="0049436B">
        <w:rPr>
          <w:sz w:val="18"/>
          <w:szCs w:val="18"/>
        </w:rPr>
        <w:t>Rappoltsteiner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Parzifal</w:t>
      </w:r>
      <w:proofErr w:type="spellEnd"/>
      <w:r w:rsidRPr="0049436B">
        <w:rPr>
          <w:sz w:val="18"/>
          <w:szCs w:val="18"/>
        </w:rPr>
        <w:t xml:space="preserve">‹: Die Initialen, in: </w:t>
      </w:r>
      <w:proofErr w:type="spellStart"/>
      <w:r w:rsidR="003B5EA8">
        <w:rPr>
          <w:sz w:val="18"/>
          <w:szCs w:val="18"/>
          <w:lang w:val="it-IT"/>
        </w:rPr>
        <w:t>Zeitschrift</w:t>
      </w:r>
      <w:proofErr w:type="spellEnd"/>
      <w:r w:rsidR="003B5EA8">
        <w:rPr>
          <w:sz w:val="18"/>
          <w:szCs w:val="18"/>
          <w:lang w:val="it-IT"/>
        </w:rPr>
        <w:t xml:space="preserve"> </w:t>
      </w:r>
      <w:proofErr w:type="spellStart"/>
      <w:r w:rsidR="003B5EA8">
        <w:rPr>
          <w:sz w:val="18"/>
          <w:szCs w:val="18"/>
          <w:lang w:val="it-IT"/>
        </w:rPr>
        <w:t>für</w:t>
      </w:r>
      <w:proofErr w:type="spellEnd"/>
      <w:r w:rsidR="003B5EA8">
        <w:rPr>
          <w:sz w:val="18"/>
          <w:szCs w:val="18"/>
          <w:lang w:val="it-IT"/>
        </w:rPr>
        <w:t xml:space="preserve"> </w:t>
      </w:r>
      <w:proofErr w:type="spellStart"/>
      <w:r w:rsidR="003B5EA8">
        <w:rPr>
          <w:sz w:val="18"/>
          <w:szCs w:val="18"/>
          <w:lang w:val="it-IT"/>
        </w:rPr>
        <w:t>deutsches</w:t>
      </w:r>
      <w:proofErr w:type="spellEnd"/>
      <w:r w:rsidR="003B5EA8">
        <w:rPr>
          <w:sz w:val="18"/>
          <w:szCs w:val="18"/>
          <w:lang w:val="it-IT"/>
        </w:rPr>
        <w:t xml:space="preserve"> </w:t>
      </w:r>
      <w:proofErr w:type="spellStart"/>
      <w:r w:rsidR="003B5EA8">
        <w:rPr>
          <w:sz w:val="18"/>
          <w:szCs w:val="18"/>
          <w:lang w:val="it-IT"/>
        </w:rPr>
        <w:t>Altertum</w:t>
      </w:r>
      <w:proofErr w:type="spellEnd"/>
      <w:r w:rsidR="003B5EA8">
        <w:rPr>
          <w:sz w:val="18"/>
          <w:szCs w:val="18"/>
          <w:lang w:val="it-IT"/>
        </w:rPr>
        <w:t xml:space="preserve"> </w:t>
      </w:r>
      <w:r w:rsidRPr="0049436B">
        <w:rPr>
          <w:sz w:val="18"/>
          <w:szCs w:val="18"/>
        </w:rPr>
        <w:t>138 (2009), S. 374–383.</w:t>
      </w:r>
    </w:p>
    <w:p w14:paraId="3CC83BD3" w14:textId="77777777" w:rsidR="005C3E90" w:rsidRPr="0049436B" w:rsidRDefault="005C3E90" w:rsidP="005C3E90">
      <w:pPr>
        <w:jc w:val="both"/>
      </w:pPr>
    </w:p>
    <w:p w14:paraId="453C8489" w14:textId="77777777" w:rsidR="005C3E90" w:rsidRDefault="005C3E90" w:rsidP="005C3E90">
      <w:pPr>
        <w:jc w:val="both"/>
        <w:rPr>
          <w:sz w:val="18"/>
          <w:szCs w:val="18"/>
        </w:rPr>
      </w:pPr>
      <w:r w:rsidRPr="00EA5FDF">
        <w:rPr>
          <w:smallCaps/>
          <w:sz w:val="18"/>
          <w:szCs w:val="18"/>
        </w:rPr>
        <w:t>Rathgeber</w:t>
      </w:r>
      <w:r>
        <w:rPr>
          <w:sz w:val="18"/>
          <w:szCs w:val="18"/>
        </w:rPr>
        <w:t xml:space="preserve"> (1874) – Die Herrschaft </w:t>
      </w:r>
      <w:proofErr w:type="spellStart"/>
      <w:r>
        <w:rPr>
          <w:sz w:val="18"/>
          <w:szCs w:val="18"/>
        </w:rPr>
        <w:t>Rappoltstein</w:t>
      </w:r>
      <w:proofErr w:type="spellEnd"/>
      <w:r>
        <w:rPr>
          <w:sz w:val="18"/>
          <w:szCs w:val="18"/>
        </w:rPr>
        <w:t xml:space="preserve">. Beiträge zur Geschichtskunde des Ober-Elsasses, zum </w:t>
      </w:r>
      <w:proofErr w:type="spellStart"/>
      <w:r>
        <w:rPr>
          <w:sz w:val="18"/>
          <w:szCs w:val="18"/>
        </w:rPr>
        <w:t>Theil</w:t>
      </w:r>
      <w:proofErr w:type="spellEnd"/>
      <w:r>
        <w:rPr>
          <w:sz w:val="18"/>
          <w:szCs w:val="18"/>
        </w:rPr>
        <w:t xml:space="preserve"> aus urkundlichen Quellen, hrsg. von </w:t>
      </w:r>
      <w:r w:rsidRPr="00EA5FDF">
        <w:rPr>
          <w:smallCaps/>
          <w:sz w:val="18"/>
          <w:szCs w:val="18"/>
        </w:rPr>
        <w:t>Julius Rathgeber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Strassburg</w:t>
      </w:r>
      <w:proofErr w:type="spellEnd"/>
      <w:r>
        <w:rPr>
          <w:sz w:val="18"/>
          <w:szCs w:val="18"/>
        </w:rPr>
        <w:t xml:space="preserve"> 1874.</w:t>
      </w:r>
    </w:p>
    <w:p w14:paraId="3DB54F04" w14:textId="77777777" w:rsidR="005C3E90" w:rsidRDefault="005C3E90" w:rsidP="005C3E90">
      <w:pPr>
        <w:jc w:val="both"/>
        <w:rPr>
          <w:sz w:val="18"/>
          <w:szCs w:val="18"/>
        </w:rPr>
      </w:pPr>
    </w:p>
    <w:p w14:paraId="0042308E" w14:textId="77777777" w:rsidR="00F15109" w:rsidRDefault="00F15109" w:rsidP="00F15109">
      <w:pPr>
        <w:jc w:val="both"/>
        <w:rPr>
          <w:sz w:val="18"/>
          <w:szCs w:val="18"/>
        </w:rPr>
      </w:pPr>
      <w:proofErr w:type="spellStart"/>
      <w:r>
        <w:rPr>
          <w:smallCaps/>
          <w:sz w:val="18"/>
          <w:szCs w:val="18"/>
        </w:rPr>
        <w:t>Riezler</w:t>
      </w:r>
      <w:proofErr w:type="spellEnd"/>
      <w:r>
        <w:rPr>
          <w:sz w:val="18"/>
          <w:szCs w:val="18"/>
        </w:rPr>
        <w:t xml:space="preserve"> (1883) – </w:t>
      </w:r>
      <w:r>
        <w:rPr>
          <w:smallCaps/>
          <w:sz w:val="18"/>
          <w:szCs w:val="18"/>
        </w:rPr>
        <w:t xml:space="preserve">Sigmund </w:t>
      </w:r>
      <w:proofErr w:type="spellStart"/>
      <w:r>
        <w:rPr>
          <w:smallCaps/>
          <w:sz w:val="18"/>
          <w:szCs w:val="18"/>
        </w:rPr>
        <w:t>Riezler</w:t>
      </w:r>
      <w:proofErr w:type="spellEnd"/>
      <w:r>
        <w:rPr>
          <w:sz w:val="18"/>
          <w:szCs w:val="18"/>
        </w:rPr>
        <w:t>, Geschichte des Fürstlichen Hauses Fürstenberg und seinen Ahnen bis zum Jahr 1509, Tübingen 1883.</w:t>
      </w:r>
    </w:p>
    <w:p w14:paraId="064D6718" w14:textId="77777777" w:rsidR="00F15109" w:rsidRDefault="00F15109" w:rsidP="00F15109">
      <w:pPr>
        <w:jc w:val="both"/>
        <w:rPr>
          <w:sz w:val="18"/>
          <w:szCs w:val="18"/>
        </w:rPr>
      </w:pPr>
    </w:p>
    <w:p w14:paraId="5538762D" w14:textId="653AA1A6" w:rsidR="00F15109" w:rsidRDefault="00D43A32" w:rsidP="00F15109">
      <w:pPr>
        <w:jc w:val="both"/>
        <w:rPr>
          <w:sz w:val="18"/>
          <w:szCs w:val="18"/>
        </w:rPr>
      </w:pPr>
      <w:proofErr w:type="spellStart"/>
      <w:r w:rsidRPr="00A1259D">
        <w:rPr>
          <w:smallCaps/>
          <w:sz w:val="18"/>
          <w:szCs w:val="18"/>
        </w:rPr>
        <w:t>Röhrich</w:t>
      </w:r>
      <w:proofErr w:type="spellEnd"/>
      <w:r w:rsidRPr="00A1259D">
        <w:rPr>
          <w:smallCaps/>
          <w:sz w:val="18"/>
          <w:szCs w:val="18"/>
        </w:rPr>
        <w:t xml:space="preserve"> </w:t>
      </w:r>
      <w:r w:rsidRPr="00A1259D">
        <w:rPr>
          <w:sz w:val="18"/>
          <w:szCs w:val="18"/>
        </w:rPr>
        <w:t>(1832) –</w:t>
      </w:r>
      <w:r w:rsidR="00A1259D" w:rsidRPr="00A1259D">
        <w:rPr>
          <w:sz w:val="18"/>
          <w:szCs w:val="18"/>
        </w:rPr>
        <w:t xml:space="preserve"> </w:t>
      </w:r>
      <w:r w:rsidR="00F15109" w:rsidRPr="00A1259D">
        <w:rPr>
          <w:sz w:val="18"/>
          <w:szCs w:val="18"/>
        </w:rPr>
        <w:t xml:space="preserve">Geschichte der Reformation im Elsass und besonders in </w:t>
      </w:r>
      <w:proofErr w:type="spellStart"/>
      <w:r w:rsidR="00F15109" w:rsidRPr="00A1259D">
        <w:rPr>
          <w:sz w:val="18"/>
          <w:szCs w:val="18"/>
        </w:rPr>
        <w:t>Strasburg</w:t>
      </w:r>
      <w:proofErr w:type="spellEnd"/>
      <w:r w:rsidR="00F15109" w:rsidRPr="00A1259D">
        <w:rPr>
          <w:sz w:val="18"/>
          <w:szCs w:val="18"/>
        </w:rPr>
        <w:t>, nach gleichzeitigen Quellen bearb. vo</w:t>
      </w:r>
      <w:r w:rsidR="00A87755" w:rsidRPr="00A1259D">
        <w:rPr>
          <w:sz w:val="18"/>
          <w:szCs w:val="18"/>
        </w:rPr>
        <w:t xml:space="preserve">n </w:t>
      </w:r>
      <w:r w:rsidR="00A87755" w:rsidRPr="00A1259D">
        <w:rPr>
          <w:smallCaps/>
          <w:sz w:val="18"/>
          <w:szCs w:val="18"/>
        </w:rPr>
        <w:t xml:space="preserve">Timotheus Wilhelm </w:t>
      </w:r>
      <w:proofErr w:type="spellStart"/>
      <w:r w:rsidR="00A87755" w:rsidRPr="00A1259D">
        <w:rPr>
          <w:smallCaps/>
          <w:sz w:val="18"/>
          <w:szCs w:val="18"/>
        </w:rPr>
        <w:t>Röhrich</w:t>
      </w:r>
      <w:proofErr w:type="spellEnd"/>
      <w:r w:rsidR="00A87755" w:rsidRPr="00A1259D">
        <w:rPr>
          <w:sz w:val="18"/>
          <w:szCs w:val="18"/>
        </w:rPr>
        <w:t xml:space="preserve">, </w:t>
      </w:r>
      <w:r w:rsidR="00E83EDE" w:rsidRPr="00A1259D">
        <w:rPr>
          <w:sz w:val="18"/>
          <w:szCs w:val="18"/>
        </w:rPr>
        <w:t>Dritter Teil</w:t>
      </w:r>
      <w:r w:rsidR="00F15109" w:rsidRPr="00A1259D">
        <w:rPr>
          <w:sz w:val="18"/>
          <w:szCs w:val="18"/>
        </w:rPr>
        <w:t xml:space="preserve">, </w:t>
      </w:r>
      <w:proofErr w:type="spellStart"/>
      <w:r w:rsidR="00F15109" w:rsidRPr="00A1259D">
        <w:rPr>
          <w:sz w:val="18"/>
          <w:szCs w:val="18"/>
        </w:rPr>
        <w:t>Stra</w:t>
      </w:r>
      <w:r w:rsidR="00E83EDE" w:rsidRPr="00A1259D">
        <w:rPr>
          <w:sz w:val="18"/>
          <w:szCs w:val="18"/>
        </w:rPr>
        <w:t>s</w:t>
      </w:r>
      <w:r w:rsidR="00F15109" w:rsidRPr="00A1259D">
        <w:rPr>
          <w:sz w:val="18"/>
          <w:szCs w:val="18"/>
        </w:rPr>
        <w:t>burg</w:t>
      </w:r>
      <w:proofErr w:type="spellEnd"/>
      <w:r w:rsidR="00F15109" w:rsidRPr="00A1259D">
        <w:rPr>
          <w:sz w:val="18"/>
          <w:szCs w:val="18"/>
        </w:rPr>
        <w:t xml:space="preserve"> 1832.</w:t>
      </w:r>
    </w:p>
    <w:p w14:paraId="1F01706A" w14:textId="56389EFF" w:rsidR="00D43A32" w:rsidRPr="00F15109" w:rsidRDefault="00D43A32" w:rsidP="00312891">
      <w:pPr>
        <w:jc w:val="both"/>
        <w:rPr>
          <w:b/>
          <w:sz w:val="18"/>
          <w:szCs w:val="18"/>
        </w:rPr>
      </w:pPr>
    </w:p>
    <w:p w14:paraId="073F7A2A" w14:textId="11C8C6F4" w:rsidR="00F15109" w:rsidRDefault="002A5DBA" w:rsidP="00F15109">
      <w:pPr>
        <w:jc w:val="both"/>
        <w:rPr>
          <w:smallCaps/>
          <w:sz w:val="18"/>
          <w:szCs w:val="18"/>
        </w:rPr>
      </w:pPr>
      <w:r w:rsidRPr="000E0590">
        <w:rPr>
          <w:smallCaps/>
          <w:sz w:val="18"/>
          <w:szCs w:val="18"/>
        </w:rPr>
        <w:t>Scheffel</w:t>
      </w:r>
      <w:r w:rsidRPr="000E0590">
        <w:rPr>
          <w:sz w:val="18"/>
          <w:szCs w:val="18"/>
        </w:rPr>
        <w:t xml:space="preserve"> (1855) –</w:t>
      </w:r>
      <w:r w:rsidR="000E0590" w:rsidRPr="000E0590">
        <w:rPr>
          <w:smallCaps/>
          <w:sz w:val="18"/>
          <w:szCs w:val="18"/>
        </w:rPr>
        <w:t xml:space="preserve"> </w:t>
      </w:r>
      <w:r w:rsidR="00F15109" w:rsidRPr="000E0590">
        <w:rPr>
          <w:smallCaps/>
          <w:sz w:val="18"/>
          <w:szCs w:val="18"/>
        </w:rPr>
        <w:t>J[</w:t>
      </w:r>
      <w:proofErr w:type="spellStart"/>
      <w:r w:rsidR="00F15109" w:rsidRPr="000E0590">
        <w:rPr>
          <w:smallCaps/>
          <w:sz w:val="18"/>
          <w:szCs w:val="18"/>
        </w:rPr>
        <w:t>oseph</w:t>
      </w:r>
      <w:proofErr w:type="spellEnd"/>
      <w:r w:rsidR="00F15109" w:rsidRPr="000E0590">
        <w:rPr>
          <w:smallCaps/>
          <w:sz w:val="18"/>
          <w:szCs w:val="18"/>
        </w:rPr>
        <w:t xml:space="preserve">] </w:t>
      </w:r>
      <w:proofErr w:type="spellStart"/>
      <w:r w:rsidR="00F15109" w:rsidRPr="000E0590">
        <w:rPr>
          <w:smallCaps/>
          <w:sz w:val="18"/>
          <w:szCs w:val="18"/>
        </w:rPr>
        <w:t>Vict</w:t>
      </w:r>
      <w:proofErr w:type="spellEnd"/>
      <w:r w:rsidR="00F15109" w:rsidRPr="000E0590">
        <w:rPr>
          <w:smallCaps/>
          <w:sz w:val="18"/>
          <w:szCs w:val="18"/>
        </w:rPr>
        <w:t>[</w:t>
      </w:r>
      <w:proofErr w:type="spellStart"/>
      <w:r w:rsidR="00F15109" w:rsidRPr="000E0590">
        <w:rPr>
          <w:smallCaps/>
          <w:sz w:val="18"/>
          <w:szCs w:val="18"/>
        </w:rPr>
        <w:t>or</w:t>
      </w:r>
      <w:proofErr w:type="spellEnd"/>
      <w:r w:rsidR="00F15109" w:rsidRPr="000E0590">
        <w:rPr>
          <w:smallCaps/>
          <w:sz w:val="18"/>
          <w:szCs w:val="18"/>
        </w:rPr>
        <w:t>] Scheffel</w:t>
      </w:r>
      <w:r w:rsidR="00F15109" w:rsidRPr="000E0590">
        <w:rPr>
          <w:sz w:val="18"/>
          <w:szCs w:val="18"/>
        </w:rPr>
        <w:t xml:space="preserve">, </w:t>
      </w:r>
      <w:r w:rsidR="00E83EDE" w:rsidRPr="000E0590">
        <w:rPr>
          <w:sz w:val="18"/>
          <w:szCs w:val="18"/>
        </w:rPr>
        <w:t>Sämtliche Werke, Leipzig/Wien [1855].</w:t>
      </w:r>
    </w:p>
    <w:p w14:paraId="61E5437B" w14:textId="4CD7A0C5" w:rsidR="002A5DBA" w:rsidRDefault="002A5DBA" w:rsidP="00312891">
      <w:pPr>
        <w:jc w:val="both"/>
        <w:rPr>
          <w:sz w:val="18"/>
          <w:szCs w:val="18"/>
        </w:rPr>
      </w:pPr>
    </w:p>
    <w:p w14:paraId="287346C7" w14:textId="77777777" w:rsidR="00F15109" w:rsidRPr="00CA14DE" w:rsidRDefault="00F15109" w:rsidP="00F15109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 xml:space="preserve">Schindele (1995) </w:t>
      </w:r>
      <w:r>
        <w:rPr>
          <w:sz w:val="18"/>
          <w:szCs w:val="18"/>
        </w:rPr>
        <w:t xml:space="preserve">– </w:t>
      </w:r>
      <w:r>
        <w:rPr>
          <w:smallCaps/>
          <w:sz w:val="18"/>
          <w:szCs w:val="18"/>
        </w:rPr>
        <w:t xml:space="preserve">Maria Pia Schindele, </w:t>
      </w:r>
      <w:r>
        <w:rPr>
          <w:sz w:val="18"/>
          <w:szCs w:val="18"/>
        </w:rPr>
        <w:t>Frauen aus Adel und Bürgertum in g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meinsamer </w:t>
      </w:r>
      <w:proofErr w:type="spellStart"/>
      <w:r>
        <w:rPr>
          <w:sz w:val="18"/>
          <w:szCs w:val="18"/>
        </w:rPr>
        <w:t>zisterziensischer</w:t>
      </w:r>
      <w:proofErr w:type="spellEnd"/>
      <w:r>
        <w:rPr>
          <w:sz w:val="18"/>
          <w:szCs w:val="18"/>
        </w:rPr>
        <w:t xml:space="preserve"> Lebensordnung, in: 750 Jahre Zisterzienserinnen-Abtei </w:t>
      </w:r>
      <w:proofErr w:type="spellStart"/>
      <w:r>
        <w:rPr>
          <w:sz w:val="18"/>
          <w:szCs w:val="18"/>
        </w:rPr>
        <w:lastRenderedPageBreak/>
        <w:t>Lichtenthal</w:t>
      </w:r>
      <w:proofErr w:type="spellEnd"/>
      <w:r>
        <w:rPr>
          <w:sz w:val="18"/>
          <w:szCs w:val="18"/>
        </w:rPr>
        <w:t>. Faszination eines Klosters, hrsg. von Harald Siebenmorgen, Sigmaringen 1995, S. 35–42.</w:t>
      </w:r>
    </w:p>
    <w:p w14:paraId="696EFCD5" w14:textId="77777777" w:rsidR="00F15109" w:rsidRDefault="00F15109" w:rsidP="00F15109">
      <w:pPr>
        <w:jc w:val="both"/>
        <w:rPr>
          <w:smallCaps/>
          <w:sz w:val="18"/>
          <w:szCs w:val="18"/>
        </w:rPr>
      </w:pPr>
    </w:p>
    <w:p w14:paraId="4A3ACEFB" w14:textId="77777777" w:rsidR="00F15109" w:rsidRPr="00766F56" w:rsidRDefault="00F15109" w:rsidP="00F15109">
      <w:pPr>
        <w:jc w:val="both"/>
        <w:rPr>
          <w:smallCaps/>
          <w:sz w:val="18"/>
          <w:szCs w:val="18"/>
        </w:rPr>
      </w:pPr>
      <w:proofErr w:type="spellStart"/>
      <w:r w:rsidRPr="00766F56">
        <w:rPr>
          <w:smallCaps/>
          <w:sz w:val="18"/>
          <w:szCs w:val="18"/>
        </w:rPr>
        <w:t>Schirok</w:t>
      </w:r>
      <w:proofErr w:type="spellEnd"/>
      <w:r w:rsidRPr="00766F56">
        <w:rPr>
          <w:sz w:val="18"/>
          <w:szCs w:val="18"/>
        </w:rPr>
        <w:t xml:space="preserve"> (1982) – </w:t>
      </w:r>
      <w:r w:rsidRPr="00766F56">
        <w:rPr>
          <w:smallCaps/>
          <w:sz w:val="18"/>
          <w:szCs w:val="18"/>
        </w:rPr>
        <w:t xml:space="preserve">Bernd </w:t>
      </w:r>
      <w:proofErr w:type="spellStart"/>
      <w:r w:rsidRPr="00766F56">
        <w:rPr>
          <w:smallCaps/>
          <w:sz w:val="18"/>
          <w:szCs w:val="18"/>
        </w:rPr>
        <w:t>Schirok</w:t>
      </w:r>
      <w:proofErr w:type="spellEnd"/>
      <w:r w:rsidRPr="00766F56">
        <w:rPr>
          <w:smallCaps/>
          <w:sz w:val="18"/>
          <w:szCs w:val="18"/>
        </w:rPr>
        <w:t>,</w:t>
      </w:r>
      <w:r w:rsidRPr="00766F56">
        <w:rPr>
          <w:sz w:val="18"/>
          <w:szCs w:val="18"/>
        </w:rPr>
        <w:t xml:space="preserve"> Parzivalrezeption im Mittelalter (Erträge der Forschung 174), Darmstadt 1982.</w:t>
      </w:r>
    </w:p>
    <w:p w14:paraId="4D23612E" w14:textId="77777777" w:rsidR="00F15109" w:rsidRPr="00766F56" w:rsidRDefault="00F15109" w:rsidP="00F15109">
      <w:pPr>
        <w:jc w:val="both"/>
        <w:rPr>
          <w:smallCaps/>
          <w:sz w:val="18"/>
          <w:szCs w:val="18"/>
        </w:rPr>
      </w:pPr>
    </w:p>
    <w:p w14:paraId="272CB343" w14:textId="77777777" w:rsidR="00F15109" w:rsidRPr="003B5EA8" w:rsidRDefault="00F15109" w:rsidP="00F15109">
      <w:pPr>
        <w:jc w:val="both"/>
        <w:rPr>
          <w:sz w:val="18"/>
          <w:szCs w:val="18"/>
        </w:rPr>
      </w:pPr>
      <w:proofErr w:type="spellStart"/>
      <w:r w:rsidRPr="00766F56">
        <w:rPr>
          <w:smallCaps/>
          <w:sz w:val="18"/>
          <w:szCs w:val="18"/>
        </w:rPr>
        <w:t>Schirok</w:t>
      </w:r>
      <w:proofErr w:type="spellEnd"/>
      <w:r w:rsidRPr="00766F56">
        <w:rPr>
          <w:sz w:val="18"/>
          <w:szCs w:val="18"/>
        </w:rPr>
        <w:t xml:space="preserve"> (200</w:t>
      </w:r>
      <w:r>
        <w:rPr>
          <w:sz w:val="18"/>
          <w:szCs w:val="18"/>
        </w:rPr>
        <w:t>3</w:t>
      </w:r>
      <w:r w:rsidRPr="00766F56">
        <w:rPr>
          <w:sz w:val="18"/>
          <w:szCs w:val="18"/>
        </w:rPr>
        <w:t xml:space="preserve">) – </w:t>
      </w:r>
      <w:r w:rsidRPr="00766F56">
        <w:rPr>
          <w:smallCaps/>
          <w:sz w:val="18"/>
          <w:szCs w:val="18"/>
        </w:rPr>
        <w:t xml:space="preserve">Bernd </w:t>
      </w:r>
      <w:proofErr w:type="spellStart"/>
      <w:r w:rsidRPr="00766F56">
        <w:rPr>
          <w:smallCaps/>
          <w:sz w:val="18"/>
          <w:szCs w:val="18"/>
        </w:rPr>
        <w:t>Schirok</w:t>
      </w:r>
      <w:proofErr w:type="spellEnd"/>
      <w:r w:rsidRPr="00766F56">
        <w:rPr>
          <w:sz w:val="18"/>
          <w:szCs w:val="18"/>
        </w:rPr>
        <w:t xml:space="preserve">, </w:t>
      </w:r>
      <w:r w:rsidRPr="00E45B95">
        <w:rPr>
          <w:sz w:val="18"/>
          <w:szCs w:val="18"/>
        </w:rPr>
        <w:t xml:space="preserve">Handschriftenverzeichnis der siebenten Ausgabe, </w:t>
      </w:r>
      <w:r>
        <w:rPr>
          <w:sz w:val="18"/>
          <w:szCs w:val="18"/>
        </w:rPr>
        <w:t xml:space="preserve">in: </w:t>
      </w:r>
      <w:r w:rsidRPr="0049436B">
        <w:rPr>
          <w:sz w:val="18"/>
          <w:szCs w:val="18"/>
        </w:rPr>
        <w:t xml:space="preserve">Wolfram von Eschenbach. </w:t>
      </w:r>
      <w:r w:rsidRPr="003B5EA8">
        <w:rPr>
          <w:sz w:val="18"/>
          <w:szCs w:val="18"/>
        </w:rPr>
        <w:t>Parzival. Studienausgabe. 2. Auflage. Mittelhochdeu</w:t>
      </w:r>
      <w:r w:rsidRPr="003B5EA8">
        <w:rPr>
          <w:sz w:val="18"/>
          <w:szCs w:val="18"/>
        </w:rPr>
        <w:t>t</w:t>
      </w:r>
      <w:r w:rsidRPr="003B5EA8">
        <w:rPr>
          <w:sz w:val="18"/>
          <w:szCs w:val="18"/>
        </w:rPr>
        <w:t xml:space="preserve">scher Text nach der sechsten Ausgabe von Karl Lachmann, Übersetzung von Peter Knecht. Mit Einführungen zum Text der </w:t>
      </w:r>
      <w:proofErr w:type="spellStart"/>
      <w:r w:rsidRPr="003B5EA8">
        <w:rPr>
          <w:sz w:val="18"/>
          <w:szCs w:val="18"/>
        </w:rPr>
        <w:t>Lachmannschen</w:t>
      </w:r>
      <w:proofErr w:type="spellEnd"/>
      <w:r w:rsidRPr="003B5EA8">
        <w:rPr>
          <w:sz w:val="18"/>
          <w:szCs w:val="18"/>
        </w:rPr>
        <w:t xml:space="preserve"> Ausgabe und in Probleme der ›Parzival‹-Interpretation von Bernd </w:t>
      </w:r>
      <w:proofErr w:type="spellStart"/>
      <w:r w:rsidRPr="003B5EA8">
        <w:rPr>
          <w:sz w:val="18"/>
          <w:szCs w:val="18"/>
        </w:rPr>
        <w:t>Schirok</w:t>
      </w:r>
      <w:proofErr w:type="spellEnd"/>
      <w:r w:rsidRPr="003B5EA8">
        <w:rPr>
          <w:sz w:val="18"/>
          <w:szCs w:val="18"/>
        </w:rPr>
        <w:t xml:space="preserve"> (de </w:t>
      </w:r>
      <w:proofErr w:type="spellStart"/>
      <w:r w:rsidRPr="003B5EA8">
        <w:rPr>
          <w:sz w:val="18"/>
          <w:szCs w:val="18"/>
        </w:rPr>
        <w:t>Gruyter</w:t>
      </w:r>
      <w:proofErr w:type="spellEnd"/>
      <w:r w:rsidRPr="003B5EA8">
        <w:rPr>
          <w:sz w:val="18"/>
          <w:szCs w:val="18"/>
        </w:rPr>
        <w:t xml:space="preserve"> Texte), Berlin/New York 2003, S. XXXIII–LVII.</w:t>
      </w:r>
    </w:p>
    <w:p w14:paraId="78E5E8EE" w14:textId="77777777" w:rsidR="00F15109" w:rsidRPr="00E45B95" w:rsidRDefault="00F15109" w:rsidP="00F15109">
      <w:pPr>
        <w:jc w:val="both"/>
        <w:rPr>
          <w:sz w:val="18"/>
          <w:szCs w:val="18"/>
        </w:rPr>
      </w:pPr>
    </w:p>
    <w:p w14:paraId="7BB1F497" w14:textId="2D09B026" w:rsidR="00270906" w:rsidRPr="002A3542" w:rsidRDefault="00F15109" w:rsidP="00312891">
      <w:pPr>
        <w:jc w:val="both"/>
        <w:rPr>
          <w:sz w:val="18"/>
          <w:szCs w:val="18"/>
        </w:rPr>
      </w:pPr>
      <w:r w:rsidRPr="002A3542">
        <w:rPr>
          <w:smallCaps/>
          <w:sz w:val="18"/>
          <w:szCs w:val="18"/>
        </w:rPr>
        <w:t>Schlechter</w:t>
      </w:r>
      <w:r w:rsidRPr="002A3542">
        <w:rPr>
          <w:sz w:val="18"/>
          <w:szCs w:val="18"/>
        </w:rPr>
        <w:t>/</w:t>
      </w:r>
      <w:r w:rsidRPr="002A3542">
        <w:rPr>
          <w:smallCaps/>
          <w:sz w:val="18"/>
          <w:szCs w:val="18"/>
        </w:rPr>
        <w:t>Stamm</w:t>
      </w:r>
      <w:r w:rsidRPr="002A3542">
        <w:rPr>
          <w:sz w:val="18"/>
          <w:szCs w:val="18"/>
        </w:rPr>
        <w:t xml:space="preserve"> (2000) – </w:t>
      </w:r>
      <w:r w:rsidRPr="002A3542">
        <w:rPr>
          <w:smallCaps/>
          <w:sz w:val="18"/>
          <w:szCs w:val="18"/>
        </w:rPr>
        <w:t>Armin Schlechter</w:t>
      </w:r>
      <w:r w:rsidRPr="002A3542">
        <w:rPr>
          <w:sz w:val="18"/>
          <w:szCs w:val="18"/>
        </w:rPr>
        <w:t xml:space="preserve"> und </w:t>
      </w:r>
      <w:r w:rsidRPr="002A3542">
        <w:rPr>
          <w:smallCaps/>
          <w:sz w:val="18"/>
          <w:szCs w:val="18"/>
        </w:rPr>
        <w:t>Gerhard Stamm</w:t>
      </w:r>
      <w:r w:rsidRPr="002A3542">
        <w:rPr>
          <w:sz w:val="18"/>
          <w:szCs w:val="18"/>
        </w:rPr>
        <w:t xml:space="preserve">, Einleitung zu: Die Handschriften der Badischen Landesbibliothek in Karlsruhe XIII. Die kleinen Provenienzen, </w:t>
      </w:r>
      <w:proofErr w:type="spellStart"/>
      <w:r w:rsidRPr="002A3542">
        <w:rPr>
          <w:sz w:val="18"/>
          <w:szCs w:val="18"/>
        </w:rPr>
        <w:t>beschr</w:t>
      </w:r>
      <w:proofErr w:type="spellEnd"/>
      <w:r w:rsidRPr="002A3542">
        <w:rPr>
          <w:sz w:val="18"/>
          <w:szCs w:val="18"/>
        </w:rPr>
        <w:t xml:space="preserve">. von </w:t>
      </w:r>
      <w:r w:rsidR="003B5EA8" w:rsidRPr="003B5EA8">
        <w:rPr>
          <w:sz w:val="18"/>
          <w:szCs w:val="18"/>
        </w:rPr>
        <w:t>Armin Schlechter und Gerhard Stamm</w:t>
      </w:r>
      <w:r w:rsidRPr="003B5EA8">
        <w:rPr>
          <w:sz w:val="18"/>
          <w:szCs w:val="18"/>
        </w:rPr>
        <w:t xml:space="preserve"> nach</w:t>
      </w:r>
      <w:r w:rsidRPr="002A3542">
        <w:rPr>
          <w:sz w:val="18"/>
          <w:szCs w:val="18"/>
        </w:rPr>
        <w:t xml:space="preserve"> Vorarbeiten von Kurt Hannemann und A</w:t>
      </w:r>
      <w:r w:rsidR="006B1BBF" w:rsidRPr="002A3542">
        <w:rPr>
          <w:sz w:val="18"/>
          <w:szCs w:val="18"/>
        </w:rPr>
        <w:t xml:space="preserve">ndreas </w:t>
      </w:r>
      <w:proofErr w:type="spellStart"/>
      <w:r w:rsidR="006B1BBF" w:rsidRPr="002A3542">
        <w:rPr>
          <w:sz w:val="18"/>
          <w:szCs w:val="18"/>
        </w:rPr>
        <w:t>Deg</w:t>
      </w:r>
      <w:r w:rsidR="00DB782A" w:rsidRPr="002A3542">
        <w:rPr>
          <w:sz w:val="18"/>
          <w:szCs w:val="18"/>
        </w:rPr>
        <w:t>kwitz</w:t>
      </w:r>
      <w:proofErr w:type="spellEnd"/>
      <w:r w:rsidR="00DB782A" w:rsidRPr="002A3542">
        <w:rPr>
          <w:sz w:val="18"/>
          <w:szCs w:val="18"/>
        </w:rPr>
        <w:t>, Wiesbaden 2000, S. 41–155</w:t>
      </w:r>
      <w:r w:rsidR="006B1BBF" w:rsidRPr="002A3542">
        <w:rPr>
          <w:sz w:val="18"/>
          <w:szCs w:val="18"/>
        </w:rPr>
        <w:t>.</w:t>
      </w:r>
    </w:p>
    <w:p w14:paraId="10638EC2" w14:textId="77777777" w:rsidR="00F15109" w:rsidRPr="002A3542" w:rsidRDefault="00F15109" w:rsidP="00312891">
      <w:pPr>
        <w:jc w:val="both"/>
        <w:rPr>
          <w:b/>
          <w:sz w:val="18"/>
          <w:szCs w:val="18"/>
        </w:rPr>
      </w:pPr>
    </w:p>
    <w:p w14:paraId="1A56882F" w14:textId="4038BE42" w:rsidR="008B7373" w:rsidRDefault="008B7373" w:rsidP="00312891">
      <w:pPr>
        <w:jc w:val="both"/>
        <w:rPr>
          <w:sz w:val="18"/>
          <w:szCs w:val="18"/>
        </w:rPr>
      </w:pPr>
      <w:r w:rsidRPr="002A3542">
        <w:rPr>
          <w:smallCaps/>
          <w:sz w:val="18"/>
          <w:szCs w:val="18"/>
        </w:rPr>
        <w:t>Schmidt</w:t>
      </w:r>
      <w:r w:rsidRPr="002A3542">
        <w:rPr>
          <w:sz w:val="18"/>
          <w:szCs w:val="18"/>
        </w:rPr>
        <w:t xml:space="preserve"> (1871) –</w:t>
      </w:r>
      <w:r w:rsidR="00756ED5" w:rsidRPr="002A3542">
        <w:rPr>
          <w:sz w:val="18"/>
          <w:szCs w:val="18"/>
        </w:rPr>
        <w:t xml:space="preserve"> [</w:t>
      </w:r>
      <w:r w:rsidR="00756ED5" w:rsidRPr="002A3542">
        <w:rPr>
          <w:smallCaps/>
          <w:sz w:val="18"/>
          <w:szCs w:val="18"/>
        </w:rPr>
        <w:t>Charles Schmidt</w:t>
      </w:r>
      <w:r w:rsidR="00756ED5" w:rsidRPr="002A3542">
        <w:rPr>
          <w:sz w:val="18"/>
          <w:szCs w:val="18"/>
        </w:rPr>
        <w:t xml:space="preserve">], </w:t>
      </w:r>
      <w:proofErr w:type="spellStart"/>
      <w:r w:rsidR="00756ED5" w:rsidRPr="002A3542">
        <w:rPr>
          <w:sz w:val="18"/>
          <w:szCs w:val="18"/>
        </w:rPr>
        <w:t>Strassburger</w:t>
      </w:r>
      <w:proofErr w:type="spellEnd"/>
      <w:r w:rsidR="00756ED5" w:rsidRPr="002A3542">
        <w:rPr>
          <w:sz w:val="18"/>
          <w:szCs w:val="18"/>
        </w:rPr>
        <w:t xml:space="preserve"> Gassen- &amp; Häuser-Namen im</w:t>
      </w:r>
      <w:r w:rsidR="00756ED5">
        <w:rPr>
          <w:sz w:val="18"/>
          <w:szCs w:val="18"/>
        </w:rPr>
        <w:t xml:space="preserve"> Mittelalter, </w:t>
      </w:r>
      <w:proofErr w:type="spellStart"/>
      <w:r w:rsidR="00756ED5">
        <w:rPr>
          <w:sz w:val="18"/>
          <w:szCs w:val="18"/>
        </w:rPr>
        <w:t>Srassburg</w:t>
      </w:r>
      <w:proofErr w:type="spellEnd"/>
      <w:r w:rsidR="00756ED5">
        <w:rPr>
          <w:sz w:val="18"/>
          <w:szCs w:val="18"/>
        </w:rPr>
        <w:t xml:space="preserve"> 1871.</w:t>
      </w:r>
    </w:p>
    <w:p w14:paraId="592AE10E" w14:textId="77777777" w:rsidR="00F15109" w:rsidRDefault="00F15109" w:rsidP="00312891">
      <w:pPr>
        <w:jc w:val="both"/>
        <w:rPr>
          <w:smallCaps/>
          <w:sz w:val="18"/>
          <w:szCs w:val="18"/>
        </w:rPr>
      </w:pPr>
    </w:p>
    <w:p w14:paraId="6E887A68" w14:textId="77777777" w:rsidR="00F15109" w:rsidRDefault="00F15109" w:rsidP="00312891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Schneider</w:t>
      </w:r>
      <w:r w:rsidRPr="0049436B">
        <w:rPr>
          <w:sz w:val="18"/>
          <w:szCs w:val="18"/>
        </w:rPr>
        <w:t xml:space="preserve"> (2009) – </w:t>
      </w:r>
      <w:r w:rsidRPr="0049436B">
        <w:rPr>
          <w:smallCaps/>
          <w:sz w:val="18"/>
          <w:szCs w:val="18"/>
        </w:rPr>
        <w:t>Karin Schneider</w:t>
      </w:r>
      <w:r w:rsidRPr="0049436B">
        <w:rPr>
          <w:sz w:val="18"/>
          <w:szCs w:val="18"/>
        </w:rPr>
        <w:t>, Gotische Schriften in deutscher Sprache. II. Die oberdeutschen Schriften von 1300 bis 1350. Text- und Tafelband, Wiesbaden 2009.</w:t>
      </w:r>
    </w:p>
    <w:p w14:paraId="42881055" w14:textId="77777777" w:rsidR="00F15109" w:rsidRDefault="00F15109" w:rsidP="00312891">
      <w:pPr>
        <w:jc w:val="both"/>
        <w:rPr>
          <w:sz w:val="18"/>
          <w:szCs w:val="18"/>
        </w:rPr>
      </w:pPr>
    </w:p>
    <w:p w14:paraId="67CF1824" w14:textId="5DFDFED7" w:rsidR="00F15109" w:rsidRPr="000D22E0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Schnelbögl</w:t>
      </w:r>
      <w:r w:rsidRPr="0049436B">
        <w:rPr>
          <w:sz w:val="18"/>
          <w:szCs w:val="18"/>
        </w:rPr>
        <w:t xml:space="preserve"> (1930) – </w:t>
      </w:r>
      <w:r w:rsidRPr="0049436B">
        <w:rPr>
          <w:smallCaps/>
          <w:sz w:val="18"/>
          <w:szCs w:val="18"/>
        </w:rPr>
        <w:t>Fritz Schnelbögl</w:t>
      </w:r>
      <w:r w:rsidRPr="0049436B">
        <w:rPr>
          <w:sz w:val="18"/>
          <w:szCs w:val="18"/>
        </w:rPr>
        <w:t xml:space="preserve">, Die Heidelberger Handschriften 364 </w:t>
      </w:r>
      <w:r w:rsidRPr="000D22E0">
        <w:rPr>
          <w:sz w:val="18"/>
          <w:szCs w:val="18"/>
        </w:rPr>
        <w:t>(Parzival G</w:t>
      </w:r>
      <w:r w:rsidRPr="000D22E0">
        <w:rPr>
          <w:position w:val="6"/>
          <w:sz w:val="18"/>
          <w:szCs w:val="18"/>
        </w:rPr>
        <w:t>κ</w:t>
      </w:r>
      <w:r w:rsidRPr="000D22E0">
        <w:rPr>
          <w:sz w:val="18"/>
          <w:szCs w:val="18"/>
        </w:rPr>
        <w:t xml:space="preserve"> und Lohengrin A), 383 und 404, in: </w:t>
      </w:r>
      <w:r w:rsidR="00496B42" w:rsidRPr="0049436B">
        <w:rPr>
          <w:sz w:val="18"/>
          <w:szCs w:val="18"/>
        </w:rPr>
        <w:t>Beiträge zur Geschichte der deu</w:t>
      </w:r>
      <w:r w:rsidR="00496B42" w:rsidRPr="0049436B">
        <w:rPr>
          <w:sz w:val="18"/>
          <w:szCs w:val="18"/>
        </w:rPr>
        <w:t>t</w:t>
      </w:r>
      <w:r w:rsidR="00496B42" w:rsidRPr="0049436B">
        <w:rPr>
          <w:sz w:val="18"/>
          <w:szCs w:val="18"/>
        </w:rPr>
        <w:t>schen Sprache und Literatur</w:t>
      </w:r>
      <w:r w:rsidRPr="000D22E0">
        <w:rPr>
          <w:sz w:val="18"/>
          <w:szCs w:val="18"/>
        </w:rPr>
        <w:t xml:space="preserve"> 54 (1930), S. 1–64.</w:t>
      </w:r>
    </w:p>
    <w:p w14:paraId="0EDE0981" w14:textId="77777777" w:rsidR="00F15109" w:rsidRPr="000D22E0" w:rsidRDefault="00F15109" w:rsidP="00F15109">
      <w:pPr>
        <w:jc w:val="both"/>
        <w:rPr>
          <w:sz w:val="18"/>
          <w:szCs w:val="18"/>
        </w:rPr>
      </w:pPr>
    </w:p>
    <w:p w14:paraId="4309588D" w14:textId="77777777" w:rsidR="00F15109" w:rsidRPr="0049436B" w:rsidRDefault="00F15109" w:rsidP="00F15109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Schöffler</w:t>
      </w:r>
      <w:proofErr w:type="spellEnd"/>
      <w:r w:rsidRPr="0049436B">
        <w:rPr>
          <w:sz w:val="18"/>
          <w:szCs w:val="18"/>
        </w:rPr>
        <w:t xml:space="preserve"> (1991) – </w:t>
      </w:r>
      <w:r w:rsidRPr="0049436B">
        <w:rPr>
          <w:smallCaps/>
          <w:sz w:val="18"/>
          <w:szCs w:val="18"/>
        </w:rPr>
        <w:t xml:space="preserve">Ekhard </w:t>
      </w:r>
      <w:proofErr w:type="spellStart"/>
      <w:r w:rsidRPr="0049436B">
        <w:rPr>
          <w:smallCaps/>
          <w:sz w:val="18"/>
          <w:szCs w:val="18"/>
        </w:rPr>
        <w:t>Schöffler</w:t>
      </w:r>
      <w:proofErr w:type="spellEnd"/>
      <w:r w:rsidRPr="0049436B">
        <w:rPr>
          <w:sz w:val="18"/>
          <w:szCs w:val="18"/>
        </w:rPr>
        <w:t xml:space="preserve">, Die Deutschordenskommende </w:t>
      </w:r>
      <w:proofErr w:type="spellStart"/>
      <w:r w:rsidRPr="0049436B">
        <w:rPr>
          <w:sz w:val="18"/>
          <w:szCs w:val="18"/>
        </w:rPr>
        <w:t>Mü</w:t>
      </w:r>
      <w:r w:rsidRPr="0049436B">
        <w:rPr>
          <w:sz w:val="18"/>
          <w:szCs w:val="18"/>
        </w:rPr>
        <w:t>n</w:t>
      </w:r>
      <w:r w:rsidRPr="0049436B">
        <w:rPr>
          <w:sz w:val="18"/>
          <w:szCs w:val="18"/>
        </w:rPr>
        <w:t>nerstadt</w:t>
      </w:r>
      <w:proofErr w:type="spellEnd"/>
      <w:r w:rsidRPr="0049436B">
        <w:rPr>
          <w:sz w:val="18"/>
          <w:szCs w:val="18"/>
        </w:rPr>
        <w:t>. Untersuchungen zur Besitz-, Wirtschafts- und Personalgeschichte (Quellen und Studien zur Geschichte des Deutschen Ordens 45), Marburg 1991.</w:t>
      </w:r>
    </w:p>
    <w:p w14:paraId="5896F4EF" w14:textId="77777777" w:rsidR="00F15109" w:rsidRDefault="00F15109" w:rsidP="00F15109">
      <w:pPr>
        <w:jc w:val="both"/>
        <w:rPr>
          <w:sz w:val="18"/>
          <w:szCs w:val="18"/>
        </w:rPr>
      </w:pPr>
    </w:p>
    <w:p w14:paraId="67A84FFB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Schöller</w:t>
      </w:r>
      <w:r w:rsidRPr="0049436B">
        <w:rPr>
          <w:sz w:val="18"/>
          <w:szCs w:val="18"/>
        </w:rPr>
        <w:t xml:space="preserve"> (2009) – </w:t>
      </w:r>
      <w:r w:rsidRPr="0049436B">
        <w:rPr>
          <w:smallCaps/>
          <w:sz w:val="18"/>
          <w:szCs w:val="18"/>
        </w:rPr>
        <w:t>Robert Schöller</w:t>
      </w:r>
      <w:r w:rsidRPr="0049436B">
        <w:rPr>
          <w:sz w:val="18"/>
          <w:szCs w:val="18"/>
        </w:rPr>
        <w:t xml:space="preserve">, Die Fassung *T des ›Parzival‹ Wolframs von Eschenbach. Untersuchungen zur Überlieferung </w:t>
      </w:r>
      <w:r w:rsidRPr="00496B42">
        <w:rPr>
          <w:sz w:val="18"/>
          <w:szCs w:val="18"/>
        </w:rPr>
        <w:t>und zum Textprofil (Quellen und Forschungen zur Literatur- und Kulturgeschichte 56), Berlin/New York 2009.</w:t>
      </w:r>
    </w:p>
    <w:p w14:paraId="3F1136FC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1FDBF0CC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Scholz</w:t>
      </w:r>
      <w:r w:rsidRPr="0049436B">
        <w:rPr>
          <w:sz w:val="18"/>
          <w:szCs w:val="18"/>
        </w:rPr>
        <w:t xml:space="preserve"> (1987) – </w:t>
      </w:r>
      <w:r w:rsidRPr="0049436B">
        <w:rPr>
          <w:smallCaps/>
          <w:sz w:val="18"/>
          <w:szCs w:val="18"/>
        </w:rPr>
        <w:t>Manfred Günter Scholz</w:t>
      </w:r>
      <w:r w:rsidRPr="0049436B">
        <w:rPr>
          <w:sz w:val="18"/>
          <w:szCs w:val="18"/>
        </w:rPr>
        <w:t>, Zum Verhältnis von Mäzen, Autor und Publikum im 14. und 15. Jahrhundert. ›Wilhelm von Österreich‹ – ›</w:t>
      </w:r>
      <w:proofErr w:type="spellStart"/>
      <w:r w:rsidRPr="0049436B">
        <w:rPr>
          <w:sz w:val="18"/>
          <w:szCs w:val="18"/>
        </w:rPr>
        <w:t>Rappoltsteiner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Parzifal</w:t>
      </w:r>
      <w:proofErr w:type="spellEnd"/>
      <w:r w:rsidRPr="0049436B">
        <w:rPr>
          <w:sz w:val="18"/>
          <w:szCs w:val="18"/>
        </w:rPr>
        <w:t xml:space="preserve">‹ – Michel </w:t>
      </w:r>
      <w:proofErr w:type="spellStart"/>
      <w:r w:rsidRPr="0049436B">
        <w:rPr>
          <w:sz w:val="18"/>
          <w:szCs w:val="18"/>
        </w:rPr>
        <w:t>Beheim</w:t>
      </w:r>
      <w:proofErr w:type="spellEnd"/>
      <w:r w:rsidRPr="0049436B">
        <w:rPr>
          <w:sz w:val="18"/>
          <w:szCs w:val="18"/>
        </w:rPr>
        <w:t>, Darmstadt 1987.</w:t>
      </w:r>
    </w:p>
    <w:p w14:paraId="53B1926E" w14:textId="77777777" w:rsidR="00F15109" w:rsidRPr="000D22E0" w:rsidRDefault="00F15109" w:rsidP="00F15109">
      <w:pPr>
        <w:jc w:val="both"/>
        <w:rPr>
          <w:sz w:val="18"/>
          <w:szCs w:val="18"/>
        </w:rPr>
      </w:pPr>
    </w:p>
    <w:p w14:paraId="10C8DD8E" w14:textId="42F81A28" w:rsidR="00F15109" w:rsidRPr="0049436B" w:rsidRDefault="00F15109" w:rsidP="00F15109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Schorbach</w:t>
      </w:r>
      <w:proofErr w:type="spellEnd"/>
      <w:r w:rsidRPr="0049436B">
        <w:rPr>
          <w:sz w:val="18"/>
          <w:szCs w:val="18"/>
        </w:rPr>
        <w:t xml:space="preserve"> (1888) –</w:t>
      </w:r>
      <w:r w:rsidRPr="0049436B">
        <w:rPr>
          <w:smallCaps/>
          <w:sz w:val="18"/>
          <w:szCs w:val="18"/>
        </w:rPr>
        <w:t xml:space="preserve"> Karl </w:t>
      </w:r>
      <w:proofErr w:type="spellStart"/>
      <w:r w:rsidRPr="0049436B">
        <w:rPr>
          <w:smallCaps/>
          <w:sz w:val="18"/>
          <w:szCs w:val="18"/>
        </w:rPr>
        <w:t>Schorbach</w:t>
      </w:r>
      <w:proofErr w:type="spellEnd"/>
      <w:r w:rsidRPr="0049436B">
        <w:rPr>
          <w:sz w:val="18"/>
          <w:szCs w:val="18"/>
        </w:rPr>
        <w:t>, Einleitung</w:t>
      </w:r>
      <w:r w:rsidRPr="00496B42">
        <w:rPr>
          <w:sz w:val="18"/>
          <w:szCs w:val="18"/>
        </w:rPr>
        <w:t xml:space="preserve">, in: </w:t>
      </w:r>
      <w:proofErr w:type="spellStart"/>
      <w:r w:rsidRPr="00496B42">
        <w:rPr>
          <w:sz w:val="18"/>
          <w:szCs w:val="18"/>
        </w:rPr>
        <w:t>Parzifal</w:t>
      </w:r>
      <w:proofErr w:type="spellEnd"/>
      <w:r w:rsidRPr="00496B42">
        <w:rPr>
          <w:sz w:val="18"/>
          <w:szCs w:val="18"/>
        </w:rPr>
        <w:t xml:space="preserve"> von Claus Wisse und Philipp Colin (1331–1336). Eine Ergänzung der Dichtung Wolframs von Eschenbach. Zum ersten Male hrsg. von Karl </w:t>
      </w:r>
      <w:proofErr w:type="spellStart"/>
      <w:r w:rsidRPr="00496B42">
        <w:rPr>
          <w:sz w:val="18"/>
          <w:szCs w:val="18"/>
        </w:rPr>
        <w:t>Schorbach</w:t>
      </w:r>
      <w:proofErr w:type="spellEnd"/>
      <w:r w:rsidRPr="00496B42">
        <w:rPr>
          <w:sz w:val="18"/>
          <w:szCs w:val="18"/>
        </w:rPr>
        <w:t xml:space="preserve"> (Elsässische </w:t>
      </w:r>
      <w:proofErr w:type="spellStart"/>
      <w:r w:rsidRPr="00496B42">
        <w:rPr>
          <w:sz w:val="18"/>
          <w:szCs w:val="18"/>
        </w:rPr>
        <w:t>Litteraturdenkmäler</w:t>
      </w:r>
      <w:proofErr w:type="spellEnd"/>
      <w:r w:rsidRPr="0049436B">
        <w:rPr>
          <w:sz w:val="18"/>
          <w:szCs w:val="18"/>
        </w:rPr>
        <w:t xml:space="preserve"> aus dem </w:t>
      </w:r>
      <w:r w:rsidRPr="000B7C77">
        <w:rPr>
          <w:sz w:val="18"/>
          <w:szCs w:val="18"/>
        </w:rPr>
        <w:lastRenderedPageBreak/>
        <w:t>XIV–</w:t>
      </w:r>
      <w:r w:rsidRPr="0049436B">
        <w:rPr>
          <w:sz w:val="18"/>
          <w:szCs w:val="18"/>
        </w:rPr>
        <w:t>XVII. Jahrhund</w:t>
      </w:r>
      <w:r w:rsidR="003B5EA8">
        <w:rPr>
          <w:sz w:val="18"/>
          <w:szCs w:val="18"/>
        </w:rPr>
        <w:t xml:space="preserve">ert 5), </w:t>
      </w:r>
      <w:proofErr w:type="spellStart"/>
      <w:r w:rsidR="003B5EA8">
        <w:rPr>
          <w:sz w:val="18"/>
          <w:szCs w:val="18"/>
        </w:rPr>
        <w:t>Strassburg</w:t>
      </w:r>
      <w:proofErr w:type="spellEnd"/>
      <w:r w:rsidR="003B5EA8">
        <w:rPr>
          <w:sz w:val="18"/>
          <w:szCs w:val="18"/>
        </w:rPr>
        <w:t xml:space="preserve">/London 1888 </w:t>
      </w:r>
      <w:r w:rsidR="003B5EA8" w:rsidRPr="00892338">
        <w:rPr>
          <w:sz w:val="18"/>
          <w:szCs w:val="18"/>
        </w:rPr>
        <w:t>[</w:t>
      </w:r>
      <w:r w:rsidR="003B5EA8">
        <w:rPr>
          <w:sz w:val="18"/>
          <w:szCs w:val="18"/>
        </w:rPr>
        <w:t>Neudruck</w:t>
      </w:r>
      <w:r w:rsidR="003B5EA8" w:rsidRPr="00892338">
        <w:rPr>
          <w:sz w:val="18"/>
          <w:szCs w:val="18"/>
        </w:rPr>
        <w:t xml:space="preserve"> Berlin/New York 1974</w:t>
      </w:r>
      <w:r w:rsidR="003B5EA8">
        <w:rPr>
          <w:sz w:val="18"/>
          <w:szCs w:val="18"/>
        </w:rPr>
        <w:t xml:space="preserve"> und (Berlin/Boston 2010)]</w:t>
      </w:r>
      <w:r w:rsidRPr="0049436B">
        <w:rPr>
          <w:sz w:val="18"/>
          <w:szCs w:val="18"/>
        </w:rPr>
        <w:t>, S. VII–XLIV.</w:t>
      </w:r>
    </w:p>
    <w:p w14:paraId="04E85599" w14:textId="77777777" w:rsidR="00F15109" w:rsidRDefault="00F15109" w:rsidP="00312891">
      <w:pPr>
        <w:jc w:val="both"/>
        <w:rPr>
          <w:smallCaps/>
          <w:sz w:val="18"/>
          <w:szCs w:val="18"/>
        </w:rPr>
      </w:pPr>
    </w:p>
    <w:p w14:paraId="40D45F5C" w14:textId="29413EBA" w:rsidR="00F15109" w:rsidRPr="0049436B" w:rsidRDefault="00F15109" w:rsidP="00F15109">
      <w:pPr>
        <w:jc w:val="both"/>
      </w:pPr>
      <w:proofErr w:type="spellStart"/>
      <w:r w:rsidRPr="0049436B">
        <w:rPr>
          <w:smallCaps/>
          <w:sz w:val="18"/>
          <w:szCs w:val="18"/>
          <w:lang w:val="de-CH"/>
        </w:rPr>
        <w:t>Schottenloher</w:t>
      </w:r>
      <w:proofErr w:type="spellEnd"/>
      <w:r w:rsidRPr="0049436B">
        <w:rPr>
          <w:sz w:val="18"/>
          <w:szCs w:val="18"/>
          <w:lang w:val="de-CH"/>
        </w:rPr>
        <w:t xml:space="preserve"> (1907) – </w:t>
      </w:r>
      <w:r w:rsidRPr="0049436B">
        <w:rPr>
          <w:smallCaps/>
          <w:sz w:val="18"/>
          <w:szCs w:val="18"/>
          <w:lang w:val="de-CH"/>
        </w:rPr>
        <w:t xml:space="preserve">[Karl] </w:t>
      </w:r>
      <w:proofErr w:type="spellStart"/>
      <w:r w:rsidRPr="0049436B">
        <w:rPr>
          <w:smallCaps/>
          <w:sz w:val="18"/>
          <w:szCs w:val="18"/>
          <w:lang w:val="de-CH"/>
        </w:rPr>
        <w:t>Schottenloher</w:t>
      </w:r>
      <w:proofErr w:type="spellEnd"/>
      <w:r w:rsidRPr="0049436B">
        <w:rPr>
          <w:sz w:val="18"/>
          <w:szCs w:val="18"/>
          <w:lang w:val="de-CH"/>
        </w:rPr>
        <w:t xml:space="preserve">, Bamberger Privatbibliotheken aus alter und neuer Zeit, in: </w:t>
      </w:r>
      <w:r w:rsidR="003B5EA8">
        <w:rPr>
          <w:sz w:val="18"/>
          <w:szCs w:val="18"/>
          <w:lang w:val="de-CH"/>
        </w:rPr>
        <w:t>Zentralblatt für Bibliothekswesen</w:t>
      </w:r>
      <w:r w:rsidRPr="0049436B">
        <w:rPr>
          <w:sz w:val="18"/>
          <w:szCs w:val="18"/>
          <w:lang w:val="de-CH"/>
        </w:rPr>
        <w:t xml:space="preserve"> 24 (1907), S. 417–460.</w:t>
      </w:r>
    </w:p>
    <w:p w14:paraId="2E5B2C1B" w14:textId="77777777" w:rsidR="00F15109" w:rsidRDefault="00F15109" w:rsidP="00F15109">
      <w:pPr>
        <w:jc w:val="both"/>
        <w:rPr>
          <w:sz w:val="18"/>
          <w:szCs w:val="18"/>
        </w:rPr>
      </w:pPr>
    </w:p>
    <w:p w14:paraId="2252C2CD" w14:textId="2AEFFB41" w:rsidR="00F15109" w:rsidRPr="0049436B" w:rsidRDefault="00F15109" w:rsidP="00F15109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Schuba</w:t>
      </w:r>
      <w:proofErr w:type="spellEnd"/>
      <w:r w:rsidRPr="0049436B">
        <w:rPr>
          <w:sz w:val="18"/>
          <w:szCs w:val="18"/>
        </w:rPr>
        <w:t xml:space="preserve"> (1981) – </w:t>
      </w:r>
      <w:r w:rsidRPr="0049436B">
        <w:rPr>
          <w:smallCaps/>
          <w:sz w:val="18"/>
          <w:szCs w:val="18"/>
        </w:rPr>
        <w:t xml:space="preserve">Ludwig </w:t>
      </w:r>
      <w:proofErr w:type="spellStart"/>
      <w:r w:rsidRPr="0049436B">
        <w:rPr>
          <w:smallCaps/>
          <w:sz w:val="18"/>
          <w:szCs w:val="18"/>
        </w:rPr>
        <w:t>Schuba</w:t>
      </w:r>
      <w:proofErr w:type="spellEnd"/>
      <w:r w:rsidRPr="0049436B">
        <w:rPr>
          <w:sz w:val="18"/>
          <w:szCs w:val="18"/>
        </w:rPr>
        <w:t xml:space="preserve">, Einleitung, in: Die medizinischen Handschriften der </w:t>
      </w:r>
      <w:proofErr w:type="spellStart"/>
      <w:r w:rsidRPr="0049436B">
        <w:rPr>
          <w:sz w:val="18"/>
          <w:szCs w:val="18"/>
        </w:rPr>
        <w:t>Codices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Palatini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Latini</w:t>
      </w:r>
      <w:proofErr w:type="spellEnd"/>
      <w:r w:rsidRPr="0049436B">
        <w:rPr>
          <w:sz w:val="18"/>
          <w:szCs w:val="18"/>
        </w:rPr>
        <w:t xml:space="preserve"> in der Vatikanischen </w:t>
      </w:r>
      <w:r w:rsidRPr="003B5EA8">
        <w:rPr>
          <w:sz w:val="18"/>
          <w:szCs w:val="18"/>
        </w:rPr>
        <w:t xml:space="preserve">Bibliothek, </w:t>
      </w:r>
      <w:proofErr w:type="spellStart"/>
      <w:r w:rsidRPr="003B5EA8">
        <w:rPr>
          <w:sz w:val="18"/>
          <w:szCs w:val="18"/>
        </w:rPr>
        <w:t>beschr</w:t>
      </w:r>
      <w:proofErr w:type="spellEnd"/>
      <w:r w:rsidRPr="003B5EA8">
        <w:rPr>
          <w:sz w:val="18"/>
          <w:szCs w:val="18"/>
        </w:rPr>
        <w:t xml:space="preserve">. von </w:t>
      </w:r>
      <w:r w:rsidR="00FD467D" w:rsidRPr="003B5EA8">
        <w:rPr>
          <w:sz w:val="18"/>
          <w:szCs w:val="18"/>
        </w:rPr>
        <w:t xml:space="preserve">Ludwig </w:t>
      </w:r>
      <w:proofErr w:type="spellStart"/>
      <w:r w:rsidR="00FD467D" w:rsidRPr="003B5EA8">
        <w:rPr>
          <w:sz w:val="18"/>
          <w:szCs w:val="18"/>
        </w:rPr>
        <w:t>Schuba</w:t>
      </w:r>
      <w:proofErr w:type="spellEnd"/>
      <w:r w:rsidRPr="003B5EA8">
        <w:rPr>
          <w:sz w:val="18"/>
          <w:szCs w:val="18"/>
        </w:rPr>
        <w:t xml:space="preserve"> (Kataloge der Universitätsbibliothek Heidelberg</w:t>
      </w:r>
      <w:r w:rsidRPr="0049436B">
        <w:rPr>
          <w:sz w:val="18"/>
          <w:szCs w:val="18"/>
        </w:rPr>
        <w:t xml:space="preserve"> 1), Wiesbaden 1981, S. XVII–XXXVII.</w:t>
      </w:r>
    </w:p>
    <w:p w14:paraId="5C07FF1F" w14:textId="77777777" w:rsidR="00F15109" w:rsidRPr="0049436B" w:rsidRDefault="00F15109" w:rsidP="00F15109">
      <w:pPr>
        <w:jc w:val="both"/>
        <w:rPr>
          <w:smallCaps/>
          <w:sz w:val="18"/>
          <w:szCs w:val="18"/>
        </w:rPr>
      </w:pPr>
    </w:p>
    <w:p w14:paraId="0D6CD57B" w14:textId="1812A106" w:rsidR="00F15109" w:rsidRDefault="00F15109" w:rsidP="00F15109">
      <w:pPr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>Schwarzfuchs</w:t>
      </w:r>
      <w:r>
        <w:rPr>
          <w:sz w:val="18"/>
          <w:szCs w:val="18"/>
        </w:rPr>
        <w:t xml:space="preserve"> (1995) – </w:t>
      </w:r>
      <w:r>
        <w:rPr>
          <w:smallCaps/>
          <w:sz w:val="18"/>
          <w:szCs w:val="18"/>
        </w:rPr>
        <w:t>Simon Schwarzfuchs</w:t>
      </w:r>
      <w:r>
        <w:rPr>
          <w:sz w:val="18"/>
          <w:szCs w:val="18"/>
        </w:rPr>
        <w:t xml:space="preserve">, Art. </w:t>
      </w:r>
      <w:proofErr w:type="spellStart"/>
      <w:r>
        <w:rPr>
          <w:sz w:val="18"/>
          <w:szCs w:val="18"/>
        </w:rPr>
        <w:t>Rappoltsw</w:t>
      </w:r>
      <w:r w:rsidR="00A87755">
        <w:rPr>
          <w:sz w:val="18"/>
          <w:szCs w:val="18"/>
        </w:rPr>
        <w:t>eiler</w:t>
      </w:r>
      <w:proofErr w:type="spellEnd"/>
      <w:r w:rsidR="00A87755">
        <w:rPr>
          <w:sz w:val="18"/>
          <w:szCs w:val="18"/>
        </w:rPr>
        <w:t xml:space="preserve">, in: Germania </w:t>
      </w:r>
      <w:proofErr w:type="spellStart"/>
      <w:r w:rsidR="00A87755">
        <w:rPr>
          <w:sz w:val="18"/>
          <w:szCs w:val="18"/>
        </w:rPr>
        <w:t>Judaica</w:t>
      </w:r>
      <w:proofErr w:type="spellEnd"/>
      <w:r w:rsidR="00A87755">
        <w:rPr>
          <w:sz w:val="18"/>
          <w:szCs w:val="18"/>
        </w:rPr>
        <w:t>. Band</w:t>
      </w:r>
      <w:r w:rsidR="003B5EA8">
        <w:rPr>
          <w:sz w:val="18"/>
          <w:szCs w:val="18"/>
        </w:rPr>
        <w:t xml:space="preserve"> 3:</w:t>
      </w:r>
      <w:r>
        <w:rPr>
          <w:sz w:val="18"/>
          <w:szCs w:val="18"/>
        </w:rPr>
        <w:t xml:space="preserve"> 1350–1519. 2. Teilband: </w:t>
      </w:r>
      <w:proofErr w:type="spellStart"/>
      <w:r>
        <w:rPr>
          <w:sz w:val="18"/>
          <w:szCs w:val="18"/>
        </w:rPr>
        <w:t>Ortschaftsartikel</w:t>
      </w:r>
      <w:proofErr w:type="spellEnd"/>
      <w:r>
        <w:rPr>
          <w:sz w:val="18"/>
          <w:szCs w:val="18"/>
        </w:rPr>
        <w:t xml:space="preserve"> Mährisch-</w:t>
      </w:r>
      <w:proofErr w:type="spellStart"/>
      <w:r>
        <w:rPr>
          <w:sz w:val="18"/>
          <w:szCs w:val="18"/>
        </w:rPr>
        <w:t>Budwitz</w:t>
      </w:r>
      <w:proofErr w:type="spellEnd"/>
      <w:r>
        <w:rPr>
          <w:sz w:val="18"/>
          <w:szCs w:val="18"/>
        </w:rPr>
        <w:t>–</w:t>
      </w:r>
      <w:proofErr w:type="spellStart"/>
      <w:r>
        <w:rPr>
          <w:sz w:val="18"/>
          <w:szCs w:val="18"/>
        </w:rPr>
        <w:t>Zwolle</w:t>
      </w:r>
      <w:proofErr w:type="spellEnd"/>
      <w:r>
        <w:rPr>
          <w:sz w:val="18"/>
          <w:szCs w:val="18"/>
        </w:rPr>
        <w:t xml:space="preserve">, hrsg. von </w:t>
      </w:r>
      <w:proofErr w:type="spellStart"/>
      <w:r>
        <w:rPr>
          <w:sz w:val="18"/>
          <w:szCs w:val="18"/>
        </w:rPr>
        <w:t>Arye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Maimon</w:t>
      </w:r>
      <w:proofErr w:type="spellEnd"/>
      <w:r>
        <w:rPr>
          <w:sz w:val="18"/>
          <w:szCs w:val="18"/>
        </w:rPr>
        <w:t xml:space="preserve">, Mordechai Breuer und </w:t>
      </w:r>
      <w:proofErr w:type="spellStart"/>
      <w:r>
        <w:rPr>
          <w:sz w:val="18"/>
          <w:szCs w:val="18"/>
        </w:rPr>
        <w:t>Yacov</w:t>
      </w:r>
      <w:proofErr w:type="spellEnd"/>
      <w:r>
        <w:rPr>
          <w:sz w:val="18"/>
          <w:szCs w:val="18"/>
        </w:rPr>
        <w:t xml:space="preserve"> Guggenheim, Tübi</w:t>
      </w:r>
      <w:r>
        <w:rPr>
          <w:sz w:val="18"/>
          <w:szCs w:val="18"/>
        </w:rPr>
        <w:t>n</w:t>
      </w:r>
      <w:r>
        <w:rPr>
          <w:sz w:val="18"/>
          <w:szCs w:val="18"/>
        </w:rPr>
        <w:t>gen 1995, S. 1170f.</w:t>
      </w:r>
    </w:p>
    <w:p w14:paraId="23467B12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3F9EFD81" w14:textId="0928C61B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Schweitzer</w:t>
      </w:r>
      <w:r w:rsidRPr="0049436B">
        <w:rPr>
          <w:sz w:val="18"/>
          <w:szCs w:val="18"/>
        </w:rPr>
        <w:t xml:space="preserve"> (1844)</w:t>
      </w:r>
      <w:r w:rsidRPr="0049436B">
        <w:rPr>
          <w:iCs/>
          <w:sz w:val="18"/>
          <w:szCs w:val="18"/>
        </w:rPr>
        <w:t xml:space="preserve"> – </w:t>
      </w:r>
      <w:r w:rsidRPr="0049436B">
        <w:rPr>
          <w:smallCaps/>
          <w:sz w:val="18"/>
          <w:szCs w:val="18"/>
        </w:rPr>
        <w:t>Caspar Anton Schweitzer</w:t>
      </w:r>
      <w:r w:rsidRPr="0049436B">
        <w:rPr>
          <w:sz w:val="18"/>
          <w:szCs w:val="18"/>
        </w:rPr>
        <w:t xml:space="preserve">, </w:t>
      </w:r>
      <w:r w:rsidRPr="0049436B">
        <w:rPr>
          <w:iCs/>
          <w:sz w:val="18"/>
          <w:szCs w:val="18"/>
        </w:rPr>
        <w:t xml:space="preserve">Vollständiger Auszug aus den vorzüglichsten Kalendarien des ehemaligen </w:t>
      </w:r>
      <w:proofErr w:type="spellStart"/>
      <w:r w:rsidRPr="0049436B">
        <w:rPr>
          <w:iCs/>
          <w:sz w:val="18"/>
          <w:szCs w:val="18"/>
        </w:rPr>
        <w:t>Fürstenthums</w:t>
      </w:r>
      <w:proofErr w:type="spellEnd"/>
      <w:r w:rsidRPr="0049436B">
        <w:rPr>
          <w:iCs/>
          <w:sz w:val="18"/>
          <w:szCs w:val="18"/>
        </w:rPr>
        <w:t xml:space="preserve"> Bamberg (Domstift, Klo</w:t>
      </w:r>
      <w:r w:rsidRPr="0049436B">
        <w:rPr>
          <w:iCs/>
          <w:sz w:val="18"/>
          <w:szCs w:val="18"/>
        </w:rPr>
        <w:t>s</w:t>
      </w:r>
      <w:r w:rsidRPr="0049436B">
        <w:rPr>
          <w:iCs/>
          <w:sz w:val="18"/>
          <w:szCs w:val="18"/>
        </w:rPr>
        <w:t xml:space="preserve">ter Michelsberg, St. Stephan, St. </w:t>
      </w:r>
      <w:proofErr w:type="spellStart"/>
      <w:r w:rsidRPr="0049436B">
        <w:rPr>
          <w:iCs/>
          <w:sz w:val="18"/>
          <w:szCs w:val="18"/>
        </w:rPr>
        <w:t>Gangolf</w:t>
      </w:r>
      <w:proofErr w:type="spellEnd"/>
      <w:r w:rsidRPr="0049436B">
        <w:rPr>
          <w:iCs/>
          <w:sz w:val="18"/>
          <w:szCs w:val="18"/>
        </w:rPr>
        <w:t xml:space="preserve">, St. Jakob, </w:t>
      </w:r>
      <w:proofErr w:type="spellStart"/>
      <w:r w:rsidRPr="0049436B">
        <w:rPr>
          <w:iCs/>
          <w:sz w:val="18"/>
          <w:szCs w:val="18"/>
        </w:rPr>
        <w:t>Banz</w:t>
      </w:r>
      <w:proofErr w:type="spellEnd"/>
      <w:r w:rsidRPr="0049436B">
        <w:rPr>
          <w:iCs/>
          <w:sz w:val="18"/>
          <w:szCs w:val="18"/>
        </w:rPr>
        <w:t xml:space="preserve">, </w:t>
      </w:r>
      <w:proofErr w:type="spellStart"/>
      <w:r w:rsidRPr="0049436B">
        <w:rPr>
          <w:iCs/>
          <w:sz w:val="18"/>
          <w:szCs w:val="18"/>
        </w:rPr>
        <w:t>Langheim</w:t>
      </w:r>
      <w:proofErr w:type="spellEnd"/>
      <w:r w:rsidRPr="0049436B">
        <w:rPr>
          <w:iCs/>
          <w:sz w:val="18"/>
          <w:szCs w:val="18"/>
        </w:rPr>
        <w:t>, Karmeliten, Neunkirchen a. Br., St. Martin zu Forchheim)</w:t>
      </w:r>
      <w:r w:rsidRPr="0049436B">
        <w:rPr>
          <w:sz w:val="18"/>
          <w:szCs w:val="18"/>
        </w:rPr>
        <w:t>, in: Bericht des Historischen Vereins für die Pflege der Geschichte des ehemal</w:t>
      </w:r>
      <w:r w:rsidR="00D579C8">
        <w:rPr>
          <w:sz w:val="18"/>
          <w:szCs w:val="18"/>
        </w:rPr>
        <w:t>igen Fürstbistums Bamberg</w:t>
      </w:r>
      <w:r w:rsidRPr="0049436B">
        <w:rPr>
          <w:sz w:val="18"/>
          <w:szCs w:val="18"/>
        </w:rPr>
        <w:t xml:space="preserve"> 7 (1844), S. 67-319.</w:t>
      </w:r>
    </w:p>
    <w:p w14:paraId="51700651" w14:textId="77777777" w:rsidR="00F15109" w:rsidRDefault="00F15109" w:rsidP="00F15109">
      <w:pPr>
        <w:jc w:val="both"/>
        <w:rPr>
          <w:sz w:val="18"/>
          <w:szCs w:val="18"/>
        </w:rPr>
      </w:pPr>
    </w:p>
    <w:p w14:paraId="7C15A312" w14:textId="77777777" w:rsidR="00F15109" w:rsidRDefault="00F15109" w:rsidP="00F15109">
      <w:pPr>
        <w:jc w:val="both"/>
        <w:rPr>
          <w:sz w:val="18"/>
          <w:szCs w:val="18"/>
        </w:rPr>
      </w:pPr>
      <w:proofErr w:type="gramStart"/>
      <w:r w:rsidRPr="00147A79">
        <w:rPr>
          <w:smallCaps/>
          <w:sz w:val="18"/>
          <w:szCs w:val="18"/>
          <w:lang w:val="en-US"/>
        </w:rPr>
        <w:t>Seidel</w:t>
      </w:r>
      <w:r w:rsidRPr="00147A79">
        <w:rPr>
          <w:sz w:val="18"/>
          <w:szCs w:val="18"/>
          <w:lang w:val="en-US"/>
        </w:rPr>
        <w:t xml:space="preserve"> (2002) – </w:t>
      </w:r>
      <w:r w:rsidRPr="00147A79">
        <w:rPr>
          <w:smallCaps/>
          <w:sz w:val="18"/>
          <w:szCs w:val="18"/>
          <w:lang w:val="en-US"/>
        </w:rPr>
        <w:t>Kurt Otto Seidel</w:t>
      </w:r>
      <w:r w:rsidRPr="00147A79">
        <w:rPr>
          <w:sz w:val="18"/>
          <w:szCs w:val="18"/>
          <w:lang w:val="en-US"/>
        </w:rPr>
        <w:t xml:space="preserve">, </w:t>
      </w:r>
      <w:proofErr w:type="spellStart"/>
      <w:r w:rsidRPr="00147A79">
        <w:rPr>
          <w:i/>
          <w:sz w:val="18"/>
          <w:szCs w:val="18"/>
          <w:lang w:val="en-US"/>
        </w:rPr>
        <w:t>Tres</w:t>
      </w:r>
      <w:proofErr w:type="spellEnd"/>
      <w:r w:rsidRPr="00147A79">
        <w:rPr>
          <w:i/>
          <w:sz w:val="18"/>
          <w:szCs w:val="18"/>
          <w:lang w:val="en-US"/>
        </w:rPr>
        <w:t xml:space="preserve"> </w:t>
      </w:r>
      <w:proofErr w:type="spellStart"/>
      <w:r w:rsidRPr="00147A79">
        <w:rPr>
          <w:i/>
          <w:sz w:val="18"/>
          <w:szCs w:val="18"/>
          <w:lang w:val="en-US"/>
        </w:rPr>
        <w:t>digiti</w:t>
      </w:r>
      <w:proofErr w:type="spellEnd"/>
      <w:r w:rsidRPr="00147A79">
        <w:rPr>
          <w:i/>
          <w:sz w:val="18"/>
          <w:szCs w:val="18"/>
          <w:lang w:val="en-US"/>
        </w:rPr>
        <w:t xml:space="preserve"> </w:t>
      </w:r>
      <w:proofErr w:type="spellStart"/>
      <w:r w:rsidRPr="00147A79">
        <w:rPr>
          <w:i/>
          <w:sz w:val="18"/>
          <w:szCs w:val="18"/>
          <w:lang w:val="en-US"/>
        </w:rPr>
        <w:t>scribunt</w:t>
      </w:r>
      <w:proofErr w:type="spellEnd"/>
      <w:r w:rsidRPr="00147A79">
        <w:rPr>
          <w:i/>
          <w:sz w:val="18"/>
          <w:szCs w:val="18"/>
          <w:lang w:val="en-US"/>
        </w:rPr>
        <w:t xml:space="preserve"> </w:t>
      </w:r>
      <w:proofErr w:type="spellStart"/>
      <w:r w:rsidRPr="00147A79">
        <w:rPr>
          <w:i/>
          <w:sz w:val="18"/>
          <w:szCs w:val="18"/>
          <w:lang w:val="en-US"/>
        </w:rPr>
        <w:t>totum</w:t>
      </w:r>
      <w:proofErr w:type="spellEnd"/>
      <w:r w:rsidRPr="00147A79">
        <w:rPr>
          <w:i/>
          <w:sz w:val="18"/>
          <w:szCs w:val="18"/>
          <w:lang w:val="en-US"/>
        </w:rPr>
        <w:t xml:space="preserve"> </w:t>
      </w:r>
      <w:proofErr w:type="spellStart"/>
      <w:r w:rsidRPr="00147A79">
        <w:rPr>
          <w:i/>
          <w:sz w:val="18"/>
          <w:szCs w:val="18"/>
          <w:lang w:val="en-US"/>
        </w:rPr>
        <w:t>corpusque</w:t>
      </w:r>
      <w:proofErr w:type="spellEnd"/>
      <w:r w:rsidRPr="00147A79">
        <w:rPr>
          <w:i/>
          <w:sz w:val="18"/>
          <w:szCs w:val="18"/>
          <w:lang w:val="en-US"/>
        </w:rPr>
        <w:t xml:space="preserve"> </w:t>
      </w:r>
      <w:proofErr w:type="spellStart"/>
      <w:r w:rsidRPr="00147A79">
        <w:rPr>
          <w:i/>
          <w:sz w:val="18"/>
          <w:szCs w:val="18"/>
          <w:lang w:val="en-US"/>
        </w:rPr>
        <w:t>laborat</w:t>
      </w:r>
      <w:proofErr w:type="spellEnd"/>
      <w:r w:rsidRPr="00147A79">
        <w:rPr>
          <w:sz w:val="18"/>
          <w:szCs w:val="18"/>
          <w:lang w:val="en-US"/>
        </w:rPr>
        <w:t>.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proofErr w:type="spellStart"/>
      <w:r w:rsidRPr="00496B42">
        <w:rPr>
          <w:sz w:val="18"/>
          <w:szCs w:val="18"/>
        </w:rPr>
        <w:t>Kolophone</w:t>
      </w:r>
      <w:proofErr w:type="spellEnd"/>
      <w:r w:rsidRPr="00496B42">
        <w:rPr>
          <w:sz w:val="18"/>
          <w:szCs w:val="18"/>
        </w:rPr>
        <w:t xml:space="preserve"> als Quelle für das Selbstverständnis mittelalterlicher Schreiber, in: Das Mittelalter 7 (2002), S. 145–156.</w:t>
      </w:r>
    </w:p>
    <w:p w14:paraId="651DE70B" w14:textId="77777777" w:rsidR="00F15109" w:rsidRDefault="00F15109" w:rsidP="00F15109">
      <w:pPr>
        <w:jc w:val="both"/>
        <w:rPr>
          <w:sz w:val="18"/>
          <w:szCs w:val="18"/>
        </w:rPr>
      </w:pPr>
    </w:p>
    <w:p w14:paraId="418FBFEB" w14:textId="69D75D86" w:rsidR="008B7373" w:rsidRPr="00F6450F" w:rsidRDefault="008B7373" w:rsidP="00312891">
      <w:pPr>
        <w:jc w:val="both"/>
        <w:rPr>
          <w:sz w:val="18"/>
          <w:szCs w:val="18"/>
        </w:rPr>
      </w:pPr>
      <w:proofErr w:type="spellStart"/>
      <w:r w:rsidRPr="00F6450F">
        <w:rPr>
          <w:smallCaps/>
          <w:sz w:val="18"/>
          <w:szCs w:val="18"/>
        </w:rPr>
        <w:t>Seror</w:t>
      </w:r>
      <w:proofErr w:type="spellEnd"/>
      <w:r w:rsidRPr="00F6450F">
        <w:rPr>
          <w:sz w:val="18"/>
          <w:szCs w:val="18"/>
        </w:rPr>
        <w:t xml:space="preserve"> (1989) –</w:t>
      </w:r>
      <w:r w:rsidR="00F6450F" w:rsidRPr="00F6450F">
        <w:rPr>
          <w:sz w:val="18"/>
          <w:szCs w:val="18"/>
        </w:rPr>
        <w:t xml:space="preserve"> </w:t>
      </w:r>
      <w:r w:rsidR="00F6450F" w:rsidRPr="00F6450F">
        <w:rPr>
          <w:smallCaps/>
          <w:sz w:val="18"/>
          <w:szCs w:val="18"/>
        </w:rPr>
        <w:t xml:space="preserve">Simon </w:t>
      </w:r>
      <w:proofErr w:type="spellStart"/>
      <w:r w:rsidR="00F6450F" w:rsidRPr="00F6450F">
        <w:rPr>
          <w:smallCaps/>
          <w:sz w:val="18"/>
          <w:szCs w:val="18"/>
        </w:rPr>
        <w:t>Seror</w:t>
      </w:r>
      <w:proofErr w:type="spellEnd"/>
      <w:r w:rsidR="00F6450F" w:rsidRPr="00F6450F">
        <w:rPr>
          <w:sz w:val="18"/>
          <w:szCs w:val="18"/>
        </w:rPr>
        <w:t xml:space="preserve">, Les </w:t>
      </w:r>
      <w:proofErr w:type="spellStart"/>
      <w:r w:rsidR="00F6450F" w:rsidRPr="00F6450F">
        <w:rPr>
          <w:sz w:val="18"/>
          <w:szCs w:val="18"/>
        </w:rPr>
        <w:t>Noms</w:t>
      </w:r>
      <w:proofErr w:type="spellEnd"/>
      <w:r w:rsidR="00F6450F" w:rsidRPr="00F6450F">
        <w:rPr>
          <w:sz w:val="18"/>
          <w:szCs w:val="18"/>
        </w:rPr>
        <w:t xml:space="preserve"> des </w:t>
      </w:r>
      <w:proofErr w:type="spellStart"/>
      <w:r w:rsidR="00F6450F" w:rsidRPr="00F6450F">
        <w:rPr>
          <w:sz w:val="18"/>
          <w:szCs w:val="18"/>
        </w:rPr>
        <w:t>Juifs</w:t>
      </w:r>
      <w:proofErr w:type="spellEnd"/>
      <w:r w:rsidR="00F6450F" w:rsidRPr="00F6450F">
        <w:rPr>
          <w:sz w:val="18"/>
          <w:szCs w:val="18"/>
        </w:rPr>
        <w:t xml:space="preserve"> de France au </w:t>
      </w:r>
      <w:proofErr w:type="spellStart"/>
      <w:r w:rsidR="00F6450F" w:rsidRPr="00F6450F">
        <w:rPr>
          <w:sz w:val="18"/>
          <w:szCs w:val="18"/>
        </w:rPr>
        <w:t>Moyen</w:t>
      </w:r>
      <w:proofErr w:type="spellEnd"/>
      <w:r w:rsidR="00F6450F" w:rsidRPr="00F6450F">
        <w:rPr>
          <w:sz w:val="18"/>
          <w:szCs w:val="18"/>
        </w:rPr>
        <w:t xml:space="preserve"> </w:t>
      </w:r>
      <w:proofErr w:type="spellStart"/>
      <w:r w:rsidR="00F6450F" w:rsidRPr="00F6450F">
        <w:rPr>
          <w:sz w:val="18"/>
          <w:szCs w:val="18"/>
        </w:rPr>
        <w:t>Âge</w:t>
      </w:r>
      <w:proofErr w:type="spellEnd"/>
      <w:r w:rsidR="00F6450F" w:rsidRPr="00F6450F">
        <w:rPr>
          <w:sz w:val="18"/>
          <w:szCs w:val="18"/>
        </w:rPr>
        <w:t>, Paris 1989.</w:t>
      </w:r>
    </w:p>
    <w:p w14:paraId="671850A3" w14:textId="77777777" w:rsidR="00F15109" w:rsidRDefault="00F15109" w:rsidP="00312891">
      <w:pPr>
        <w:jc w:val="both"/>
        <w:rPr>
          <w:sz w:val="18"/>
          <w:szCs w:val="18"/>
        </w:rPr>
      </w:pPr>
    </w:p>
    <w:p w14:paraId="35845EE7" w14:textId="77777777" w:rsidR="00F15109" w:rsidRDefault="00F15109" w:rsidP="00F15109">
      <w:pPr>
        <w:jc w:val="both"/>
        <w:rPr>
          <w:sz w:val="18"/>
          <w:szCs w:val="18"/>
        </w:rPr>
      </w:pPr>
      <w:proofErr w:type="spellStart"/>
      <w:r>
        <w:rPr>
          <w:smallCaps/>
          <w:sz w:val="18"/>
          <w:szCs w:val="18"/>
        </w:rPr>
        <w:t>Sietz</w:t>
      </w:r>
      <w:proofErr w:type="spellEnd"/>
      <w:r>
        <w:rPr>
          <w:sz w:val="18"/>
          <w:szCs w:val="18"/>
        </w:rPr>
        <w:t xml:space="preserve"> (2017</w:t>
      </w:r>
      <w:r w:rsidRPr="0049436B">
        <w:rPr>
          <w:sz w:val="18"/>
          <w:szCs w:val="18"/>
        </w:rPr>
        <w:t xml:space="preserve">) – </w:t>
      </w:r>
      <w:r>
        <w:rPr>
          <w:smallCaps/>
          <w:sz w:val="18"/>
          <w:szCs w:val="18"/>
        </w:rPr>
        <w:t xml:space="preserve">Fabian </w:t>
      </w:r>
      <w:proofErr w:type="spellStart"/>
      <w:r>
        <w:rPr>
          <w:smallCaps/>
          <w:sz w:val="18"/>
          <w:szCs w:val="18"/>
        </w:rPr>
        <w:t>Sietz</w:t>
      </w:r>
      <w:proofErr w:type="spellEnd"/>
      <w:r w:rsidRPr="0049436B">
        <w:rPr>
          <w:sz w:val="18"/>
          <w:szCs w:val="18"/>
        </w:rPr>
        <w:t xml:space="preserve">, </w:t>
      </w:r>
      <w:r>
        <w:rPr>
          <w:sz w:val="18"/>
          <w:szCs w:val="18"/>
        </w:rPr>
        <w:t>Erzählstrategien</w:t>
      </w:r>
      <w:r w:rsidRPr="0049436B">
        <w:rPr>
          <w:sz w:val="18"/>
          <w:szCs w:val="18"/>
        </w:rPr>
        <w:t xml:space="preserve"> im ›</w:t>
      </w:r>
      <w:proofErr w:type="spellStart"/>
      <w:r w:rsidRPr="0049436B">
        <w:rPr>
          <w:sz w:val="18"/>
          <w:szCs w:val="18"/>
        </w:rPr>
        <w:t>Rappoltsteiner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Parzifal</w:t>
      </w:r>
      <w:proofErr w:type="spellEnd"/>
      <w:r w:rsidRPr="0049436B">
        <w:rPr>
          <w:sz w:val="18"/>
          <w:szCs w:val="18"/>
        </w:rPr>
        <w:t>‹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Zyklizität</w:t>
      </w:r>
      <w:proofErr w:type="spellEnd"/>
      <w:r>
        <w:rPr>
          <w:sz w:val="18"/>
          <w:szCs w:val="18"/>
        </w:rPr>
        <w:t xml:space="preserve"> als Kohärenzprinzip</w:t>
      </w:r>
      <w:r w:rsidRPr="0049436B">
        <w:rPr>
          <w:sz w:val="18"/>
          <w:szCs w:val="18"/>
        </w:rPr>
        <w:t xml:space="preserve"> (Studien zur histori</w:t>
      </w:r>
      <w:r>
        <w:rPr>
          <w:sz w:val="18"/>
          <w:szCs w:val="18"/>
        </w:rPr>
        <w:t>schen Poetik 25</w:t>
      </w:r>
      <w:r w:rsidRPr="0049436B">
        <w:rPr>
          <w:sz w:val="18"/>
          <w:szCs w:val="18"/>
        </w:rPr>
        <w:t>), Heidel</w:t>
      </w:r>
      <w:r>
        <w:rPr>
          <w:sz w:val="18"/>
          <w:szCs w:val="18"/>
        </w:rPr>
        <w:t>berg 2017</w:t>
      </w:r>
      <w:r w:rsidRPr="0049436B">
        <w:rPr>
          <w:sz w:val="18"/>
          <w:szCs w:val="18"/>
        </w:rPr>
        <w:t>.</w:t>
      </w:r>
    </w:p>
    <w:p w14:paraId="32399BBC" w14:textId="77777777" w:rsidR="00F15109" w:rsidRDefault="00F15109" w:rsidP="00F15109">
      <w:pPr>
        <w:jc w:val="both"/>
        <w:rPr>
          <w:sz w:val="18"/>
          <w:szCs w:val="18"/>
        </w:rPr>
      </w:pPr>
    </w:p>
    <w:p w14:paraId="6620711E" w14:textId="372F3344" w:rsidR="00F15109" w:rsidRDefault="00F15109" w:rsidP="00F15109">
      <w:pPr>
        <w:jc w:val="both"/>
        <w:rPr>
          <w:sz w:val="18"/>
          <w:szCs w:val="18"/>
        </w:rPr>
      </w:pPr>
      <w:proofErr w:type="spellStart"/>
      <w:r w:rsidRPr="004B221A">
        <w:rPr>
          <w:smallCaps/>
          <w:sz w:val="18"/>
          <w:szCs w:val="18"/>
        </w:rPr>
        <w:t>Socin</w:t>
      </w:r>
      <w:proofErr w:type="spellEnd"/>
      <w:r w:rsidRPr="004B221A">
        <w:rPr>
          <w:sz w:val="18"/>
          <w:szCs w:val="18"/>
        </w:rPr>
        <w:t xml:space="preserve"> (1903) = </w:t>
      </w:r>
      <w:proofErr w:type="spellStart"/>
      <w:r w:rsidRPr="004B221A">
        <w:rPr>
          <w:smallCaps/>
          <w:sz w:val="18"/>
          <w:szCs w:val="18"/>
        </w:rPr>
        <w:t>Socin</w:t>
      </w:r>
      <w:proofErr w:type="spellEnd"/>
      <w:r w:rsidRPr="004B221A">
        <w:rPr>
          <w:smallCaps/>
          <w:sz w:val="18"/>
          <w:szCs w:val="18"/>
        </w:rPr>
        <w:t>, Adolf</w:t>
      </w:r>
      <w:r w:rsidRPr="004B221A">
        <w:rPr>
          <w:sz w:val="18"/>
          <w:szCs w:val="18"/>
        </w:rPr>
        <w:t xml:space="preserve">, Mittelhochdeutsches Namenbuch nach </w:t>
      </w:r>
      <w:r w:rsidR="004B221A" w:rsidRPr="004B221A">
        <w:rPr>
          <w:sz w:val="18"/>
          <w:szCs w:val="18"/>
        </w:rPr>
        <w:t>o</w:t>
      </w:r>
      <w:r w:rsidR="007502E2" w:rsidRPr="004B221A">
        <w:rPr>
          <w:sz w:val="18"/>
          <w:szCs w:val="18"/>
        </w:rPr>
        <w:t>berrhein</w:t>
      </w:r>
      <w:r w:rsidRPr="004B221A">
        <w:rPr>
          <w:sz w:val="18"/>
          <w:szCs w:val="18"/>
        </w:rPr>
        <w:t>i</w:t>
      </w:r>
      <w:r w:rsidR="007502E2" w:rsidRPr="004B221A">
        <w:rPr>
          <w:sz w:val="18"/>
          <w:szCs w:val="18"/>
        </w:rPr>
        <w:t>s</w:t>
      </w:r>
      <w:r w:rsidRPr="004B221A">
        <w:rPr>
          <w:sz w:val="18"/>
          <w:szCs w:val="18"/>
        </w:rPr>
        <w:t>chen Quellen des zwölften und dreizehnten Jahrhunderts, Basel 1903.</w:t>
      </w:r>
    </w:p>
    <w:p w14:paraId="05A06B23" w14:textId="77777777" w:rsidR="00F15109" w:rsidRPr="004C2A31" w:rsidRDefault="00F15109" w:rsidP="00F15109">
      <w:pPr>
        <w:jc w:val="both"/>
        <w:rPr>
          <w:sz w:val="18"/>
          <w:szCs w:val="18"/>
        </w:rPr>
      </w:pPr>
    </w:p>
    <w:p w14:paraId="20448688" w14:textId="5DF03020" w:rsidR="00F15109" w:rsidRPr="00D579C8" w:rsidRDefault="00F15109" w:rsidP="00F15109">
      <w:pPr>
        <w:jc w:val="both"/>
        <w:rPr>
          <w:sz w:val="18"/>
          <w:szCs w:val="18"/>
        </w:rPr>
      </w:pPr>
      <w:r w:rsidRPr="004B221A">
        <w:rPr>
          <w:smallCaps/>
          <w:sz w:val="18"/>
          <w:szCs w:val="18"/>
        </w:rPr>
        <w:t>Stolz</w:t>
      </w:r>
      <w:r w:rsidRPr="004B221A">
        <w:rPr>
          <w:sz w:val="18"/>
          <w:szCs w:val="18"/>
        </w:rPr>
        <w:t xml:space="preserve"> (2009) – </w:t>
      </w:r>
      <w:r w:rsidRPr="004B221A">
        <w:rPr>
          <w:smallCaps/>
          <w:sz w:val="18"/>
          <w:szCs w:val="18"/>
        </w:rPr>
        <w:t>Michael Stolz</w:t>
      </w:r>
      <w:r w:rsidRPr="004B221A">
        <w:rPr>
          <w:sz w:val="18"/>
          <w:szCs w:val="18"/>
        </w:rPr>
        <w:t xml:space="preserve">, </w:t>
      </w:r>
      <w:r w:rsidR="00A35275" w:rsidRPr="004B221A">
        <w:rPr>
          <w:sz w:val="18"/>
          <w:szCs w:val="18"/>
        </w:rPr>
        <w:t xml:space="preserve">Die Berner ›Parzival‹-Handschrift – Wolframs </w:t>
      </w:r>
      <w:proofErr w:type="spellStart"/>
      <w:r w:rsidR="00A35275" w:rsidRPr="004B221A">
        <w:rPr>
          <w:sz w:val="18"/>
          <w:szCs w:val="18"/>
        </w:rPr>
        <w:t>Gralroman</w:t>
      </w:r>
      <w:proofErr w:type="spellEnd"/>
      <w:r w:rsidR="00A35275" w:rsidRPr="004B221A">
        <w:rPr>
          <w:sz w:val="18"/>
          <w:szCs w:val="18"/>
        </w:rPr>
        <w:t xml:space="preserve"> im städtischen Kontext des 15. Jahrhunderts, Einführung (Begleitheft) zu:</w:t>
      </w:r>
      <w:r w:rsidR="00A35275" w:rsidRPr="00A35275">
        <w:rPr>
          <w:sz w:val="18"/>
          <w:szCs w:val="18"/>
        </w:rPr>
        <w:t xml:space="preserve"> Berner </w:t>
      </w:r>
      <w:r w:rsidR="0014294C" w:rsidRPr="00A35275">
        <w:rPr>
          <w:sz w:val="18"/>
          <w:szCs w:val="18"/>
        </w:rPr>
        <w:t>Parzi</w:t>
      </w:r>
      <w:r w:rsidR="00A35275" w:rsidRPr="00A35275">
        <w:rPr>
          <w:sz w:val="18"/>
          <w:szCs w:val="18"/>
        </w:rPr>
        <w:t>val</w:t>
      </w:r>
      <w:r w:rsidR="0014294C" w:rsidRPr="00A35275">
        <w:rPr>
          <w:sz w:val="18"/>
          <w:szCs w:val="18"/>
        </w:rPr>
        <w:t>-</w:t>
      </w:r>
      <w:r w:rsidR="0014294C" w:rsidRPr="00D579C8">
        <w:rPr>
          <w:sz w:val="18"/>
          <w:szCs w:val="18"/>
        </w:rPr>
        <w:t>Handschrift (</w:t>
      </w:r>
      <w:proofErr w:type="spellStart"/>
      <w:r w:rsidR="0014294C" w:rsidRPr="00D579C8">
        <w:rPr>
          <w:sz w:val="18"/>
          <w:szCs w:val="18"/>
        </w:rPr>
        <w:t>Burgerbibliothek</w:t>
      </w:r>
      <w:proofErr w:type="spellEnd"/>
      <w:r w:rsidR="0014294C" w:rsidRPr="00D579C8">
        <w:rPr>
          <w:sz w:val="18"/>
          <w:szCs w:val="18"/>
        </w:rPr>
        <w:t xml:space="preserve">, </w:t>
      </w:r>
      <w:proofErr w:type="spellStart"/>
      <w:r w:rsidR="0014294C" w:rsidRPr="00D579C8">
        <w:rPr>
          <w:sz w:val="18"/>
          <w:szCs w:val="18"/>
        </w:rPr>
        <w:t>Cod</w:t>
      </w:r>
      <w:proofErr w:type="spellEnd"/>
      <w:r w:rsidR="0014294C" w:rsidRPr="00D579C8">
        <w:rPr>
          <w:sz w:val="18"/>
          <w:szCs w:val="18"/>
        </w:rPr>
        <w:t>. AA 91) mit Volltranskription und einer Einführung von Michael Stolz. DVD mit einem Begleitheft. Konzept von Michael Stolz, Simbach/Inn 2009.</w:t>
      </w:r>
    </w:p>
    <w:p w14:paraId="4C5B7A36" w14:textId="77777777" w:rsidR="0014294C" w:rsidRPr="0049436B" w:rsidRDefault="0014294C" w:rsidP="00F15109">
      <w:pPr>
        <w:jc w:val="both"/>
        <w:rPr>
          <w:sz w:val="18"/>
          <w:szCs w:val="18"/>
        </w:rPr>
      </w:pPr>
    </w:p>
    <w:p w14:paraId="7FE9CC8B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lastRenderedPageBreak/>
        <w:t>Stolz</w:t>
      </w:r>
      <w:r w:rsidRPr="0049436B">
        <w:rPr>
          <w:sz w:val="18"/>
          <w:szCs w:val="18"/>
        </w:rPr>
        <w:t xml:space="preserve"> (2010) – </w:t>
      </w:r>
      <w:r w:rsidRPr="0049436B">
        <w:rPr>
          <w:smallCaps/>
          <w:sz w:val="18"/>
          <w:szCs w:val="18"/>
        </w:rPr>
        <w:t>Michael Stolz</w:t>
      </w:r>
      <w:r w:rsidRPr="0049436B">
        <w:rPr>
          <w:sz w:val="18"/>
          <w:szCs w:val="18"/>
        </w:rPr>
        <w:t>, „</w:t>
      </w:r>
      <w:proofErr w:type="spellStart"/>
      <w:r w:rsidRPr="0049436B">
        <w:rPr>
          <w:sz w:val="18"/>
          <w:szCs w:val="18"/>
        </w:rPr>
        <w:t>Copying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processes</w:t>
      </w:r>
      <w:proofErr w:type="spellEnd"/>
      <w:r w:rsidRPr="0049436B">
        <w:rPr>
          <w:sz w:val="18"/>
          <w:szCs w:val="18"/>
        </w:rPr>
        <w:t xml:space="preserve">“. Genetische und philologische Perspektiven, in: Materialität in der Editionswissenschaft, hrsg. von Martin Schubert (Beihefte zu </w:t>
      </w:r>
      <w:proofErr w:type="spellStart"/>
      <w:r w:rsidRPr="0049436B">
        <w:rPr>
          <w:sz w:val="18"/>
          <w:szCs w:val="18"/>
        </w:rPr>
        <w:t>editio</w:t>
      </w:r>
      <w:proofErr w:type="spellEnd"/>
      <w:r w:rsidRPr="0049436B">
        <w:rPr>
          <w:sz w:val="18"/>
          <w:szCs w:val="18"/>
        </w:rPr>
        <w:t xml:space="preserve"> 32), Tübingen 2010, S. 275–291.</w:t>
      </w:r>
    </w:p>
    <w:p w14:paraId="4758F917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3B58C64A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Stolz</w:t>
      </w:r>
      <w:r w:rsidRPr="0049436B">
        <w:rPr>
          <w:sz w:val="18"/>
          <w:szCs w:val="18"/>
        </w:rPr>
        <w:t xml:space="preserve"> (2012) – </w:t>
      </w:r>
      <w:r w:rsidRPr="0049436B">
        <w:rPr>
          <w:smallCaps/>
          <w:sz w:val="18"/>
          <w:szCs w:val="18"/>
        </w:rPr>
        <w:t>Michael Stolz</w:t>
      </w:r>
      <w:r w:rsidRPr="0049436B">
        <w:rPr>
          <w:sz w:val="18"/>
          <w:szCs w:val="18"/>
        </w:rPr>
        <w:t>, Die Abschrift als Schreibszene. Der ›</w:t>
      </w:r>
      <w:proofErr w:type="spellStart"/>
      <w:r w:rsidRPr="0049436B">
        <w:rPr>
          <w:sz w:val="18"/>
          <w:szCs w:val="18"/>
        </w:rPr>
        <w:t>Nuwe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Parzifal</w:t>
      </w:r>
      <w:proofErr w:type="spellEnd"/>
      <w:r w:rsidRPr="0049436B">
        <w:rPr>
          <w:sz w:val="18"/>
          <w:szCs w:val="18"/>
        </w:rPr>
        <w:t xml:space="preserve">‹ in der Handschrift Rom, </w:t>
      </w:r>
      <w:proofErr w:type="spellStart"/>
      <w:r w:rsidRPr="0049436B">
        <w:rPr>
          <w:sz w:val="18"/>
          <w:szCs w:val="18"/>
        </w:rPr>
        <w:t>Biblioteca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Casanatense</w:t>
      </w:r>
      <w:proofErr w:type="spellEnd"/>
      <w:r w:rsidRPr="0049436B">
        <w:rPr>
          <w:sz w:val="18"/>
          <w:szCs w:val="18"/>
        </w:rPr>
        <w:t xml:space="preserve">, </w:t>
      </w:r>
      <w:proofErr w:type="spellStart"/>
      <w:r w:rsidRPr="0049436B">
        <w:rPr>
          <w:sz w:val="18"/>
          <w:szCs w:val="18"/>
        </w:rPr>
        <w:t>Mss</w:t>
      </w:r>
      <w:proofErr w:type="spellEnd"/>
      <w:r w:rsidRPr="0049436B">
        <w:rPr>
          <w:sz w:val="18"/>
          <w:szCs w:val="18"/>
        </w:rPr>
        <w:t>. 1409, in: Finden – Gestalten – Vermitteln. Schreibprozesse und ihre Brechungen in der mittelalterlichen Überlief</w:t>
      </w:r>
      <w:r w:rsidRPr="0049436B">
        <w:rPr>
          <w:sz w:val="18"/>
          <w:szCs w:val="18"/>
        </w:rPr>
        <w:t>e</w:t>
      </w:r>
      <w:r w:rsidRPr="0049436B">
        <w:rPr>
          <w:sz w:val="18"/>
          <w:szCs w:val="18"/>
        </w:rPr>
        <w:t>rung. Freiburger Colloquium 2010. In Verbindung mit Susanne Köbele und Klaus Ridder hrsg. von Eckart Conrad Lutz (Wolfram-Studien 22), Berlin 2012, S. 331–356.</w:t>
      </w:r>
    </w:p>
    <w:p w14:paraId="57BBE40A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7B7E5B9B" w14:textId="55023165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Strohschneider</w:t>
      </w:r>
      <w:r>
        <w:rPr>
          <w:sz w:val="18"/>
          <w:szCs w:val="18"/>
        </w:rPr>
        <w:t xml:space="preserve"> (2003</w:t>
      </w:r>
      <w:r w:rsidRPr="0049436B">
        <w:rPr>
          <w:sz w:val="18"/>
          <w:szCs w:val="18"/>
        </w:rPr>
        <w:t xml:space="preserve">/2014) – </w:t>
      </w:r>
      <w:r w:rsidRPr="0049436B">
        <w:rPr>
          <w:smallCaps/>
          <w:sz w:val="18"/>
          <w:szCs w:val="18"/>
        </w:rPr>
        <w:t>Peter Strohschneider</w:t>
      </w:r>
      <w:r w:rsidRPr="0049436B">
        <w:rPr>
          <w:sz w:val="18"/>
          <w:szCs w:val="18"/>
        </w:rPr>
        <w:t xml:space="preserve">, Literarische Ligaturen. Philipp Colin über Paradoxien höfischer Kunstaufträge im Mittelalter, in: Kunst, Macht und Institution. Studien zur Philosophischen Anthropologie, soziologischen Theorie und Kultursoziologie der Moderne, hrsg. von Joachim Fischer und Hans Joas. Festschrift für Karl-Siegbert </w:t>
      </w:r>
      <w:proofErr w:type="spellStart"/>
      <w:r w:rsidRPr="0049436B">
        <w:rPr>
          <w:sz w:val="18"/>
          <w:szCs w:val="18"/>
        </w:rPr>
        <w:t>Rehbe</w:t>
      </w:r>
      <w:r>
        <w:rPr>
          <w:sz w:val="18"/>
          <w:szCs w:val="18"/>
        </w:rPr>
        <w:t>rt</w:t>
      </w:r>
      <w:proofErr w:type="spellEnd"/>
      <w:r>
        <w:rPr>
          <w:sz w:val="18"/>
          <w:szCs w:val="18"/>
        </w:rPr>
        <w:t>, Frankfurt a.M./New York 2003</w:t>
      </w:r>
      <w:r w:rsidRPr="0049436B">
        <w:rPr>
          <w:sz w:val="18"/>
          <w:szCs w:val="18"/>
        </w:rPr>
        <w:t>, S. 537–556 [</w:t>
      </w:r>
      <w:r>
        <w:rPr>
          <w:sz w:val="18"/>
          <w:szCs w:val="18"/>
        </w:rPr>
        <w:t xml:space="preserve">leicht </w:t>
      </w:r>
      <w:proofErr w:type="spellStart"/>
      <w:r w:rsidRPr="0049436B">
        <w:rPr>
          <w:sz w:val="18"/>
          <w:szCs w:val="18"/>
        </w:rPr>
        <w:t>umgearb</w:t>
      </w:r>
      <w:proofErr w:type="spellEnd"/>
      <w:r w:rsidRPr="0049436B">
        <w:rPr>
          <w:sz w:val="18"/>
          <w:szCs w:val="18"/>
        </w:rPr>
        <w:t xml:space="preserve">. wieder </w:t>
      </w:r>
      <w:proofErr w:type="spellStart"/>
      <w:r w:rsidRPr="0049436B">
        <w:rPr>
          <w:sz w:val="18"/>
          <w:szCs w:val="18"/>
        </w:rPr>
        <w:t>abgedr</w:t>
      </w:r>
      <w:proofErr w:type="spellEnd"/>
      <w:r w:rsidRPr="0049436B">
        <w:rPr>
          <w:sz w:val="18"/>
          <w:szCs w:val="18"/>
        </w:rPr>
        <w:t xml:space="preserve">. in: </w:t>
      </w:r>
      <w:r w:rsidR="00D579C8" w:rsidRPr="00D579C8">
        <w:rPr>
          <w:sz w:val="18"/>
          <w:szCs w:val="18"/>
        </w:rPr>
        <w:t xml:space="preserve">Peter Strohschneider, </w:t>
      </w:r>
      <w:r w:rsidRPr="00D579C8">
        <w:rPr>
          <w:sz w:val="18"/>
          <w:szCs w:val="18"/>
        </w:rPr>
        <w:t>Höfische Textgeschichten. Über Selbstentwürfe vormoderner Literatur, Heidelberg</w:t>
      </w:r>
      <w:r w:rsidRPr="00496B42">
        <w:rPr>
          <w:sz w:val="18"/>
          <w:szCs w:val="18"/>
        </w:rPr>
        <w:t xml:space="preserve"> 2014 (Germanisch-Romanische Monatsschrift Beiheft 55), S. 306–326, zitiert].</w:t>
      </w:r>
    </w:p>
    <w:p w14:paraId="398D4DEF" w14:textId="77777777" w:rsidR="00F15109" w:rsidRDefault="00F15109" w:rsidP="00F15109">
      <w:pPr>
        <w:jc w:val="both"/>
        <w:rPr>
          <w:sz w:val="18"/>
          <w:szCs w:val="18"/>
        </w:rPr>
      </w:pPr>
    </w:p>
    <w:p w14:paraId="43DD0452" w14:textId="6EEAD3B5" w:rsidR="00F15109" w:rsidRDefault="00F15109" w:rsidP="00F15109">
      <w:pPr>
        <w:jc w:val="both"/>
        <w:rPr>
          <w:sz w:val="18"/>
          <w:szCs w:val="18"/>
        </w:rPr>
      </w:pPr>
      <w:r w:rsidRPr="001776DC">
        <w:rPr>
          <w:smallCaps/>
          <w:sz w:val="18"/>
          <w:szCs w:val="18"/>
        </w:rPr>
        <w:t>Thomas</w:t>
      </w:r>
      <w:r>
        <w:rPr>
          <w:sz w:val="18"/>
          <w:szCs w:val="18"/>
        </w:rPr>
        <w:t xml:space="preserve"> (1997)</w:t>
      </w:r>
      <w:r w:rsidRPr="001776D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– </w:t>
      </w:r>
      <w:r w:rsidRPr="001776DC">
        <w:rPr>
          <w:smallCaps/>
          <w:sz w:val="18"/>
          <w:szCs w:val="18"/>
        </w:rPr>
        <w:t>Heinz Thomas</w:t>
      </w:r>
      <w:r>
        <w:rPr>
          <w:smallCaps/>
          <w:sz w:val="18"/>
          <w:szCs w:val="18"/>
        </w:rPr>
        <w:t>,</w:t>
      </w:r>
      <w:r w:rsidRPr="001776DC">
        <w:rPr>
          <w:sz w:val="18"/>
          <w:szCs w:val="18"/>
        </w:rPr>
        <w:t xml:space="preserve"> Wie teuer war Dichten im 14. Jahrhundert</w:t>
      </w:r>
      <w:proofErr w:type="gramStart"/>
      <w:r w:rsidRPr="001776DC">
        <w:rPr>
          <w:sz w:val="18"/>
          <w:szCs w:val="18"/>
        </w:rPr>
        <w:t>?,</w:t>
      </w:r>
      <w:proofErr w:type="gramEnd"/>
      <w:r w:rsidRPr="001776DC">
        <w:rPr>
          <w:sz w:val="18"/>
          <w:szCs w:val="18"/>
        </w:rPr>
        <w:t xml:space="preserve"> in: Verstehen durch Vernunft. Festschrift für Werner </w:t>
      </w:r>
      <w:r w:rsidRPr="00D579C8">
        <w:rPr>
          <w:sz w:val="18"/>
          <w:szCs w:val="18"/>
        </w:rPr>
        <w:t>Hoffmann, h</w:t>
      </w:r>
      <w:r w:rsidR="001F41AB">
        <w:rPr>
          <w:sz w:val="18"/>
          <w:szCs w:val="18"/>
        </w:rPr>
        <w:t>rs</w:t>
      </w:r>
      <w:r w:rsidRPr="00D579C8">
        <w:rPr>
          <w:sz w:val="18"/>
          <w:szCs w:val="18"/>
        </w:rPr>
        <w:t>g. von Burkhardt Krause (</w:t>
      </w:r>
      <w:proofErr w:type="spellStart"/>
      <w:r w:rsidRPr="00D579C8">
        <w:rPr>
          <w:sz w:val="18"/>
          <w:szCs w:val="18"/>
        </w:rPr>
        <w:t>Philologica</w:t>
      </w:r>
      <w:proofErr w:type="spellEnd"/>
      <w:r w:rsidRPr="00D579C8">
        <w:rPr>
          <w:sz w:val="18"/>
          <w:szCs w:val="18"/>
        </w:rPr>
        <w:t xml:space="preserve"> </w:t>
      </w:r>
      <w:proofErr w:type="spellStart"/>
      <w:r w:rsidRPr="00D579C8">
        <w:rPr>
          <w:sz w:val="18"/>
          <w:szCs w:val="18"/>
        </w:rPr>
        <w:t>Germanica</w:t>
      </w:r>
      <w:proofErr w:type="spellEnd"/>
      <w:r w:rsidRPr="00D579C8">
        <w:rPr>
          <w:sz w:val="18"/>
          <w:szCs w:val="18"/>
        </w:rPr>
        <w:t xml:space="preserve"> 19), Wien 1997, S. 375–</w:t>
      </w:r>
      <w:r w:rsidRPr="001776DC">
        <w:rPr>
          <w:sz w:val="18"/>
          <w:szCs w:val="18"/>
        </w:rPr>
        <w:t>391</w:t>
      </w:r>
      <w:r>
        <w:rPr>
          <w:sz w:val="18"/>
          <w:szCs w:val="18"/>
        </w:rPr>
        <w:t>.</w:t>
      </w:r>
    </w:p>
    <w:p w14:paraId="10FB8606" w14:textId="77777777" w:rsidR="00F15109" w:rsidRDefault="00F15109" w:rsidP="00F15109">
      <w:pPr>
        <w:jc w:val="both"/>
        <w:rPr>
          <w:sz w:val="18"/>
          <w:szCs w:val="18"/>
        </w:rPr>
      </w:pPr>
    </w:p>
    <w:p w14:paraId="4E8CF4B9" w14:textId="4DD89CFD" w:rsidR="00F15109" w:rsidRPr="00147A79" w:rsidRDefault="00F15109" w:rsidP="00F15109">
      <w:pPr>
        <w:jc w:val="both"/>
        <w:rPr>
          <w:sz w:val="18"/>
          <w:szCs w:val="18"/>
          <w:lang w:val="en-US"/>
        </w:rPr>
      </w:pPr>
      <w:r w:rsidRPr="00147A79">
        <w:rPr>
          <w:smallCaps/>
          <w:sz w:val="18"/>
          <w:szCs w:val="18"/>
          <w:lang w:val="en-US"/>
        </w:rPr>
        <w:t>Thompson</w:t>
      </w:r>
      <w:r w:rsidRPr="00147A79">
        <w:rPr>
          <w:sz w:val="18"/>
          <w:szCs w:val="18"/>
          <w:lang w:val="en-US"/>
        </w:rPr>
        <w:t xml:space="preserve"> (1931) –</w:t>
      </w:r>
      <w:r w:rsidRPr="00147A79">
        <w:rPr>
          <w:smallCaps/>
          <w:sz w:val="18"/>
          <w:szCs w:val="18"/>
          <w:lang w:val="en-US"/>
        </w:rPr>
        <w:t xml:space="preserve"> </w:t>
      </w:r>
      <w:r w:rsidR="004B221A" w:rsidRPr="00147A79">
        <w:rPr>
          <w:smallCaps/>
          <w:sz w:val="18"/>
          <w:szCs w:val="18"/>
          <w:lang w:val="en-US"/>
        </w:rPr>
        <w:t xml:space="preserve">Albert </w:t>
      </w:r>
      <w:proofErr w:type="gramStart"/>
      <w:r w:rsidR="004B221A" w:rsidRPr="00147A79">
        <w:rPr>
          <w:smallCaps/>
          <w:sz w:val="18"/>
          <w:szCs w:val="18"/>
          <w:lang w:val="en-US"/>
        </w:rPr>
        <w:t>Wilder</w:t>
      </w:r>
      <w:proofErr w:type="gramEnd"/>
      <w:r w:rsidR="004B221A" w:rsidRPr="00147A79">
        <w:rPr>
          <w:smallCaps/>
          <w:sz w:val="18"/>
          <w:szCs w:val="18"/>
          <w:lang w:val="en-US"/>
        </w:rPr>
        <w:t xml:space="preserve"> Thompson,</w:t>
      </w:r>
      <w:r w:rsidR="004B221A" w:rsidRPr="00147A79">
        <w:rPr>
          <w:sz w:val="18"/>
          <w:szCs w:val="18"/>
          <w:lang w:val="en-US"/>
        </w:rPr>
        <w:t xml:space="preserve"> </w:t>
      </w:r>
      <w:r w:rsidRPr="00147A79">
        <w:rPr>
          <w:sz w:val="18"/>
          <w:szCs w:val="18"/>
          <w:lang w:val="en-US"/>
        </w:rPr>
        <w:t xml:space="preserve">The Elucidation. A Prologue to the Conte </w:t>
      </w:r>
      <w:proofErr w:type="gramStart"/>
      <w:r w:rsidRPr="00147A79">
        <w:rPr>
          <w:sz w:val="18"/>
          <w:szCs w:val="18"/>
          <w:lang w:val="en-US"/>
        </w:rPr>
        <w:t>del</w:t>
      </w:r>
      <w:proofErr w:type="gramEnd"/>
      <w:r w:rsidRPr="00147A79">
        <w:rPr>
          <w:sz w:val="18"/>
          <w:szCs w:val="18"/>
          <w:lang w:val="en-US"/>
        </w:rPr>
        <w:t xml:space="preserve"> </w:t>
      </w:r>
      <w:proofErr w:type="spellStart"/>
      <w:r w:rsidRPr="00147A79">
        <w:rPr>
          <w:sz w:val="18"/>
          <w:szCs w:val="18"/>
          <w:lang w:val="en-US"/>
        </w:rPr>
        <w:t>Graal</w:t>
      </w:r>
      <w:proofErr w:type="spellEnd"/>
      <w:r w:rsidRPr="00147A79">
        <w:rPr>
          <w:sz w:val="18"/>
          <w:szCs w:val="18"/>
          <w:lang w:val="en-US"/>
        </w:rPr>
        <w:t xml:space="preserve"> (Publications of the Institute of French Studies, Inc.), New York 1931.</w:t>
      </w:r>
    </w:p>
    <w:p w14:paraId="10954476" w14:textId="77777777" w:rsidR="00F15109" w:rsidRPr="00147A79" w:rsidRDefault="00F15109" w:rsidP="00F15109">
      <w:pPr>
        <w:jc w:val="both"/>
        <w:rPr>
          <w:sz w:val="18"/>
          <w:szCs w:val="18"/>
          <w:lang w:val="en-US"/>
        </w:rPr>
      </w:pPr>
    </w:p>
    <w:p w14:paraId="7958C320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Uhland</w:t>
      </w:r>
      <w:r w:rsidRPr="0049436B">
        <w:rPr>
          <w:sz w:val="18"/>
          <w:szCs w:val="18"/>
        </w:rPr>
        <w:t xml:space="preserve"> (1840) – </w:t>
      </w:r>
      <w:r w:rsidRPr="0049436B">
        <w:rPr>
          <w:smallCaps/>
          <w:sz w:val="18"/>
          <w:szCs w:val="18"/>
        </w:rPr>
        <w:t>L[</w:t>
      </w:r>
      <w:proofErr w:type="spellStart"/>
      <w:r w:rsidRPr="0049436B">
        <w:rPr>
          <w:smallCaps/>
          <w:sz w:val="18"/>
          <w:szCs w:val="18"/>
        </w:rPr>
        <w:t>udwig</w:t>
      </w:r>
      <w:proofErr w:type="spellEnd"/>
      <w:r w:rsidRPr="0049436B">
        <w:rPr>
          <w:smallCaps/>
          <w:sz w:val="18"/>
          <w:szCs w:val="18"/>
        </w:rPr>
        <w:t>] Uhland</w:t>
      </w:r>
      <w:r w:rsidRPr="0049436B">
        <w:rPr>
          <w:sz w:val="18"/>
          <w:szCs w:val="18"/>
        </w:rPr>
        <w:t>, Zur Sammlung der Minnesänger, in: Tasche</w:t>
      </w:r>
      <w:r w:rsidRPr="0049436B">
        <w:rPr>
          <w:sz w:val="18"/>
          <w:szCs w:val="18"/>
        </w:rPr>
        <w:t>n</w:t>
      </w:r>
      <w:r w:rsidRPr="0049436B">
        <w:rPr>
          <w:sz w:val="18"/>
          <w:szCs w:val="18"/>
        </w:rPr>
        <w:t xml:space="preserve">buch für Geschichte und </w:t>
      </w:r>
      <w:proofErr w:type="spellStart"/>
      <w:r w:rsidRPr="0049436B">
        <w:rPr>
          <w:sz w:val="18"/>
          <w:szCs w:val="18"/>
        </w:rPr>
        <w:t>Alterthum</w:t>
      </w:r>
      <w:proofErr w:type="spellEnd"/>
      <w:r w:rsidRPr="0049436B">
        <w:rPr>
          <w:sz w:val="18"/>
          <w:szCs w:val="18"/>
        </w:rPr>
        <w:t xml:space="preserve"> in Süddeutschland [2] (1840), S. 259–263.</w:t>
      </w:r>
    </w:p>
    <w:p w14:paraId="5D42AA9E" w14:textId="77777777" w:rsidR="00F15109" w:rsidRPr="0049436B" w:rsidRDefault="00F15109" w:rsidP="00F15109">
      <w:pPr>
        <w:tabs>
          <w:tab w:val="left" w:pos="1767"/>
        </w:tabs>
        <w:jc w:val="both"/>
        <w:rPr>
          <w:sz w:val="18"/>
          <w:szCs w:val="18"/>
        </w:rPr>
      </w:pPr>
    </w:p>
    <w:p w14:paraId="21B308B9" w14:textId="77777777" w:rsidR="00F15109" w:rsidRPr="0049436B" w:rsidRDefault="00F15109" w:rsidP="00F15109">
      <w:pPr>
        <w:jc w:val="both"/>
        <w:rPr>
          <w:sz w:val="18"/>
          <w:szCs w:val="18"/>
        </w:rPr>
      </w:pPr>
      <w:proofErr w:type="spellStart"/>
      <w:r w:rsidRPr="0049436B">
        <w:rPr>
          <w:smallCaps/>
          <w:sz w:val="18"/>
          <w:szCs w:val="18"/>
        </w:rPr>
        <w:t>Viehhauser-Mery</w:t>
      </w:r>
      <w:proofErr w:type="spellEnd"/>
      <w:r w:rsidRPr="0049436B">
        <w:rPr>
          <w:sz w:val="18"/>
          <w:szCs w:val="18"/>
        </w:rPr>
        <w:t xml:space="preserve"> </w:t>
      </w:r>
      <w:r w:rsidRPr="00496B42">
        <w:rPr>
          <w:sz w:val="18"/>
          <w:szCs w:val="18"/>
        </w:rPr>
        <w:t xml:space="preserve">(2009) – </w:t>
      </w:r>
      <w:r w:rsidRPr="00496B42">
        <w:rPr>
          <w:smallCaps/>
          <w:sz w:val="18"/>
          <w:szCs w:val="18"/>
        </w:rPr>
        <w:t xml:space="preserve">Gabriel </w:t>
      </w:r>
      <w:proofErr w:type="spellStart"/>
      <w:r w:rsidRPr="00496B42">
        <w:rPr>
          <w:smallCaps/>
          <w:sz w:val="18"/>
          <w:szCs w:val="18"/>
        </w:rPr>
        <w:t>Viehhauser-Mery</w:t>
      </w:r>
      <w:proofErr w:type="spellEnd"/>
      <w:r w:rsidRPr="00496B42">
        <w:rPr>
          <w:sz w:val="18"/>
          <w:szCs w:val="18"/>
        </w:rPr>
        <w:t xml:space="preserve">, Die ›Parzival‹-Überlieferung am Ausgang des Manuskriptzeitalters. Handschriften der </w:t>
      </w:r>
      <w:proofErr w:type="spellStart"/>
      <w:r w:rsidRPr="00496B42">
        <w:rPr>
          <w:sz w:val="18"/>
          <w:szCs w:val="18"/>
        </w:rPr>
        <w:t>Lauberwer</w:t>
      </w:r>
      <w:r w:rsidRPr="00496B42">
        <w:rPr>
          <w:sz w:val="18"/>
          <w:szCs w:val="18"/>
        </w:rPr>
        <w:t>k</w:t>
      </w:r>
      <w:r w:rsidRPr="00496B42">
        <w:rPr>
          <w:sz w:val="18"/>
          <w:szCs w:val="18"/>
        </w:rPr>
        <w:t>statt</w:t>
      </w:r>
      <w:proofErr w:type="spellEnd"/>
      <w:r w:rsidRPr="00496B42">
        <w:rPr>
          <w:sz w:val="18"/>
          <w:szCs w:val="18"/>
        </w:rPr>
        <w:t xml:space="preserve"> und der </w:t>
      </w:r>
      <w:proofErr w:type="spellStart"/>
      <w:r w:rsidRPr="00496B42">
        <w:rPr>
          <w:sz w:val="18"/>
          <w:szCs w:val="18"/>
        </w:rPr>
        <w:t>Strassburger</w:t>
      </w:r>
      <w:proofErr w:type="spellEnd"/>
      <w:r w:rsidRPr="00496B42">
        <w:rPr>
          <w:sz w:val="18"/>
          <w:szCs w:val="18"/>
        </w:rPr>
        <w:t xml:space="preserve"> Druck (Quellen und Forschungen zur Literatur- und Kultu</w:t>
      </w:r>
      <w:r w:rsidRPr="00496B42">
        <w:rPr>
          <w:sz w:val="18"/>
          <w:szCs w:val="18"/>
        </w:rPr>
        <w:t>r</w:t>
      </w:r>
      <w:r w:rsidRPr="00496B42">
        <w:rPr>
          <w:sz w:val="18"/>
          <w:szCs w:val="18"/>
        </w:rPr>
        <w:t>geschichte 55), Berlin/New</w:t>
      </w:r>
      <w:r w:rsidRPr="0049436B">
        <w:rPr>
          <w:sz w:val="18"/>
          <w:szCs w:val="18"/>
        </w:rPr>
        <w:t xml:space="preserve"> York 2009.</w:t>
      </w:r>
    </w:p>
    <w:p w14:paraId="6C62585A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681CD4D2" w14:textId="14D3F7D0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von der Hagen</w:t>
      </w:r>
      <w:r w:rsidRPr="0049436B">
        <w:rPr>
          <w:sz w:val="18"/>
          <w:szCs w:val="18"/>
        </w:rPr>
        <w:t xml:space="preserve"> (1818) – </w:t>
      </w:r>
      <w:r w:rsidRPr="0049436B">
        <w:rPr>
          <w:smallCaps/>
          <w:sz w:val="18"/>
          <w:szCs w:val="18"/>
        </w:rPr>
        <w:t>Friedrich Heinrich von der Hagen</w:t>
      </w:r>
      <w:r w:rsidRPr="0049436B">
        <w:rPr>
          <w:sz w:val="18"/>
          <w:szCs w:val="18"/>
        </w:rPr>
        <w:t>, Briefe in die Heimat aus Deutschland, der Schweiz und Italien. In</w:t>
      </w:r>
      <w:r w:rsidR="00A87755">
        <w:rPr>
          <w:sz w:val="18"/>
          <w:szCs w:val="18"/>
        </w:rPr>
        <w:t xml:space="preserve"> drei Bänden. Band</w:t>
      </w:r>
      <w:r w:rsidRPr="0049436B">
        <w:rPr>
          <w:sz w:val="18"/>
          <w:szCs w:val="18"/>
        </w:rPr>
        <w:t xml:space="preserve"> 2, Breslau 1818.</w:t>
      </w:r>
    </w:p>
    <w:p w14:paraId="351D7D8B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1B097CE7" w14:textId="42506658" w:rsidR="00F15109" w:rsidRPr="0049436B" w:rsidRDefault="00F15109" w:rsidP="00F15109">
      <w:pPr>
        <w:jc w:val="both"/>
        <w:rPr>
          <w:sz w:val="18"/>
          <w:szCs w:val="18"/>
        </w:rPr>
      </w:pPr>
      <w:r w:rsidRPr="00DB39B3">
        <w:rPr>
          <w:smallCaps/>
          <w:sz w:val="18"/>
          <w:szCs w:val="18"/>
        </w:rPr>
        <w:t xml:space="preserve">von </w:t>
      </w:r>
      <w:proofErr w:type="spellStart"/>
      <w:r w:rsidRPr="00DB39B3">
        <w:rPr>
          <w:smallCaps/>
          <w:sz w:val="18"/>
          <w:szCs w:val="18"/>
        </w:rPr>
        <w:t>Wegele</w:t>
      </w:r>
      <w:proofErr w:type="spellEnd"/>
      <w:r w:rsidRPr="00DB39B3">
        <w:rPr>
          <w:sz w:val="18"/>
          <w:szCs w:val="18"/>
        </w:rPr>
        <w:t xml:space="preserve"> (1883) – </w:t>
      </w:r>
      <w:r w:rsidRPr="00DB39B3">
        <w:rPr>
          <w:smallCaps/>
          <w:sz w:val="18"/>
          <w:szCs w:val="18"/>
        </w:rPr>
        <w:t xml:space="preserve">[Franz Xaver] von </w:t>
      </w:r>
      <w:proofErr w:type="spellStart"/>
      <w:r w:rsidRPr="00DB39B3">
        <w:rPr>
          <w:smallCaps/>
          <w:sz w:val="18"/>
          <w:szCs w:val="18"/>
        </w:rPr>
        <w:t>Wegele</w:t>
      </w:r>
      <w:proofErr w:type="spellEnd"/>
      <w:r w:rsidRPr="00DB39B3">
        <w:rPr>
          <w:sz w:val="18"/>
          <w:szCs w:val="18"/>
        </w:rPr>
        <w:t>, Art. Lambert von Brunn, in: Allgemeine deutsche Biographie 17 (1883), S. 541–547.</w:t>
      </w:r>
    </w:p>
    <w:p w14:paraId="56096ABB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4485D29A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t>Wagner</w:t>
      </w:r>
      <w:r w:rsidRPr="0049436B">
        <w:rPr>
          <w:sz w:val="18"/>
          <w:szCs w:val="18"/>
        </w:rPr>
        <w:t xml:space="preserve"> (198</w:t>
      </w:r>
      <w:r>
        <w:rPr>
          <w:sz w:val="18"/>
          <w:szCs w:val="18"/>
        </w:rPr>
        <w:t>2</w:t>
      </w:r>
      <w:r w:rsidRPr="0049436B">
        <w:rPr>
          <w:sz w:val="18"/>
          <w:szCs w:val="18"/>
        </w:rPr>
        <w:t xml:space="preserve">) – </w:t>
      </w:r>
      <w:r w:rsidRPr="0049436B">
        <w:rPr>
          <w:smallCaps/>
          <w:sz w:val="18"/>
          <w:szCs w:val="18"/>
        </w:rPr>
        <w:t>Heinrich Wagner</w:t>
      </w:r>
      <w:r w:rsidRPr="0049436B">
        <w:rPr>
          <w:sz w:val="18"/>
          <w:szCs w:val="18"/>
        </w:rPr>
        <w:t xml:space="preserve">, </w:t>
      </w:r>
      <w:r>
        <w:rPr>
          <w:sz w:val="18"/>
          <w:szCs w:val="18"/>
        </w:rPr>
        <w:t>Neustadt a. d. Saale</w:t>
      </w:r>
      <w:r w:rsidRPr="0049436B">
        <w:rPr>
          <w:sz w:val="18"/>
          <w:szCs w:val="18"/>
        </w:rPr>
        <w:t xml:space="preserve"> (</w:t>
      </w:r>
      <w:r>
        <w:rPr>
          <w:sz w:val="18"/>
          <w:szCs w:val="18"/>
        </w:rPr>
        <w:t>Historischer Atlas von Bayern. Teil Franken. Reihe 1, Heft 27</w:t>
      </w:r>
      <w:r w:rsidRPr="0049436B">
        <w:rPr>
          <w:sz w:val="18"/>
          <w:szCs w:val="18"/>
        </w:rPr>
        <w:t xml:space="preserve">), </w:t>
      </w:r>
      <w:r>
        <w:rPr>
          <w:sz w:val="18"/>
          <w:szCs w:val="18"/>
        </w:rPr>
        <w:t>München 1982</w:t>
      </w:r>
      <w:r w:rsidRPr="0049436B">
        <w:rPr>
          <w:sz w:val="18"/>
          <w:szCs w:val="18"/>
        </w:rPr>
        <w:t>.</w:t>
      </w:r>
    </w:p>
    <w:p w14:paraId="5CED3E00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147080F6" w14:textId="77777777" w:rsidR="00F15109" w:rsidRPr="0049436B" w:rsidRDefault="00F15109" w:rsidP="00F15109">
      <w:pPr>
        <w:jc w:val="both"/>
        <w:rPr>
          <w:sz w:val="18"/>
          <w:szCs w:val="18"/>
        </w:rPr>
      </w:pPr>
      <w:r w:rsidRPr="0049436B">
        <w:rPr>
          <w:smallCaps/>
          <w:sz w:val="18"/>
          <w:szCs w:val="18"/>
        </w:rPr>
        <w:lastRenderedPageBreak/>
        <w:t>Wagner</w:t>
      </w:r>
      <w:r w:rsidRPr="0049436B">
        <w:rPr>
          <w:sz w:val="18"/>
          <w:szCs w:val="18"/>
        </w:rPr>
        <w:t xml:space="preserve"> (1987) – </w:t>
      </w:r>
      <w:r w:rsidRPr="0049436B">
        <w:rPr>
          <w:smallCaps/>
          <w:sz w:val="18"/>
          <w:szCs w:val="18"/>
        </w:rPr>
        <w:t>Heinrich Wagner</w:t>
      </w:r>
      <w:r w:rsidRPr="0049436B">
        <w:rPr>
          <w:sz w:val="18"/>
          <w:szCs w:val="18"/>
        </w:rPr>
        <w:t>, Regesten der Zisterzienserabtei Bildhausen 1158–1525 (Quellen und Forschungen zur Geschichte des Bistums und Hochstifts Würzburg 37), Würzburg 1987.</w:t>
      </w:r>
    </w:p>
    <w:p w14:paraId="3B10139E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06B5E77A" w14:textId="4DF84BF7" w:rsidR="00F15109" w:rsidRDefault="00F15109" w:rsidP="00F15109">
      <w:pPr>
        <w:jc w:val="both"/>
        <w:rPr>
          <w:sz w:val="18"/>
          <w:szCs w:val="18"/>
        </w:rPr>
      </w:pPr>
      <w:proofErr w:type="spellStart"/>
      <w:r w:rsidRPr="00840397">
        <w:rPr>
          <w:smallCaps/>
          <w:sz w:val="18"/>
          <w:szCs w:val="18"/>
        </w:rPr>
        <w:t>Wendehorst</w:t>
      </w:r>
      <w:proofErr w:type="spellEnd"/>
      <w:r>
        <w:rPr>
          <w:sz w:val="18"/>
          <w:szCs w:val="18"/>
        </w:rPr>
        <w:t xml:space="preserve"> (1982) – </w:t>
      </w:r>
      <w:r w:rsidRPr="00435555">
        <w:rPr>
          <w:smallCaps/>
          <w:sz w:val="18"/>
          <w:szCs w:val="18"/>
        </w:rPr>
        <w:t xml:space="preserve">Alfred </w:t>
      </w:r>
      <w:proofErr w:type="spellStart"/>
      <w:r w:rsidRPr="00435555">
        <w:rPr>
          <w:smallCaps/>
          <w:sz w:val="18"/>
          <w:szCs w:val="18"/>
        </w:rPr>
        <w:t>Wendehorst</w:t>
      </w:r>
      <w:proofErr w:type="spellEnd"/>
      <w:r>
        <w:rPr>
          <w:sz w:val="18"/>
          <w:szCs w:val="18"/>
        </w:rPr>
        <w:t>, Art. L</w:t>
      </w:r>
      <w:r w:rsidR="00D579C8">
        <w:rPr>
          <w:sz w:val="18"/>
          <w:szCs w:val="18"/>
        </w:rPr>
        <w:t>amprecht v. Brunn, in: Allg</w:t>
      </w:r>
      <w:r w:rsidR="00D579C8">
        <w:rPr>
          <w:sz w:val="18"/>
          <w:szCs w:val="18"/>
        </w:rPr>
        <w:t>e</w:t>
      </w:r>
      <w:r w:rsidR="00D579C8">
        <w:rPr>
          <w:sz w:val="18"/>
          <w:szCs w:val="18"/>
        </w:rPr>
        <w:t xml:space="preserve">meine Deutsche </w:t>
      </w:r>
      <w:r>
        <w:rPr>
          <w:sz w:val="18"/>
          <w:szCs w:val="18"/>
        </w:rPr>
        <w:t>B</w:t>
      </w:r>
      <w:r w:rsidR="00D579C8">
        <w:rPr>
          <w:sz w:val="18"/>
          <w:szCs w:val="18"/>
        </w:rPr>
        <w:t>iographie</w:t>
      </w:r>
      <w:r>
        <w:rPr>
          <w:sz w:val="18"/>
          <w:szCs w:val="18"/>
        </w:rPr>
        <w:t xml:space="preserve"> 13 (1982), S. 463f.</w:t>
      </w:r>
    </w:p>
    <w:p w14:paraId="0B7DD770" w14:textId="77777777" w:rsidR="00F15109" w:rsidRDefault="00F15109" w:rsidP="00F15109">
      <w:pPr>
        <w:jc w:val="both"/>
        <w:rPr>
          <w:sz w:val="18"/>
          <w:szCs w:val="18"/>
        </w:rPr>
      </w:pPr>
    </w:p>
    <w:p w14:paraId="11F9E405" w14:textId="77777777" w:rsidR="00F15109" w:rsidRDefault="00F15109" w:rsidP="00F15109">
      <w:pPr>
        <w:jc w:val="both"/>
        <w:rPr>
          <w:sz w:val="18"/>
          <w:szCs w:val="18"/>
        </w:rPr>
      </w:pPr>
      <w:r w:rsidRPr="00DE18AC">
        <w:rPr>
          <w:smallCaps/>
          <w:sz w:val="18"/>
          <w:szCs w:val="18"/>
        </w:rPr>
        <w:t>Wetzel</w:t>
      </w:r>
      <w:r>
        <w:rPr>
          <w:sz w:val="18"/>
          <w:szCs w:val="18"/>
        </w:rPr>
        <w:t xml:space="preserve"> (1995) – </w:t>
      </w:r>
      <w:r w:rsidRPr="00DE18AC">
        <w:rPr>
          <w:smallCaps/>
          <w:sz w:val="18"/>
          <w:szCs w:val="18"/>
        </w:rPr>
        <w:t>Christoph Wetzel</w:t>
      </w:r>
      <w:r>
        <w:rPr>
          <w:sz w:val="18"/>
          <w:szCs w:val="18"/>
        </w:rPr>
        <w:t xml:space="preserve">, Einführung und Kommentar, in: </w:t>
      </w:r>
      <w:proofErr w:type="spellStart"/>
      <w:r>
        <w:rPr>
          <w:sz w:val="18"/>
          <w:szCs w:val="18"/>
        </w:rPr>
        <w:t>Biblia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paup</w:t>
      </w:r>
      <w:r>
        <w:rPr>
          <w:sz w:val="18"/>
          <w:szCs w:val="18"/>
        </w:rPr>
        <w:t>e</w:t>
      </w:r>
      <w:r>
        <w:rPr>
          <w:sz w:val="18"/>
          <w:szCs w:val="18"/>
        </w:rPr>
        <w:t>rum</w:t>
      </w:r>
      <w:proofErr w:type="spellEnd"/>
      <w:r>
        <w:rPr>
          <w:sz w:val="18"/>
          <w:szCs w:val="18"/>
        </w:rPr>
        <w:t xml:space="preserve">. Armenbibel. Die Bilderhandschrift des Codex </w:t>
      </w:r>
      <w:proofErr w:type="spellStart"/>
      <w:r>
        <w:rPr>
          <w:sz w:val="18"/>
          <w:szCs w:val="18"/>
        </w:rPr>
        <w:t>Palatinus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latinus</w:t>
      </w:r>
      <w:proofErr w:type="spellEnd"/>
      <w:r>
        <w:rPr>
          <w:sz w:val="18"/>
          <w:szCs w:val="18"/>
        </w:rPr>
        <w:t xml:space="preserve"> 871 im Besitz der </w:t>
      </w:r>
      <w:proofErr w:type="spellStart"/>
      <w:r>
        <w:rPr>
          <w:sz w:val="18"/>
          <w:szCs w:val="18"/>
        </w:rPr>
        <w:t>Biblioteca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Apostolica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32277">
        <w:rPr>
          <w:sz w:val="18"/>
          <w:szCs w:val="18"/>
        </w:rPr>
        <w:t>Vaticana</w:t>
      </w:r>
      <w:proofErr w:type="spellEnd"/>
      <w:r w:rsidRPr="00D32277">
        <w:rPr>
          <w:sz w:val="18"/>
          <w:szCs w:val="18"/>
        </w:rPr>
        <w:t xml:space="preserve">. Einführung und Kommentar: Christoph Wetzel. Transkription und Übersetzung: Heike </w:t>
      </w:r>
      <w:proofErr w:type="spellStart"/>
      <w:r w:rsidRPr="00D32277">
        <w:rPr>
          <w:sz w:val="18"/>
          <w:szCs w:val="18"/>
        </w:rPr>
        <w:t>Drechlser</w:t>
      </w:r>
      <w:proofErr w:type="spellEnd"/>
      <w:r w:rsidRPr="00D32277">
        <w:rPr>
          <w:sz w:val="18"/>
          <w:szCs w:val="18"/>
        </w:rPr>
        <w:t xml:space="preserve"> (</w:t>
      </w:r>
      <w:proofErr w:type="spellStart"/>
      <w:r w:rsidRPr="00D32277">
        <w:rPr>
          <w:sz w:val="18"/>
          <w:szCs w:val="18"/>
        </w:rPr>
        <w:t>Belser</w:t>
      </w:r>
      <w:proofErr w:type="spellEnd"/>
      <w:r w:rsidRPr="00D32277">
        <w:rPr>
          <w:sz w:val="18"/>
          <w:szCs w:val="18"/>
        </w:rPr>
        <w:t xml:space="preserve"> </w:t>
      </w:r>
      <w:proofErr w:type="spellStart"/>
      <w:r w:rsidRPr="00D32277">
        <w:rPr>
          <w:sz w:val="18"/>
          <w:szCs w:val="18"/>
        </w:rPr>
        <w:t>Kunstbuchediton</w:t>
      </w:r>
      <w:proofErr w:type="spellEnd"/>
      <w:r w:rsidRPr="00D32277">
        <w:rPr>
          <w:sz w:val="18"/>
          <w:szCs w:val="18"/>
        </w:rPr>
        <w:t xml:space="preserve"> berühmter Handschriften) Stuttgart/Zürich 1995, S. 7–24</w:t>
      </w:r>
      <w:r>
        <w:rPr>
          <w:sz w:val="18"/>
          <w:szCs w:val="18"/>
        </w:rPr>
        <w:t>.</w:t>
      </w:r>
    </w:p>
    <w:p w14:paraId="3AAD589A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446548B2" w14:textId="230827D9" w:rsidR="00F15109" w:rsidRDefault="00F15109" w:rsidP="00F15109">
      <w:pPr>
        <w:jc w:val="both"/>
        <w:rPr>
          <w:sz w:val="18"/>
          <w:szCs w:val="18"/>
        </w:rPr>
      </w:pPr>
      <w:r w:rsidRPr="008E3EC3">
        <w:rPr>
          <w:smallCaps/>
          <w:sz w:val="18"/>
          <w:szCs w:val="18"/>
        </w:rPr>
        <w:t>Wirth</w:t>
      </w:r>
      <w:r>
        <w:rPr>
          <w:sz w:val="18"/>
          <w:szCs w:val="18"/>
        </w:rPr>
        <w:t xml:space="preserve"> (1982) – </w:t>
      </w:r>
      <w:r w:rsidRPr="008E3EC3">
        <w:rPr>
          <w:smallCaps/>
          <w:sz w:val="18"/>
          <w:szCs w:val="18"/>
        </w:rPr>
        <w:t>Karl-August Wirth</w:t>
      </w:r>
      <w:r>
        <w:rPr>
          <w:sz w:val="18"/>
          <w:szCs w:val="18"/>
        </w:rPr>
        <w:t xml:space="preserve">, Kommentarband zu: Die </w:t>
      </w:r>
      <w:proofErr w:type="spellStart"/>
      <w:r>
        <w:rPr>
          <w:sz w:val="18"/>
          <w:szCs w:val="18"/>
        </w:rPr>
        <w:t>Biblia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Pauperum</w:t>
      </w:r>
      <w:proofErr w:type="spellEnd"/>
      <w:r>
        <w:rPr>
          <w:sz w:val="18"/>
          <w:szCs w:val="18"/>
        </w:rPr>
        <w:t xml:space="preserve"> im Codex </w:t>
      </w:r>
      <w:proofErr w:type="spellStart"/>
      <w:r>
        <w:rPr>
          <w:sz w:val="18"/>
          <w:szCs w:val="18"/>
        </w:rPr>
        <w:t>Palatinus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Latinus</w:t>
      </w:r>
      <w:proofErr w:type="spellEnd"/>
      <w:r>
        <w:rPr>
          <w:sz w:val="18"/>
          <w:szCs w:val="18"/>
        </w:rPr>
        <w:t xml:space="preserve"> 871 der </w:t>
      </w:r>
      <w:proofErr w:type="spellStart"/>
      <w:r>
        <w:rPr>
          <w:sz w:val="18"/>
          <w:szCs w:val="18"/>
        </w:rPr>
        <w:t>Biblioteca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Apostolica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Vaticana</w:t>
      </w:r>
      <w:proofErr w:type="spellEnd"/>
      <w:r>
        <w:rPr>
          <w:sz w:val="18"/>
          <w:szCs w:val="18"/>
        </w:rPr>
        <w:t xml:space="preserve"> sowie ihre bebilde</w:t>
      </w:r>
      <w:r>
        <w:rPr>
          <w:sz w:val="18"/>
          <w:szCs w:val="18"/>
        </w:rPr>
        <w:t>r</w:t>
      </w:r>
      <w:r>
        <w:rPr>
          <w:sz w:val="18"/>
          <w:szCs w:val="18"/>
        </w:rPr>
        <w:t xml:space="preserve">ten Zusätze. Mit einer </w:t>
      </w:r>
      <w:proofErr w:type="spellStart"/>
      <w:r w:rsidRPr="00D32277">
        <w:rPr>
          <w:sz w:val="18"/>
          <w:szCs w:val="18"/>
        </w:rPr>
        <w:t>kodikologischen</w:t>
      </w:r>
      <w:proofErr w:type="spellEnd"/>
      <w:r w:rsidRPr="00D32277">
        <w:rPr>
          <w:sz w:val="18"/>
          <w:szCs w:val="18"/>
        </w:rPr>
        <w:t xml:space="preserve"> Beschreibung der Handschrift, Mitteilungen über ihre Geschichte, der Transkription der Texte, sowie Erläuterungen versehen von </w:t>
      </w:r>
      <w:r w:rsidR="00867207" w:rsidRPr="00D32277">
        <w:rPr>
          <w:sz w:val="18"/>
          <w:szCs w:val="18"/>
        </w:rPr>
        <w:t>Karl-August Wirth</w:t>
      </w:r>
      <w:r w:rsidRPr="00D32277">
        <w:rPr>
          <w:sz w:val="18"/>
          <w:szCs w:val="18"/>
        </w:rPr>
        <w:t xml:space="preserve"> (</w:t>
      </w:r>
      <w:proofErr w:type="spellStart"/>
      <w:r w:rsidRPr="00D32277">
        <w:rPr>
          <w:sz w:val="18"/>
          <w:szCs w:val="18"/>
        </w:rPr>
        <w:t>Codices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Vaticanis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selecti</w:t>
      </w:r>
      <w:proofErr w:type="spellEnd"/>
      <w:r>
        <w:rPr>
          <w:sz w:val="18"/>
          <w:szCs w:val="18"/>
        </w:rPr>
        <w:t xml:space="preserve"> 51), Zürich 1982.</w:t>
      </w:r>
    </w:p>
    <w:p w14:paraId="7CA2BC23" w14:textId="77777777" w:rsidR="00F15109" w:rsidRPr="0049436B" w:rsidRDefault="00F15109" w:rsidP="00F15109">
      <w:pPr>
        <w:jc w:val="both"/>
        <w:rPr>
          <w:sz w:val="18"/>
          <w:szCs w:val="18"/>
        </w:rPr>
      </w:pPr>
    </w:p>
    <w:p w14:paraId="0A188500" w14:textId="1FDB42DA" w:rsidR="00F15109" w:rsidRPr="00F15109" w:rsidRDefault="00F15109" w:rsidP="00F15109">
      <w:pPr>
        <w:jc w:val="both"/>
        <w:rPr>
          <w:sz w:val="18"/>
          <w:szCs w:val="18"/>
        </w:rPr>
      </w:pPr>
      <w:r w:rsidRPr="00F15109">
        <w:rPr>
          <w:smallCaps/>
          <w:sz w:val="18"/>
          <w:szCs w:val="18"/>
        </w:rPr>
        <w:t>Wittmann-Klemm</w:t>
      </w:r>
      <w:r w:rsidRPr="00F15109">
        <w:rPr>
          <w:sz w:val="18"/>
          <w:szCs w:val="18"/>
        </w:rPr>
        <w:t xml:space="preserve"> (1977) – </w:t>
      </w:r>
      <w:r w:rsidRPr="00F15109">
        <w:rPr>
          <w:smallCaps/>
          <w:sz w:val="18"/>
          <w:szCs w:val="18"/>
        </w:rPr>
        <w:t>Dorothee Wittmann-Klemm</w:t>
      </w:r>
      <w:r w:rsidRPr="00F15109">
        <w:rPr>
          <w:sz w:val="18"/>
          <w:szCs w:val="18"/>
        </w:rPr>
        <w:t>, Studien zum ›</w:t>
      </w:r>
      <w:proofErr w:type="spellStart"/>
      <w:r w:rsidRPr="00F15109">
        <w:rPr>
          <w:sz w:val="18"/>
          <w:szCs w:val="18"/>
        </w:rPr>
        <w:t>Rappol</w:t>
      </w:r>
      <w:r w:rsidRPr="00F15109">
        <w:rPr>
          <w:sz w:val="18"/>
          <w:szCs w:val="18"/>
        </w:rPr>
        <w:t>t</w:t>
      </w:r>
      <w:r w:rsidRPr="00F15109">
        <w:rPr>
          <w:sz w:val="18"/>
          <w:szCs w:val="18"/>
        </w:rPr>
        <w:t>steiner</w:t>
      </w:r>
      <w:proofErr w:type="spellEnd"/>
      <w:r w:rsidRPr="00F15109">
        <w:rPr>
          <w:sz w:val="18"/>
          <w:szCs w:val="18"/>
        </w:rPr>
        <w:t xml:space="preserve"> </w:t>
      </w:r>
      <w:proofErr w:type="spellStart"/>
      <w:r w:rsidRPr="00F15109">
        <w:rPr>
          <w:sz w:val="18"/>
          <w:szCs w:val="18"/>
        </w:rPr>
        <w:t>Parzifal</w:t>
      </w:r>
      <w:proofErr w:type="spellEnd"/>
      <w:r w:rsidRPr="00F15109">
        <w:rPr>
          <w:sz w:val="18"/>
          <w:szCs w:val="18"/>
        </w:rPr>
        <w:t>‹ (G</w:t>
      </w:r>
      <w:r w:rsidR="00D32277">
        <w:rPr>
          <w:sz w:val="18"/>
          <w:szCs w:val="18"/>
        </w:rPr>
        <w:t xml:space="preserve">öppinger </w:t>
      </w:r>
      <w:r w:rsidRPr="00F15109">
        <w:rPr>
          <w:sz w:val="18"/>
          <w:szCs w:val="18"/>
        </w:rPr>
        <w:t>A</w:t>
      </w:r>
      <w:r w:rsidR="00D32277">
        <w:rPr>
          <w:sz w:val="18"/>
          <w:szCs w:val="18"/>
        </w:rPr>
        <w:t xml:space="preserve">rbeiten zur </w:t>
      </w:r>
      <w:r w:rsidRPr="00F15109">
        <w:rPr>
          <w:sz w:val="18"/>
          <w:szCs w:val="18"/>
        </w:rPr>
        <w:t>G</w:t>
      </w:r>
      <w:r w:rsidR="00D32277">
        <w:rPr>
          <w:sz w:val="18"/>
          <w:szCs w:val="18"/>
        </w:rPr>
        <w:t>ermanistik</w:t>
      </w:r>
      <w:r w:rsidRPr="00F15109">
        <w:rPr>
          <w:sz w:val="18"/>
          <w:szCs w:val="18"/>
        </w:rPr>
        <w:t xml:space="preserve"> 224), Göppingen 1977.</w:t>
      </w:r>
    </w:p>
    <w:p w14:paraId="69B31542" w14:textId="77777777" w:rsidR="00F15109" w:rsidRPr="00F15109" w:rsidRDefault="00F15109" w:rsidP="00F15109">
      <w:pPr>
        <w:jc w:val="both"/>
        <w:rPr>
          <w:sz w:val="18"/>
          <w:szCs w:val="18"/>
        </w:rPr>
      </w:pPr>
    </w:p>
    <w:p w14:paraId="75A76BA5" w14:textId="59E17CD4" w:rsidR="00F15109" w:rsidRPr="00F15109" w:rsidRDefault="00F15109" w:rsidP="00F15109">
      <w:pPr>
        <w:jc w:val="both"/>
        <w:rPr>
          <w:sz w:val="18"/>
          <w:szCs w:val="18"/>
        </w:rPr>
      </w:pPr>
      <w:r w:rsidRPr="00F15109">
        <w:rPr>
          <w:smallCaps/>
          <w:sz w:val="18"/>
          <w:szCs w:val="18"/>
        </w:rPr>
        <w:t>Zeilinger</w:t>
      </w:r>
      <w:r w:rsidRPr="00F15109">
        <w:rPr>
          <w:sz w:val="18"/>
          <w:szCs w:val="18"/>
        </w:rPr>
        <w:t xml:space="preserve"> (2012a) – </w:t>
      </w:r>
      <w:r w:rsidRPr="00F15109">
        <w:rPr>
          <w:smallCaps/>
          <w:sz w:val="18"/>
          <w:szCs w:val="18"/>
        </w:rPr>
        <w:t>Gabriel Zeilinger</w:t>
      </w:r>
      <w:r w:rsidRPr="00F15109">
        <w:rPr>
          <w:sz w:val="18"/>
          <w:szCs w:val="18"/>
        </w:rPr>
        <w:t xml:space="preserve">, Art. </w:t>
      </w:r>
      <w:proofErr w:type="spellStart"/>
      <w:r w:rsidRPr="00F15109">
        <w:rPr>
          <w:sz w:val="18"/>
          <w:szCs w:val="18"/>
        </w:rPr>
        <w:t>Rappoltstein</w:t>
      </w:r>
      <w:proofErr w:type="spellEnd"/>
      <w:r w:rsidRPr="00F15109">
        <w:rPr>
          <w:sz w:val="18"/>
          <w:szCs w:val="18"/>
        </w:rPr>
        <w:t>, in</w:t>
      </w:r>
      <w:r w:rsidRPr="00651FB2">
        <w:rPr>
          <w:sz w:val="18"/>
          <w:szCs w:val="18"/>
        </w:rPr>
        <w:t>: Höfe und Residenzen im spätmittelalterlichen Reic</w:t>
      </w:r>
      <w:r w:rsidR="00631B43">
        <w:rPr>
          <w:sz w:val="18"/>
          <w:szCs w:val="18"/>
        </w:rPr>
        <w:t>h. Grafen und Herren, 2 Teilbände</w:t>
      </w:r>
      <w:r w:rsidR="00651FB2" w:rsidRPr="00651FB2">
        <w:rPr>
          <w:sz w:val="18"/>
          <w:szCs w:val="18"/>
        </w:rPr>
        <w:t xml:space="preserve">, hrsg. von Werner </w:t>
      </w:r>
      <w:proofErr w:type="spellStart"/>
      <w:r w:rsidR="00651FB2" w:rsidRPr="00651FB2">
        <w:rPr>
          <w:sz w:val="18"/>
          <w:szCs w:val="18"/>
        </w:rPr>
        <w:t>Paravicini</w:t>
      </w:r>
      <w:proofErr w:type="spellEnd"/>
      <w:r w:rsidRPr="00651FB2">
        <w:rPr>
          <w:sz w:val="18"/>
          <w:szCs w:val="18"/>
        </w:rPr>
        <w:t xml:space="preserve"> (</w:t>
      </w:r>
      <w:proofErr w:type="spellStart"/>
      <w:r w:rsidRPr="00651FB2">
        <w:rPr>
          <w:sz w:val="18"/>
          <w:szCs w:val="18"/>
        </w:rPr>
        <w:t>Resid</w:t>
      </w:r>
      <w:r w:rsidR="00FD2DA7" w:rsidRPr="00651FB2">
        <w:rPr>
          <w:sz w:val="18"/>
          <w:szCs w:val="18"/>
        </w:rPr>
        <w:t>enzenforschung</w:t>
      </w:r>
      <w:proofErr w:type="spellEnd"/>
      <w:r w:rsidR="00A87755" w:rsidRPr="00651FB2">
        <w:rPr>
          <w:sz w:val="18"/>
          <w:szCs w:val="18"/>
        </w:rPr>
        <w:t xml:space="preserve"> 15.IV), Teilband</w:t>
      </w:r>
      <w:r w:rsidRPr="00651FB2">
        <w:rPr>
          <w:sz w:val="18"/>
          <w:szCs w:val="18"/>
        </w:rPr>
        <w:t xml:space="preserve"> 2, </w:t>
      </w:r>
      <w:r w:rsidR="00FD2DA7" w:rsidRPr="00651FB2">
        <w:rPr>
          <w:sz w:val="18"/>
          <w:szCs w:val="18"/>
        </w:rPr>
        <w:t xml:space="preserve">Ostfildern 2012, </w:t>
      </w:r>
      <w:r w:rsidRPr="00651FB2">
        <w:rPr>
          <w:sz w:val="18"/>
          <w:szCs w:val="18"/>
        </w:rPr>
        <w:t>S. 1149–1156.</w:t>
      </w:r>
    </w:p>
    <w:p w14:paraId="32D97F25" w14:textId="77777777" w:rsidR="00F15109" w:rsidRPr="00F15109" w:rsidRDefault="00F15109" w:rsidP="00F15109">
      <w:pPr>
        <w:jc w:val="both"/>
        <w:rPr>
          <w:sz w:val="18"/>
          <w:szCs w:val="18"/>
        </w:rPr>
      </w:pPr>
    </w:p>
    <w:p w14:paraId="5CEF7EFD" w14:textId="29F453A5" w:rsidR="00F15109" w:rsidRPr="00F15109" w:rsidRDefault="00F15109" w:rsidP="00F15109">
      <w:pPr>
        <w:jc w:val="both"/>
        <w:rPr>
          <w:sz w:val="18"/>
          <w:szCs w:val="18"/>
        </w:rPr>
      </w:pPr>
      <w:r w:rsidRPr="00F15109">
        <w:rPr>
          <w:smallCaps/>
          <w:sz w:val="18"/>
          <w:szCs w:val="18"/>
        </w:rPr>
        <w:t>Zeilinger</w:t>
      </w:r>
      <w:r w:rsidRPr="00F15109">
        <w:rPr>
          <w:sz w:val="18"/>
          <w:szCs w:val="18"/>
        </w:rPr>
        <w:t xml:space="preserve"> (2012b) – </w:t>
      </w:r>
      <w:r w:rsidRPr="00F15109">
        <w:rPr>
          <w:smallCaps/>
          <w:sz w:val="18"/>
          <w:szCs w:val="18"/>
        </w:rPr>
        <w:t>Gabriel Zeilinger</w:t>
      </w:r>
      <w:r w:rsidRPr="00F15109">
        <w:rPr>
          <w:sz w:val="18"/>
          <w:szCs w:val="18"/>
        </w:rPr>
        <w:t xml:space="preserve">, Art. </w:t>
      </w:r>
      <w:proofErr w:type="spellStart"/>
      <w:r w:rsidRPr="00651FB2">
        <w:rPr>
          <w:sz w:val="18"/>
          <w:szCs w:val="18"/>
        </w:rPr>
        <w:t>Rappoltsweiler</w:t>
      </w:r>
      <w:proofErr w:type="spellEnd"/>
      <w:r w:rsidRPr="00651FB2">
        <w:rPr>
          <w:sz w:val="18"/>
          <w:szCs w:val="18"/>
        </w:rPr>
        <w:t xml:space="preserve">, in: </w:t>
      </w:r>
      <w:r w:rsidR="00651FB2" w:rsidRPr="00651FB2">
        <w:rPr>
          <w:sz w:val="18"/>
          <w:szCs w:val="18"/>
        </w:rPr>
        <w:t>Höfe und Reside</w:t>
      </w:r>
      <w:r w:rsidR="00651FB2" w:rsidRPr="00651FB2">
        <w:rPr>
          <w:sz w:val="18"/>
          <w:szCs w:val="18"/>
        </w:rPr>
        <w:t>n</w:t>
      </w:r>
      <w:r w:rsidR="00651FB2" w:rsidRPr="00651FB2">
        <w:rPr>
          <w:sz w:val="18"/>
          <w:szCs w:val="18"/>
        </w:rPr>
        <w:t>zen im spätmittelalterlichen Reic</w:t>
      </w:r>
      <w:r w:rsidR="00631B43">
        <w:rPr>
          <w:sz w:val="18"/>
          <w:szCs w:val="18"/>
        </w:rPr>
        <w:t>h. Grafen und Herren, 2 Teilbände</w:t>
      </w:r>
      <w:r w:rsidR="00651FB2" w:rsidRPr="00651FB2">
        <w:rPr>
          <w:sz w:val="18"/>
          <w:szCs w:val="18"/>
        </w:rPr>
        <w:t xml:space="preserve">, hrsg. von Werner </w:t>
      </w:r>
      <w:proofErr w:type="spellStart"/>
      <w:r w:rsidR="00651FB2" w:rsidRPr="00651FB2">
        <w:rPr>
          <w:sz w:val="18"/>
          <w:szCs w:val="18"/>
        </w:rPr>
        <w:t>Paravicini</w:t>
      </w:r>
      <w:proofErr w:type="spellEnd"/>
      <w:r w:rsidR="00651FB2" w:rsidRPr="00651FB2">
        <w:rPr>
          <w:sz w:val="18"/>
          <w:szCs w:val="18"/>
        </w:rPr>
        <w:t xml:space="preserve"> (</w:t>
      </w:r>
      <w:proofErr w:type="spellStart"/>
      <w:r w:rsidR="00651FB2" w:rsidRPr="00651FB2">
        <w:rPr>
          <w:sz w:val="18"/>
          <w:szCs w:val="18"/>
        </w:rPr>
        <w:t>Residenzenforschung</w:t>
      </w:r>
      <w:proofErr w:type="spellEnd"/>
      <w:r w:rsidR="00651FB2" w:rsidRPr="00651FB2">
        <w:rPr>
          <w:sz w:val="18"/>
          <w:szCs w:val="18"/>
        </w:rPr>
        <w:t xml:space="preserve"> 15.IV), Teilband 2, Ostfildern 2012, </w:t>
      </w:r>
      <w:r w:rsidRPr="00651FB2">
        <w:rPr>
          <w:sz w:val="18"/>
          <w:szCs w:val="18"/>
        </w:rPr>
        <w:t xml:space="preserve">S. </w:t>
      </w:r>
      <w:r w:rsidR="00651FB2" w:rsidRPr="00651FB2">
        <w:rPr>
          <w:sz w:val="18"/>
          <w:szCs w:val="18"/>
        </w:rPr>
        <w:t>1155f</w:t>
      </w:r>
      <w:r w:rsidRPr="00651FB2">
        <w:rPr>
          <w:sz w:val="18"/>
          <w:szCs w:val="18"/>
        </w:rPr>
        <w:t>.</w:t>
      </w:r>
    </w:p>
    <w:p w14:paraId="6AE793DD" w14:textId="77777777" w:rsidR="00F15109" w:rsidRPr="00F15109" w:rsidRDefault="00F15109" w:rsidP="00F15109">
      <w:pPr>
        <w:jc w:val="both"/>
        <w:rPr>
          <w:sz w:val="18"/>
          <w:szCs w:val="18"/>
        </w:rPr>
      </w:pPr>
    </w:p>
    <w:p w14:paraId="51206AF6" w14:textId="77777777" w:rsidR="00F15109" w:rsidRPr="007D79F4" w:rsidRDefault="00F15109" w:rsidP="00F15109">
      <w:pPr>
        <w:jc w:val="both"/>
        <w:rPr>
          <w:sz w:val="18"/>
          <w:szCs w:val="18"/>
        </w:rPr>
      </w:pPr>
      <w:r w:rsidRPr="00F15109">
        <w:rPr>
          <w:smallCaps/>
          <w:sz w:val="18"/>
          <w:szCs w:val="18"/>
        </w:rPr>
        <w:t>Zeilinger</w:t>
      </w:r>
      <w:r w:rsidRPr="00F15109">
        <w:rPr>
          <w:sz w:val="18"/>
          <w:szCs w:val="18"/>
        </w:rPr>
        <w:t xml:space="preserve"> (</w:t>
      </w:r>
      <w:r w:rsidRPr="007D79F4">
        <w:rPr>
          <w:sz w:val="18"/>
          <w:szCs w:val="18"/>
        </w:rPr>
        <w:t xml:space="preserve">2013) – </w:t>
      </w:r>
      <w:r w:rsidRPr="007D79F4">
        <w:rPr>
          <w:smallCaps/>
          <w:sz w:val="18"/>
          <w:szCs w:val="18"/>
        </w:rPr>
        <w:t>Gabriel Zeilinger</w:t>
      </w:r>
      <w:r w:rsidRPr="007D79F4">
        <w:rPr>
          <w:sz w:val="18"/>
          <w:szCs w:val="18"/>
        </w:rPr>
        <w:t xml:space="preserve">, </w:t>
      </w:r>
      <w:proofErr w:type="spellStart"/>
      <w:r w:rsidRPr="007D79F4">
        <w:rPr>
          <w:sz w:val="18"/>
          <w:szCs w:val="18"/>
        </w:rPr>
        <w:t>Procurator</w:t>
      </w:r>
      <w:proofErr w:type="spellEnd"/>
      <w:r w:rsidRPr="007D79F4">
        <w:rPr>
          <w:sz w:val="18"/>
          <w:szCs w:val="18"/>
        </w:rPr>
        <w:t>, Schaffner und Vogt in der Urb</w:t>
      </w:r>
      <w:r w:rsidRPr="007D79F4">
        <w:rPr>
          <w:sz w:val="18"/>
          <w:szCs w:val="18"/>
        </w:rPr>
        <w:t>a</w:t>
      </w:r>
      <w:r w:rsidRPr="007D79F4">
        <w:rPr>
          <w:sz w:val="18"/>
          <w:szCs w:val="18"/>
        </w:rPr>
        <w:t xml:space="preserve">nisierung der Herrschaft </w:t>
      </w:r>
      <w:proofErr w:type="spellStart"/>
      <w:r w:rsidRPr="007D79F4">
        <w:rPr>
          <w:sz w:val="18"/>
          <w:szCs w:val="18"/>
        </w:rPr>
        <w:t>Rappoltstein</w:t>
      </w:r>
      <w:proofErr w:type="spellEnd"/>
      <w:r w:rsidRPr="007D79F4">
        <w:rPr>
          <w:sz w:val="18"/>
          <w:szCs w:val="18"/>
        </w:rPr>
        <w:t xml:space="preserve"> (13.–15. Jahrhundert), in: Mittler zwischen Herrschaft und Gemeinde. Die Rolle von Funktions- und Führungsgruppen in der mittelalterlichen Urbanisierung Zentraleuropas. Internationale Tagung, Kiel, 23</w:t>
      </w:r>
      <w:proofErr w:type="gramStart"/>
      <w:r w:rsidRPr="007D79F4">
        <w:rPr>
          <w:sz w:val="18"/>
          <w:szCs w:val="18"/>
        </w:rPr>
        <w:t>.–</w:t>
      </w:r>
      <w:proofErr w:type="gramEnd"/>
      <w:r w:rsidRPr="007D79F4">
        <w:rPr>
          <w:sz w:val="18"/>
          <w:szCs w:val="18"/>
        </w:rPr>
        <w:t>25.11.2011, hrsg. von Elisabeth Gruber et al. (Forschungen und Beiträge zur Wiener Stadtgeschichte 56), Innsbruck/Wien/Bozen 2013, S. 201–216.</w:t>
      </w:r>
    </w:p>
    <w:p w14:paraId="63B44BF0" w14:textId="77777777" w:rsidR="00F15109" w:rsidRPr="007D79F4" w:rsidRDefault="00F15109" w:rsidP="00F15109">
      <w:pPr>
        <w:jc w:val="both"/>
        <w:rPr>
          <w:sz w:val="18"/>
          <w:szCs w:val="18"/>
        </w:rPr>
      </w:pPr>
    </w:p>
    <w:p w14:paraId="329899EB" w14:textId="14FD3E60" w:rsidR="00B876C6" w:rsidRDefault="00F15109" w:rsidP="00F15109">
      <w:pPr>
        <w:jc w:val="both"/>
        <w:rPr>
          <w:sz w:val="18"/>
          <w:szCs w:val="18"/>
        </w:rPr>
      </w:pPr>
      <w:r w:rsidRPr="001D6CA3">
        <w:rPr>
          <w:smallCaps/>
          <w:sz w:val="18"/>
          <w:szCs w:val="18"/>
        </w:rPr>
        <w:t>Zimmermann</w:t>
      </w:r>
      <w:r w:rsidRPr="001D6CA3">
        <w:rPr>
          <w:sz w:val="18"/>
          <w:szCs w:val="18"/>
        </w:rPr>
        <w:t xml:space="preserve"> (2003) – </w:t>
      </w:r>
      <w:r w:rsidRPr="001D6CA3">
        <w:rPr>
          <w:smallCaps/>
          <w:sz w:val="18"/>
          <w:szCs w:val="18"/>
        </w:rPr>
        <w:t>Karin Zimmermann</w:t>
      </w:r>
      <w:r w:rsidRPr="001D6CA3">
        <w:rPr>
          <w:sz w:val="18"/>
          <w:szCs w:val="18"/>
        </w:rPr>
        <w:t xml:space="preserve">, Einleitung, in: Die </w:t>
      </w:r>
      <w:proofErr w:type="spellStart"/>
      <w:r w:rsidRPr="001D6CA3">
        <w:rPr>
          <w:sz w:val="18"/>
          <w:szCs w:val="18"/>
        </w:rPr>
        <w:t>Codices</w:t>
      </w:r>
      <w:proofErr w:type="spellEnd"/>
      <w:r w:rsidRPr="001D6CA3">
        <w:rPr>
          <w:sz w:val="18"/>
          <w:szCs w:val="18"/>
        </w:rPr>
        <w:t xml:space="preserve"> </w:t>
      </w:r>
      <w:proofErr w:type="spellStart"/>
      <w:r w:rsidRPr="001D6CA3">
        <w:rPr>
          <w:sz w:val="18"/>
          <w:szCs w:val="18"/>
        </w:rPr>
        <w:t>Palatini</w:t>
      </w:r>
      <w:proofErr w:type="spellEnd"/>
      <w:r w:rsidRPr="0049436B">
        <w:rPr>
          <w:sz w:val="18"/>
          <w:szCs w:val="18"/>
        </w:rPr>
        <w:t xml:space="preserve"> </w:t>
      </w:r>
      <w:proofErr w:type="spellStart"/>
      <w:r w:rsidRPr="0049436B">
        <w:rPr>
          <w:sz w:val="18"/>
          <w:szCs w:val="18"/>
        </w:rPr>
        <w:t>germanici</w:t>
      </w:r>
      <w:proofErr w:type="spellEnd"/>
      <w:r w:rsidRPr="0049436B">
        <w:rPr>
          <w:sz w:val="18"/>
          <w:szCs w:val="18"/>
        </w:rPr>
        <w:t xml:space="preserve"> in der Universitätsbibliothek Heidelberg (</w:t>
      </w:r>
      <w:proofErr w:type="spellStart"/>
      <w:r w:rsidRPr="0049436B">
        <w:rPr>
          <w:sz w:val="18"/>
          <w:szCs w:val="18"/>
        </w:rPr>
        <w:t>Cod</w:t>
      </w:r>
      <w:proofErr w:type="spellEnd"/>
      <w:r w:rsidRPr="0049436B">
        <w:rPr>
          <w:sz w:val="18"/>
          <w:szCs w:val="18"/>
        </w:rPr>
        <w:t xml:space="preserve">. Pal. </w:t>
      </w:r>
      <w:proofErr w:type="spellStart"/>
      <w:r w:rsidRPr="0049436B">
        <w:rPr>
          <w:sz w:val="18"/>
          <w:szCs w:val="18"/>
        </w:rPr>
        <w:t>germ</w:t>
      </w:r>
      <w:proofErr w:type="spellEnd"/>
      <w:r w:rsidRPr="0049436B">
        <w:rPr>
          <w:sz w:val="18"/>
          <w:szCs w:val="18"/>
        </w:rPr>
        <w:t xml:space="preserve">. 1–181), bearb. von </w:t>
      </w:r>
      <w:r w:rsidR="002C5092" w:rsidRPr="002C5092">
        <w:rPr>
          <w:sz w:val="18"/>
          <w:szCs w:val="18"/>
        </w:rPr>
        <w:t>Karin Zimmermann</w:t>
      </w:r>
      <w:r w:rsidR="002C5092" w:rsidRPr="0049436B">
        <w:rPr>
          <w:sz w:val="18"/>
          <w:szCs w:val="18"/>
        </w:rPr>
        <w:t xml:space="preserve"> </w:t>
      </w:r>
      <w:r w:rsidRPr="0049436B">
        <w:rPr>
          <w:sz w:val="18"/>
          <w:szCs w:val="18"/>
        </w:rPr>
        <w:t xml:space="preserve">unter Mitwirkung von Sonja </w:t>
      </w:r>
      <w:proofErr w:type="spellStart"/>
      <w:r w:rsidRPr="0049436B">
        <w:rPr>
          <w:sz w:val="18"/>
          <w:szCs w:val="18"/>
        </w:rPr>
        <w:t>Glauch</w:t>
      </w:r>
      <w:proofErr w:type="spellEnd"/>
      <w:r w:rsidRPr="0049436B">
        <w:rPr>
          <w:sz w:val="18"/>
          <w:szCs w:val="18"/>
        </w:rPr>
        <w:t>, Matthias Miller und Armin Schlechter (Kataloge der Universitätsbibliothek Heidelberg 6), Wiesbaden 2003, S. XI–XXVIII.</w:t>
      </w:r>
    </w:p>
    <w:sectPr w:rsidR="00B876C6" w:rsidSect="00E511F0">
      <w:headerReference w:type="default" r:id="rId67"/>
      <w:footerReference w:type="even" r:id="rId68"/>
      <w:footerReference w:type="default" r:id="rId69"/>
      <w:pgSz w:w="11900" w:h="16840" w:code="9"/>
      <w:pgMar w:top="3572" w:right="2835" w:bottom="3969" w:left="2835" w:header="2722" w:footer="340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8B901" w14:textId="77777777" w:rsidR="008F37EA" w:rsidRDefault="008F37EA" w:rsidP="006505C4">
      <w:r>
        <w:separator/>
      </w:r>
    </w:p>
  </w:endnote>
  <w:endnote w:type="continuationSeparator" w:id="0">
    <w:p w14:paraId="42AAD627" w14:textId="77777777" w:rsidR="008F37EA" w:rsidRDefault="008F37EA" w:rsidP="006505C4">
      <w:r>
        <w:continuationSeparator/>
      </w:r>
    </w:p>
  </w:endnote>
  <w:endnote w:type="continuationNotice" w:id="1">
    <w:p w14:paraId="56EE4AB8" w14:textId="77777777" w:rsidR="008F37EA" w:rsidRDefault="008F3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pl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52F56" w14:textId="77777777" w:rsidR="004433A2" w:rsidRDefault="004433A2" w:rsidP="00C77DC3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375E8A9" w14:textId="77777777" w:rsidR="004433A2" w:rsidRDefault="004433A2" w:rsidP="007008A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71A81" w14:textId="77777777" w:rsidR="004433A2" w:rsidRPr="00074F70" w:rsidRDefault="004433A2" w:rsidP="00C77DC3">
    <w:pPr>
      <w:pStyle w:val="Fuzeile"/>
      <w:framePr w:wrap="around" w:vAnchor="text" w:hAnchor="margin" w:xAlign="center" w:y="1"/>
      <w:rPr>
        <w:rStyle w:val="Seitenzahl"/>
      </w:rPr>
    </w:pPr>
    <w:r w:rsidRPr="00074F70">
      <w:rPr>
        <w:rStyle w:val="Seitenzahl"/>
      </w:rPr>
      <w:fldChar w:fldCharType="begin"/>
    </w:r>
    <w:r w:rsidRPr="00074F70">
      <w:rPr>
        <w:rStyle w:val="Seitenzahl"/>
      </w:rPr>
      <w:instrText xml:space="preserve">PAGE  </w:instrText>
    </w:r>
    <w:r w:rsidRPr="00074F70">
      <w:rPr>
        <w:rStyle w:val="Seitenzahl"/>
      </w:rPr>
      <w:fldChar w:fldCharType="separate"/>
    </w:r>
    <w:r w:rsidR="00147A79">
      <w:rPr>
        <w:rStyle w:val="Seitenzahl"/>
        <w:noProof/>
      </w:rPr>
      <w:t>7</w:t>
    </w:r>
    <w:r w:rsidRPr="00074F70">
      <w:rPr>
        <w:rStyle w:val="Seitenzahl"/>
      </w:rPr>
      <w:fldChar w:fldCharType="end"/>
    </w:r>
  </w:p>
  <w:p w14:paraId="79207684" w14:textId="77777777" w:rsidR="004433A2" w:rsidRDefault="004433A2" w:rsidP="007008A5">
    <w:pPr>
      <w:pStyle w:val="Fuzeile"/>
      <w:ind w:right="360"/>
      <w:jc w:val="right"/>
    </w:pPr>
    <w:r>
      <w:fldChar w:fldCharType="begin"/>
    </w:r>
    <w:r>
      <w:instrText xml:space="preserve"> TIME \@ "dd.MM.yy" </w:instrText>
    </w:r>
    <w:r>
      <w:fldChar w:fldCharType="separate"/>
    </w:r>
    <w:r w:rsidR="00147A79">
      <w:rPr>
        <w:noProof/>
      </w:rPr>
      <w:t>26.11.18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5D2FC" w14:textId="77777777" w:rsidR="008F37EA" w:rsidRDefault="008F37EA" w:rsidP="006505C4">
      <w:r>
        <w:separator/>
      </w:r>
    </w:p>
  </w:footnote>
  <w:footnote w:type="continuationSeparator" w:id="0">
    <w:p w14:paraId="5537C9A4" w14:textId="77777777" w:rsidR="008F37EA" w:rsidRDefault="008F37EA" w:rsidP="006505C4">
      <w:r>
        <w:continuationSeparator/>
      </w:r>
    </w:p>
  </w:footnote>
  <w:footnote w:type="continuationNotice" w:id="1">
    <w:p w14:paraId="14B668D0" w14:textId="77777777" w:rsidR="008F37EA" w:rsidRDefault="008F37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177DA" w14:textId="77777777" w:rsidR="004433A2" w:rsidRPr="005918C5" w:rsidRDefault="004433A2" w:rsidP="00BD1C0E">
    <w:pPr>
      <w:pStyle w:val="Kopfzeile"/>
      <w:jc w:val="right"/>
      <w:rPr>
        <w:i/>
      </w:rPr>
    </w:pPr>
    <w:r w:rsidRPr="005918C5">
      <w:rPr>
        <w:i/>
      </w:rPr>
      <w:t>Richard F. Fasching, Bern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239"/>
    <w:multiLevelType w:val="multilevel"/>
    <w:tmpl w:val="275A293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98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44663C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>
    <w:nsid w:val="1A4A3372"/>
    <w:multiLevelType w:val="multilevel"/>
    <w:tmpl w:val="2D08F0AA"/>
    <w:lvl w:ilvl="0">
      <w:start w:val="3"/>
      <w:numFmt w:val="decimal"/>
      <w:pStyle w:val="berschrift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ind w:left="298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34E85C3F"/>
    <w:multiLevelType w:val="multilevel"/>
    <w:tmpl w:val="04070023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Abschnitt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4">
    <w:nsid w:val="47C76713"/>
    <w:multiLevelType w:val="multilevel"/>
    <w:tmpl w:val="275A293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98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51A851D0"/>
    <w:multiLevelType w:val="hybridMultilevel"/>
    <w:tmpl w:val="927C35DA"/>
    <w:lvl w:ilvl="0" w:tplc="57143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9330A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6F253B42"/>
    <w:multiLevelType w:val="multilevel"/>
    <w:tmpl w:val="142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47E8C"/>
    <w:multiLevelType w:val="hybridMultilevel"/>
    <w:tmpl w:val="C33C6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90889"/>
    <w:multiLevelType w:val="multilevel"/>
    <w:tmpl w:val="275A293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98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embedSystemFonts/>
  <w:proofState w:spelling="clean" w:grammar="clean"/>
  <w:defaultTabStop w:val="708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C9"/>
    <w:rsid w:val="00000682"/>
    <w:rsid w:val="00000717"/>
    <w:rsid w:val="0000078C"/>
    <w:rsid w:val="00000D62"/>
    <w:rsid w:val="00001B9D"/>
    <w:rsid w:val="0000226E"/>
    <w:rsid w:val="000024B0"/>
    <w:rsid w:val="000028BD"/>
    <w:rsid w:val="000035D1"/>
    <w:rsid w:val="000037B7"/>
    <w:rsid w:val="00003B16"/>
    <w:rsid w:val="00004253"/>
    <w:rsid w:val="00004294"/>
    <w:rsid w:val="0000513C"/>
    <w:rsid w:val="0000554C"/>
    <w:rsid w:val="00005A03"/>
    <w:rsid w:val="00005E3B"/>
    <w:rsid w:val="0000641F"/>
    <w:rsid w:val="0000676F"/>
    <w:rsid w:val="0000696C"/>
    <w:rsid w:val="00006D9C"/>
    <w:rsid w:val="000071A6"/>
    <w:rsid w:val="00007392"/>
    <w:rsid w:val="0000741E"/>
    <w:rsid w:val="000076B7"/>
    <w:rsid w:val="00007AFA"/>
    <w:rsid w:val="00007FC2"/>
    <w:rsid w:val="000109B6"/>
    <w:rsid w:val="00010D23"/>
    <w:rsid w:val="00010E87"/>
    <w:rsid w:val="00011801"/>
    <w:rsid w:val="00012785"/>
    <w:rsid w:val="00014630"/>
    <w:rsid w:val="00014FBC"/>
    <w:rsid w:val="000158BE"/>
    <w:rsid w:val="00015C2D"/>
    <w:rsid w:val="00016072"/>
    <w:rsid w:val="0001617C"/>
    <w:rsid w:val="00020376"/>
    <w:rsid w:val="000203D7"/>
    <w:rsid w:val="00020A7A"/>
    <w:rsid w:val="000229BC"/>
    <w:rsid w:val="00022A4A"/>
    <w:rsid w:val="00022D1E"/>
    <w:rsid w:val="000238C7"/>
    <w:rsid w:val="00023E61"/>
    <w:rsid w:val="00025003"/>
    <w:rsid w:val="00025180"/>
    <w:rsid w:val="00025835"/>
    <w:rsid w:val="000269B6"/>
    <w:rsid w:val="000269F1"/>
    <w:rsid w:val="00026B70"/>
    <w:rsid w:val="0002755A"/>
    <w:rsid w:val="000278A5"/>
    <w:rsid w:val="00030483"/>
    <w:rsid w:val="0003056E"/>
    <w:rsid w:val="00031212"/>
    <w:rsid w:val="000313BE"/>
    <w:rsid w:val="00032334"/>
    <w:rsid w:val="00032713"/>
    <w:rsid w:val="00033105"/>
    <w:rsid w:val="00033D57"/>
    <w:rsid w:val="00033E98"/>
    <w:rsid w:val="0003488F"/>
    <w:rsid w:val="00034B18"/>
    <w:rsid w:val="00034B47"/>
    <w:rsid w:val="0003555D"/>
    <w:rsid w:val="00035DF6"/>
    <w:rsid w:val="00035E27"/>
    <w:rsid w:val="00036F87"/>
    <w:rsid w:val="00036FF1"/>
    <w:rsid w:val="00037B4A"/>
    <w:rsid w:val="000401BD"/>
    <w:rsid w:val="00040276"/>
    <w:rsid w:val="00040697"/>
    <w:rsid w:val="00040862"/>
    <w:rsid w:val="00040AA1"/>
    <w:rsid w:val="0004253A"/>
    <w:rsid w:val="0004262D"/>
    <w:rsid w:val="00042917"/>
    <w:rsid w:val="00042920"/>
    <w:rsid w:val="00042E07"/>
    <w:rsid w:val="00042F1B"/>
    <w:rsid w:val="00044247"/>
    <w:rsid w:val="00044AF0"/>
    <w:rsid w:val="00044BC3"/>
    <w:rsid w:val="000452CE"/>
    <w:rsid w:val="000455A0"/>
    <w:rsid w:val="00045F55"/>
    <w:rsid w:val="00046EEC"/>
    <w:rsid w:val="0004756F"/>
    <w:rsid w:val="000500DD"/>
    <w:rsid w:val="00050B85"/>
    <w:rsid w:val="00051913"/>
    <w:rsid w:val="00051C3D"/>
    <w:rsid w:val="000526D6"/>
    <w:rsid w:val="00052E5E"/>
    <w:rsid w:val="00052F77"/>
    <w:rsid w:val="000535EE"/>
    <w:rsid w:val="000540F3"/>
    <w:rsid w:val="00054F17"/>
    <w:rsid w:val="00054F27"/>
    <w:rsid w:val="000558C3"/>
    <w:rsid w:val="00055BB7"/>
    <w:rsid w:val="00055CB0"/>
    <w:rsid w:val="00056CFD"/>
    <w:rsid w:val="00056F02"/>
    <w:rsid w:val="000572D0"/>
    <w:rsid w:val="00057459"/>
    <w:rsid w:val="000579EF"/>
    <w:rsid w:val="00057FA6"/>
    <w:rsid w:val="000607F3"/>
    <w:rsid w:val="00060B59"/>
    <w:rsid w:val="000620D1"/>
    <w:rsid w:val="000638CA"/>
    <w:rsid w:val="0006551E"/>
    <w:rsid w:val="0006674E"/>
    <w:rsid w:val="00066870"/>
    <w:rsid w:val="00066AFB"/>
    <w:rsid w:val="00066C2F"/>
    <w:rsid w:val="000671AF"/>
    <w:rsid w:val="00067B1A"/>
    <w:rsid w:val="00067F9F"/>
    <w:rsid w:val="00070419"/>
    <w:rsid w:val="00070A8E"/>
    <w:rsid w:val="0007112F"/>
    <w:rsid w:val="000724E1"/>
    <w:rsid w:val="00072586"/>
    <w:rsid w:val="00072D3F"/>
    <w:rsid w:val="0007435F"/>
    <w:rsid w:val="000749FA"/>
    <w:rsid w:val="00074F70"/>
    <w:rsid w:val="00075D37"/>
    <w:rsid w:val="0007685E"/>
    <w:rsid w:val="00080A76"/>
    <w:rsid w:val="00080CF8"/>
    <w:rsid w:val="00081354"/>
    <w:rsid w:val="0008165F"/>
    <w:rsid w:val="0008201D"/>
    <w:rsid w:val="0008203D"/>
    <w:rsid w:val="00082AF8"/>
    <w:rsid w:val="00082FFC"/>
    <w:rsid w:val="000834BB"/>
    <w:rsid w:val="00083625"/>
    <w:rsid w:val="00083C53"/>
    <w:rsid w:val="00083D27"/>
    <w:rsid w:val="00085117"/>
    <w:rsid w:val="0009072E"/>
    <w:rsid w:val="00090945"/>
    <w:rsid w:val="00090C74"/>
    <w:rsid w:val="00090DA6"/>
    <w:rsid w:val="000913D8"/>
    <w:rsid w:val="000916B0"/>
    <w:rsid w:val="000922B0"/>
    <w:rsid w:val="00092374"/>
    <w:rsid w:val="000928C5"/>
    <w:rsid w:val="0009329A"/>
    <w:rsid w:val="00093A98"/>
    <w:rsid w:val="00093DA0"/>
    <w:rsid w:val="0009445B"/>
    <w:rsid w:val="00094F28"/>
    <w:rsid w:val="00095479"/>
    <w:rsid w:val="00096F86"/>
    <w:rsid w:val="000972CC"/>
    <w:rsid w:val="00097DA0"/>
    <w:rsid w:val="000A021B"/>
    <w:rsid w:val="000A0257"/>
    <w:rsid w:val="000A0AEA"/>
    <w:rsid w:val="000A0BBF"/>
    <w:rsid w:val="000A0C1E"/>
    <w:rsid w:val="000A1306"/>
    <w:rsid w:val="000A1DF5"/>
    <w:rsid w:val="000A2785"/>
    <w:rsid w:val="000A2B3D"/>
    <w:rsid w:val="000A3E54"/>
    <w:rsid w:val="000A4A1C"/>
    <w:rsid w:val="000A5E75"/>
    <w:rsid w:val="000A6B82"/>
    <w:rsid w:val="000A73CA"/>
    <w:rsid w:val="000A7541"/>
    <w:rsid w:val="000A7996"/>
    <w:rsid w:val="000A7B04"/>
    <w:rsid w:val="000A7E1C"/>
    <w:rsid w:val="000B00E3"/>
    <w:rsid w:val="000B0C12"/>
    <w:rsid w:val="000B0D54"/>
    <w:rsid w:val="000B18E7"/>
    <w:rsid w:val="000B2227"/>
    <w:rsid w:val="000B238A"/>
    <w:rsid w:val="000B2C72"/>
    <w:rsid w:val="000B39C1"/>
    <w:rsid w:val="000B4206"/>
    <w:rsid w:val="000B761D"/>
    <w:rsid w:val="000B79A5"/>
    <w:rsid w:val="000B7C77"/>
    <w:rsid w:val="000B7EBE"/>
    <w:rsid w:val="000B7ED2"/>
    <w:rsid w:val="000C0147"/>
    <w:rsid w:val="000C049D"/>
    <w:rsid w:val="000C17EB"/>
    <w:rsid w:val="000C238E"/>
    <w:rsid w:val="000C23A6"/>
    <w:rsid w:val="000C2972"/>
    <w:rsid w:val="000C2CB2"/>
    <w:rsid w:val="000C2D20"/>
    <w:rsid w:val="000C319D"/>
    <w:rsid w:val="000C371D"/>
    <w:rsid w:val="000C377A"/>
    <w:rsid w:val="000C3F1C"/>
    <w:rsid w:val="000C46BF"/>
    <w:rsid w:val="000C4C29"/>
    <w:rsid w:val="000C66FC"/>
    <w:rsid w:val="000C6823"/>
    <w:rsid w:val="000D15F5"/>
    <w:rsid w:val="000D1D27"/>
    <w:rsid w:val="000D2161"/>
    <w:rsid w:val="000D2162"/>
    <w:rsid w:val="000D237E"/>
    <w:rsid w:val="000D254D"/>
    <w:rsid w:val="000D2E97"/>
    <w:rsid w:val="000D32E3"/>
    <w:rsid w:val="000D3739"/>
    <w:rsid w:val="000D37F7"/>
    <w:rsid w:val="000D3D7C"/>
    <w:rsid w:val="000D5C08"/>
    <w:rsid w:val="000D608B"/>
    <w:rsid w:val="000D64D6"/>
    <w:rsid w:val="000D6F0A"/>
    <w:rsid w:val="000D7CD8"/>
    <w:rsid w:val="000D7D00"/>
    <w:rsid w:val="000E0590"/>
    <w:rsid w:val="000E06C4"/>
    <w:rsid w:val="000E190F"/>
    <w:rsid w:val="000E1D97"/>
    <w:rsid w:val="000E224D"/>
    <w:rsid w:val="000E31B0"/>
    <w:rsid w:val="000E3C3D"/>
    <w:rsid w:val="000E469F"/>
    <w:rsid w:val="000E4AD6"/>
    <w:rsid w:val="000E56B1"/>
    <w:rsid w:val="000E5F68"/>
    <w:rsid w:val="000E75F5"/>
    <w:rsid w:val="000E7A56"/>
    <w:rsid w:val="000F05F6"/>
    <w:rsid w:val="000F0E3A"/>
    <w:rsid w:val="000F1210"/>
    <w:rsid w:val="000F2B7D"/>
    <w:rsid w:val="000F2FCB"/>
    <w:rsid w:val="000F326B"/>
    <w:rsid w:val="000F35E6"/>
    <w:rsid w:val="000F38F0"/>
    <w:rsid w:val="000F4037"/>
    <w:rsid w:val="000F48D1"/>
    <w:rsid w:val="000F574F"/>
    <w:rsid w:val="000F65F0"/>
    <w:rsid w:val="000F7D34"/>
    <w:rsid w:val="000F7E85"/>
    <w:rsid w:val="00100132"/>
    <w:rsid w:val="00100471"/>
    <w:rsid w:val="00100A47"/>
    <w:rsid w:val="00100DDE"/>
    <w:rsid w:val="00102322"/>
    <w:rsid w:val="00102466"/>
    <w:rsid w:val="00102ADB"/>
    <w:rsid w:val="001033E5"/>
    <w:rsid w:val="0010352C"/>
    <w:rsid w:val="00103C5A"/>
    <w:rsid w:val="001042DD"/>
    <w:rsid w:val="0010500A"/>
    <w:rsid w:val="00105283"/>
    <w:rsid w:val="0010561D"/>
    <w:rsid w:val="00105D2A"/>
    <w:rsid w:val="00110AAA"/>
    <w:rsid w:val="00111921"/>
    <w:rsid w:val="00112285"/>
    <w:rsid w:val="0011256F"/>
    <w:rsid w:val="001125EA"/>
    <w:rsid w:val="001131D7"/>
    <w:rsid w:val="001137F0"/>
    <w:rsid w:val="00113819"/>
    <w:rsid w:val="001140E9"/>
    <w:rsid w:val="001141C9"/>
    <w:rsid w:val="00114367"/>
    <w:rsid w:val="00114D01"/>
    <w:rsid w:val="00114FA9"/>
    <w:rsid w:val="00115D47"/>
    <w:rsid w:val="00120A04"/>
    <w:rsid w:val="00120C72"/>
    <w:rsid w:val="00121F61"/>
    <w:rsid w:val="001220AD"/>
    <w:rsid w:val="00122CA4"/>
    <w:rsid w:val="001240AF"/>
    <w:rsid w:val="00124AEF"/>
    <w:rsid w:val="00124C78"/>
    <w:rsid w:val="00125828"/>
    <w:rsid w:val="00126249"/>
    <w:rsid w:val="0012690F"/>
    <w:rsid w:val="00126922"/>
    <w:rsid w:val="00127D47"/>
    <w:rsid w:val="001304C7"/>
    <w:rsid w:val="0013148D"/>
    <w:rsid w:val="001315DA"/>
    <w:rsid w:val="00132406"/>
    <w:rsid w:val="0013241A"/>
    <w:rsid w:val="00132507"/>
    <w:rsid w:val="00133AEA"/>
    <w:rsid w:val="00134F74"/>
    <w:rsid w:val="001351C5"/>
    <w:rsid w:val="00135527"/>
    <w:rsid w:val="00135A3C"/>
    <w:rsid w:val="0013695B"/>
    <w:rsid w:val="00136C9F"/>
    <w:rsid w:val="0013713E"/>
    <w:rsid w:val="00137A46"/>
    <w:rsid w:val="00137E80"/>
    <w:rsid w:val="00140049"/>
    <w:rsid w:val="00140EB9"/>
    <w:rsid w:val="001416FF"/>
    <w:rsid w:val="0014294C"/>
    <w:rsid w:val="00142A7B"/>
    <w:rsid w:val="00142AB4"/>
    <w:rsid w:val="001438FA"/>
    <w:rsid w:val="00143CBE"/>
    <w:rsid w:val="00143EA5"/>
    <w:rsid w:val="00144B9E"/>
    <w:rsid w:val="0014504C"/>
    <w:rsid w:val="00145F02"/>
    <w:rsid w:val="0014698B"/>
    <w:rsid w:val="00146BB7"/>
    <w:rsid w:val="00146C81"/>
    <w:rsid w:val="00147831"/>
    <w:rsid w:val="00147A79"/>
    <w:rsid w:val="00147E0E"/>
    <w:rsid w:val="001508E2"/>
    <w:rsid w:val="0015144C"/>
    <w:rsid w:val="00151D3E"/>
    <w:rsid w:val="00151DA7"/>
    <w:rsid w:val="00151E5B"/>
    <w:rsid w:val="00152590"/>
    <w:rsid w:val="00152B0D"/>
    <w:rsid w:val="00153121"/>
    <w:rsid w:val="00153B16"/>
    <w:rsid w:val="00153B86"/>
    <w:rsid w:val="00153BCD"/>
    <w:rsid w:val="00154155"/>
    <w:rsid w:val="001550DC"/>
    <w:rsid w:val="00155271"/>
    <w:rsid w:val="001556BE"/>
    <w:rsid w:val="00157543"/>
    <w:rsid w:val="00157E1C"/>
    <w:rsid w:val="00160549"/>
    <w:rsid w:val="00161150"/>
    <w:rsid w:val="0016156E"/>
    <w:rsid w:val="001616A5"/>
    <w:rsid w:val="00161975"/>
    <w:rsid w:val="001620CF"/>
    <w:rsid w:val="00162359"/>
    <w:rsid w:val="00162DD2"/>
    <w:rsid w:val="00162F3B"/>
    <w:rsid w:val="0016370D"/>
    <w:rsid w:val="00163A53"/>
    <w:rsid w:val="00163E84"/>
    <w:rsid w:val="001643A9"/>
    <w:rsid w:val="001647AD"/>
    <w:rsid w:val="00166579"/>
    <w:rsid w:val="0016691D"/>
    <w:rsid w:val="00166DCC"/>
    <w:rsid w:val="00167051"/>
    <w:rsid w:val="00167CB5"/>
    <w:rsid w:val="00170887"/>
    <w:rsid w:val="001708BD"/>
    <w:rsid w:val="00172561"/>
    <w:rsid w:val="00172714"/>
    <w:rsid w:val="001727C4"/>
    <w:rsid w:val="00172A18"/>
    <w:rsid w:val="001736CC"/>
    <w:rsid w:val="001751B4"/>
    <w:rsid w:val="00175FF3"/>
    <w:rsid w:val="00176420"/>
    <w:rsid w:val="00176657"/>
    <w:rsid w:val="001768C0"/>
    <w:rsid w:val="001776DC"/>
    <w:rsid w:val="00177C1B"/>
    <w:rsid w:val="0018055F"/>
    <w:rsid w:val="001809C8"/>
    <w:rsid w:val="00181D70"/>
    <w:rsid w:val="00181E50"/>
    <w:rsid w:val="001825BE"/>
    <w:rsid w:val="00182C6B"/>
    <w:rsid w:val="00182E8F"/>
    <w:rsid w:val="00182FA5"/>
    <w:rsid w:val="00183910"/>
    <w:rsid w:val="00184039"/>
    <w:rsid w:val="001841DC"/>
    <w:rsid w:val="00184614"/>
    <w:rsid w:val="00184B40"/>
    <w:rsid w:val="00184EAE"/>
    <w:rsid w:val="00185190"/>
    <w:rsid w:val="001857ED"/>
    <w:rsid w:val="0018588D"/>
    <w:rsid w:val="001859DD"/>
    <w:rsid w:val="00185E71"/>
    <w:rsid w:val="00187119"/>
    <w:rsid w:val="0018722D"/>
    <w:rsid w:val="0018746C"/>
    <w:rsid w:val="001914A8"/>
    <w:rsid w:val="001916F2"/>
    <w:rsid w:val="00192665"/>
    <w:rsid w:val="00192756"/>
    <w:rsid w:val="00192A05"/>
    <w:rsid w:val="00193204"/>
    <w:rsid w:val="0019353A"/>
    <w:rsid w:val="001942CB"/>
    <w:rsid w:val="0019436C"/>
    <w:rsid w:val="00195066"/>
    <w:rsid w:val="00196037"/>
    <w:rsid w:val="00196636"/>
    <w:rsid w:val="001968DF"/>
    <w:rsid w:val="00196964"/>
    <w:rsid w:val="00196B37"/>
    <w:rsid w:val="001974F3"/>
    <w:rsid w:val="00197C23"/>
    <w:rsid w:val="001A0498"/>
    <w:rsid w:val="001A0E84"/>
    <w:rsid w:val="001A1051"/>
    <w:rsid w:val="001A1222"/>
    <w:rsid w:val="001A1A1D"/>
    <w:rsid w:val="001A1A6B"/>
    <w:rsid w:val="001A1AE0"/>
    <w:rsid w:val="001A3F41"/>
    <w:rsid w:val="001A431B"/>
    <w:rsid w:val="001A465C"/>
    <w:rsid w:val="001A474F"/>
    <w:rsid w:val="001A5142"/>
    <w:rsid w:val="001A604F"/>
    <w:rsid w:val="001A6240"/>
    <w:rsid w:val="001A63C6"/>
    <w:rsid w:val="001A6937"/>
    <w:rsid w:val="001A69CD"/>
    <w:rsid w:val="001A711C"/>
    <w:rsid w:val="001A7580"/>
    <w:rsid w:val="001A79F4"/>
    <w:rsid w:val="001B0007"/>
    <w:rsid w:val="001B1CCC"/>
    <w:rsid w:val="001B1DB3"/>
    <w:rsid w:val="001B21DB"/>
    <w:rsid w:val="001B2414"/>
    <w:rsid w:val="001B4404"/>
    <w:rsid w:val="001B459A"/>
    <w:rsid w:val="001B5F2B"/>
    <w:rsid w:val="001B6923"/>
    <w:rsid w:val="001B6B95"/>
    <w:rsid w:val="001B6DB4"/>
    <w:rsid w:val="001B6E14"/>
    <w:rsid w:val="001B7662"/>
    <w:rsid w:val="001B7700"/>
    <w:rsid w:val="001B7EF5"/>
    <w:rsid w:val="001C0498"/>
    <w:rsid w:val="001C0777"/>
    <w:rsid w:val="001C0A7A"/>
    <w:rsid w:val="001C1621"/>
    <w:rsid w:val="001C1DEC"/>
    <w:rsid w:val="001C1E0D"/>
    <w:rsid w:val="001C1EE2"/>
    <w:rsid w:val="001C2933"/>
    <w:rsid w:val="001C32EF"/>
    <w:rsid w:val="001C3FF6"/>
    <w:rsid w:val="001C483A"/>
    <w:rsid w:val="001C4D22"/>
    <w:rsid w:val="001C4D78"/>
    <w:rsid w:val="001C514A"/>
    <w:rsid w:val="001C5185"/>
    <w:rsid w:val="001C522C"/>
    <w:rsid w:val="001C67DD"/>
    <w:rsid w:val="001C6E1B"/>
    <w:rsid w:val="001C7777"/>
    <w:rsid w:val="001D00C6"/>
    <w:rsid w:val="001D03B2"/>
    <w:rsid w:val="001D1138"/>
    <w:rsid w:val="001D1951"/>
    <w:rsid w:val="001D2683"/>
    <w:rsid w:val="001D2D51"/>
    <w:rsid w:val="001D3424"/>
    <w:rsid w:val="001D344E"/>
    <w:rsid w:val="001D3517"/>
    <w:rsid w:val="001D3679"/>
    <w:rsid w:val="001D5A99"/>
    <w:rsid w:val="001D6190"/>
    <w:rsid w:val="001D65A6"/>
    <w:rsid w:val="001D67BC"/>
    <w:rsid w:val="001D6E5C"/>
    <w:rsid w:val="001D7275"/>
    <w:rsid w:val="001D7F28"/>
    <w:rsid w:val="001E05E7"/>
    <w:rsid w:val="001E0D33"/>
    <w:rsid w:val="001E0F19"/>
    <w:rsid w:val="001E1CAF"/>
    <w:rsid w:val="001E1FD3"/>
    <w:rsid w:val="001E2B8F"/>
    <w:rsid w:val="001E2FEB"/>
    <w:rsid w:val="001E33BC"/>
    <w:rsid w:val="001E344D"/>
    <w:rsid w:val="001E3A75"/>
    <w:rsid w:val="001E3FAC"/>
    <w:rsid w:val="001E496F"/>
    <w:rsid w:val="001E6080"/>
    <w:rsid w:val="001E616D"/>
    <w:rsid w:val="001E6CDD"/>
    <w:rsid w:val="001E741C"/>
    <w:rsid w:val="001E7A8F"/>
    <w:rsid w:val="001F0675"/>
    <w:rsid w:val="001F0B52"/>
    <w:rsid w:val="001F1D6D"/>
    <w:rsid w:val="001F2093"/>
    <w:rsid w:val="001F2502"/>
    <w:rsid w:val="001F2FDC"/>
    <w:rsid w:val="001F4104"/>
    <w:rsid w:val="001F41AB"/>
    <w:rsid w:val="001F4C14"/>
    <w:rsid w:val="001F4F46"/>
    <w:rsid w:val="001F5CAC"/>
    <w:rsid w:val="001F61F8"/>
    <w:rsid w:val="001F6533"/>
    <w:rsid w:val="001F6C62"/>
    <w:rsid w:val="001F6D46"/>
    <w:rsid w:val="001F6ECD"/>
    <w:rsid w:val="001F7415"/>
    <w:rsid w:val="002003E3"/>
    <w:rsid w:val="002005DF"/>
    <w:rsid w:val="00201756"/>
    <w:rsid w:val="002018C9"/>
    <w:rsid w:val="00201C36"/>
    <w:rsid w:val="002026B7"/>
    <w:rsid w:val="0020641F"/>
    <w:rsid w:val="00207FE6"/>
    <w:rsid w:val="0021014C"/>
    <w:rsid w:val="00210561"/>
    <w:rsid w:val="00210D9D"/>
    <w:rsid w:val="00210FA7"/>
    <w:rsid w:val="00211F9A"/>
    <w:rsid w:val="00212671"/>
    <w:rsid w:val="002129E4"/>
    <w:rsid w:val="00213D41"/>
    <w:rsid w:val="00214121"/>
    <w:rsid w:val="002146BB"/>
    <w:rsid w:val="00216218"/>
    <w:rsid w:val="00216682"/>
    <w:rsid w:val="0021740D"/>
    <w:rsid w:val="0021796F"/>
    <w:rsid w:val="00217B19"/>
    <w:rsid w:val="00217C2A"/>
    <w:rsid w:val="00217D88"/>
    <w:rsid w:val="00220F5B"/>
    <w:rsid w:val="0022100E"/>
    <w:rsid w:val="00222801"/>
    <w:rsid w:val="00222E9D"/>
    <w:rsid w:val="002237C7"/>
    <w:rsid w:val="00224EEA"/>
    <w:rsid w:val="0022559A"/>
    <w:rsid w:val="00226089"/>
    <w:rsid w:val="002261F4"/>
    <w:rsid w:val="00226C77"/>
    <w:rsid w:val="00226CD0"/>
    <w:rsid w:val="00226DA9"/>
    <w:rsid w:val="0022790B"/>
    <w:rsid w:val="002279D1"/>
    <w:rsid w:val="00227C95"/>
    <w:rsid w:val="002306AF"/>
    <w:rsid w:val="002310B3"/>
    <w:rsid w:val="002315EF"/>
    <w:rsid w:val="002316E2"/>
    <w:rsid w:val="00232112"/>
    <w:rsid w:val="00232252"/>
    <w:rsid w:val="0023234A"/>
    <w:rsid w:val="002325A9"/>
    <w:rsid w:val="002326E7"/>
    <w:rsid w:val="00232727"/>
    <w:rsid w:val="00233684"/>
    <w:rsid w:val="002340F5"/>
    <w:rsid w:val="002341BC"/>
    <w:rsid w:val="002346E3"/>
    <w:rsid w:val="0023617C"/>
    <w:rsid w:val="00237140"/>
    <w:rsid w:val="0023777A"/>
    <w:rsid w:val="00237C87"/>
    <w:rsid w:val="00240D07"/>
    <w:rsid w:val="002412D6"/>
    <w:rsid w:val="002416EB"/>
    <w:rsid w:val="00241DCE"/>
    <w:rsid w:val="00242C91"/>
    <w:rsid w:val="00243335"/>
    <w:rsid w:val="00243F90"/>
    <w:rsid w:val="002442A8"/>
    <w:rsid w:val="00244E12"/>
    <w:rsid w:val="002465F4"/>
    <w:rsid w:val="00246745"/>
    <w:rsid w:val="002472FE"/>
    <w:rsid w:val="00247310"/>
    <w:rsid w:val="00247747"/>
    <w:rsid w:val="00250C63"/>
    <w:rsid w:val="00252011"/>
    <w:rsid w:val="0025278C"/>
    <w:rsid w:val="00252A6A"/>
    <w:rsid w:val="00252D28"/>
    <w:rsid w:val="00254F0C"/>
    <w:rsid w:val="00255345"/>
    <w:rsid w:val="00255628"/>
    <w:rsid w:val="002568EF"/>
    <w:rsid w:val="00256B54"/>
    <w:rsid w:val="00257231"/>
    <w:rsid w:val="002577AA"/>
    <w:rsid w:val="002603F3"/>
    <w:rsid w:val="00260C12"/>
    <w:rsid w:val="00262610"/>
    <w:rsid w:val="00263143"/>
    <w:rsid w:val="0026418A"/>
    <w:rsid w:val="00264B0E"/>
    <w:rsid w:val="00264FFF"/>
    <w:rsid w:val="002651A1"/>
    <w:rsid w:val="00265F7B"/>
    <w:rsid w:val="0026600D"/>
    <w:rsid w:val="002670C2"/>
    <w:rsid w:val="0026720D"/>
    <w:rsid w:val="00267320"/>
    <w:rsid w:val="00267446"/>
    <w:rsid w:val="002674DD"/>
    <w:rsid w:val="00267868"/>
    <w:rsid w:val="00270906"/>
    <w:rsid w:val="00270E8D"/>
    <w:rsid w:val="002716F7"/>
    <w:rsid w:val="00271E9D"/>
    <w:rsid w:val="00271FC5"/>
    <w:rsid w:val="002721A1"/>
    <w:rsid w:val="00273D25"/>
    <w:rsid w:val="00273D84"/>
    <w:rsid w:val="00275B6A"/>
    <w:rsid w:val="0027617C"/>
    <w:rsid w:val="002774F4"/>
    <w:rsid w:val="00277700"/>
    <w:rsid w:val="00281FD5"/>
    <w:rsid w:val="00282AA0"/>
    <w:rsid w:val="0028345E"/>
    <w:rsid w:val="002838C7"/>
    <w:rsid w:val="00283D14"/>
    <w:rsid w:val="00284125"/>
    <w:rsid w:val="00284A19"/>
    <w:rsid w:val="00284DC1"/>
    <w:rsid w:val="00285014"/>
    <w:rsid w:val="00285A83"/>
    <w:rsid w:val="00285B17"/>
    <w:rsid w:val="00286D56"/>
    <w:rsid w:val="002875FF"/>
    <w:rsid w:val="00287A6A"/>
    <w:rsid w:val="002901D9"/>
    <w:rsid w:val="00290992"/>
    <w:rsid w:val="00290BE0"/>
    <w:rsid w:val="00290F48"/>
    <w:rsid w:val="00291810"/>
    <w:rsid w:val="00291EE0"/>
    <w:rsid w:val="002922C8"/>
    <w:rsid w:val="0029280D"/>
    <w:rsid w:val="00292CE5"/>
    <w:rsid w:val="0029302B"/>
    <w:rsid w:val="002932CC"/>
    <w:rsid w:val="002949FD"/>
    <w:rsid w:val="00294D46"/>
    <w:rsid w:val="00295323"/>
    <w:rsid w:val="002960F1"/>
    <w:rsid w:val="002A0BBA"/>
    <w:rsid w:val="002A0DA8"/>
    <w:rsid w:val="002A1178"/>
    <w:rsid w:val="002A123F"/>
    <w:rsid w:val="002A3542"/>
    <w:rsid w:val="002A36D7"/>
    <w:rsid w:val="002A38BB"/>
    <w:rsid w:val="002A3970"/>
    <w:rsid w:val="002A3E75"/>
    <w:rsid w:val="002A4085"/>
    <w:rsid w:val="002A4AEE"/>
    <w:rsid w:val="002A4F21"/>
    <w:rsid w:val="002A5DBA"/>
    <w:rsid w:val="002A614D"/>
    <w:rsid w:val="002A7455"/>
    <w:rsid w:val="002A7EBA"/>
    <w:rsid w:val="002A7F32"/>
    <w:rsid w:val="002B18C4"/>
    <w:rsid w:val="002B220B"/>
    <w:rsid w:val="002B3208"/>
    <w:rsid w:val="002B3BAF"/>
    <w:rsid w:val="002B4606"/>
    <w:rsid w:val="002B4C22"/>
    <w:rsid w:val="002B4CAA"/>
    <w:rsid w:val="002B4D6E"/>
    <w:rsid w:val="002B535D"/>
    <w:rsid w:val="002B5CAD"/>
    <w:rsid w:val="002B5FBA"/>
    <w:rsid w:val="002B60BA"/>
    <w:rsid w:val="002B6C97"/>
    <w:rsid w:val="002B7376"/>
    <w:rsid w:val="002B7982"/>
    <w:rsid w:val="002C0546"/>
    <w:rsid w:val="002C0851"/>
    <w:rsid w:val="002C0922"/>
    <w:rsid w:val="002C1013"/>
    <w:rsid w:val="002C1661"/>
    <w:rsid w:val="002C1D36"/>
    <w:rsid w:val="002C1F9A"/>
    <w:rsid w:val="002C2707"/>
    <w:rsid w:val="002C2924"/>
    <w:rsid w:val="002C2AB4"/>
    <w:rsid w:val="002C3E4E"/>
    <w:rsid w:val="002C3ECC"/>
    <w:rsid w:val="002C43A4"/>
    <w:rsid w:val="002C4896"/>
    <w:rsid w:val="002C49D2"/>
    <w:rsid w:val="002C4FAB"/>
    <w:rsid w:val="002C5092"/>
    <w:rsid w:val="002C53DD"/>
    <w:rsid w:val="002C5FDC"/>
    <w:rsid w:val="002C680B"/>
    <w:rsid w:val="002C6B69"/>
    <w:rsid w:val="002D063C"/>
    <w:rsid w:val="002D0D06"/>
    <w:rsid w:val="002D104D"/>
    <w:rsid w:val="002D14C9"/>
    <w:rsid w:val="002D2D27"/>
    <w:rsid w:val="002D2EEB"/>
    <w:rsid w:val="002D365A"/>
    <w:rsid w:val="002D3717"/>
    <w:rsid w:val="002D39E8"/>
    <w:rsid w:val="002D3F8C"/>
    <w:rsid w:val="002D3FD6"/>
    <w:rsid w:val="002D419F"/>
    <w:rsid w:val="002D4A0F"/>
    <w:rsid w:val="002D5781"/>
    <w:rsid w:val="002D62A6"/>
    <w:rsid w:val="002D7276"/>
    <w:rsid w:val="002D76B7"/>
    <w:rsid w:val="002E0F64"/>
    <w:rsid w:val="002E224F"/>
    <w:rsid w:val="002E2FC0"/>
    <w:rsid w:val="002E32FE"/>
    <w:rsid w:val="002E39F7"/>
    <w:rsid w:val="002E3E14"/>
    <w:rsid w:val="002E4E3B"/>
    <w:rsid w:val="002E4EF9"/>
    <w:rsid w:val="002E5463"/>
    <w:rsid w:val="002E57AA"/>
    <w:rsid w:val="002E63F6"/>
    <w:rsid w:val="002E6B3A"/>
    <w:rsid w:val="002E6E1A"/>
    <w:rsid w:val="002E7169"/>
    <w:rsid w:val="002E77B0"/>
    <w:rsid w:val="002E7AB5"/>
    <w:rsid w:val="002E7BC1"/>
    <w:rsid w:val="002F0188"/>
    <w:rsid w:val="002F0C96"/>
    <w:rsid w:val="002F11C1"/>
    <w:rsid w:val="002F135B"/>
    <w:rsid w:val="002F13CB"/>
    <w:rsid w:val="002F155E"/>
    <w:rsid w:val="002F24C8"/>
    <w:rsid w:val="002F2E34"/>
    <w:rsid w:val="002F32EE"/>
    <w:rsid w:val="002F4150"/>
    <w:rsid w:val="002F4510"/>
    <w:rsid w:val="002F48E0"/>
    <w:rsid w:val="002F4EAA"/>
    <w:rsid w:val="002F5016"/>
    <w:rsid w:val="002F52C6"/>
    <w:rsid w:val="002F537F"/>
    <w:rsid w:val="002F5967"/>
    <w:rsid w:val="002F685C"/>
    <w:rsid w:val="002F6B7A"/>
    <w:rsid w:val="002F6C59"/>
    <w:rsid w:val="002F6E90"/>
    <w:rsid w:val="0030099B"/>
    <w:rsid w:val="00300F39"/>
    <w:rsid w:val="00301A0E"/>
    <w:rsid w:val="00301DDF"/>
    <w:rsid w:val="0030242F"/>
    <w:rsid w:val="00302764"/>
    <w:rsid w:val="003035BD"/>
    <w:rsid w:val="00303A60"/>
    <w:rsid w:val="0030513A"/>
    <w:rsid w:val="00305795"/>
    <w:rsid w:val="00306088"/>
    <w:rsid w:val="00306ED4"/>
    <w:rsid w:val="003111C4"/>
    <w:rsid w:val="00311446"/>
    <w:rsid w:val="00311C08"/>
    <w:rsid w:val="00312891"/>
    <w:rsid w:val="00312D55"/>
    <w:rsid w:val="0031314A"/>
    <w:rsid w:val="003133DE"/>
    <w:rsid w:val="003143C0"/>
    <w:rsid w:val="00314A3C"/>
    <w:rsid w:val="00314E08"/>
    <w:rsid w:val="0031754E"/>
    <w:rsid w:val="003178DB"/>
    <w:rsid w:val="0032016F"/>
    <w:rsid w:val="003205E1"/>
    <w:rsid w:val="0032071A"/>
    <w:rsid w:val="003213ED"/>
    <w:rsid w:val="003214DE"/>
    <w:rsid w:val="003216B7"/>
    <w:rsid w:val="00321ACF"/>
    <w:rsid w:val="00323081"/>
    <w:rsid w:val="00323775"/>
    <w:rsid w:val="00323D4E"/>
    <w:rsid w:val="00323E3D"/>
    <w:rsid w:val="00323FCB"/>
    <w:rsid w:val="0032490E"/>
    <w:rsid w:val="00325319"/>
    <w:rsid w:val="003263A2"/>
    <w:rsid w:val="00326ACD"/>
    <w:rsid w:val="003273E6"/>
    <w:rsid w:val="00330B8B"/>
    <w:rsid w:val="00331332"/>
    <w:rsid w:val="0033133F"/>
    <w:rsid w:val="00332084"/>
    <w:rsid w:val="00332153"/>
    <w:rsid w:val="003322B8"/>
    <w:rsid w:val="003330BC"/>
    <w:rsid w:val="00333959"/>
    <w:rsid w:val="003349D3"/>
    <w:rsid w:val="00334AC6"/>
    <w:rsid w:val="00334CCA"/>
    <w:rsid w:val="00336A0E"/>
    <w:rsid w:val="00336A43"/>
    <w:rsid w:val="00337EEA"/>
    <w:rsid w:val="00340BC8"/>
    <w:rsid w:val="00340EA2"/>
    <w:rsid w:val="00341495"/>
    <w:rsid w:val="003418B6"/>
    <w:rsid w:val="00341B23"/>
    <w:rsid w:val="00341DA9"/>
    <w:rsid w:val="00342CE4"/>
    <w:rsid w:val="00343210"/>
    <w:rsid w:val="003436F1"/>
    <w:rsid w:val="00343AA7"/>
    <w:rsid w:val="0034439A"/>
    <w:rsid w:val="00345E50"/>
    <w:rsid w:val="003461EB"/>
    <w:rsid w:val="0034634C"/>
    <w:rsid w:val="003463B6"/>
    <w:rsid w:val="00347579"/>
    <w:rsid w:val="00350776"/>
    <w:rsid w:val="00350934"/>
    <w:rsid w:val="003512D8"/>
    <w:rsid w:val="00351768"/>
    <w:rsid w:val="00351D4C"/>
    <w:rsid w:val="00351D82"/>
    <w:rsid w:val="003523AD"/>
    <w:rsid w:val="003528FA"/>
    <w:rsid w:val="003529A0"/>
    <w:rsid w:val="0035319B"/>
    <w:rsid w:val="00353439"/>
    <w:rsid w:val="0035372D"/>
    <w:rsid w:val="0035413E"/>
    <w:rsid w:val="003543C0"/>
    <w:rsid w:val="00355021"/>
    <w:rsid w:val="00355338"/>
    <w:rsid w:val="0035556B"/>
    <w:rsid w:val="00355994"/>
    <w:rsid w:val="00355BBE"/>
    <w:rsid w:val="00355FED"/>
    <w:rsid w:val="00356296"/>
    <w:rsid w:val="0035665D"/>
    <w:rsid w:val="0035684E"/>
    <w:rsid w:val="00356CA3"/>
    <w:rsid w:val="00356DD5"/>
    <w:rsid w:val="0035714C"/>
    <w:rsid w:val="003575B9"/>
    <w:rsid w:val="00357976"/>
    <w:rsid w:val="003603AF"/>
    <w:rsid w:val="00360945"/>
    <w:rsid w:val="00360B33"/>
    <w:rsid w:val="00360BB9"/>
    <w:rsid w:val="003613C3"/>
    <w:rsid w:val="00361557"/>
    <w:rsid w:val="003654E3"/>
    <w:rsid w:val="003660F1"/>
    <w:rsid w:val="00366422"/>
    <w:rsid w:val="00367E92"/>
    <w:rsid w:val="00370351"/>
    <w:rsid w:val="00370918"/>
    <w:rsid w:val="003710EB"/>
    <w:rsid w:val="00371509"/>
    <w:rsid w:val="003716E8"/>
    <w:rsid w:val="00372973"/>
    <w:rsid w:val="00373511"/>
    <w:rsid w:val="003737DE"/>
    <w:rsid w:val="0037387A"/>
    <w:rsid w:val="00373AD9"/>
    <w:rsid w:val="00374353"/>
    <w:rsid w:val="00374B94"/>
    <w:rsid w:val="003752A6"/>
    <w:rsid w:val="00375CFA"/>
    <w:rsid w:val="003764FC"/>
    <w:rsid w:val="00377157"/>
    <w:rsid w:val="00380094"/>
    <w:rsid w:val="003804E9"/>
    <w:rsid w:val="0038082D"/>
    <w:rsid w:val="00380BA1"/>
    <w:rsid w:val="00380EFC"/>
    <w:rsid w:val="00381019"/>
    <w:rsid w:val="00381462"/>
    <w:rsid w:val="00381700"/>
    <w:rsid w:val="00381E29"/>
    <w:rsid w:val="003824FE"/>
    <w:rsid w:val="003845B1"/>
    <w:rsid w:val="00384766"/>
    <w:rsid w:val="0038495E"/>
    <w:rsid w:val="0038532B"/>
    <w:rsid w:val="00385986"/>
    <w:rsid w:val="0038685E"/>
    <w:rsid w:val="003903F9"/>
    <w:rsid w:val="00390FCA"/>
    <w:rsid w:val="003914BC"/>
    <w:rsid w:val="0039168D"/>
    <w:rsid w:val="0039196D"/>
    <w:rsid w:val="00391EE1"/>
    <w:rsid w:val="00392C2B"/>
    <w:rsid w:val="00393447"/>
    <w:rsid w:val="00393607"/>
    <w:rsid w:val="00393BF3"/>
    <w:rsid w:val="003943FF"/>
    <w:rsid w:val="00394C6D"/>
    <w:rsid w:val="00395BD2"/>
    <w:rsid w:val="003966B7"/>
    <w:rsid w:val="00396987"/>
    <w:rsid w:val="00396ED0"/>
    <w:rsid w:val="00397A2B"/>
    <w:rsid w:val="003A0021"/>
    <w:rsid w:val="003A0329"/>
    <w:rsid w:val="003A0DC6"/>
    <w:rsid w:val="003A16A7"/>
    <w:rsid w:val="003A1EA7"/>
    <w:rsid w:val="003A21FE"/>
    <w:rsid w:val="003A2500"/>
    <w:rsid w:val="003A3583"/>
    <w:rsid w:val="003A38D7"/>
    <w:rsid w:val="003A439F"/>
    <w:rsid w:val="003A468A"/>
    <w:rsid w:val="003A4DA8"/>
    <w:rsid w:val="003A5087"/>
    <w:rsid w:val="003A5857"/>
    <w:rsid w:val="003A64E0"/>
    <w:rsid w:val="003A6942"/>
    <w:rsid w:val="003A6BE4"/>
    <w:rsid w:val="003A7452"/>
    <w:rsid w:val="003A7ECA"/>
    <w:rsid w:val="003B030A"/>
    <w:rsid w:val="003B0B0D"/>
    <w:rsid w:val="003B1AC9"/>
    <w:rsid w:val="003B2114"/>
    <w:rsid w:val="003B2189"/>
    <w:rsid w:val="003B388D"/>
    <w:rsid w:val="003B4E3B"/>
    <w:rsid w:val="003B5A20"/>
    <w:rsid w:val="003B5CCD"/>
    <w:rsid w:val="003B5EA8"/>
    <w:rsid w:val="003B60D6"/>
    <w:rsid w:val="003B645E"/>
    <w:rsid w:val="003B6F14"/>
    <w:rsid w:val="003B7CD1"/>
    <w:rsid w:val="003C0BF4"/>
    <w:rsid w:val="003C174C"/>
    <w:rsid w:val="003C17D2"/>
    <w:rsid w:val="003C1B69"/>
    <w:rsid w:val="003C3455"/>
    <w:rsid w:val="003C360C"/>
    <w:rsid w:val="003C3A14"/>
    <w:rsid w:val="003C4338"/>
    <w:rsid w:val="003C441D"/>
    <w:rsid w:val="003C4628"/>
    <w:rsid w:val="003C5698"/>
    <w:rsid w:val="003C572A"/>
    <w:rsid w:val="003C6075"/>
    <w:rsid w:val="003C60D5"/>
    <w:rsid w:val="003C6A90"/>
    <w:rsid w:val="003C6EF1"/>
    <w:rsid w:val="003C731B"/>
    <w:rsid w:val="003D0869"/>
    <w:rsid w:val="003D0F5D"/>
    <w:rsid w:val="003D125F"/>
    <w:rsid w:val="003D153A"/>
    <w:rsid w:val="003D1696"/>
    <w:rsid w:val="003D1802"/>
    <w:rsid w:val="003D1890"/>
    <w:rsid w:val="003D1FA2"/>
    <w:rsid w:val="003D2666"/>
    <w:rsid w:val="003D3230"/>
    <w:rsid w:val="003D3274"/>
    <w:rsid w:val="003D36CE"/>
    <w:rsid w:val="003D3832"/>
    <w:rsid w:val="003D4178"/>
    <w:rsid w:val="003D4F13"/>
    <w:rsid w:val="003D5385"/>
    <w:rsid w:val="003D585B"/>
    <w:rsid w:val="003D6D63"/>
    <w:rsid w:val="003D7663"/>
    <w:rsid w:val="003E114E"/>
    <w:rsid w:val="003E1F65"/>
    <w:rsid w:val="003E2282"/>
    <w:rsid w:val="003E238F"/>
    <w:rsid w:val="003E2928"/>
    <w:rsid w:val="003E36A8"/>
    <w:rsid w:val="003E3CDF"/>
    <w:rsid w:val="003E47FF"/>
    <w:rsid w:val="003E4AC7"/>
    <w:rsid w:val="003E6BB4"/>
    <w:rsid w:val="003E70EF"/>
    <w:rsid w:val="003F03B9"/>
    <w:rsid w:val="003F2797"/>
    <w:rsid w:val="003F28B2"/>
    <w:rsid w:val="003F31E2"/>
    <w:rsid w:val="003F32B6"/>
    <w:rsid w:val="003F37D9"/>
    <w:rsid w:val="003F3937"/>
    <w:rsid w:val="003F3E28"/>
    <w:rsid w:val="003F3EAD"/>
    <w:rsid w:val="003F40C4"/>
    <w:rsid w:val="003F43BF"/>
    <w:rsid w:val="003F48E0"/>
    <w:rsid w:val="003F5751"/>
    <w:rsid w:val="003F5BE9"/>
    <w:rsid w:val="003F5E98"/>
    <w:rsid w:val="003F62E2"/>
    <w:rsid w:val="003F7067"/>
    <w:rsid w:val="004001C2"/>
    <w:rsid w:val="00400769"/>
    <w:rsid w:val="004008D9"/>
    <w:rsid w:val="004008FE"/>
    <w:rsid w:val="00401542"/>
    <w:rsid w:val="0040156B"/>
    <w:rsid w:val="00401A47"/>
    <w:rsid w:val="004021DC"/>
    <w:rsid w:val="00402A4F"/>
    <w:rsid w:val="00402AE8"/>
    <w:rsid w:val="00402DBA"/>
    <w:rsid w:val="00403165"/>
    <w:rsid w:val="00403471"/>
    <w:rsid w:val="00403999"/>
    <w:rsid w:val="00403E45"/>
    <w:rsid w:val="00403EAD"/>
    <w:rsid w:val="00404501"/>
    <w:rsid w:val="00404AA9"/>
    <w:rsid w:val="004054FE"/>
    <w:rsid w:val="00405877"/>
    <w:rsid w:val="00406759"/>
    <w:rsid w:val="00407094"/>
    <w:rsid w:val="004074F5"/>
    <w:rsid w:val="004101CE"/>
    <w:rsid w:val="00411520"/>
    <w:rsid w:val="00411FE1"/>
    <w:rsid w:val="00412BFB"/>
    <w:rsid w:val="00412F14"/>
    <w:rsid w:val="00412FBE"/>
    <w:rsid w:val="004136DA"/>
    <w:rsid w:val="004139F2"/>
    <w:rsid w:val="00414188"/>
    <w:rsid w:val="00414C76"/>
    <w:rsid w:val="00416AD6"/>
    <w:rsid w:val="00416B51"/>
    <w:rsid w:val="004170F5"/>
    <w:rsid w:val="00417E53"/>
    <w:rsid w:val="00420107"/>
    <w:rsid w:val="004211E0"/>
    <w:rsid w:val="004215EE"/>
    <w:rsid w:val="00422241"/>
    <w:rsid w:val="00422291"/>
    <w:rsid w:val="0042273A"/>
    <w:rsid w:val="0042351D"/>
    <w:rsid w:val="0042368D"/>
    <w:rsid w:val="00423D19"/>
    <w:rsid w:val="00424204"/>
    <w:rsid w:val="00424E01"/>
    <w:rsid w:val="0042594F"/>
    <w:rsid w:val="004260AF"/>
    <w:rsid w:val="00426492"/>
    <w:rsid w:val="00426BED"/>
    <w:rsid w:val="00426D1B"/>
    <w:rsid w:val="00431149"/>
    <w:rsid w:val="004312F1"/>
    <w:rsid w:val="00431573"/>
    <w:rsid w:val="00431AEA"/>
    <w:rsid w:val="00432E6B"/>
    <w:rsid w:val="00433F9C"/>
    <w:rsid w:val="0043429B"/>
    <w:rsid w:val="0043580E"/>
    <w:rsid w:val="00436553"/>
    <w:rsid w:val="00436CFA"/>
    <w:rsid w:val="00437390"/>
    <w:rsid w:val="00437E26"/>
    <w:rsid w:val="0044012C"/>
    <w:rsid w:val="00441905"/>
    <w:rsid w:val="00442938"/>
    <w:rsid w:val="004433A2"/>
    <w:rsid w:val="004437BE"/>
    <w:rsid w:val="00443E15"/>
    <w:rsid w:val="00444EA4"/>
    <w:rsid w:val="004450D1"/>
    <w:rsid w:val="004458B0"/>
    <w:rsid w:val="0044620B"/>
    <w:rsid w:val="004469D2"/>
    <w:rsid w:val="00446BF6"/>
    <w:rsid w:val="00447B00"/>
    <w:rsid w:val="00447B0F"/>
    <w:rsid w:val="00447E4B"/>
    <w:rsid w:val="00450BE9"/>
    <w:rsid w:val="00451DAB"/>
    <w:rsid w:val="004522F5"/>
    <w:rsid w:val="004526E3"/>
    <w:rsid w:val="00452F21"/>
    <w:rsid w:val="00453CA6"/>
    <w:rsid w:val="00454246"/>
    <w:rsid w:val="004548B5"/>
    <w:rsid w:val="0045497E"/>
    <w:rsid w:val="00454C59"/>
    <w:rsid w:val="00455766"/>
    <w:rsid w:val="0045593B"/>
    <w:rsid w:val="0045608E"/>
    <w:rsid w:val="004560B6"/>
    <w:rsid w:val="004566F2"/>
    <w:rsid w:val="004569A8"/>
    <w:rsid w:val="0045786D"/>
    <w:rsid w:val="00461999"/>
    <w:rsid w:val="00461B48"/>
    <w:rsid w:val="00461B60"/>
    <w:rsid w:val="0046245D"/>
    <w:rsid w:val="00462674"/>
    <w:rsid w:val="004632D6"/>
    <w:rsid w:val="00463DE0"/>
    <w:rsid w:val="00466DD0"/>
    <w:rsid w:val="004673A0"/>
    <w:rsid w:val="00467522"/>
    <w:rsid w:val="004678EB"/>
    <w:rsid w:val="00467ABC"/>
    <w:rsid w:val="00467EF8"/>
    <w:rsid w:val="00470844"/>
    <w:rsid w:val="004711DF"/>
    <w:rsid w:val="00471431"/>
    <w:rsid w:val="004719BF"/>
    <w:rsid w:val="00471C01"/>
    <w:rsid w:val="00472021"/>
    <w:rsid w:val="0047235E"/>
    <w:rsid w:val="00472798"/>
    <w:rsid w:val="004751FA"/>
    <w:rsid w:val="0047587C"/>
    <w:rsid w:val="00476126"/>
    <w:rsid w:val="00476AAB"/>
    <w:rsid w:val="00477354"/>
    <w:rsid w:val="00477792"/>
    <w:rsid w:val="0048096A"/>
    <w:rsid w:val="004813CF"/>
    <w:rsid w:val="00481786"/>
    <w:rsid w:val="00481C8F"/>
    <w:rsid w:val="00483630"/>
    <w:rsid w:val="004837CD"/>
    <w:rsid w:val="00483876"/>
    <w:rsid w:val="00483A4E"/>
    <w:rsid w:val="00483ECA"/>
    <w:rsid w:val="00485A00"/>
    <w:rsid w:val="00485FE3"/>
    <w:rsid w:val="0048611A"/>
    <w:rsid w:val="00486132"/>
    <w:rsid w:val="00486B12"/>
    <w:rsid w:val="00487570"/>
    <w:rsid w:val="00487DED"/>
    <w:rsid w:val="004901C5"/>
    <w:rsid w:val="00490575"/>
    <w:rsid w:val="004919E6"/>
    <w:rsid w:val="00492587"/>
    <w:rsid w:val="004925C7"/>
    <w:rsid w:val="00493D53"/>
    <w:rsid w:val="0049436B"/>
    <w:rsid w:val="004943B1"/>
    <w:rsid w:val="004943F3"/>
    <w:rsid w:val="0049562E"/>
    <w:rsid w:val="0049599A"/>
    <w:rsid w:val="00495A98"/>
    <w:rsid w:val="00495EBF"/>
    <w:rsid w:val="00496B42"/>
    <w:rsid w:val="00496B58"/>
    <w:rsid w:val="00496B5C"/>
    <w:rsid w:val="00496D92"/>
    <w:rsid w:val="00497EBD"/>
    <w:rsid w:val="004A03C6"/>
    <w:rsid w:val="004A088D"/>
    <w:rsid w:val="004A0A19"/>
    <w:rsid w:val="004A0F2C"/>
    <w:rsid w:val="004A1144"/>
    <w:rsid w:val="004A1422"/>
    <w:rsid w:val="004A1FB6"/>
    <w:rsid w:val="004A2239"/>
    <w:rsid w:val="004A22D8"/>
    <w:rsid w:val="004A2866"/>
    <w:rsid w:val="004A3319"/>
    <w:rsid w:val="004A3DA5"/>
    <w:rsid w:val="004A4FEA"/>
    <w:rsid w:val="004A6AA9"/>
    <w:rsid w:val="004A6BC3"/>
    <w:rsid w:val="004A6D1C"/>
    <w:rsid w:val="004A6DDC"/>
    <w:rsid w:val="004A6F01"/>
    <w:rsid w:val="004A75C7"/>
    <w:rsid w:val="004A7BC3"/>
    <w:rsid w:val="004B0528"/>
    <w:rsid w:val="004B0901"/>
    <w:rsid w:val="004B0B72"/>
    <w:rsid w:val="004B0E08"/>
    <w:rsid w:val="004B159D"/>
    <w:rsid w:val="004B1E4D"/>
    <w:rsid w:val="004B221A"/>
    <w:rsid w:val="004B2950"/>
    <w:rsid w:val="004B3EDE"/>
    <w:rsid w:val="004B4366"/>
    <w:rsid w:val="004B4395"/>
    <w:rsid w:val="004B4543"/>
    <w:rsid w:val="004B4EFE"/>
    <w:rsid w:val="004B5700"/>
    <w:rsid w:val="004B624A"/>
    <w:rsid w:val="004C0412"/>
    <w:rsid w:val="004C0D56"/>
    <w:rsid w:val="004C1103"/>
    <w:rsid w:val="004C237A"/>
    <w:rsid w:val="004C2380"/>
    <w:rsid w:val="004C2A0C"/>
    <w:rsid w:val="004C2D5F"/>
    <w:rsid w:val="004C3009"/>
    <w:rsid w:val="004C3052"/>
    <w:rsid w:val="004C466A"/>
    <w:rsid w:val="004C479A"/>
    <w:rsid w:val="004C47F7"/>
    <w:rsid w:val="004C6210"/>
    <w:rsid w:val="004C629D"/>
    <w:rsid w:val="004C76BE"/>
    <w:rsid w:val="004C7A7D"/>
    <w:rsid w:val="004D08B7"/>
    <w:rsid w:val="004D098E"/>
    <w:rsid w:val="004D1010"/>
    <w:rsid w:val="004D263B"/>
    <w:rsid w:val="004D293F"/>
    <w:rsid w:val="004D3BA6"/>
    <w:rsid w:val="004D4148"/>
    <w:rsid w:val="004D4A2D"/>
    <w:rsid w:val="004D4E2D"/>
    <w:rsid w:val="004D4F89"/>
    <w:rsid w:val="004D50E3"/>
    <w:rsid w:val="004E0B6C"/>
    <w:rsid w:val="004E119C"/>
    <w:rsid w:val="004E14DD"/>
    <w:rsid w:val="004E16CF"/>
    <w:rsid w:val="004E1A2B"/>
    <w:rsid w:val="004E3147"/>
    <w:rsid w:val="004E35D3"/>
    <w:rsid w:val="004E52AA"/>
    <w:rsid w:val="004E566F"/>
    <w:rsid w:val="004E5C14"/>
    <w:rsid w:val="004E5FE1"/>
    <w:rsid w:val="004E7BE8"/>
    <w:rsid w:val="004F0079"/>
    <w:rsid w:val="004F0F4A"/>
    <w:rsid w:val="004F109B"/>
    <w:rsid w:val="004F135C"/>
    <w:rsid w:val="004F1AE2"/>
    <w:rsid w:val="004F2499"/>
    <w:rsid w:val="004F266A"/>
    <w:rsid w:val="004F28A3"/>
    <w:rsid w:val="004F3D61"/>
    <w:rsid w:val="004F4D96"/>
    <w:rsid w:val="004F552A"/>
    <w:rsid w:val="004F5944"/>
    <w:rsid w:val="004F5FC7"/>
    <w:rsid w:val="004F61B5"/>
    <w:rsid w:val="004F785B"/>
    <w:rsid w:val="005012B8"/>
    <w:rsid w:val="00502B1E"/>
    <w:rsid w:val="00503008"/>
    <w:rsid w:val="00503AAD"/>
    <w:rsid w:val="00503C75"/>
    <w:rsid w:val="0050447E"/>
    <w:rsid w:val="00505735"/>
    <w:rsid w:val="005057DA"/>
    <w:rsid w:val="00505F60"/>
    <w:rsid w:val="005060C4"/>
    <w:rsid w:val="005064A1"/>
    <w:rsid w:val="00506A04"/>
    <w:rsid w:val="00507000"/>
    <w:rsid w:val="00507C83"/>
    <w:rsid w:val="00507D01"/>
    <w:rsid w:val="00507D93"/>
    <w:rsid w:val="00507F13"/>
    <w:rsid w:val="0051187A"/>
    <w:rsid w:val="00512A93"/>
    <w:rsid w:val="0051357A"/>
    <w:rsid w:val="0051400A"/>
    <w:rsid w:val="00516047"/>
    <w:rsid w:val="005172DD"/>
    <w:rsid w:val="00517471"/>
    <w:rsid w:val="00517B39"/>
    <w:rsid w:val="00521493"/>
    <w:rsid w:val="00521732"/>
    <w:rsid w:val="005223EF"/>
    <w:rsid w:val="0052344A"/>
    <w:rsid w:val="00523C54"/>
    <w:rsid w:val="00523C84"/>
    <w:rsid w:val="00524501"/>
    <w:rsid w:val="0052460D"/>
    <w:rsid w:val="005248D9"/>
    <w:rsid w:val="00526C02"/>
    <w:rsid w:val="0052754E"/>
    <w:rsid w:val="00527CA7"/>
    <w:rsid w:val="00530476"/>
    <w:rsid w:val="00530A2A"/>
    <w:rsid w:val="00530C2E"/>
    <w:rsid w:val="00531167"/>
    <w:rsid w:val="0053119F"/>
    <w:rsid w:val="00531E14"/>
    <w:rsid w:val="00531E41"/>
    <w:rsid w:val="00532CC1"/>
    <w:rsid w:val="00533A5D"/>
    <w:rsid w:val="00533C3A"/>
    <w:rsid w:val="005348F4"/>
    <w:rsid w:val="00534946"/>
    <w:rsid w:val="0053518C"/>
    <w:rsid w:val="0053593B"/>
    <w:rsid w:val="00535FD1"/>
    <w:rsid w:val="00536290"/>
    <w:rsid w:val="00537084"/>
    <w:rsid w:val="005372C4"/>
    <w:rsid w:val="0053767C"/>
    <w:rsid w:val="00537A6F"/>
    <w:rsid w:val="0054021A"/>
    <w:rsid w:val="005403BF"/>
    <w:rsid w:val="00540462"/>
    <w:rsid w:val="005411D8"/>
    <w:rsid w:val="00541535"/>
    <w:rsid w:val="0054227E"/>
    <w:rsid w:val="005426C2"/>
    <w:rsid w:val="00542AB5"/>
    <w:rsid w:val="005432D0"/>
    <w:rsid w:val="005434F2"/>
    <w:rsid w:val="005437CC"/>
    <w:rsid w:val="00543DA1"/>
    <w:rsid w:val="005451F1"/>
    <w:rsid w:val="005453DD"/>
    <w:rsid w:val="005455E6"/>
    <w:rsid w:val="005459EB"/>
    <w:rsid w:val="00546910"/>
    <w:rsid w:val="0054704E"/>
    <w:rsid w:val="0054782B"/>
    <w:rsid w:val="00547F0C"/>
    <w:rsid w:val="005500AD"/>
    <w:rsid w:val="005510C4"/>
    <w:rsid w:val="00551815"/>
    <w:rsid w:val="0055186E"/>
    <w:rsid w:val="00551BCC"/>
    <w:rsid w:val="00552030"/>
    <w:rsid w:val="00552F95"/>
    <w:rsid w:val="00553344"/>
    <w:rsid w:val="00553A49"/>
    <w:rsid w:val="00553E5A"/>
    <w:rsid w:val="00555D4F"/>
    <w:rsid w:val="005563EA"/>
    <w:rsid w:val="005576D5"/>
    <w:rsid w:val="00557F48"/>
    <w:rsid w:val="005603A4"/>
    <w:rsid w:val="005619FF"/>
    <w:rsid w:val="0056284D"/>
    <w:rsid w:val="00562E64"/>
    <w:rsid w:val="00562EFA"/>
    <w:rsid w:val="00563224"/>
    <w:rsid w:val="005649D7"/>
    <w:rsid w:val="00564B1F"/>
    <w:rsid w:val="00565806"/>
    <w:rsid w:val="00565C22"/>
    <w:rsid w:val="0056708D"/>
    <w:rsid w:val="005671F4"/>
    <w:rsid w:val="00567761"/>
    <w:rsid w:val="00567985"/>
    <w:rsid w:val="00567C2A"/>
    <w:rsid w:val="00571257"/>
    <w:rsid w:val="0057207A"/>
    <w:rsid w:val="0057329B"/>
    <w:rsid w:val="00573CE7"/>
    <w:rsid w:val="0057469B"/>
    <w:rsid w:val="00574916"/>
    <w:rsid w:val="0057576F"/>
    <w:rsid w:val="00575CF9"/>
    <w:rsid w:val="005763A3"/>
    <w:rsid w:val="005764C0"/>
    <w:rsid w:val="0057691E"/>
    <w:rsid w:val="0057719F"/>
    <w:rsid w:val="00580245"/>
    <w:rsid w:val="00581449"/>
    <w:rsid w:val="005814FC"/>
    <w:rsid w:val="00581B8B"/>
    <w:rsid w:val="00583407"/>
    <w:rsid w:val="00583540"/>
    <w:rsid w:val="00585740"/>
    <w:rsid w:val="005857F2"/>
    <w:rsid w:val="0058582D"/>
    <w:rsid w:val="00585C18"/>
    <w:rsid w:val="00586431"/>
    <w:rsid w:val="00586E25"/>
    <w:rsid w:val="0058716F"/>
    <w:rsid w:val="0058732E"/>
    <w:rsid w:val="005873C4"/>
    <w:rsid w:val="00591376"/>
    <w:rsid w:val="005918C5"/>
    <w:rsid w:val="00591EBA"/>
    <w:rsid w:val="005930E5"/>
    <w:rsid w:val="0059388D"/>
    <w:rsid w:val="005943E8"/>
    <w:rsid w:val="005944BC"/>
    <w:rsid w:val="00594911"/>
    <w:rsid w:val="005953A6"/>
    <w:rsid w:val="0059548C"/>
    <w:rsid w:val="00595810"/>
    <w:rsid w:val="00595817"/>
    <w:rsid w:val="00595BEE"/>
    <w:rsid w:val="00595C38"/>
    <w:rsid w:val="00596005"/>
    <w:rsid w:val="005963B9"/>
    <w:rsid w:val="00596F47"/>
    <w:rsid w:val="005974D1"/>
    <w:rsid w:val="005979D6"/>
    <w:rsid w:val="00597B78"/>
    <w:rsid w:val="005A0852"/>
    <w:rsid w:val="005A15EA"/>
    <w:rsid w:val="005A1649"/>
    <w:rsid w:val="005A17B4"/>
    <w:rsid w:val="005A18AC"/>
    <w:rsid w:val="005A1A1F"/>
    <w:rsid w:val="005A1E4F"/>
    <w:rsid w:val="005A3A1E"/>
    <w:rsid w:val="005A43C3"/>
    <w:rsid w:val="005A4CC6"/>
    <w:rsid w:val="005A4E73"/>
    <w:rsid w:val="005A5007"/>
    <w:rsid w:val="005A50E8"/>
    <w:rsid w:val="005A6092"/>
    <w:rsid w:val="005A6523"/>
    <w:rsid w:val="005A664B"/>
    <w:rsid w:val="005A6793"/>
    <w:rsid w:val="005A67DD"/>
    <w:rsid w:val="005A70C2"/>
    <w:rsid w:val="005A7AE3"/>
    <w:rsid w:val="005B0622"/>
    <w:rsid w:val="005B149B"/>
    <w:rsid w:val="005B1B66"/>
    <w:rsid w:val="005B20C6"/>
    <w:rsid w:val="005B37C5"/>
    <w:rsid w:val="005B3A3C"/>
    <w:rsid w:val="005B3D94"/>
    <w:rsid w:val="005B4C4F"/>
    <w:rsid w:val="005B4F9E"/>
    <w:rsid w:val="005B555D"/>
    <w:rsid w:val="005B5DB4"/>
    <w:rsid w:val="005B6815"/>
    <w:rsid w:val="005B6861"/>
    <w:rsid w:val="005B6D6B"/>
    <w:rsid w:val="005B798D"/>
    <w:rsid w:val="005C13D7"/>
    <w:rsid w:val="005C1E5D"/>
    <w:rsid w:val="005C266C"/>
    <w:rsid w:val="005C27A2"/>
    <w:rsid w:val="005C32B5"/>
    <w:rsid w:val="005C3C5C"/>
    <w:rsid w:val="005C3E90"/>
    <w:rsid w:val="005C41E5"/>
    <w:rsid w:val="005C448D"/>
    <w:rsid w:val="005C5151"/>
    <w:rsid w:val="005C5832"/>
    <w:rsid w:val="005C5A40"/>
    <w:rsid w:val="005C5FEC"/>
    <w:rsid w:val="005C6402"/>
    <w:rsid w:val="005C6520"/>
    <w:rsid w:val="005C6593"/>
    <w:rsid w:val="005C6FAC"/>
    <w:rsid w:val="005C7978"/>
    <w:rsid w:val="005C7A4B"/>
    <w:rsid w:val="005D0273"/>
    <w:rsid w:val="005D04C6"/>
    <w:rsid w:val="005D0AFC"/>
    <w:rsid w:val="005D1387"/>
    <w:rsid w:val="005D2203"/>
    <w:rsid w:val="005D2845"/>
    <w:rsid w:val="005D2BD8"/>
    <w:rsid w:val="005D2EB3"/>
    <w:rsid w:val="005D2FA9"/>
    <w:rsid w:val="005D3588"/>
    <w:rsid w:val="005D437C"/>
    <w:rsid w:val="005D4D20"/>
    <w:rsid w:val="005D55D3"/>
    <w:rsid w:val="005D57D0"/>
    <w:rsid w:val="005D6704"/>
    <w:rsid w:val="005D78E0"/>
    <w:rsid w:val="005D78FC"/>
    <w:rsid w:val="005E033A"/>
    <w:rsid w:val="005E0E56"/>
    <w:rsid w:val="005E0ECE"/>
    <w:rsid w:val="005E1569"/>
    <w:rsid w:val="005E1A96"/>
    <w:rsid w:val="005E2300"/>
    <w:rsid w:val="005E3B91"/>
    <w:rsid w:val="005E3D7E"/>
    <w:rsid w:val="005E3F32"/>
    <w:rsid w:val="005E41B7"/>
    <w:rsid w:val="005E4409"/>
    <w:rsid w:val="005E5677"/>
    <w:rsid w:val="005E5BE0"/>
    <w:rsid w:val="005E7764"/>
    <w:rsid w:val="005E7C72"/>
    <w:rsid w:val="005E7E79"/>
    <w:rsid w:val="005F0443"/>
    <w:rsid w:val="005F1225"/>
    <w:rsid w:val="005F280C"/>
    <w:rsid w:val="005F2A2B"/>
    <w:rsid w:val="005F3005"/>
    <w:rsid w:val="005F3A38"/>
    <w:rsid w:val="005F3C8B"/>
    <w:rsid w:val="005F47CF"/>
    <w:rsid w:val="005F4ED6"/>
    <w:rsid w:val="005F5C13"/>
    <w:rsid w:val="005F6AD0"/>
    <w:rsid w:val="005F72FD"/>
    <w:rsid w:val="005F7B6C"/>
    <w:rsid w:val="005F7D6A"/>
    <w:rsid w:val="00600D75"/>
    <w:rsid w:val="006013C4"/>
    <w:rsid w:val="00601958"/>
    <w:rsid w:val="00601B6B"/>
    <w:rsid w:val="00602003"/>
    <w:rsid w:val="00602712"/>
    <w:rsid w:val="00602F79"/>
    <w:rsid w:val="00603CA6"/>
    <w:rsid w:val="00603F68"/>
    <w:rsid w:val="006041A2"/>
    <w:rsid w:val="0060432D"/>
    <w:rsid w:val="0060434B"/>
    <w:rsid w:val="00604D2E"/>
    <w:rsid w:val="006052A6"/>
    <w:rsid w:val="00605391"/>
    <w:rsid w:val="006057AD"/>
    <w:rsid w:val="00605BCB"/>
    <w:rsid w:val="00605DEC"/>
    <w:rsid w:val="006069AB"/>
    <w:rsid w:val="00606AC1"/>
    <w:rsid w:val="00606DB8"/>
    <w:rsid w:val="00607DAA"/>
    <w:rsid w:val="0061087D"/>
    <w:rsid w:val="00610C35"/>
    <w:rsid w:val="006129F6"/>
    <w:rsid w:val="00612F31"/>
    <w:rsid w:val="006134F0"/>
    <w:rsid w:val="00613713"/>
    <w:rsid w:val="00613861"/>
    <w:rsid w:val="00613BB0"/>
    <w:rsid w:val="00613BC1"/>
    <w:rsid w:val="00613F72"/>
    <w:rsid w:val="00614AC0"/>
    <w:rsid w:val="00614B4D"/>
    <w:rsid w:val="00614EC9"/>
    <w:rsid w:val="006153AE"/>
    <w:rsid w:val="00615704"/>
    <w:rsid w:val="006157C6"/>
    <w:rsid w:val="00615A26"/>
    <w:rsid w:val="00616721"/>
    <w:rsid w:val="00617B5C"/>
    <w:rsid w:val="0062032F"/>
    <w:rsid w:val="00620375"/>
    <w:rsid w:val="00620711"/>
    <w:rsid w:val="00620B51"/>
    <w:rsid w:val="00620BF9"/>
    <w:rsid w:val="00621E07"/>
    <w:rsid w:val="006221E1"/>
    <w:rsid w:val="00622AC0"/>
    <w:rsid w:val="00623007"/>
    <w:rsid w:val="00623E77"/>
    <w:rsid w:val="006247EE"/>
    <w:rsid w:val="00624D9C"/>
    <w:rsid w:val="00624E1F"/>
    <w:rsid w:val="00625159"/>
    <w:rsid w:val="00625E1A"/>
    <w:rsid w:val="00625E9F"/>
    <w:rsid w:val="00626C98"/>
    <w:rsid w:val="00626FFE"/>
    <w:rsid w:val="00627BB4"/>
    <w:rsid w:val="00627DE9"/>
    <w:rsid w:val="006305BF"/>
    <w:rsid w:val="006310A1"/>
    <w:rsid w:val="00631B43"/>
    <w:rsid w:val="00631FAC"/>
    <w:rsid w:val="0063250A"/>
    <w:rsid w:val="006325B7"/>
    <w:rsid w:val="00632C8D"/>
    <w:rsid w:val="006335A0"/>
    <w:rsid w:val="00633901"/>
    <w:rsid w:val="00633E77"/>
    <w:rsid w:val="006350BF"/>
    <w:rsid w:val="0063531E"/>
    <w:rsid w:val="00637BC2"/>
    <w:rsid w:val="00637D20"/>
    <w:rsid w:val="00640750"/>
    <w:rsid w:val="00640FEE"/>
    <w:rsid w:val="00641180"/>
    <w:rsid w:val="006411C6"/>
    <w:rsid w:val="00641264"/>
    <w:rsid w:val="006428ED"/>
    <w:rsid w:val="00642B65"/>
    <w:rsid w:val="00642C51"/>
    <w:rsid w:val="006430D2"/>
    <w:rsid w:val="006435D6"/>
    <w:rsid w:val="00643640"/>
    <w:rsid w:val="006437DB"/>
    <w:rsid w:val="00643DF6"/>
    <w:rsid w:val="006446E8"/>
    <w:rsid w:val="00644BC0"/>
    <w:rsid w:val="00644D42"/>
    <w:rsid w:val="00645A70"/>
    <w:rsid w:val="00645DF1"/>
    <w:rsid w:val="006462C3"/>
    <w:rsid w:val="006464DE"/>
    <w:rsid w:val="00646559"/>
    <w:rsid w:val="00646C9C"/>
    <w:rsid w:val="00647AC6"/>
    <w:rsid w:val="00647B01"/>
    <w:rsid w:val="00647EE5"/>
    <w:rsid w:val="006505C4"/>
    <w:rsid w:val="00650FDD"/>
    <w:rsid w:val="00651FB2"/>
    <w:rsid w:val="00652D28"/>
    <w:rsid w:val="006531B5"/>
    <w:rsid w:val="006532A6"/>
    <w:rsid w:val="0065365C"/>
    <w:rsid w:val="006539BF"/>
    <w:rsid w:val="00653E6C"/>
    <w:rsid w:val="00654280"/>
    <w:rsid w:val="00654597"/>
    <w:rsid w:val="0065461E"/>
    <w:rsid w:val="006564B4"/>
    <w:rsid w:val="006577B3"/>
    <w:rsid w:val="00657D3F"/>
    <w:rsid w:val="00657F6A"/>
    <w:rsid w:val="006601EB"/>
    <w:rsid w:val="00660E14"/>
    <w:rsid w:val="00661627"/>
    <w:rsid w:val="00662944"/>
    <w:rsid w:val="00662B35"/>
    <w:rsid w:val="00662EAC"/>
    <w:rsid w:val="006632A9"/>
    <w:rsid w:val="006643AB"/>
    <w:rsid w:val="0066452A"/>
    <w:rsid w:val="00664A66"/>
    <w:rsid w:val="00665482"/>
    <w:rsid w:val="00665608"/>
    <w:rsid w:val="006659B2"/>
    <w:rsid w:val="0066676C"/>
    <w:rsid w:val="00666A18"/>
    <w:rsid w:val="00667D04"/>
    <w:rsid w:val="00670920"/>
    <w:rsid w:val="00670C06"/>
    <w:rsid w:val="00671551"/>
    <w:rsid w:val="006721D5"/>
    <w:rsid w:val="00672D55"/>
    <w:rsid w:val="00672D5D"/>
    <w:rsid w:val="00673243"/>
    <w:rsid w:val="006741B8"/>
    <w:rsid w:val="0067521C"/>
    <w:rsid w:val="0067529B"/>
    <w:rsid w:val="006761E0"/>
    <w:rsid w:val="006763A3"/>
    <w:rsid w:val="006770FE"/>
    <w:rsid w:val="0067757E"/>
    <w:rsid w:val="00680DCD"/>
    <w:rsid w:val="006818CD"/>
    <w:rsid w:val="00681FB1"/>
    <w:rsid w:val="0068223F"/>
    <w:rsid w:val="006826D9"/>
    <w:rsid w:val="0068297B"/>
    <w:rsid w:val="0068321B"/>
    <w:rsid w:val="00683ADA"/>
    <w:rsid w:val="00684A74"/>
    <w:rsid w:val="00686044"/>
    <w:rsid w:val="00686360"/>
    <w:rsid w:val="006869F4"/>
    <w:rsid w:val="0068774F"/>
    <w:rsid w:val="00690991"/>
    <w:rsid w:val="006910BC"/>
    <w:rsid w:val="0069217A"/>
    <w:rsid w:val="006921F5"/>
    <w:rsid w:val="00692953"/>
    <w:rsid w:val="0069372C"/>
    <w:rsid w:val="00693913"/>
    <w:rsid w:val="00693A77"/>
    <w:rsid w:val="00693C6A"/>
    <w:rsid w:val="006952A8"/>
    <w:rsid w:val="00695ADC"/>
    <w:rsid w:val="00695B8D"/>
    <w:rsid w:val="00695CE7"/>
    <w:rsid w:val="006962E9"/>
    <w:rsid w:val="006968B3"/>
    <w:rsid w:val="00696CB1"/>
    <w:rsid w:val="006972AA"/>
    <w:rsid w:val="00697AF0"/>
    <w:rsid w:val="00697C40"/>
    <w:rsid w:val="006A0392"/>
    <w:rsid w:val="006A052D"/>
    <w:rsid w:val="006A0B92"/>
    <w:rsid w:val="006A0F7F"/>
    <w:rsid w:val="006A1521"/>
    <w:rsid w:val="006A27F2"/>
    <w:rsid w:val="006A27F5"/>
    <w:rsid w:val="006A2B92"/>
    <w:rsid w:val="006A42BC"/>
    <w:rsid w:val="006A4F5D"/>
    <w:rsid w:val="006A4FA5"/>
    <w:rsid w:val="006A4FF8"/>
    <w:rsid w:val="006A5705"/>
    <w:rsid w:val="006A7442"/>
    <w:rsid w:val="006A75EE"/>
    <w:rsid w:val="006A7A5F"/>
    <w:rsid w:val="006A7BCD"/>
    <w:rsid w:val="006A7EBF"/>
    <w:rsid w:val="006B03C2"/>
    <w:rsid w:val="006B07A9"/>
    <w:rsid w:val="006B092B"/>
    <w:rsid w:val="006B0E16"/>
    <w:rsid w:val="006B17F9"/>
    <w:rsid w:val="006B18ED"/>
    <w:rsid w:val="006B1BBF"/>
    <w:rsid w:val="006B258F"/>
    <w:rsid w:val="006B2816"/>
    <w:rsid w:val="006B4135"/>
    <w:rsid w:val="006B47F0"/>
    <w:rsid w:val="006B4ED6"/>
    <w:rsid w:val="006B4FD6"/>
    <w:rsid w:val="006B5997"/>
    <w:rsid w:val="006B6760"/>
    <w:rsid w:val="006B6F6B"/>
    <w:rsid w:val="006B6FBC"/>
    <w:rsid w:val="006B76E2"/>
    <w:rsid w:val="006C1D9E"/>
    <w:rsid w:val="006C22A9"/>
    <w:rsid w:val="006C2CD3"/>
    <w:rsid w:val="006C2D6D"/>
    <w:rsid w:val="006C31D4"/>
    <w:rsid w:val="006C4016"/>
    <w:rsid w:val="006C4062"/>
    <w:rsid w:val="006C46EC"/>
    <w:rsid w:val="006C4AE6"/>
    <w:rsid w:val="006C5FD8"/>
    <w:rsid w:val="006C6217"/>
    <w:rsid w:val="006C62D1"/>
    <w:rsid w:val="006C69A0"/>
    <w:rsid w:val="006C7165"/>
    <w:rsid w:val="006C7396"/>
    <w:rsid w:val="006C73A3"/>
    <w:rsid w:val="006C73C1"/>
    <w:rsid w:val="006C78BB"/>
    <w:rsid w:val="006C7B54"/>
    <w:rsid w:val="006C7C45"/>
    <w:rsid w:val="006D08FC"/>
    <w:rsid w:val="006D0BE9"/>
    <w:rsid w:val="006D18F9"/>
    <w:rsid w:val="006D1F84"/>
    <w:rsid w:val="006D2825"/>
    <w:rsid w:val="006D2A0B"/>
    <w:rsid w:val="006D2B8B"/>
    <w:rsid w:val="006D2E33"/>
    <w:rsid w:val="006D3275"/>
    <w:rsid w:val="006D383A"/>
    <w:rsid w:val="006D4274"/>
    <w:rsid w:val="006D56AE"/>
    <w:rsid w:val="006D5A61"/>
    <w:rsid w:val="006D74DF"/>
    <w:rsid w:val="006D7B05"/>
    <w:rsid w:val="006D7C87"/>
    <w:rsid w:val="006E0859"/>
    <w:rsid w:val="006E0DC0"/>
    <w:rsid w:val="006E103B"/>
    <w:rsid w:val="006E172D"/>
    <w:rsid w:val="006E1BD3"/>
    <w:rsid w:val="006E2A57"/>
    <w:rsid w:val="006E3204"/>
    <w:rsid w:val="006E3BE3"/>
    <w:rsid w:val="006E3D7C"/>
    <w:rsid w:val="006E4372"/>
    <w:rsid w:val="006E4800"/>
    <w:rsid w:val="006E4FF7"/>
    <w:rsid w:val="006E6249"/>
    <w:rsid w:val="006E69DC"/>
    <w:rsid w:val="006E6C64"/>
    <w:rsid w:val="006E716C"/>
    <w:rsid w:val="006E7CBA"/>
    <w:rsid w:val="006F02C6"/>
    <w:rsid w:val="006F05B6"/>
    <w:rsid w:val="006F0BB8"/>
    <w:rsid w:val="006F1489"/>
    <w:rsid w:val="006F1613"/>
    <w:rsid w:val="006F1756"/>
    <w:rsid w:val="006F1830"/>
    <w:rsid w:val="006F1B44"/>
    <w:rsid w:val="006F24FA"/>
    <w:rsid w:val="006F2DC0"/>
    <w:rsid w:val="006F335F"/>
    <w:rsid w:val="006F37FB"/>
    <w:rsid w:val="006F386E"/>
    <w:rsid w:val="006F43F1"/>
    <w:rsid w:val="006F4451"/>
    <w:rsid w:val="006F4B2A"/>
    <w:rsid w:val="006F55F2"/>
    <w:rsid w:val="006F5634"/>
    <w:rsid w:val="006F5A2A"/>
    <w:rsid w:val="006F5FFC"/>
    <w:rsid w:val="006F6102"/>
    <w:rsid w:val="006F6539"/>
    <w:rsid w:val="006F744B"/>
    <w:rsid w:val="006F77F7"/>
    <w:rsid w:val="006F7998"/>
    <w:rsid w:val="007005B8"/>
    <w:rsid w:val="007008A5"/>
    <w:rsid w:val="00700C24"/>
    <w:rsid w:val="00701123"/>
    <w:rsid w:val="0070180F"/>
    <w:rsid w:val="00701B7A"/>
    <w:rsid w:val="0070212F"/>
    <w:rsid w:val="00702583"/>
    <w:rsid w:val="007025AA"/>
    <w:rsid w:val="0070301E"/>
    <w:rsid w:val="007038FB"/>
    <w:rsid w:val="00703EB1"/>
    <w:rsid w:val="007042C4"/>
    <w:rsid w:val="00705868"/>
    <w:rsid w:val="0070661B"/>
    <w:rsid w:val="007101A3"/>
    <w:rsid w:val="007105C8"/>
    <w:rsid w:val="0071110A"/>
    <w:rsid w:val="00711DD9"/>
    <w:rsid w:val="00712909"/>
    <w:rsid w:val="0071377B"/>
    <w:rsid w:val="00713D4C"/>
    <w:rsid w:val="00713F7C"/>
    <w:rsid w:val="007142F2"/>
    <w:rsid w:val="00715382"/>
    <w:rsid w:val="00715851"/>
    <w:rsid w:val="00715879"/>
    <w:rsid w:val="00715BEC"/>
    <w:rsid w:val="00717088"/>
    <w:rsid w:val="007176B5"/>
    <w:rsid w:val="00720191"/>
    <w:rsid w:val="007206ED"/>
    <w:rsid w:val="00720B59"/>
    <w:rsid w:val="007211C5"/>
    <w:rsid w:val="0072126F"/>
    <w:rsid w:val="00721933"/>
    <w:rsid w:val="00721AA7"/>
    <w:rsid w:val="00721D74"/>
    <w:rsid w:val="007220F1"/>
    <w:rsid w:val="00722682"/>
    <w:rsid w:val="00722C2A"/>
    <w:rsid w:val="00722E46"/>
    <w:rsid w:val="00724C9C"/>
    <w:rsid w:val="00724D83"/>
    <w:rsid w:val="007250C6"/>
    <w:rsid w:val="00725EC5"/>
    <w:rsid w:val="00726345"/>
    <w:rsid w:val="00727256"/>
    <w:rsid w:val="00727709"/>
    <w:rsid w:val="007306B5"/>
    <w:rsid w:val="00730C60"/>
    <w:rsid w:val="007313CD"/>
    <w:rsid w:val="00731B36"/>
    <w:rsid w:val="0073221A"/>
    <w:rsid w:val="00732298"/>
    <w:rsid w:val="00732940"/>
    <w:rsid w:val="00732ED8"/>
    <w:rsid w:val="007336AA"/>
    <w:rsid w:val="00733748"/>
    <w:rsid w:val="007340A0"/>
    <w:rsid w:val="00734938"/>
    <w:rsid w:val="007353A9"/>
    <w:rsid w:val="00735439"/>
    <w:rsid w:val="007366CA"/>
    <w:rsid w:val="007367E5"/>
    <w:rsid w:val="00736975"/>
    <w:rsid w:val="0073712A"/>
    <w:rsid w:val="00737CB4"/>
    <w:rsid w:val="0074005D"/>
    <w:rsid w:val="00740AE5"/>
    <w:rsid w:val="00740ED4"/>
    <w:rsid w:val="007410CE"/>
    <w:rsid w:val="00741152"/>
    <w:rsid w:val="00741668"/>
    <w:rsid w:val="00741DC5"/>
    <w:rsid w:val="0074201D"/>
    <w:rsid w:val="00742684"/>
    <w:rsid w:val="00744336"/>
    <w:rsid w:val="00745C6C"/>
    <w:rsid w:val="00745D9F"/>
    <w:rsid w:val="0074611F"/>
    <w:rsid w:val="00746257"/>
    <w:rsid w:val="00746CC9"/>
    <w:rsid w:val="00747219"/>
    <w:rsid w:val="0074728B"/>
    <w:rsid w:val="00747379"/>
    <w:rsid w:val="007502E2"/>
    <w:rsid w:val="00750E91"/>
    <w:rsid w:val="00751BCF"/>
    <w:rsid w:val="007527DA"/>
    <w:rsid w:val="007529B6"/>
    <w:rsid w:val="00752F99"/>
    <w:rsid w:val="007539F1"/>
    <w:rsid w:val="00754F6D"/>
    <w:rsid w:val="0075547C"/>
    <w:rsid w:val="0075634C"/>
    <w:rsid w:val="00756381"/>
    <w:rsid w:val="00756709"/>
    <w:rsid w:val="00756ED5"/>
    <w:rsid w:val="00757CAF"/>
    <w:rsid w:val="00760217"/>
    <w:rsid w:val="00760B5B"/>
    <w:rsid w:val="00761F3C"/>
    <w:rsid w:val="007632EB"/>
    <w:rsid w:val="00763A14"/>
    <w:rsid w:val="007654CF"/>
    <w:rsid w:val="007656FC"/>
    <w:rsid w:val="007660C8"/>
    <w:rsid w:val="0076651C"/>
    <w:rsid w:val="00766D07"/>
    <w:rsid w:val="00766F56"/>
    <w:rsid w:val="00767823"/>
    <w:rsid w:val="00767F1A"/>
    <w:rsid w:val="00767FF8"/>
    <w:rsid w:val="00770007"/>
    <w:rsid w:val="00770043"/>
    <w:rsid w:val="00770874"/>
    <w:rsid w:val="00770915"/>
    <w:rsid w:val="00770F47"/>
    <w:rsid w:val="0077130D"/>
    <w:rsid w:val="00773101"/>
    <w:rsid w:val="00773F6A"/>
    <w:rsid w:val="00774196"/>
    <w:rsid w:val="007741AF"/>
    <w:rsid w:val="0077467A"/>
    <w:rsid w:val="00774CFC"/>
    <w:rsid w:val="0077518B"/>
    <w:rsid w:val="007756EF"/>
    <w:rsid w:val="00775760"/>
    <w:rsid w:val="00775B57"/>
    <w:rsid w:val="00776766"/>
    <w:rsid w:val="00780574"/>
    <w:rsid w:val="007809EA"/>
    <w:rsid w:val="00781146"/>
    <w:rsid w:val="00781669"/>
    <w:rsid w:val="00781983"/>
    <w:rsid w:val="0078210D"/>
    <w:rsid w:val="00782551"/>
    <w:rsid w:val="00784245"/>
    <w:rsid w:val="00784EB3"/>
    <w:rsid w:val="00785599"/>
    <w:rsid w:val="007858E6"/>
    <w:rsid w:val="00785E55"/>
    <w:rsid w:val="00786459"/>
    <w:rsid w:val="00786770"/>
    <w:rsid w:val="00786E3F"/>
    <w:rsid w:val="00787190"/>
    <w:rsid w:val="007871AB"/>
    <w:rsid w:val="00787266"/>
    <w:rsid w:val="00787A27"/>
    <w:rsid w:val="007902FA"/>
    <w:rsid w:val="00790669"/>
    <w:rsid w:val="00790764"/>
    <w:rsid w:val="00790D23"/>
    <w:rsid w:val="007913DE"/>
    <w:rsid w:val="007915FD"/>
    <w:rsid w:val="00791B65"/>
    <w:rsid w:val="007924D9"/>
    <w:rsid w:val="00793FCE"/>
    <w:rsid w:val="00794A58"/>
    <w:rsid w:val="00794F8D"/>
    <w:rsid w:val="00795364"/>
    <w:rsid w:val="00795433"/>
    <w:rsid w:val="007955A5"/>
    <w:rsid w:val="00796134"/>
    <w:rsid w:val="0079647A"/>
    <w:rsid w:val="00796657"/>
    <w:rsid w:val="00796DA7"/>
    <w:rsid w:val="0079778F"/>
    <w:rsid w:val="00797908"/>
    <w:rsid w:val="00797EF9"/>
    <w:rsid w:val="007A00F6"/>
    <w:rsid w:val="007A03DF"/>
    <w:rsid w:val="007A0457"/>
    <w:rsid w:val="007A086F"/>
    <w:rsid w:val="007A0C79"/>
    <w:rsid w:val="007A0DAD"/>
    <w:rsid w:val="007A0DD4"/>
    <w:rsid w:val="007A0E1C"/>
    <w:rsid w:val="007A0E31"/>
    <w:rsid w:val="007A0ED1"/>
    <w:rsid w:val="007A1366"/>
    <w:rsid w:val="007A1677"/>
    <w:rsid w:val="007A2283"/>
    <w:rsid w:val="007A2AF7"/>
    <w:rsid w:val="007A4137"/>
    <w:rsid w:val="007A4A88"/>
    <w:rsid w:val="007A4FEF"/>
    <w:rsid w:val="007A513A"/>
    <w:rsid w:val="007A5186"/>
    <w:rsid w:val="007A5C4C"/>
    <w:rsid w:val="007A5CD6"/>
    <w:rsid w:val="007A65AC"/>
    <w:rsid w:val="007A6E09"/>
    <w:rsid w:val="007A7014"/>
    <w:rsid w:val="007B00D1"/>
    <w:rsid w:val="007B09CC"/>
    <w:rsid w:val="007B11AC"/>
    <w:rsid w:val="007B1FFD"/>
    <w:rsid w:val="007B22CD"/>
    <w:rsid w:val="007B288B"/>
    <w:rsid w:val="007B28F6"/>
    <w:rsid w:val="007B2974"/>
    <w:rsid w:val="007B29F1"/>
    <w:rsid w:val="007B2BAA"/>
    <w:rsid w:val="007B31CA"/>
    <w:rsid w:val="007B329D"/>
    <w:rsid w:val="007B3491"/>
    <w:rsid w:val="007B3566"/>
    <w:rsid w:val="007B3D84"/>
    <w:rsid w:val="007B42FA"/>
    <w:rsid w:val="007B43FB"/>
    <w:rsid w:val="007B58CB"/>
    <w:rsid w:val="007B61F0"/>
    <w:rsid w:val="007B6F2C"/>
    <w:rsid w:val="007B7440"/>
    <w:rsid w:val="007B773E"/>
    <w:rsid w:val="007B77AA"/>
    <w:rsid w:val="007C02C9"/>
    <w:rsid w:val="007C0A53"/>
    <w:rsid w:val="007C0E45"/>
    <w:rsid w:val="007C0FBF"/>
    <w:rsid w:val="007C10BF"/>
    <w:rsid w:val="007C1148"/>
    <w:rsid w:val="007C17E8"/>
    <w:rsid w:val="007C19A9"/>
    <w:rsid w:val="007C32D2"/>
    <w:rsid w:val="007C37EF"/>
    <w:rsid w:val="007C4559"/>
    <w:rsid w:val="007C4C50"/>
    <w:rsid w:val="007C4DDE"/>
    <w:rsid w:val="007C5062"/>
    <w:rsid w:val="007C61A7"/>
    <w:rsid w:val="007C6545"/>
    <w:rsid w:val="007C6D3B"/>
    <w:rsid w:val="007C6E82"/>
    <w:rsid w:val="007C6F5E"/>
    <w:rsid w:val="007C74DA"/>
    <w:rsid w:val="007C789B"/>
    <w:rsid w:val="007D09C8"/>
    <w:rsid w:val="007D168B"/>
    <w:rsid w:val="007D19F8"/>
    <w:rsid w:val="007D1B0D"/>
    <w:rsid w:val="007D24B7"/>
    <w:rsid w:val="007D2B6F"/>
    <w:rsid w:val="007D2DDD"/>
    <w:rsid w:val="007D2F24"/>
    <w:rsid w:val="007D325F"/>
    <w:rsid w:val="007D3EFB"/>
    <w:rsid w:val="007D420B"/>
    <w:rsid w:val="007D420E"/>
    <w:rsid w:val="007D44BF"/>
    <w:rsid w:val="007D46C2"/>
    <w:rsid w:val="007D4FBF"/>
    <w:rsid w:val="007D52CB"/>
    <w:rsid w:val="007D5DDC"/>
    <w:rsid w:val="007D5F5C"/>
    <w:rsid w:val="007D60B7"/>
    <w:rsid w:val="007D6A91"/>
    <w:rsid w:val="007D6AE0"/>
    <w:rsid w:val="007E0574"/>
    <w:rsid w:val="007E08DF"/>
    <w:rsid w:val="007E14FF"/>
    <w:rsid w:val="007E20BB"/>
    <w:rsid w:val="007E20F6"/>
    <w:rsid w:val="007E210C"/>
    <w:rsid w:val="007E2D7F"/>
    <w:rsid w:val="007E4BE2"/>
    <w:rsid w:val="007E4E45"/>
    <w:rsid w:val="007E5516"/>
    <w:rsid w:val="007E55DF"/>
    <w:rsid w:val="007E560E"/>
    <w:rsid w:val="007E59D3"/>
    <w:rsid w:val="007E5B7D"/>
    <w:rsid w:val="007E6AD8"/>
    <w:rsid w:val="007E7A65"/>
    <w:rsid w:val="007F0203"/>
    <w:rsid w:val="007F030F"/>
    <w:rsid w:val="007F0494"/>
    <w:rsid w:val="007F1B76"/>
    <w:rsid w:val="007F1BEC"/>
    <w:rsid w:val="007F1DCB"/>
    <w:rsid w:val="007F21E1"/>
    <w:rsid w:val="007F26BD"/>
    <w:rsid w:val="007F272D"/>
    <w:rsid w:val="007F2A85"/>
    <w:rsid w:val="007F2B23"/>
    <w:rsid w:val="007F2B95"/>
    <w:rsid w:val="007F2DF3"/>
    <w:rsid w:val="007F34F1"/>
    <w:rsid w:val="007F35CF"/>
    <w:rsid w:val="007F4A6A"/>
    <w:rsid w:val="007F4CD5"/>
    <w:rsid w:val="007F5C7B"/>
    <w:rsid w:val="007F6D83"/>
    <w:rsid w:val="007F717A"/>
    <w:rsid w:val="007F7368"/>
    <w:rsid w:val="00800941"/>
    <w:rsid w:val="0080096E"/>
    <w:rsid w:val="00800CF1"/>
    <w:rsid w:val="00800E9F"/>
    <w:rsid w:val="008014D2"/>
    <w:rsid w:val="00801A1D"/>
    <w:rsid w:val="00802B56"/>
    <w:rsid w:val="0080384D"/>
    <w:rsid w:val="00804183"/>
    <w:rsid w:val="008042C2"/>
    <w:rsid w:val="00804E61"/>
    <w:rsid w:val="00804E7D"/>
    <w:rsid w:val="00805829"/>
    <w:rsid w:val="00805DC7"/>
    <w:rsid w:val="00806E13"/>
    <w:rsid w:val="00807085"/>
    <w:rsid w:val="00807A1D"/>
    <w:rsid w:val="00807D02"/>
    <w:rsid w:val="008108C7"/>
    <w:rsid w:val="00810A04"/>
    <w:rsid w:val="00810F3A"/>
    <w:rsid w:val="00811578"/>
    <w:rsid w:val="00812582"/>
    <w:rsid w:val="00812619"/>
    <w:rsid w:val="00812A3D"/>
    <w:rsid w:val="00813007"/>
    <w:rsid w:val="00813140"/>
    <w:rsid w:val="008136AB"/>
    <w:rsid w:val="00814D5C"/>
    <w:rsid w:val="00815383"/>
    <w:rsid w:val="00815AED"/>
    <w:rsid w:val="00815F9E"/>
    <w:rsid w:val="00816883"/>
    <w:rsid w:val="008178BA"/>
    <w:rsid w:val="008179CB"/>
    <w:rsid w:val="00817BFB"/>
    <w:rsid w:val="00820093"/>
    <w:rsid w:val="00820C2B"/>
    <w:rsid w:val="00821262"/>
    <w:rsid w:val="008212D3"/>
    <w:rsid w:val="00822E9D"/>
    <w:rsid w:val="0082319D"/>
    <w:rsid w:val="00823943"/>
    <w:rsid w:val="00823BCA"/>
    <w:rsid w:val="00823CC2"/>
    <w:rsid w:val="00824088"/>
    <w:rsid w:val="00826F06"/>
    <w:rsid w:val="00827BFB"/>
    <w:rsid w:val="00827C1B"/>
    <w:rsid w:val="0083020D"/>
    <w:rsid w:val="00830EF1"/>
    <w:rsid w:val="00831D37"/>
    <w:rsid w:val="00831F8D"/>
    <w:rsid w:val="00832481"/>
    <w:rsid w:val="00832C9D"/>
    <w:rsid w:val="00833023"/>
    <w:rsid w:val="00833C28"/>
    <w:rsid w:val="00834164"/>
    <w:rsid w:val="00834547"/>
    <w:rsid w:val="008359E3"/>
    <w:rsid w:val="008359FD"/>
    <w:rsid w:val="00835D2F"/>
    <w:rsid w:val="00835DC5"/>
    <w:rsid w:val="0083602D"/>
    <w:rsid w:val="008363E3"/>
    <w:rsid w:val="00837578"/>
    <w:rsid w:val="00837F8D"/>
    <w:rsid w:val="00840397"/>
    <w:rsid w:val="008406D7"/>
    <w:rsid w:val="008426B4"/>
    <w:rsid w:val="00842D96"/>
    <w:rsid w:val="008433DC"/>
    <w:rsid w:val="00843595"/>
    <w:rsid w:val="00843621"/>
    <w:rsid w:val="008436FD"/>
    <w:rsid w:val="0084381A"/>
    <w:rsid w:val="00843EC5"/>
    <w:rsid w:val="008453B1"/>
    <w:rsid w:val="0084636C"/>
    <w:rsid w:val="00846E3D"/>
    <w:rsid w:val="00847209"/>
    <w:rsid w:val="00847A85"/>
    <w:rsid w:val="00847C0E"/>
    <w:rsid w:val="008507A1"/>
    <w:rsid w:val="008509D2"/>
    <w:rsid w:val="0085171C"/>
    <w:rsid w:val="00851E4F"/>
    <w:rsid w:val="008529CA"/>
    <w:rsid w:val="00852BE6"/>
    <w:rsid w:val="0085507C"/>
    <w:rsid w:val="0085608C"/>
    <w:rsid w:val="008564FF"/>
    <w:rsid w:val="00857175"/>
    <w:rsid w:val="008579D5"/>
    <w:rsid w:val="00857B52"/>
    <w:rsid w:val="008604B5"/>
    <w:rsid w:val="0086056A"/>
    <w:rsid w:val="00860D2D"/>
    <w:rsid w:val="00861DF8"/>
    <w:rsid w:val="00861F96"/>
    <w:rsid w:val="008620B4"/>
    <w:rsid w:val="00862488"/>
    <w:rsid w:val="00862749"/>
    <w:rsid w:val="00863C0C"/>
    <w:rsid w:val="00863F04"/>
    <w:rsid w:val="00863F23"/>
    <w:rsid w:val="00864221"/>
    <w:rsid w:val="0086511A"/>
    <w:rsid w:val="00865479"/>
    <w:rsid w:val="00865644"/>
    <w:rsid w:val="00867207"/>
    <w:rsid w:val="008672C0"/>
    <w:rsid w:val="008673AA"/>
    <w:rsid w:val="008677AD"/>
    <w:rsid w:val="00867B8A"/>
    <w:rsid w:val="00870799"/>
    <w:rsid w:val="00871230"/>
    <w:rsid w:val="00871E63"/>
    <w:rsid w:val="00872494"/>
    <w:rsid w:val="00872498"/>
    <w:rsid w:val="008724A1"/>
    <w:rsid w:val="008743A6"/>
    <w:rsid w:val="00874615"/>
    <w:rsid w:val="008748E3"/>
    <w:rsid w:val="008749DE"/>
    <w:rsid w:val="00874D1D"/>
    <w:rsid w:val="008756AA"/>
    <w:rsid w:val="0087577A"/>
    <w:rsid w:val="00875C27"/>
    <w:rsid w:val="00875D00"/>
    <w:rsid w:val="00875F33"/>
    <w:rsid w:val="00876EB9"/>
    <w:rsid w:val="008800F5"/>
    <w:rsid w:val="00880175"/>
    <w:rsid w:val="008821DF"/>
    <w:rsid w:val="008829AF"/>
    <w:rsid w:val="008833D6"/>
    <w:rsid w:val="0088364D"/>
    <w:rsid w:val="008837F6"/>
    <w:rsid w:val="0088387B"/>
    <w:rsid w:val="00883CE5"/>
    <w:rsid w:val="00884053"/>
    <w:rsid w:val="008852B2"/>
    <w:rsid w:val="008859A6"/>
    <w:rsid w:val="00885D34"/>
    <w:rsid w:val="00885F37"/>
    <w:rsid w:val="00886884"/>
    <w:rsid w:val="00886941"/>
    <w:rsid w:val="00886B59"/>
    <w:rsid w:val="00887521"/>
    <w:rsid w:val="0089086F"/>
    <w:rsid w:val="0089111B"/>
    <w:rsid w:val="008911DA"/>
    <w:rsid w:val="0089164C"/>
    <w:rsid w:val="00891687"/>
    <w:rsid w:val="00891DAB"/>
    <w:rsid w:val="00892338"/>
    <w:rsid w:val="00892D72"/>
    <w:rsid w:val="00893322"/>
    <w:rsid w:val="00893D45"/>
    <w:rsid w:val="0089403C"/>
    <w:rsid w:val="0089491D"/>
    <w:rsid w:val="00894B2A"/>
    <w:rsid w:val="00895963"/>
    <w:rsid w:val="00896FE2"/>
    <w:rsid w:val="00897683"/>
    <w:rsid w:val="00897825"/>
    <w:rsid w:val="00897E7D"/>
    <w:rsid w:val="008A06A1"/>
    <w:rsid w:val="008A13B9"/>
    <w:rsid w:val="008A2578"/>
    <w:rsid w:val="008A25FE"/>
    <w:rsid w:val="008A3886"/>
    <w:rsid w:val="008A446F"/>
    <w:rsid w:val="008A4D9B"/>
    <w:rsid w:val="008A68B7"/>
    <w:rsid w:val="008A6D3B"/>
    <w:rsid w:val="008A6F74"/>
    <w:rsid w:val="008A7059"/>
    <w:rsid w:val="008A7A59"/>
    <w:rsid w:val="008A7DDA"/>
    <w:rsid w:val="008A7E18"/>
    <w:rsid w:val="008B29D5"/>
    <w:rsid w:val="008B2DA1"/>
    <w:rsid w:val="008B2F5D"/>
    <w:rsid w:val="008B365C"/>
    <w:rsid w:val="008B4B85"/>
    <w:rsid w:val="008B4F0B"/>
    <w:rsid w:val="008B5F89"/>
    <w:rsid w:val="008B63DD"/>
    <w:rsid w:val="008B6482"/>
    <w:rsid w:val="008B6EE5"/>
    <w:rsid w:val="008B7373"/>
    <w:rsid w:val="008B74AC"/>
    <w:rsid w:val="008B7EA8"/>
    <w:rsid w:val="008C027A"/>
    <w:rsid w:val="008C06D5"/>
    <w:rsid w:val="008C0CF9"/>
    <w:rsid w:val="008C166A"/>
    <w:rsid w:val="008C19B3"/>
    <w:rsid w:val="008C2B73"/>
    <w:rsid w:val="008C2D35"/>
    <w:rsid w:val="008C383C"/>
    <w:rsid w:val="008C398C"/>
    <w:rsid w:val="008C482E"/>
    <w:rsid w:val="008C6A24"/>
    <w:rsid w:val="008C7425"/>
    <w:rsid w:val="008C7692"/>
    <w:rsid w:val="008C7B8B"/>
    <w:rsid w:val="008C7D6C"/>
    <w:rsid w:val="008D0309"/>
    <w:rsid w:val="008D2EAF"/>
    <w:rsid w:val="008D386D"/>
    <w:rsid w:val="008D3B0D"/>
    <w:rsid w:val="008D4056"/>
    <w:rsid w:val="008D4144"/>
    <w:rsid w:val="008D4838"/>
    <w:rsid w:val="008D52A5"/>
    <w:rsid w:val="008D5903"/>
    <w:rsid w:val="008D5D11"/>
    <w:rsid w:val="008D6007"/>
    <w:rsid w:val="008D6DE5"/>
    <w:rsid w:val="008E066D"/>
    <w:rsid w:val="008E1151"/>
    <w:rsid w:val="008E1E4A"/>
    <w:rsid w:val="008E2297"/>
    <w:rsid w:val="008E27E9"/>
    <w:rsid w:val="008E291E"/>
    <w:rsid w:val="008E2BBC"/>
    <w:rsid w:val="008E35DC"/>
    <w:rsid w:val="008E3CCF"/>
    <w:rsid w:val="008E50B3"/>
    <w:rsid w:val="008E5127"/>
    <w:rsid w:val="008E572E"/>
    <w:rsid w:val="008E61C2"/>
    <w:rsid w:val="008E6BBC"/>
    <w:rsid w:val="008E6CBF"/>
    <w:rsid w:val="008E7646"/>
    <w:rsid w:val="008F07C0"/>
    <w:rsid w:val="008F0DBD"/>
    <w:rsid w:val="008F11F6"/>
    <w:rsid w:val="008F121B"/>
    <w:rsid w:val="008F2335"/>
    <w:rsid w:val="008F3481"/>
    <w:rsid w:val="008F371A"/>
    <w:rsid w:val="008F37EA"/>
    <w:rsid w:val="008F4499"/>
    <w:rsid w:val="008F4CCE"/>
    <w:rsid w:val="008F4F26"/>
    <w:rsid w:val="008F4FC9"/>
    <w:rsid w:val="008F4FE8"/>
    <w:rsid w:val="008F5424"/>
    <w:rsid w:val="008F552A"/>
    <w:rsid w:val="008F6197"/>
    <w:rsid w:val="008F6F6F"/>
    <w:rsid w:val="008F783B"/>
    <w:rsid w:val="008F7937"/>
    <w:rsid w:val="008F7BD3"/>
    <w:rsid w:val="0090036A"/>
    <w:rsid w:val="00900FF2"/>
    <w:rsid w:val="00901900"/>
    <w:rsid w:val="00902004"/>
    <w:rsid w:val="00902665"/>
    <w:rsid w:val="0090292C"/>
    <w:rsid w:val="00902AB3"/>
    <w:rsid w:val="00902C54"/>
    <w:rsid w:val="0090351F"/>
    <w:rsid w:val="00903FD8"/>
    <w:rsid w:val="00904153"/>
    <w:rsid w:val="009050EC"/>
    <w:rsid w:val="00907053"/>
    <w:rsid w:val="00907326"/>
    <w:rsid w:val="00910055"/>
    <w:rsid w:val="0091072F"/>
    <w:rsid w:val="00910748"/>
    <w:rsid w:val="00910EF9"/>
    <w:rsid w:val="00911992"/>
    <w:rsid w:val="00911CEF"/>
    <w:rsid w:val="00911D59"/>
    <w:rsid w:val="009123F9"/>
    <w:rsid w:val="00912F37"/>
    <w:rsid w:val="009130ED"/>
    <w:rsid w:val="009133AA"/>
    <w:rsid w:val="009138B8"/>
    <w:rsid w:val="00914B03"/>
    <w:rsid w:val="00914B12"/>
    <w:rsid w:val="00914EDA"/>
    <w:rsid w:val="009158D4"/>
    <w:rsid w:val="00916422"/>
    <w:rsid w:val="009164B0"/>
    <w:rsid w:val="00917748"/>
    <w:rsid w:val="00917861"/>
    <w:rsid w:val="00917DAC"/>
    <w:rsid w:val="00917E1F"/>
    <w:rsid w:val="00920363"/>
    <w:rsid w:val="00920D0B"/>
    <w:rsid w:val="00921480"/>
    <w:rsid w:val="00921E33"/>
    <w:rsid w:val="00921F64"/>
    <w:rsid w:val="009221B3"/>
    <w:rsid w:val="00923CC9"/>
    <w:rsid w:val="00923D28"/>
    <w:rsid w:val="00923F0C"/>
    <w:rsid w:val="00924B4D"/>
    <w:rsid w:val="00924CC5"/>
    <w:rsid w:val="00924E6E"/>
    <w:rsid w:val="0092500C"/>
    <w:rsid w:val="009252F5"/>
    <w:rsid w:val="009269C1"/>
    <w:rsid w:val="00927D0E"/>
    <w:rsid w:val="00930499"/>
    <w:rsid w:val="00930C23"/>
    <w:rsid w:val="00931F8A"/>
    <w:rsid w:val="00932035"/>
    <w:rsid w:val="00932720"/>
    <w:rsid w:val="009329DC"/>
    <w:rsid w:val="00933FA3"/>
    <w:rsid w:val="00934023"/>
    <w:rsid w:val="009340C4"/>
    <w:rsid w:val="009347FA"/>
    <w:rsid w:val="00934C1F"/>
    <w:rsid w:val="0093608A"/>
    <w:rsid w:val="00936E11"/>
    <w:rsid w:val="0093781F"/>
    <w:rsid w:val="00937BB9"/>
    <w:rsid w:val="00937EE5"/>
    <w:rsid w:val="00940215"/>
    <w:rsid w:val="00940E20"/>
    <w:rsid w:val="00941961"/>
    <w:rsid w:val="00942336"/>
    <w:rsid w:val="00942B0C"/>
    <w:rsid w:val="0094303B"/>
    <w:rsid w:val="009435E7"/>
    <w:rsid w:val="00943750"/>
    <w:rsid w:val="00943754"/>
    <w:rsid w:val="00943DBC"/>
    <w:rsid w:val="00944173"/>
    <w:rsid w:val="0094423D"/>
    <w:rsid w:val="009447B2"/>
    <w:rsid w:val="00944CC4"/>
    <w:rsid w:val="00945255"/>
    <w:rsid w:val="0094593A"/>
    <w:rsid w:val="00945B0B"/>
    <w:rsid w:val="00945F58"/>
    <w:rsid w:val="009469B5"/>
    <w:rsid w:val="009470D8"/>
    <w:rsid w:val="009477F9"/>
    <w:rsid w:val="00947949"/>
    <w:rsid w:val="00947AE4"/>
    <w:rsid w:val="00947F5C"/>
    <w:rsid w:val="00947FC3"/>
    <w:rsid w:val="00951877"/>
    <w:rsid w:val="00951ACE"/>
    <w:rsid w:val="00952696"/>
    <w:rsid w:val="00952942"/>
    <w:rsid w:val="009529ED"/>
    <w:rsid w:val="00952A3D"/>
    <w:rsid w:val="009533FA"/>
    <w:rsid w:val="009534BE"/>
    <w:rsid w:val="0095407A"/>
    <w:rsid w:val="00955736"/>
    <w:rsid w:val="009567BC"/>
    <w:rsid w:val="00956915"/>
    <w:rsid w:val="00956C71"/>
    <w:rsid w:val="009577FC"/>
    <w:rsid w:val="0095789F"/>
    <w:rsid w:val="00960A77"/>
    <w:rsid w:val="009615F9"/>
    <w:rsid w:val="00961EBC"/>
    <w:rsid w:val="00962717"/>
    <w:rsid w:val="009629EA"/>
    <w:rsid w:val="00962B5E"/>
    <w:rsid w:val="00962BEF"/>
    <w:rsid w:val="00962C5A"/>
    <w:rsid w:val="00962C80"/>
    <w:rsid w:val="00962E8B"/>
    <w:rsid w:val="00963543"/>
    <w:rsid w:val="00965003"/>
    <w:rsid w:val="009653B9"/>
    <w:rsid w:val="00965407"/>
    <w:rsid w:val="0096602E"/>
    <w:rsid w:val="009664B2"/>
    <w:rsid w:val="00966738"/>
    <w:rsid w:val="00967852"/>
    <w:rsid w:val="00967C60"/>
    <w:rsid w:val="00971B89"/>
    <w:rsid w:val="0097253C"/>
    <w:rsid w:val="00972EA4"/>
    <w:rsid w:val="00973A0E"/>
    <w:rsid w:val="0097427F"/>
    <w:rsid w:val="009750FB"/>
    <w:rsid w:val="00975590"/>
    <w:rsid w:val="00975F82"/>
    <w:rsid w:val="009771F7"/>
    <w:rsid w:val="00977550"/>
    <w:rsid w:val="00977CB8"/>
    <w:rsid w:val="00977FA5"/>
    <w:rsid w:val="00981006"/>
    <w:rsid w:val="009812E1"/>
    <w:rsid w:val="00982163"/>
    <w:rsid w:val="0098306A"/>
    <w:rsid w:val="009834F8"/>
    <w:rsid w:val="00984143"/>
    <w:rsid w:val="009842A9"/>
    <w:rsid w:val="009847F6"/>
    <w:rsid w:val="00984F5E"/>
    <w:rsid w:val="009861F3"/>
    <w:rsid w:val="00986D7A"/>
    <w:rsid w:val="00986EF1"/>
    <w:rsid w:val="009901C3"/>
    <w:rsid w:val="00992C0B"/>
    <w:rsid w:val="00993A9B"/>
    <w:rsid w:val="00994762"/>
    <w:rsid w:val="00996146"/>
    <w:rsid w:val="0099642C"/>
    <w:rsid w:val="009965E0"/>
    <w:rsid w:val="009967E3"/>
    <w:rsid w:val="00996A58"/>
    <w:rsid w:val="00996ADA"/>
    <w:rsid w:val="009973FB"/>
    <w:rsid w:val="00997565"/>
    <w:rsid w:val="009A0593"/>
    <w:rsid w:val="009A0614"/>
    <w:rsid w:val="009A08DC"/>
    <w:rsid w:val="009A0C68"/>
    <w:rsid w:val="009A117A"/>
    <w:rsid w:val="009A15B9"/>
    <w:rsid w:val="009A1962"/>
    <w:rsid w:val="009A2197"/>
    <w:rsid w:val="009A2F9E"/>
    <w:rsid w:val="009A3260"/>
    <w:rsid w:val="009A3CA7"/>
    <w:rsid w:val="009A3F1D"/>
    <w:rsid w:val="009A4476"/>
    <w:rsid w:val="009B11D3"/>
    <w:rsid w:val="009B16E7"/>
    <w:rsid w:val="009B228E"/>
    <w:rsid w:val="009B293C"/>
    <w:rsid w:val="009B2CAD"/>
    <w:rsid w:val="009B2D1C"/>
    <w:rsid w:val="009B3095"/>
    <w:rsid w:val="009B4BCF"/>
    <w:rsid w:val="009B55FB"/>
    <w:rsid w:val="009B5EA5"/>
    <w:rsid w:val="009B701A"/>
    <w:rsid w:val="009B7077"/>
    <w:rsid w:val="009C0065"/>
    <w:rsid w:val="009C0B7A"/>
    <w:rsid w:val="009C1024"/>
    <w:rsid w:val="009C322B"/>
    <w:rsid w:val="009C326D"/>
    <w:rsid w:val="009C379F"/>
    <w:rsid w:val="009C42E6"/>
    <w:rsid w:val="009C4C55"/>
    <w:rsid w:val="009C5253"/>
    <w:rsid w:val="009C5304"/>
    <w:rsid w:val="009C5E24"/>
    <w:rsid w:val="009C6540"/>
    <w:rsid w:val="009C7753"/>
    <w:rsid w:val="009D26CF"/>
    <w:rsid w:val="009D29F5"/>
    <w:rsid w:val="009D3527"/>
    <w:rsid w:val="009D525B"/>
    <w:rsid w:val="009D66FD"/>
    <w:rsid w:val="009D7360"/>
    <w:rsid w:val="009E066F"/>
    <w:rsid w:val="009E0CF1"/>
    <w:rsid w:val="009E15A9"/>
    <w:rsid w:val="009E1C37"/>
    <w:rsid w:val="009E23D0"/>
    <w:rsid w:val="009E2812"/>
    <w:rsid w:val="009E2D81"/>
    <w:rsid w:val="009E3019"/>
    <w:rsid w:val="009E3BD8"/>
    <w:rsid w:val="009E422D"/>
    <w:rsid w:val="009E4B75"/>
    <w:rsid w:val="009E4FC2"/>
    <w:rsid w:val="009E5216"/>
    <w:rsid w:val="009E583D"/>
    <w:rsid w:val="009E6779"/>
    <w:rsid w:val="009E6A3B"/>
    <w:rsid w:val="009E6F24"/>
    <w:rsid w:val="009E763D"/>
    <w:rsid w:val="009E7C90"/>
    <w:rsid w:val="009E7E60"/>
    <w:rsid w:val="009F01A9"/>
    <w:rsid w:val="009F0E9A"/>
    <w:rsid w:val="009F1A39"/>
    <w:rsid w:val="009F2380"/>
    <w:rsid w:val="009F2A98"/>
    <w:rsid w:val="009F2C2C"/>
    <w:rsid w:val="009F2F99"/>
    <w:rsid w:val="009F33BB"/>
    <w:rsid w:val="009F363A"/>
    <w:rsid w:val="009F49B8"/>
    <w:rsid w:val="009F59BD"/>
    <w:rsid w:val="009F61A0"/>
    <w:rsid w:val="009F6AC6"/>
    <w:rsid w:val="009F6C4A"/>
    <w:rsid w:val="009F7E52"/>
    <w:rsid w:val="00A0001D"/>
    <w:rsid w:val="00A00064"/>
    <w:rsid w:val="00A001FA"/>
    <w:rsid w:val="00A00A38"/>
    <w:rsid w:val="00A016A7"/>
    <w:rsid w:val="00A033F5"/>
    <w:rsid w:val="00A04710"/>
    <w:rsid w:val="00A0488D"/>
    <w:rsid w:val="00A04B97"/>
    <w:rsid w:val="00A050B1"/>
    <w:rsid w:val="00A054C8"/>
    <w:rsid w:val="00A0575D"/>
    <w:rsid w:val="00A05B01"/>
    <w:rsid w:val="00A05DDE"/>
    <w:rsid w:val="00A06138"/>
    <w:rsid w:val="00A06ACE"/>
    <w:rsid w:val="00A0733A"/>
    <w:rsid w:val="00A079C5"/>
    <w:rsid w:val="00A07A6F"/>
    <w:rsid w:val="00A07F98"/>
    <w:rsid w:val="00A10090"/>
    <w:rsid w:val="00A1056A"/>
    <w:rsid w:val="00A10A3F"/>
    <w:rsid w:val="00A10D25"/>
    <w:rsid w:val="00A1106E"/>
    <w:rsid w:val="00A11277"/>
    <w:rsid w:val="00A11696"/>
    <w:rsid w:val="00A11959"/>
    <w:rsid w:val="00A1242C"/>
    <w:rsid w:val="00A1259D"/>
    <w:rsid w:val="00A12CC3"/>
    <w:rsid w:val="00A138AB"/>
    <w:rsid w:val="00A139E9"/>
    <w:rsid w:val="00A13CE7"/>
    <w:rsid w:val="00A14538"/>
    <w:rsid w:val="00A14A81"/>
    <w:rsid w:val="00A151B3"/>
    <w:rsid w:val="00A160CB"/>
    <w:rsid w:val="00A16215"/>
    <w:rsid w:val="00A17CD9"/>
    <w:rsid w:val="00A17D12"/>
    <w:rsid w:val="00A207D8"/>
    <w:rsid w:val="00A20B7E"/>
    <w:rsid w:val="00A21008"/>
    <w:rsid w:val="00A21A0F"/>
    <w:rsid w:val="00A227D0"/>
    <w:rsid w:val="00A22F7A"/>
    <w:rsid w:val="00A23081"/>
    <w:rsid w:val="00A23CC5"/>
    <w:rsid w:val="00A24847"/>
    <w:rsid w:val="00A24C9A"/>
    <w:rsid w:val="00A24F4E"/>
    <w:rsid w:val="00A259A7"/>
    <w:rsid w:val="00A25C36"/>
    <w:rsid w:val="00A30308"/>
    <w:rsid w:val="00A3050C"/>
    <w:rsid w:val="00A32090"/>
    <w:rsid w:val="00A325D7"/>
    <w:rsid w:val="00A32B0F"/>
    <w:rsid w:val="00A332F6"/>
    <w:rsid w:val="00A33589"/>
    <w:rsid w:val="00A33590"/>
    <w:rsid w:val="00A34AE7"/>
    <w:rsid w:val="00A35275"/>
    <w:rsid w:val="00A35391"/>
    <w:rsid w:val="00A354D6"/>
    <w:rsid w:val="00A355F7"/>
    <w:rsid w:val="00A36093"/>
    <w:rsid w:val="00A36652"/>
    <w:rsid w:val="00A3675A"/>
    <w:rsid w:val="00A36CE4"/>
    <w:rsid w:val="00A402D6"/>
    <w:rsid w:val="00A40693"/>
    <w:rsid w:val="00A4185C"/>
    <w:rsid w:val="00A41917"/>
    <w:rsid w:val="00A41E88"/>
    <w:rsid w:val="00A4272D"/>
    <w:rsid w:val="00A42AA7"/>
    <w:rsid w:val="00A43962"/>
    <w:rsid w:val="00A43C0B"/>
    <w:rsid w:val="00A43D3E"/>
    <w:rsid w:val="00A43DBE"/>
    <w:rsid w:val="00A4414E"/>
    <w:rsid w:val="00A4491F"/>
    <w:rsid w:val="00A44E96"/>
    <w:rsid w:val="00A45373"/>
    <w:rsid w:val="00A453FE"/>
    <w:rsid w:val="00A46214"/>
    <w:rsid w:val="00A464C6"/>
    <w:rsid w:val="00A470D2"/>
    <w:rsid w:val="00A47E7D"/>
    <w:rsid w:val="00A5003F"/>
    <w:rsid w:val="00A5050C"/>
    <w:rsid w:val="00A51000"/>
    <w:rsid w:val="00A51632"/>
    <w:rsid w:val="00A5299F"/>
    <w:rsid w:val="00A529D9"/>
    <w:rsid w:val="00A52F61"/>
    <w:rsid w:val="00A53370"/>
    <w:rsid w:val="00A53C16"/>
    <w:rsid w:val="00A53D73"/>
    <w:rsid w:val="00A54443"/>
    <w:rsid w:val="00A545EA"/>
    <w:rsid w:val="00A54B0E"/>
    <w:rsid w:val="00A54E07"/>
    <w:rsid w:val="00A55629"/>
    <w:rsid w:val="00A55686"/>
    <w:rsid w:val="00A56135"/>
    <w:rsid w:val="00A56279"/>
    <w:rsid w:val="00A57775"/>
    <w:rsid w:val="00A60050"/>
    <w:rsid w:val="00A609EF"/>
    <w:rsid w:val="00A61117"/>
    <w:rsid w:val="00A6125F"/>
    <w:rsid w:val="00A618F3"/>
    <w:rsid w:val="00A62A7B"/>
    <w:rsid w:val="00A62E21"/>
    <w:rsid w:val="00A63E26"/>
    <w:rsid w:val="00A67F8F"/>
    <w:rsid w:val="00A701A9"/>
    <w:rsid w:val="00A70A6D"/>
    <w:rsid w:val="00A72893"/>
    <w:rsid w:val="00A73490"/>
    <w:rsid w:val="00A74787"/>
    <w:rsid w:val="00A7484B"/>
    <w:rsid w:val="00A749A1"/>
    <w:rsid w:val="00A75100"/>
    <w:rsid w:val="00A766EE"/>
    <w:rsid w:val="00A76A35"/>
    <w:rsid w:val="00A76CB3"/>
    <w:rsid w:val="00A77F4A"/>
    <w:rsid w:val="00A80C5D"/>
    <w:rsid w:val="00A810E5"/>
    <w:rsid w:val="00A83D9D"/>
    <w:rsid w:val="00A84019"/>
    <w:rsid w:val="00A84378"/>
    <w:rsid w:val="00A843E5"/>
    <w:rsid w:val="00A85E8B"/>
    <w:rsid w:val="00A85FEA"/>
    <w:rsid w:val="00A864C5"/>
    <w:rsid w:val="00A875CF"/>
    <w:rsid w:val="00A87702"/>
    <w:rsid w:val="00A87755"/>
    <w:rsid w:val="00A87981"/>
    <w:rsid w:val="00A87B92"/>
    <w:rsid w:val="00A90943"/>
    <w:rsid w:val="00A910F1"/>
    <w:rsid w:val="00A91201"/>
    <w:rsid w:val="00A92121"/>
    <w:rsid w:val="00A92140"/>
    <w:rsid w:val="00A9310B"/>
    <w:rsid w:val="00A94108"/>
    <w:rsid w:val="00A94383"/>
    <w:rsid w:val="00A951FD"/>
    <w:rsid w:val="00A95339"/>
    <w:rsid w:val="00A956CF"/>
    <w:rsid w:val="00A959AB"/>
    <w:rsid w:val="00A9607E"/>
    <w:rsid w:val="00A9656D"/>
    <w:rsid w:val="00A9715C"/>
    <w:rsid w:val="00A972B1"/>
    <w:rsid w:val="00AA0251"/>
    <w:rsid w:val="00AA0734"/>
    <w:rsid w:val="00AA090B"/>
    <w:rsid w:val="00AA1039"/>
    <w:rsid w:val="00AA1846"/>
    <w:rsid w:val="00AA1F73"/>
    <w:rsid w:val="00AA232C"/>
    <w:rsid w:val="00AA404D"/>
    <w:rsid w:val="00AA4687"/>
    <w:rsid w:val="00AA4E4F"/>
    <w:rsid w:val="00AA5DCB"/>
    <w:rsid w:val="00AA6466"/>
    <w:rsid w:val="00AA7097"/>
    <w:rsid w:val="00AA74CB"/>
    <w:rsid w:val="00AA7878"/>
    <w:rsid w:val="00AB1F4C"/>
    <w:rsid w:val="00AB2AC8"/>
    <w:rsid w:val="00AB2E9A"/>
    <w:rsid w:val="00AB30BC"/>
    <w:rsid w:val="00AB402D"/>
    <w:rsid w:val="00AB4277"/>
    <w:rsid w:val="00AB4783"/>
    <w:rsid w:val="00AB4828"/>
    <w:rsid w:val="00AB530C"/>
    <w:rsid w:val="00AB5549"/>
    <w:rsid w:val="00AB580D"/>
    <w:rsid w:val="00AB5A94"/>
    <w:rsid w:val="00AB5B16"/>
    <w:rsid w:val="00AB5C24"/>
    <w:rsid w:val="00AB5EF8"/>
    <w:rsid w:val="00AB6E13"/>
    <w:rsid w:val="00AB7791"/>
    <w:rsid w:val="00AB7834"/>
    <w:rsid w:val="00AB78CD"/>
    <w:rsid w:val="00AB7D5C"/>
    <w:rsid w:val="00AC00A5"/>
    <w:rsid w:val="00AC0436"/>
    <w:rsid w:val="00AC0917"/>
    <w:rsid w:val="00AC0EBF"/>
    <w:rsid w:val="00AC15F3"/>
    <w:rsid w:val="00AC1DAE"/>
    <w:rsid w:val="00AC232B"/>
    <w:rsid w:val="00AC38CA"/>
    <w:rsid w:val="00AC40D2"/>
    <w:rsid w:val="00AC412C"/>
    <w:rsid w:val="00AC4361"/>
    <w:rsid w:val="00AC465E"/>
    <w:rsid w:val="00AC4BDC"/>
    <w:rsid w:val="00AC4D02"/>
    <w:rsid w:val="00AC501F"/>
    <w:rsid w:val="00AC51A3"/>
    <w:rsid w:val="00AC5BDC"/>
    <w:rsid w:val="00AC69F8"/>
    <w:rsid w:val="00AD024A"/>
    <w:rsid w:val="00AD06AA"/>
    <w:rsid w:val="00AD0F20"/>
    <w:rsid w:val="00AD1663"/>
    <w:rsid w:val="00AD1F78"/>
    <w:rsid w:val="00AD282B"/>
    <w:rsid w:val="00AD398F"/>
    <w:rsid w:val="00AD39D7"/>
    <w:rsid w:val="00AD4248"/>
    <w:rsid w:val="00AD433B"/>
    <w:rsid w:val="00AD4477"/>
    <w:rsid w:val="00AD4EDA"/>
    <w:rsid w:val="00AD5465"/>
    <w:rsid w:val="00AD55E8"/>
    <w:rsid w:val="00AD6796"/>
    <w:rsid w:val="00AE070E"/>
    <w:rsid w:val="00AE2EB0"/>
    <w:rsid w:val="00AE3131"/>
    <w:rsid w:val="00AE35ED"/>
    <w:rsid w:val="00AE39D1"/>
    <w:rsid w:val="00AE3BA4"/>
    <w:rsid w:val="00AE3D41"/>
    <w:rsid w:val="00AE4022"/>
    <w:rsid w:val="00AE434A"/>
    <w:rsid w:val="00AE4EBF"/>
    <w:rsid w:val="00AE5126"/>
    <w:rsid w:val="00AE5C16"/>
    <w:rsid w:val="00AE6630"/>
    <w:rsid w:val="00AE6725"/>
    <w:rsid w:val="00AE6DE4"/>
    <w:rsid w:val="00AE75C8"/>
    <w:rsid w:val="00AE78A8"/>
    <w:rsid w:val="00AF10E5"/>
    <w:rsid w:val="00AF1537"/>
    <w:rsid w:val="00AF15F1"/>
    <w:rsid w:val="00AF2794"/>
    <w:rsid w:val="00AF3290"/>
    <w:rsid w:val="00AF3463"/>
    <w:rsid w:val="00AF3D89"/>
    <w:rsid w:val="00AF5D31"/>
    <w:rsid w:val="00AF607B"/>
    <w:rsid w:val="00AF652A"/>
    <w:rsid w:val="00AF657F"/>
    <w:rsid w:val="00AF710B"/>
    <w:rsid w:val="00B00B14"/>
    <w:rsid w:val="00B00C76"/>
    <w:rsid w:val="00B00FA5"/>
    <w:rsid w:val="00B011CE"/>
    <w:rsid w:val="00B0161D"/>
    <w:rsid w:val="00B018E1"/>
    <w:rsid w:val="00B025C7"/>
    <w:rsid w:val="00B03A1B"/>
    <w:rsid w:val="00B03F01"/>
    <w:rsid w:val="00B04429"/>
    <w:rsid w:val="00B05779"/>
    <w:rsid w:val="00B0645A"/>
    <w:rsid w:val="00B06F37"/>
    <w:rsid w:val="00B07085"/>
    <w:rsid w:val="00B07E37"/>
    <w:rsid w:val="00B10797"/>
    <w:rsid w:val="00B109CC"/>
    <w:rsid w:val="00B119D7"/>
    <w:rsid w:val="00B11D8F"/>
    <w:rsid w:val="00B12254"/>
    <w:rsid w:val="00B125E4"/>
    <w:rsid w:val="00B13AAB"/>
    <w:rsid w:val="00B13FD4"/>
    <w:rsid w:val="00B14086"/>
    <w:rsid w:val="00B14795"/>
    <w:rsid w:val="00B153C5"/>
    <w:rsid w:val="00B153F2"/>
    <w:rsid w:val="00B16893"/>
    <w:rsid w:val="00B17BF6"/>
    <w:rsid w:val="00B201E1"/>
    <w:rsid w:val="00B20807"/>
    <w:rsid w:val="00B20B3A"/>
    <w:rsid w:val="00B212CC"/>
    <w:rsid w:val="00B2174B"/>
    <w:rsid w:val="00B217E6"/>
    <w:rsid w:val="00B21FEF"/>
    <w:rsid w:val="00B22155"/>
    <w:rsid w:val="00B223C7"/>
    <w:rsid w:val="00B2330F"/>
    <w:rsid w:val="00B23364"/>
    <w:rsid w:val="00B236C8"/>
    <w:rsid w:val="00B237FC"/>
    <w:rsid w:val="00B245A6"/>
    <w:rsid w:val="00B24CA2"/>
    <w:rsid w:val="00B24F86"/>
    <w:rsid w:val="00B2685D"/>
    <w:rsid w:val="00B27F67"/>
    <w:rsid w:val="00B30A4E"/>
    <w:rsid w:val="00B30A61"/>
    <w:rsid w:val="00B31137"/>
    <w:rsid w:val="00B31B2E"/>
    <w:rsid w:val="00B32AC9"/>
    <w:rsid w:val="00B32D70"/>
    <w:rsid w:val="00B33026"/>
    <w:rsid w:val="00B34872"/>
    <w:rsid w:val="00B34E2A"/>
    <w:rsid w:val="00B3510C"/>
    <w:rsid w:val="00B35E63"/>
    <w:rsid w:val="00B362C8"/>
    <w:rsid w:val="00B364ED"/>
    <w:rsid w:val="00B367B8"/>
    <w:rsid w:val="00B376ED"/>
    <w:rsid w:val="00B40C3E"/>
    <w:rsid w:val="00B40D77"/>
    <w:rsid w:val="00B412DC"/>
    <w:rsid w:val="00B41713"/>
    <w:rsid w:val="00B420AD"/>
    <w:rsid w:val="00B42355"/>
    <w:rsid w:val="00B4236B"/>
    <w:rsid w:val="00B42F22"/>
    <w:rsid w:val="00B432AC"/>
    <w:rsid w:val="00B43EB7"/>
    <w:rsid w:val="00B443A0"/>
    <w:rsid w:val="00B4444B"/>
    <w:rsid w:val="00B44911"/>
    <w:rsid w:val="00B44E9D"/>
    <w:rsid w:val="00B45837"/>
    <w:rsid w:val="00B4617D"/>
    <w:rsid w:val="00B471C2"/>
    <w:rsid w:val="00B4731E"/>
    <w:rsid w:val="00B476F2"/>
    <w:rsid w:val="00B47BFD"/>
    <w:rsid w:val="00B50566"/>
    <w:rsid w:val="00B50BC6"/>
    <w:rsid w:val="00B50F77"/>
    <w:rsid w:val="00B517F3"/>
    <w:rsid w:val="00B51F9F"/>
    <w:rsid w:val="00B52113"/>
    <w:rsid w:val="00B52232"/>
    <w:rsid w:val="00B522A6"/>
    <w:rsid w:val="00B52C3E"/>
    <w:rsid w:val="00B52FFB"/>
    <w:rsid w:val="00B53F14"/>
    <w:rsid w:val="00B540BC"/>
    <w:rsid w:val="00B54595"/>
    <w:rsid w:val="00B55002"/>
    <w:rsid w:val="00B55C09"/>
    <w:rsid w:val="00B55EF4"/>
    <w:rsid w:val="00B55F5D"/>
    <w:rsid w:val="00B5666F"/>
    <w:rsid w:val="00B5738B"/>
    <w:rsid w:val="00B574D7"/>
    <w:rsid w:val="00B578B2"/>
    <w:rsid w:val="00B6082E"/>
    <w:rsid w:val="00B6087F"/>
    <w:rsid w:val="00B60E02"/>
    <w:rsid w:val="00B61080"/>
    <w:rsid w:val="00B61448"/>
    <w:rsid w:val="00B61F6D"/>
    <w:rsid w:val="00B61FE9"/>
    <w:rsid w:val="00B6247C"/>
    <w:rsid w:val="00B62A92"/>
    <w:rsid w:val="00B62AE4"/>
    <w:rsid w:val="00B62D69"/>
    <w:rsid w:val="00B63B5C"/>
    <w:rsid w:val="00B645E0"/>
    <w:rsid w:val="00B64FDF"/>
    <w:rsid w:val="00B67193"/>
    <w:rsid w:val="00B67FEE"/>
    <w:rsid w:val="00B70353"/>
    <w:rsid w:val="00B70608"/>
    <w:rsid w:val="00B712BF"/>
    <w:rsid w:val="00B7156D"/>
    <w:rsid w:val="00B71600"/>
    <w:rsid w:val="00B71CB9"/>
    <w:rsid w:val="00B7200E"/>
    <w:rsid w:val="00B72178"/>
    <w:rsid w:val="00B721F6"/>
    <w:rsid w:val="00B72811"/>
    <w:rsid w:val="00B73B7E"/>
    <w:rsid w:val="00B74182"/>
    <w:rsid w:val="00B74BD7"/>
    <w:rsid w:val="00B74CBB"/>
    <w:rsid w:val="00B74D85"/>
    <w:rsid w:val="00B74E7D"/>
    <w:rsid w:val="00B7511F"/>
    <w:rsid w:val="00B7542B"/>
    <w:rsid w:val="00B75A12"/>
    <w:rsid w:val="00B76398"/>
    <w:rsid w:val="00B763A1"/>
    <w:rsid w:val="00B76FF1"/>
    <w:rsid w:val="00B775F2"/>
    <w:rsid w:val="00B77740"/>
    <w:rsid w:val="00B7775A"/>
    <w:rsid w:val="00B77FB5"/>
    <w:rsid w:val="00B81089"/>
    <w:rsid w:val="00B81A69"/>
    <w:rsid w:val="00B81E0B"/>
    <w:rsid w:val="00B81E46"/>
    <w:rsid w:val="00B81E59"/>
    <w:rsid w:val="00B81EB6"/>
    <w:rsid w:val="00B82430"/>
    <w:rsid w:val="00B82665"/>
    <w:rsid w:val="00B82DC1"/>
    <w:rsid w:val="00B82DC9"/>
    <w:rsid w:val="00B844AF"/>
    <w:rsid w:val="00B854FB"/>
    <w:rsid w:val="00B85664"/>
    <w:rsid w:val="00B85947"/>
    <w:rsid w:val="00B876C6"/>
    <w:rsid w:val="00B87AC2"/>
    <w:rsid w:val="00B90637"/>
    <w:rsid w:val="00B90A97"/>
    <w:rsid w:val="00B90BAA"/>
    <w:rsid w:val="00B91222"/>
    <w:rsid w:val="00B922C3"/>
    <w:rsid w:val="00B93E8A"/>
    <w:rsid w:val="00B93F8F"/>
    <w:rsid w:val="00B9565F"/>
    <w:rsid w:val="00B957E2"/>
    <w:rsid w:val="00B95890"/>
    <w:rsid w:val="00B95E05"/>
    <w:rsid w:val="00B96C4C"/>
    <w:rsid w:val="00B96F72"/>
    <w:rsid w:val="00BA05B4"/>
    <w:rsid w:val="00BA0F8A"/>
    <w:rsid w:val="00BA142A"/>
    <w:rsid w:val="00BA18F7"/>
    <w:rsid w:val="00BA235A"/>
    <w:rsid w:val="00BA2C54"/>
    <w:rsid w:val="00BA3776"/>
    <w:rsid w:val="00BA43BF"/>
    <w:rsid w:val="00BA47C7"/>
    <w:rsid w:val="00BA49B3"/>
    <w:rsid w:val="00BA524C"/>
    <w:rsid w:val="00BA57EB"/>
    <w:rsid w:val="00BA5B45"/>
    <w:rsid w:val="00BA5E8B"/>
    <w:rsid w:val="00BA60BB"/>
    <w:rsid w:val="00BA6AD7"/>
    <w:rsid w:val="00BB0D53"/>
    <w:rsid w:val="00BB109A"/>
    <w:rsid w:val="00BB1E52"/>
    <w:rsid w:val="00BB1EB9"/>
    <w:rsid w:val="00BB2CCD"/>
    <w:rsid w:val="00BB3A61"/>
    <w:rsid w:val="00BB3C59"/>
    <w:rsid w:val="00BB3C64"/>
    <w:rsid w:val="00BB4AFB"/>
    <w:rsid w:val="00BB4B16"/>
    <w:rsid w:val="00BB4DDF"/>
    <w:rsid w:val="00BB4DE7"/>
    <w:rsid w:val="00BB5251"/>
    <w:rsid w:val="00BB5F4E"/>
    <w:rsid w:val="00BB6768"/>
    <w:rsid w:val="00BB68F0"/>
    <w:rsid w:val="00BB7383"/>
    <w:rsid w:val="00BB75C9"/>
    <w:rsid w:val="00BB797C"/>
    <w:rsid w:val="00BC10FE"/>
    <w:rsid w:val="00BC11DE"/>
    <w:rsid w:val="00BC2338"/>
    <w:rsid w:val="00BC2B64"/>
    <w:rsid w:val="00BC4B09"/>
    <w:rsid w:val="00BC4B59"/>
    <w:rsid w:val="00BC4FA8"/>
    <w:rsid w:val="00BC54D4"/>
    <w:rsid w:val="00BC5ED6"/>
    <w:rsid w:val="00BC6A00"/>
    <w:rsid w:val="00BC7A59"/>
    <w:rsid w:val="00BC7E60"/>
    <w:rsid w:val="00BD0378"/>
    <w:rsid w:val="00BD098D"/>
    <w:rsid w:val="00BD0E16"/>
    <w:rsid w:val="00BD1159"/>
    <w:rsid w:val="00BD159F"/>
    <w:rsid w:val="00BD1C03"/>
    <w:rsid w:val="00BD1C0E"/>
    <w:rsid w:val="00BD20DA"/>
    <w:rsid w:val="00BD28CA"/>
    <w:rsid w:val="00BD3275"/>
    <w:rsid w:val="00BD3392"/>
    <w:rsid w:val="00BD35B3"/>
    <w:rsid w:val="00BD40F5"/>
    <w:rsid w:val="00BD43B1"/>
    <w:rsid w:val="00BD4DE3"/>
    <w:rsid w:val="00BD530E"/>
    <w:rsid w:val="00BD5CF7"/>
    <w:rsid w:val="00BD6C10"/>
    <w:rsid w:val="00BE00EE"/>
    <w:rsid w:val="00BE01D8"/>
    <w:rsid w:val="00BE1052"/>
    <w:rsid w:val="00BE1186"/>
    <w:rsid w:val="00BE2497"/>
    <w:rsid w:val="00BE24EC"/>
    <w:rsid w:val="00BE27A5"/>
    <w:rsid w:val="00BE329F"/>
    <w:rsid w:val="00BE36BC"/>
    <w:rsid w:val="00BE36DD"/>
    <w:rsid w:val="00BE4604"/>
    <w:rsid w:val="00BE50C3"/>
    <w:rsid w:val="00BE530C"/>
    <w:rsid w:val="00BE545F"/>
    <w:rsid w:val="00BE6591"/>
    <w:rsid w:val="00BE6742"/>
    <w:rsid w:val="00BE6EC0"/>
    <w:rsid w:val="00BF14BD"/>
    <w:rsid w:val="00BF1C0A"/>
    <w:rsid w:val="00BF1E9B"/>
    <w:rsid w:val="00BF314F"/>
    <w:rsid w:val="00BF4698"/>
    <w:rsid w:val="00BF4EB5"/>
    <w:rsid w:val="00BF5036"/>
    <w:rsid w:val="00BF5050"/>
    <w:rsid w:val="00C0000D"/>
    <w:rsid w:val="00C009A4"/>
    <w:rsid w:val="00C0154D"/>
    <w:rsid w:val="00C020BC"/>
    <w:rsid w:val="00C0240E"/>
    <w:rsid w:val="00C0293F"/>
    <w:rsid w:val="00C02D9B"/>
    <w:rsid w:val="00C02E6D"/>
    <w:rsid w:val="00C04D12"/>
    <w:rsid w:val="00C04F1A"/>
    <w:rsid w:val="00C05027"/>
    <w:rsid w:val="00C05954"/>
    <w:rsid w:val="00C05D54"/>
    <w:rsid w:val="00C05ED9"/>
    <w:rsid w:val="00C064AD"/>
    <w:rsid w:val="00C074E5"/>
    <w:rsid w:val="00C075D5"/>
    <w:rsid w:val="00C076FE"/>
    <w:rsid w:val="00C0787D"/>
    <w:rsid w:val="00C07F70"/>
    <w:rsid w:val="00C10961"/>
    <w:rsid w:val="00C1279F"/>
    <w:rsid w:val="00C12BCA"/>
    <w:rsid w:val="00C135E4"/>
    <w:rsid w:val="00C13F36"/>
    <w:rsid w:val="00C14D74"/>
    <w:rsid w:val="00C14EE1"/>
    <w:rsid w:val="00C1579B"/>
    <w:rsid w:val="00C15A55"/>
    <w:rsid w:val="00C16425"/>
    <w:rsid w:val="00C168C2"/>
    <w:rsid w:val="00C16EEF"/>
    <w:rsid w:val="00C17F35"/>
    <w:rsid w:val="00C20A46"/>
    <w:rsid w:val="00C20AC0"/>
    <w:rsid w:val="00C20BE0"/>
    <w:rsid w:val="00C221B9"/>
    <w:rsid w:val="00C2269F"/>
    <w:rsid w:val="00C2274C"/>
    <w:rsid w:val="00C22836"/>
    <w:rsid w:val="00C236AE"/>
    <w:rsid w:val="00C23FA7"/>
    <w:rsid w:val="00C244F4"/>
    <w:rsid w:val="00C25044"/>
    <w:rsid w:val="00C259B4"/>
    <w:rsid w:val="00C27E6B"/>
    <w:rsid w:val="00C27F0D"/>
    <w:rsid w:val="00C305D6"/>
    <w:rsid w:val="00C309E2"/>
    <w:rsid w:val="00C31A1B"/>
    <w:rsid w:val="00C3235A"/>
    <w:rsid w:val="00C328DC"/>
    <w:rsid w:val="00C336C4"/>
    <w:rsid w:val="00C33B5D"/>
    <w:rsid w:val="00C346EF"/>
    <w:rsid w:val="00C349CF"/>
    <w:rsid w:val="00C355BC"/>
    <w:rsid w:val="00C35A07"/>
    <w:rsid w:val="00C363B3"/>
    <w:rsid w:val="00C37616"/>
    <w:rsid w:val="00C41433"/>
    <w:rsid w:val="00C4266E"/>
    <w:rsid w:val="00C42715"/>
    <w:rsid w:val="00C42802"/>
    <w:rsid w:val="00C42E5B"/>
    <w:rsid w:val="00C43076"/>
    <w:rsid w:val="00C430A8"/>
    <w:rsid w:val="00C430AF"/>
    <w:rsid w:val="00C44681"/>
    <w:rsid w:val="00C45CA6"/>
    <w:rsid w:val="00C46D38"/>
    <w:rsid w:val="00C46D60"/>
    <w:rsid w:val="00C470C1"/>
    <w:rsid w:val="00C473E0"/>
    <w:rsid w:val="00C47AE7"/>
    <w:rsid w:val="00C50273"/>
    <w:rsid w:val="00C5104B"/>
    <w:rsid w:val="00C511B4"/>
    <w:rsid w:val="00C52924"/>
    <w:rsid w:val="00C53BDB"/>
    <w:rsid w:val="00C54733"/>
    <w:rsid w:val="00C55918"/>
    <w:rsid w:val="00C55A86"/>
    <w:rsid w:val="00C56354"/>
    <w:rsid w:val="00C5689D"/>
    <w:rsid w:val="00C56CC4"/>
    <w:rsid w:val="00C57A67"/>
    <w:rsid w:val="00C57F6B"/>
    <w:rsid w:val="00C60A93"/>
    <w:rsid w:val="00C61827"/>
    <w:rsid w:val="00C61C2C"/>
    <w:rsid w:val="00C61DDB"/>
    <w:rsid w:val="00C62638"/>
    <w:rsid w:val="00C62832"/>
    <w:rsid w:val="00C629A1"/>
    <w:rsid w:val="00C62FA7"/>
    <w:rsid w:val="00C63198"/>
    <w:rsid w:val="00C64DF0"/>
    <w:rsid w:val="00C6546E"/>
    <w:rsid w:val="00C667A0"/>
    <w:rsid w:val="00C67237"/>
    <w:rsid w:val="00C67454"/>
    <w:rsid w:val="00C677FC"/>
    <w:rsid w:val="00C70285"/>
    <w:rsid w:val="00C705D1"/>
    <w:rsid w:val="00C71E51"/>
    <w:rsid w:val="00C72533"/>
    <w:rsid w:val="00C73298"/>
    <w:rsid w:val="00C74CAC"/>
    <w:rsid w:val="00C74EF7"/>
    <w:rsid w:val="00C75244"/>
    <w:rsid w:val="00C7637E"/>
    <w:rsid w:val="00C764AE"/>
    <w:rsid w:val="00C766B3"/>
    <w:rsid w:val="00C77DC3"/>
    <w:rsid w:val="00C8016E"/>
    <w:rsid w:val="00C807E0"/>
    <w:rsid w:val="00C80B9C"/>
    <w:rsid w:val="00C80E91"/>
    <w:rsid w:val="00C816B5"/>
    <w:rsid w:val="00C81B15"/>
    <w:rsid w:val="00C82B48"/>
    <w:rsid w:val="00C83038"/>
    <w:rsid w:val="00C8335A"/>
    <w:rsid w:val="00C83FB9"/>
    <w:rsid w:val="00C84715"/>
    <w:rsid w:val="00C85E48"/>
    <w:rsid w:val="00C87135"/>
    <w:rsid w:val="00C87B9B"/>
    <w:rsid w:val="00C90171"/>
    <w:rsid w:val="00C90D7B"/>
    <w:rsid w:val="00C91095"/>
    <w:rsid w:val="00C92CFD"/>
    <w:rsid w:val="00C93A58"/>
    <w:rsid w:val="00C94157"/>
    <w:rsid w:val="00C94236"/>
    <w:rsid w:val="00C958A4"/>
    <w:rsid w:val="00C95AA9"/>
    <w:rsid w:val="00C95BC2"/>
    <w:rsid w:val="00C9687D"/>
    <w:rsid w:val="00C97060"/>
    <w:rsid w:val="00C970DE"/>
    <w:rsid w:val="00C9753B"/>
    <w:rsid w:val="00C979CB"/>
    <w:rsid w:val="00CA010E"/>
    <w:rsid w:val="00CA0462"/>
    <w:rsid w:val="00CA04E0"/>
    <w:rsid w:val="00CA09FD"/>
    <w:rsid w:val="00CA172C"/>
    <w:rsid w:val="00CA2505"/>
    <w:rsid w:val="00CA27B5"/>
    <w:rsid w:val="00CA2A44"/>
    <w:rsid w:val="00CA3327"/>
    <w:rsid w:val="00CA3499"/>
    <w:rsid w:val="00CA3C00"/>
    <w:rsid w:val="00CA3D0D"/>
    <w:rsid w:val="00CA48DD"/>
    <w:rsid w:val="00CA4C13"/>
    <w:rsid w:val="00CA5CFB"/>
    <w:rsid w:val="00CA6600"/>
    <w:rsid w:val="00CA787B"/>
    <w:rsid w:val="00CA7ABA"/>
    <w:rsid w:val="00CA7C0C"/>
    <w:rsid w:val="00CA7DD6"/>
    <w:rsid w:val="00CB15B8"/>
    <w:rsid w:val="00CB1D49"/>
    <w:rsid w:val="00CB2B63"/>
    <w:rsid w:val="00CB2EC1"/>
    <w:rsid w:val="00CB335F"/>
    <w:rsid w:val="00CB3A77"/>
    <w:rsid w:val="00CB4A8D"/>
    <w:rsid w:val="00CB5413"/>
    <w:rsid w:val="00CB54CE"/>
    <w:rsid w:val="00CB55B3"/>
    <w:rsid w:val="00CB58AF"/>
    <w:rsid w:val="00CB5B93"/>
    <w:rsid w:val="00CB5C4F"/>
    <w:rsid w:val="00CB5E59"/>
    <w:rsid w:val="00CB78D4"/>
    <w:rsid w:val="00CC0259"/>
    <w:rsid w:val="00CC2A5C"/>
    <w:rsid w:val="00CC419C"/>
    <w:rsid w:val="00CC521F"/>
    <w:rsid w:val="00CC59EA"/>
    <w:rsid w:val="00CC759D"/>
    <w:rsid w:val="00CC785D"/>
    <w:rsid w:val="00CC7BC5"/>
    <w:rsid w:val="00CD009F"/>
    <w:rsid w:val="00CD035D"/>
    <w:rsid w:val="00CD0F71"/>
    <w:rsid w:val="00CD15A5"/>
    <w:rsid w:val="00CD162B"/>
    <w:rsid w:val="00CD1BA8"/>
    <w:rsid w:val="00CD1BE1"/>
    <w:rsid w:val="00CD2E52"/>
    <w:rsid w:val="00CD3E52"/>
    <w:rsid w:val="00CD3E74"/>
    <w:rsid w:val="00CD493E"/>
    <w:rsid w:val="00CD5215"/>
    <w:rsid w:val="00CD5C07"/>
    <w:rsid w:val="00CD62EE"/>
    <w:rsid w:val="00CD6952"/>
    <w:rsid w:val="00CD6C0B"/>
    <w:rsid w:val="00CD768D"/>
    <w:rsid w:val="00CD7743"/>
    <w:rsid w:val="00CD775A"/>
    <w:rsid w:val="00CE0233"/>
    <w:rsid w:val="00CE0969"/>
    <w:rsid w:val="00CE0D5F"/>
    <w:rsid w:val="00CE1A6E"/>
    <w:rsid w:val="00CE1AD3"/>
    <w:rsid w:val="00CE2308"/>
    <w:rsid w:val="00CE2FA2"/>
    <w:rsid w:val="00CE3509"/>
    <w:rsid w:val="00CE35E5"/>
    <w:rsid w:val="00CE3898"/>
    <w:rsid w:val="00CE398E"/>
    <w:rsid w:val="00CE4B19"/>
    <w:rsid w:val="00CE5391"/>
    <w:rsid w:val="00CE608A"/>
    <w:rsid w:val="00CE754E"/>
    <w:rsid w:val="00CF03AB"/>
    <w:rsid w:val="00CF03EF"/>
    <w:rsid w:val="00CF0974"/>
    <w:rsid w:val="00CF10BC"/>
    <w:rsid w:val="00CF1CD7"/>
    <w:rsid w:val="00CF2576"/>
    <w:rsid w:val="00CF2896"/>
    <w:rsid w:val="00CF2BA0"/>
    <w:rsid w:val="00CF3CEC"/>
    <w:rsid w:val="00CF3E54"/>
    <w:rsid w:val="00CF42DC"/>
    <w:rsid w:val="00CF4654"/>
    <w:rsid w:val="00CF4E2E"/>
    <w:rsid w:val="00CF581A"/>
    <w:rsid w:val="00CF5926"/>
    <w:rsid w:val="00CF5B0A"/>
    <w:rsid w:val="00CF7622"/>
    <w:rsid w:val="00CF7886"/>
    <w:rsid w:val="00CF7903"/>
    <w:rsid w:val="00CF7969"/>
    <w:rsid w:val="00CF7EAC"/>
    <w:rsid w:val="00D004A3"/>
    <w:rsid w:val="00D008BF"/>
    <w:rsid w:val="00D00D9F"/>
    <w:rsid w:val="00D00DC4"/>
    <w:rsid w:val="00D01DFF"/>
    <w:rsid w:val="00D030DD"/>
    <w:rsid w:val="00D03250"/>
    <w:rsid w:val="00D03F80"/>
    <w:rsid w:val="00D0471B"/>
    <w:rsid w:val="00D051CE"/>
    <w:rsid w:val="00D0597F"/>
    <w:rsid w:val="00D05BE1"/>
    <w:rsid w:val="00D05FF3"/>
    <w:rsid w:val="00D06769"/>
    <w:rsid w:val="00D069DC"/>
    <w:rsid w:val="00D074CB"/>
    <w:rsid w:val="00D079B0"/>
    <w:rsid w:val="00D10249"/>
    <w:rsid w:val="00D10752"/>
    <w:rsid w:val="00D10CA3"/>
    <w:rsid w:val="00D10D4B"/>
    <w:rsid w:val="00D11388"/>
    <w:rsid w:val="00D11F76"/>
    <w:rsid w:val="00D13273"/>
    <w:rsid w:val="00D13A9F"/>
    <w:rsid w:val="00D13EF9"/>
    <w:rsid w:val="00D14D2C"/>
    <w:rsid w:val="00D156D0"/>
    <w:rsid w:val="00D16EC3"/>
    <w:rsid w:val="00D17C05"/>
    <w:rsid w:val="00D2074C"/>
    <w:rsid w:val="00D20E2F"/>
    <w:rsid w:val="00D21349"/>
    <w:rsid w:val="00D2150C"/>
    <w:rsid w:val="00D21679"/>
    <w:rsid w:val="00D21E7E"/>
    <w:rsid w:val="00D21F6A"/>
    <w:rsid w:val="00D22005"/>
    <w:rsid w:val="00D223F3"/>
    <w:rsid w:val="00D2249E"/>
    <w:rsid w:val="00D22D8D"/>
    <w:rsid w:val="00D23EF1"/>
    <w:rsid w:val="00D24552"/>
    <w:rsid w:val="00D24986"/>
    <w:rsid w:val="00D2499D"/>
    <w:rsid w:val="00D249E2"/>
    <w:rsid w:val="00D24F8A"/>
    <w:rsid w:val="00D25175"/>
    <w:rsid w:val="00D25613"/>
    <w:rsid w:val="00D257BC"/>
    <w:rsid w:val="00D26DE2"/>
    <w:rsid w:val="00D274F0"/>
    <w:rsid w:val="00D27E78"/>
    <w:rsid w:val="00D30403"/>
    <w:rsid w:val="00D304D3"/>
    <w:rsid w:val="00D30C91"/>
    <w:rsid w:val="00D31BBD"/>
    <w:rsid w:val="00D32277"/>
    <w:rsid w:val="00D322A4"/>
    <w:rsid w:val="00D32425"/>
    <w:rsid w:val="00D32CAF"/>
    <w:rsid w:val="00D32E7D"/>
    <w:rsid w:val="00D33CF1"/>
    <w:rsid w:val="00D342E9"/>
    <w:rsid w:val="00D35862"/>
    <w:rsid w:val="00D36023"/>
    <w:rsid w:val="00D36DF3"/>
    <w:rsid w:val="00D37B4B"/>
    <w:rsid w:val="00D40213"/>
    <w:rsid w:val="00D406F2"/>
    <w:rsid w:val="00D4156D"/>
    <w:rsid w:val="00D41CB0"/>
    <w:rsid w:val="00D41F0F"/>
    <w:rsid w:val="00D422BA"/>
    <w:rsid w:val="00D42941"/>
    <w:rsid w:val="00D43126"/>
    <w:rsid w:val="00D4353E"/>
    <w:rsid w:val="00D43A32"/>
    <w:rsid w:val="00D43AB3"/>
    <w:rsid w:val="00D43C05"/>
    <w:rsid w:val="00D447E4"/>
    <w:rsid w:val="00D44E59"/>
    <w:rsid w:val="00D450C8"/>
    <w:rsid w:val="00D450F5"/>
    <w:rsid w:val="00D452A2"/>
    <w:rsid w:val="00D45560"/>
    <w:rsid w:val="00D46445"/>
    <w:rsid w:val="00D46B83"/>
    <w:rsid w:val="00D47542"/>
    <w:rsid w:val="00D47C35"/>
    <w:rsid w:val="00D47DCE"/>
    <w:rsid w:val="00D502FE"/>
    <w:rsid w:val="00D512E8"/>
    <w:rsid w:val="00D515B7"/>
    <w:rsid w:val="00D51C26"/>
    <w:rsid w:val="00D5219C"/>
    <w:rsid w:val="00D52302"/>
    <w:rsid w:val="00D5279F"/>
    <w:rsid w:val="00D52CFB"/>
    <w:rsid w:val="00D5469E"/>
    <w:rsid w:val="00D54EF3"/>
    <w:rsid w:val="00D55991"/>
    <w:rsid w:val="00D55D71"/>
    <w:rsid w:val="00D56326"/>
    <w:rsid w:val="00D56D32"/>
    <w:rsid w:val="00D574F2"/>
    <w:rsid w:val="00D579C8"/>
    <w:rsid w:val="00D616D6"/>
    <w:rsid w:val="00D61A2A"/>
    <w:rsid w:val="00D62086"/>
    <w:rsid w:val="00D62884"/>
    <w:rsid w:val="00D62EA7"/>
    <w:rsid w:val="00D633D7"/>
    <w:rsid w:val="00D63426"/>
    <w:rsid w:val="00D63472"/>
    <w:rsid w:val="00D64682"/>
    <w:rsid w:val="00D64B37"/>
    <w:rsid w:val="00D65CFD"/>
    <w:rsid w:val="00D65E67"/>
    <w:rsid w:val="00D667AB"/>
    <w:rsid w:val="00D66BE7"/>
    <w:rsid w:val="00D66DB3"/>
    <w:rsid w:val="00D6712B"/>
    <w:rsid w:val="00D676C2"/>
    <w:rsid w:val="00D67799"/>
    <w:rsid w:val="00D67F6F"/>
    <w:rsid w:val="00D7001F"/>
    <w:rsid w:val="00D704AE"/>
    <w:rsid w:val="00D704C7"/>
    <w:rsid w:val="00D708E3"/>
    <w:rsid w:val="00D70AD1"/>
    <w:rsid w:val="00D70C1D"/>
    <w:rsid w:val="00D70E7F"/>
    <w:rsid w:val="00D71150"/>
    <w:rsid w:val="00D7119F"/>
    <w:rsid w:val="00D71489"/>
    <w:rsid w:val="00D71E2B"/>
    <w:rsid w:val="00D724CA"/>
    <w:rsid w:val="00D7289F"/>
    <w:rsid w:val="00D72B02"/>
    <w:rsid w:val="00D72BF8"/>
    <w:rsid w:val="00D7348D"/>
    <w:rsid w:val="00D73572"/>
    <w:rsid w:val="00D73E4D"/>
    <w:rsid w:val="00D73F92"/>
    <w:rsid w:val="00D7465E"/>
    <w:rsid w:val="00D74FCB"/>
    <w:rsid w:val="00D74FEC"/>
    <w:rsid w:val="00D77F3D"/>
    <w:rsid w:val="00D80047"/>
    <w:rsid w:val="00D8038F"/>
    <w:rsid w:val="00D80862"/>
    <w:rsid w:val="00D808BF"/>
    <w:rsid w:val="00D809DB"/>
    <w:rsid w:val="00D810D2"/>
    <w:rsid w:val="00D81772"/>
    <w:rsid w:val="00D826B8"/>
    <w:rsid w:val="00D8326D"/>
    <w:rsid w:val="00D83497"/>
    <w:rsid w:val="00D83811"/>
    <w:rsid w:val="00D8466C"/>
    <w:rsid w:val="00D8474F"/>
    <w:rsid w:val="00D84B24"/>
    <w:rsid w:val="00D84D9C"/>
    <w:rsid w:val="00D8545C"/>
    <w:rsid w:val="00D86005"/>
    <w:rsid w:val="00D861C3"/>
    <w:rsid w:val="00D87E3C"/>
    <w:rsid w:val="00D90C8F"/>
    <w:rsid w:val="00D9107C"/>
    <w:rsid w:val="00D91B3C"/>
    <w:rsid w:val="00D91E7B"/>
    <w:rsid w:val="00D93B70"/>
    <w:rsid w:val="00D94025"/>
    <w:rsid w:val="00D94B24"/>
    <w:rsid w:val="00D94FB7"/>
    <w:rsid w:val="00D955AA"/>
    <w:rsid w:val="00D956C4"/>
    <w:rsid w:val="00D95EDC"/>
    <w:rsid w:val="00D95F3F"/>
    <w:rsid w:val="00D96944"/>
    <w:rsid w:val="00D979B5"/>
    <w:rsid w:val="00DA0CD0"/>
    <w:rsid w:val="00DA2115"/>
    <w:rsid w:val="00DA416A"/>
    <w:rsid w:val="00DA527A"/>
    <w:rsid w:val="00DA5BFD"/>
    <w:rsid w:val="00DA66F4"/>
    <w:rsid w:val="00DA7041"/>
    <w:rsid w:val="00DA71D1"/>
    <w:rsid w:val="00DA73EB"/>
    <w:rsid w:val="00DA7981"/>
    <w:rsid w:val="00DB0585"/>
    <w:rsid w:val="00DB07E5"/>
    <w:rsid w:val="00DB0897"/>
    <w:rsid w:val="00DB1A15"/>
    <w:rsid w:val="00DB1C44"/>
    <w:rsid w:val="00DB231D"/>
    <w:rsid w:val="00DB25B3"/>
    <w:rsid w:val="00DB301B"/>
    <w:rsid w:val="00DB32CC"/>
    <w:rsid w:val="00DB33B7"/>
    <w:rsid w:val="00DB39B3"/>
    <w:rsid w:val="00DB436D"/>
    <w:rsid w:val="00DB461B"/>
    <w:rsid w:val="00DB4B4A"/>
    <w:rsid w:val="00DB4B7E"/>
    <w:rsid w:val="00DB4C18"/>
    <w:rsid w:val="00DB51E7"/>
    <w:rsid w:val="00DB5B29"/>
    <w:rsid w:val="00DB5C92"/>
    <w:rsid w:val="00DB5CED"/>
    <w:rsid w:val="00DB6307"/>
    <w:rsid w:val="00DB6A29"/>
    <w:rsid w:val="00DB6ADB"/>
    <w:rsid w:val="00DB6E71"/>
    <w:rsid w:val="00DB6F23"/>
    <w:rsid w:val="00DB7397"/>
    <w:rsid w:val="00DB782A"/>
    <w:rsid w:val="00DB79CA"/>
    <w:rsid w:val="00DB7CAC"/>
    <w:rsid w:val="00DC01A6"/>
    <w:rsid w:val="00DC05E9"/>
    <w:rsid w:val="00DC0722"/>
    <w:rsid w:val="00DC0816"/>
    <w:rsid w:val="00DC1DDE"/>
    <w:rsid w:val="00DC215C"/>
    <w:rsid w:val="00DC29F4"/>
    <w:rsid w:val="00DC2C33"/>
    <w:rsid w:val="00DC2DE2"/>
    <w:rsid w:val="00DC3699"/>
    <w:rsid w:val="00DC49FA"/>
    <w:rsid w:val="00DC4AEF"/>
    <w:rsid w:val="00DC5149"/>
    <w:rsid w:val="00DC6098"/>
    <w:rsid w:val="00DC7635"/>
    <w:rsid w:val="00DC77E9"/>
    <w:rsid w:val="00DC78A3"/>
    <w:rsid w:val="00DD06D0"/>
    <w:rsid w:val="00DD10A5"/>
    <w:rsid w:val="00DD1A1E"/>
    <w:rsid w:val="00DD209A"/>
    <w:rsid w:val="00DD23A0"/>
    <w:rsid w:val="00DD25C6"/>
    <w:rsid w:val="00DD27C9"/>
    <w:rsid w:val="00DD2D39"/>
    <w:rsid w:val="00DD4476"/>
    <w:rsid w:val="00DD44C0"/>
    <w:rsid w:val="00DD4C0E"/>
    <w:rsid w:val="00DD5142"/>
    <w:rsid w:val="00DD519A"/>
    <w:rsid w:val="00DD56CD"/>
    <w:rsid w:val="00DD6C0E"/>
    <w:rsid w:val="00DD6EDA"/>
    <w:rsid w:val="00DE0270"/>
    <w:rsid w:val="00DE1AE3"/>
    <w:rsid w:val="00DE23FF"/>
    <w:rsid w:val="00DE38F5"/>
    <w:rsid w:val="00DE49DB"/>
    <w:rsid w:val="00DE5711"/>
    <w:rsid w:val="00DE650A"/>
    <w:rsid w:val="00DE673D"/>
    <w:rsid w:val="00DE76C1"/>
    <w:rsid w:val="00DF037A"/>
    <w:rsid w:val="00DF099A"/>
    <w:rsid w:val="00DF0D95"/>
    <w:rsid w:val="00DF0EB8"/>
    <w:rsid w:val="00DF2962"/>
    <w:rsid w:val="00DF2E8D"/>
    <w:rsid w:val="00DF3035"/>
    <w:rsid w:val="00DF32A0"/>
    <w:rsid w:val="00DF3CE1"/>
    <w:rsid w:val="00DF4182"/>
    <w:rsid w:val="00DF49A5"/>
    <w:rsid w:val="00DF578D"/>
    <w:rsid w:val="00DF5A42"/>
    <w:rsid w:val="00DF6E5E"/>
    <w:rsid w:val="00DF6F91"/>
    <w:rsid w:val="00DF7470"/>
    <w:rsid w:val="00DF79B8"/>
    <w:rsid w:val="00DF7BE9"/>
    <w:rsid w:val="00DF7DC0"/>
    <w:rsid w:val="00E0041E"/>
    <w:rsid w:val="00E0050F"/>
    <w:rsid w:val="00E007AF"/>
    <w:rsid w:val="00E00AC1"/>
    <w:rsid w:val="00E00CF6"/>
    <w:rsid w:val="00E00E99"/>
    <w:rsid w:val="00E00ECB"/>
    <w:rsid w:val="00E014A2"/>
    <w:rsid w:val="00E01BFC"/>
    <w:rsid w:val="00E02964"/>
    <w:rsid w:val="00E02D82"/>
    <w:rsid w:val="00E02FFE"/>
    <w:rsid w:val="00E030AB"/>
    <w:rsid w:val="00E039A1"/>
    <w:rsid w:val="00E04893"/>
    <w:rsid w:val="00E0498D"/>
    <w:rsid w:val="00E04E31"/>
    <w:rsid w:val="00E057A2"/>
    <w:rsid w:val="00E069C8"/>
    <w:rsid w:val="00E06AA9"/>
    <w:rsid w:val="00E06CBE"/>
    <w:rsid w:val="00E06DD7"/>
    <w:rsid w:val="00E103E2"/>
    <w:rsid w:val="00E104CE"/>
    <w:rsid w:val="00E1051C"/>
    <w:rsid w:val="00E109D2"/>
    <w:rsid w:val="00E10F77"/>
    <w:rsid w:val="00E11052"/>
    <w:rsid w:val="00E115FB"/>
    <w:rsid w:val="00E11B80"/>
    <w:rsid w:val="00E11B87"/>
    <w:rsid w:val="00E13033"/>
    <w:rsid w:val="00E134F5"/>
    <w:rsid w:val="00E135C3"/>
    <w:rsid w:val="00E13821"/>
    <w:rsid w:val="00E13A3F"/>
    <w:rsid w:val="00E14009"/>
    <w:rsid w:val="00E142E0"/>
    <w:rsid w:val="00E14345"/>
    <w:rsid w:val="00E14B2C"/>
    <w:rsid w:val="00E14B94"/>
    <w:rsid w:val="00E14C64"/>
    <w:rsid w:val="00E14E6E"/>
    <w:rsid w:val="00E15047"/>
    <w:rsid w:val="00E1544B"/>
    <w:rsid w:val="00E167FC"/>
    <w:rsid w:val="00E16925"/>
    <w:rsid w:val="00E17A6A"/>
    <w:rsid w:val="00E20641"/>
    <w:rsid w:val="00E20AA5"/>
    <w:rsid w:val="00E20EEE"/>
    <w:rsid w:val="00E21933"/>
    <w:rsid w:val="00E22E61"/>
    <w:rsid w:val="00E239D5"/>
    <w:rsid w:val="00E23EA2"/>
    <w:rsid w:val="00E2408E"/>
    <w:rsid w:val="00E240DA"/>
    <w:rsid w:val="00E2424B"/>
    <w:rsid w:val="00E24725"/>
    <w:rsid w:val="00E2562A"/>
    <w:rsid w:val="00E25655"/>
    <w:rsid w:val="00E2571F"/>
    <w:rsid w:val="00E25BA4"/>
    <w:rsid w:val="00E25D5A"/>
    <w:rsid w:val="00E262BB"/>
    <w:rsid w:val="00E26B78"/>
    <w:rsid w:val="00E274F6"/>
    <w:rsid w:val="00E27837"/>
    <w:rsid w:val="00E27FA0"/>
    <w:rsid w:val="00E27FF8"/>
    <w:rsid w:val="00E3004F"/>
    <w:rsid w:val="00E3048E"/>
    <w:rsid w:val="00E3084A"/>
    <w:rsid w:val="00E313A8"/>
    <w:rsid w:val="00E31A7C"/>
    <w:rsid w:val="00E31AC5"/>
    <w:rsid w:val="00E3239A"/>
    <w:rsid w:val="00E326F2"/>
    <w:rsid w:val="00E32F6E"/>
    <w:rsid w:val="00E330B1"/>
    <w:rsid w:val="00E33BD3"/>
    <w:rsid w:val="00E33BE9"/>
    <w:rsid w:val="00E33CCD"/>
    <w:rsid w:val="00E3420D"/>
    <w:rsid w:val="00E342A1"/>
    <w:rsid w:val="00E3465F"/>
    <w:rsid w:val="00E35ADD"/>
    <w:rsid w:val="00E36314"/>
    <w:rsid w:val="00E36A51"/>
    <w:rsid w:val="00E37CA2"/>
    <w:rsid w:val="00E37D8C"/>
    <w:rsid w:val="00E37F4C"/>
    <w:rsid w:val="00E40A4A"/>
    <w:rsid w:val="00E41104"/>
    <w:rsid w:val="00E41B93"/>
    <w:rsid w:val="00E422C7"/>
    <w:rsid w:val="00E425AA"/>
    <w:rsid w:val="00E42F41"/>
    <w:rsid w:val="00E43786"/>
    <w:rsid w:val="00E43F5A"/>
    <w:rsid w:val="00E43F7E"/>
    <w:rsid w:val="00E445B5"/>
    <w:rsid w:val="00E45135"/>
    <w:rsid w:val="00E45AEF"/>
    <w:rsid w:val="00E45BF8"/>
    <w:rsid w:val="00E463C0"/>
    <w:rsid w:val="00E47E45"/>
    <w:rsid w:val="00E511F0"/>
    <w:rsid w:val="00E5149A"/>
    <w:rsid w:val="00E51961"/>
    <w:rsid w:val="00E51AE4"/>
    <w:rsid w:val="00E5240F"/>
    <w:rsid w:val="00E5258A"/>
    <w:rsid w:val="00E52CD1"/>
    <w:rsid w:val="00E53248"/>
    <w:rsid w:val="00E537F0"/>
    <w:rsid w:val="00E53DF7"/>
    <w:rsid w:val="00E53E73"/>
    <w:rsid w:val="00E5439E"/>
    <w:rsid w:val="00E544DB"/>
    <w:rsid w:val="00E547DB"/>
    <w:rsid w:val="00E548AA"/>
    <w:rsid w:val="00E55859"/>
    <w:rsid w:val="00E55C77"/>
    <w:rsid w:val="00E568D8"/>
    <w:rsid w:val="00E56A17"/>
    <w:rsid w:val="00E56ED7"/>
    <w:rsid w:val="00E57B91"/>
    <w:rsid w:val="00E57C1F"/>
    <w:rsid w:val="00E6000D"/>
    <w:rsid w:val="00E6017B"/>
    <w:rsid w:val="00E60360"/>
    <w:rsid w:val="00E62251"/>
    <w:rsid w:val="00E631F2"/>
    <w:rsid w:val="00E6464D"/>
    <w:rsid w:val="00E64F96"/>
    <w:rsid w:val="00E65E94"/>
    <w:rsid w:val="00E66E12"/>
    <w:rsid w:val="00E677CD"/>
    <w:rsid w:val="00E67BAA"/>
    <w:rsid w:val="00E67C74"/>
    <w:rsid w:val="00E70BD3"/>
    <w:rsid w:val="00E71D53"/>
    <w:rsid w:val="00E72166"/>
    <w:rsid w:val="00E7281D"/>
    <w:rsid w:val="00E72D94"/>
    <w:rsid w:val="00E738CE"/>
    <w:rsid w:val="00E73F93"/>
    <w:rsid w:val="00E7433E"/>
    <w:rsid w:val="00E75350"/>
    <w:rsid w:val="00E75C0A"/>
    <w:rsid w:val="00E75D1F"/>
    <w:rsid w:val="00E75E2D"/>
    <w:rsid w:val="00E75F1D"/>
    <w:rsid w:val="00E7660E"/>
    <w:rsid w:val="00E76716"/>
    <w:rsid w:val="00E7686E"/>
    <w:rsid w:val="00E81673"/>
    <w:rsid w:val="00E819F3"/>
    <w:rsid w:val="00E82625"/>
    <w:rsid w:val="00E826EC"/>
    <w:rsid w:val="00E828DB"/>
    <w:rsid w:val="00E82E80"/>
    <w:rsid w:val="00E82EA2"/>
    <w:rsid w:val="00E837C5"/>
    <w:rsid w:val="00E83B3C"/>
    <w:rsid w:val="00E83EDE"/>
    <w:rsid w:val="00E83EEB"/>
    <w:rsid w:val="00E8415F"/>
    <w:rsid w:val="00E842EC"/>
    <w:rsid w:val="00E849B3"/>
    <w:rsid w:val="00E8698A"/>
    <w:rsid w:val="00E86AFE"/>
    <w:rsid w:val="00E87340"/>
    <w:rsid w:val="00E87BCC"/>
    <w:rsid w:val="00E90BD3"/>
    <w:rsid w:val="00E90CF2"/>
    <w:rsid w:val="00E9179D"/>
    <w:rsid w:val="00E926E8"/>
    <w:rsid w:val="00E928FD"/>
    <w:rsid w:val="00E92D0D"/>
    <w:rsid w:val="00E938F9"/>
    <w:rsid w:val="00E9423E"/>
    <w:rsid w:val="00E94D3B"/>
    <w:rsid w:val="00E95830"/>
    <w:rsid w:val="00E965F9"/>
    <w:rsid w:val="00E969D4"/>
    <w:rsid w:val="00E96CA5"/>
    <w:rsid w:val="00EA0B50"/>
    <w:rsid w:val="00EA0D9D"/>
    <w:rsid w:val="00EA0FCF"/>
    <w:rsid w:val="00EA1101"/>
    <w:rsid w:val="00EA186C"/>
    <w:rsid w:val="00EA1C41"/>
    <w:rsid w:val="00EA2224"/>
    <w:rsid w:val="00EA30A3"/>
    <w:rsid w:val="00EA3355"/>
    <w:rsid w:val="00EA3A25"/>
    <w:rsid w:val="00EA3E58"/>
    <w:rsid w:val="00EA556D"/>
    <w:rsid w:val="00EA5C03"/>
    <w:rsid w:val="00EA5E0C"/>
    <w:rsid w:val="00EA5F29"/>
    <w:rsid w:val="00EA5FA9"/>
    <w:rsid w:val="00EA62BC"/>
    <w:rsid w:val="00EA6691"/>
    <w:rsid w:val="00EA693E"/>
    <w:rsid w:val="00EA6972"/>
    <w:rsid w:val="00EA6BF2"/>
    <w:rsid w:val="00EA726E"/>
    <w:rsid w:val="00EA749E"/>
    <w:rsid w:val="00EA76D3"/>
    <w:rsid w:val="00EA7B5E"/>
    <w:rsid w:val="00EB00CD"/>
    <w:rsid w:val="00EB013A"/>
    <w:rsid w:val="00EB0177"/>
    <w:rsid w:val="00EB01B7"/>
    <w:rsid w:val="00EB05ED"/>
    <w:rsid w:val="00EB147F"/>
    <w:rsid w:val="00EB153C"/>
    <w:rsid w:val="00EB1729"/>
    <w:rsid w:val="00EB1F3B"/>
    <w:rsid w:val="00EB2312"/>
    <w:rsid w:val="00EB2355"/>
    <w:rsid w:val="00EB236A"/>
    <w:rsid w:val="00EB3622"/>
    <w:rsid w:val="00EB364D"/>
    <w:rsid w:val="00EB3830"/>
    <w:rsid w:val="00EB4C04"/>
    <w:rsid w:val="00EB5310"/>
    <w:rsid w:val="00EB6C12"/>
    <w:rsid w:val="00EB76C9"/>
    <w:rsid w:val="00EC0607"/>
    <w:rsid w:val="00EC0C21"/>
    <w:rsid w:val="00EC0ED6"/>
    <w:rsid w:val="00EC1565"/>
    <w:rsid w:val="00EC16D1"/>
    <w:rsid w:val="00EC21AA"/>
    <w:rsid w:val="00EC36EE"/>
    <w:rsid w:val="00EC3EF2"/>
    <w:rsid w:val="00EC4B99"/>
    <w:rsid w:val="00EC6C37"/>
    <w:rsid w:val="00EC752C"/>
    <w:rsid w:val="00EC757A"/>
    <w:rsid w:val="00EC75A7"/>
    <w:rsid w:val="00EC7B4F"/>
    <w:rsid w:val="00ED0879"/>
    <w:rsid w:val="00ED0CEA"/>
    <w:rsid w:val="00ED19C1"/>
    <w:rsid w:val="00ED1A88"/>
    <w:rsid w:val="00ED1D19"/>
    <w:rsid w:val="00ED1D40"/>
    <w:rsid w:val="00ED3483"/>
    <w:rsid w:val="00ED379A"/>
    <w:rsid w:val="00ED3D8F"/>
    <w:rsid w:val="00ED4455"/>
    <w:rsid w:val="00ED4C98"/>
    <w:rsid w:val="00ED5267"/>
    <w:rsid w:val="00ED5456"/>
    <w:rsid w:val="00ED5698"/>
    <w:rsid w:val="00ED6464"/>
    <w:rsid w:val="00ED64F2"/>
    <w:rsid w:val="00ED6BBB"/>
    <w:rsid w:val="00ED6FA3"/>
    <w:rsid w:val="00ED6FE4"/>
    <w:rsid w:val="00ED7228"/>
    <w:rsid w:val="00ED7D8A"/>
    <w:rsid w:val="00EE0014"/>
    <w:rsid w:val="00EE00FD"/>
    <w:rsid w:val="00EE1054"/>
    <w:rsid w:val="00EE16C9"/>
    <w:rsid w:val="00EE202F"/>
    <w:rsid w:val="00EE20F4"/>
    <w:rsid w:val="00EE277D"/>
    <w:rsid w:val="00EE3564"/>
    <w:rsid w:val="00EE384F"/>
    <w:rsid w:val="00EE3B93"/>
    <w:rsid w:val="00EE463B"/>
    <w:rsid w:val="00EE57D2"/>
    <w:rsid w:val="00EE5966"/>
    <w:rsid w:val="00EE6354"/>
    <w:rsid w:val="00EE63DB"/>
    <w:rsid w:val="00EE73B0"/>
    <w:rsid w:val="00EE767A"/>
    <w:rsid w:val="00EE7A9B"/>
    <w:rsid w:val="00EF0E3C"/>
    <w:rsid w:val="00EF27A9"/>
    <w:rsid w:val="00EF29BE"/>
    <w:rsid w:val="00EF4C50"/>
    <w:rsid w:val="00EF50F3"/>
    <w:rsid w:val="00EF75F7"/>
    <w:rsid w:val="00EF7FD0"/>
    <w:rsid w:val="00F011DE"/>
    <w:rsid w:val="00F020E8"/>
    <w:rsid w:val="00F024AC"/>
    <w:rsid w:val="00F02874"/>
    <w:rsid w:val="00F02F0F"/>
    <w:rsid w:val="00F0338F"/>
    <w:rsid w:val="00F0427A"/>
    <w:rsid w:val="00F0581A"/>
    <w:rsid w:val="00F06600"/>
    <w:rsid w:val="00F0764E"/>
    <w:rsid w:val="00F07D29"/>
    <w:rsid w:val="00F07D7E"/>
    <w:rsid w:val="00F11966"/>
    <w:rsid w:val="00F1268D"/>
    <w:rsid w:val="00F15109"/>
    <w:rsid w:val="00F15B83"/>
    <w:rsid w:val="00F15E00"/>
    <w:rsid w:val="00F17991"/>
    <w:rsid w:val="00F17A87"/>
    <w:rsid w:val="00F202D2"/>
    <w:rsid w:val="00F20ECB"/>
    <w:rsid w:val="00F21159"/>
    <w:rsid w:val="00F214CA"/>
    <w:rsid w:val="00F228EE"/>
    <w:rsid w:val="00F22BDB"/>
    <w:rsid w:val="00F22CF0"/>
    <w:rsid w:val="00F2396D"/>
    <w:rsid w:val="00F23C46"/>
    <w:rsid w:val="00F245A1"/>
    <w:rsid w:val="00F2461B"/>
    <w:rsid w:val="00F24DCD"/>
    <w:rsid w:val="00F2514B"/>
    <w:rsid w:val="00F25897"/>
    <w:rsid w:val="00F26C7E"/>
    <w:rsid w:val="00F270FE"/>
    <w:rsid w:val="00F273C9"/>
    <w:rsid w:val="00F273CC"/>
    <w:rsid w:val="00F27721"/>
    <w:rsid w:val="00F27A5E"/>
    <w:rsid w:val="00F27C2F"/>
    <w:rsid w:val="00F308A1"/>
    <w:rsid w:val="00F30CC2"/>
    <w:rsid w:val="00F30CC4"/>
    <w:rsid w:val="00F311C7"/>
    <w:rsid w:val="00F31ABA"/>
    <w:rsid w:val="00F31F24"/>
    <w:rsid w:val="00F32117"/>
    <w:rsid w:val="00F32630"/>
    <w:rsid w:val="00F3269C"/>
    <w:rsid w:val="00F326F5"/>
    <w:rsid w:val="00F327D0"/>
    <w:rsid w:val="00F331E9"/>
    <w:rsid w:val="00F339D2"/>
    <w:rsid w:val="00F33FEE"/>
    <w:rsid w:val="00F34B09"/>
    <w:rsid w:val="00F35525"/>
    <w:rsid w:val="00F362EE"/>
    <w:rsid w:val="00F36940"/>
    <w:rsid w:val="00F3704F"/>
    <w:rsid w:val="00F37214"/>
    <w:rsid w:val="00F37B7A"/>
    <w:rsid w:val="00F401A4"/>
    <w:rsid w:val="00F404F4"/>
    <w:rsid w:val="00F40D82"/>
    <w:rsid w:val="00F41021"/>
    <w:rsid w:val="00F4116C"/>
    <w:rsid w:val="00F426AE"/>
    <w:rsid w:val="00F42780"/>
    <w:rsid w:val="00F427DA"/>
    <w:rsid w:val="00F428E0"/>
    <w:rsid w:val="00F42A8B"/>
    <w:rsid w:val="00F44631"/>
    <w:rsid w:val="00F446E7"/>
    <w:rsid w:val="00F447FB"/>
    <w:rsid w:val="00F4556A"/>
    <w:rsid w:val="00F4705D"/>
    <w:rsid w:val="00F470E4"/>
    <w:rsid w:val="00F471B0"/>
    <w:rsid w:val="00F475AC"/>
    <w:rsid w:val="00F475E9"/>
    <w:rsid w:val="00F47CE8"/>
    <w:rsid w:val="00F50C9C"/>
    <w:rsid w:val="00F50EC1"/>
    <w:rsid w:val="00F50F30"/>
    <w:rsid w:val="00F515DD"/>
    <w:rsid w:val="00F52496"/>
    <w:rsid w:val="00F524B7"/>
    <w:rsid w:val="00F52A1E"/>
    <w:rsid w:val="00F52BBC"/>
    <w:rsid w:val="00F54443"/>
    <w:rsid w:val="00F546F1"/>
    <w:rsid w:val="00F54706"/>
    <w:rsid w:val="00F54D60"/>
    <w:rsid w:val="00F54F37"/>
    <w:rsid w:val="00F5526A"/>
    <w:rsid w:val="00F55421"/>
    <w:rsid w:val="00F55673"/>
    <w:rsid w:val="00F55A8E"/>
    <w:rsid w:val="00F5687F"/>
    <w:rsid w:val="00F56E9C"/>
    <w:rsid w:val="00F5756A"/>
    <w:rsid w:val="00F57DAC"/>
    <w:rsid w:val="00F6077A"/>
    <w:rsid w:val="00F6089F"/>
    <w:rsid w:val="00F60C24"/>
    <w:rsid w:val="00F61558"/>
    <w:rsid w:val="00F615D2"/>
    <w:rsid w:val="00F625F8"/>
    <w:rsid w:val="00F6344D"/>
    <w:rsid w:val="00F63856"/>
    <w:rsid w:val="00F63B67"/>
    <w:rsid w:val="00F6450F"/>
    <w:rsid w:val="00F646C2"/>
    <w:rsid w:val="00F64C49"/>
    <w:rsid w:val="00F6580B"/>
    <w:rsid w:val="00F662E6"/>
    <w:rsid w:val="00F66EFE"/>
    <w:rsid w:val="00F67052"/>
    <w:rsid w:val="00F67794"/>
    <w:rsid w:val="00F67831"/>
    <w:rsid w:val="00F67AC1"/>
    <w:rsid w:val="00F70B4C"/>
    <w:rsid w:val="00F70ED2"/>
    <w:rsid w:val="00F714CC"/>
    <w:rsid w:val="00F72250"/>
    <w:rsid w:val="00F737EB"/>
    <w:rsid w:val="00F73A33"/>
    <w:rsid w:val="00F73C3E"/>
    <w:rsid w:val="00F7427B"/>
    <w:rsid w:val="00F74AD9"/>
    <w:rsid w:val="00F74CB3"/>
    <w:rsid w:val="00F75235"/>
    <w:rsid w:val="00F752A1"/>
    <w:rsid w:val="00F7542C"/>
    <w:rsid w:val="00F7620A"/>
    <w:rsid w:val="00F7680D"/>
    <w:rsid w:val="00F76BB5"/>
    <w:rsid w:val="00F776CE"/>
    <w:rsid w:val="00F81B63"/>
    <w:rsid w:val="00F81C9C"/>
    <w:rsid w:val="00F82386"/>
    <w:rsid w:val="00F825EE"/>
    <w:rsid w:val="00F82BD6"/>
    <w:rsid w:val="00F82C84"/>
    <w:rsid w:val="00F832D9"/>
    <w:rsid w:val="00F84426"/>
    <w:rsid w:val="00F8556A"/>
    <w:rsid w:val="00F857B4"/>
    <w:rsid w:val="00F85AE0"/>
    <w:rsid w:val="00F86222"/>
    <w:rsid w:val="00F86957"/>
    <w:rsid w:val="00F8715B"/>
    <w:rsid w:val="00F876A7"/>
    <w:rsid w:val="00F91088"/>
    <w:rsid w:val="00F910E7"/>
    <w:rsid w:val="00F912DC"/>
    <w:rsid w:val="00F913E2"/>
    <w:rsid w:val="00F92AD4"/>
    <w:rsid w:val="00F93EF5"/>
    <w:rsid w:val="00F945E1"/>
    <w:rsid w:val="00F9466C"/>
    <w:rsid w:val="00F954AE"/>
    <w:rsid w:val="00F95BDA"/>
    <w:rsid w:val="00F95C07"/>
    <w:rsid w:val="00F96AC9"/>
    <w:rsid w:val="00F9739B"/>
    <w:rsid w:val="00F97A35"/>
    <w:rsid w:val="00F97BA6"/>
    <w:rsid w:val="00F97C1F"/>
    <w:rsid w:val="00FA043E"/>
    <w:rsid w:val="00FA08C4"/>
    <w:rsid w:val="00FA1041"/>
    <w:rsid w:val="00FA2EB7"/>
    <w:rsid w:val="00FA3926"/>
    <w:rsid w:val="00FA3FF3"/>
    <w:rsid w:val="00FA4725"/>
    <w:rsid w:val="00FA506E"/>
    <w:rsid w:val="00FA6097"/>
    <w:rsid w:val="00FA65F4"/>
    <w:rsid w:val="00FA7417"/>
    <w:rsid w:val="00FA78BC"/>
    <w:rsid w:val="00FB0E05"/>
    <w:rsid w:val="00FB0EFC"/>
    <w:rsid w:val="00FB18A1"/>
    <w:rsid w:val="00FB1D98"/>
    <w:rsid w:val="00FB20B3"/>
    <w:rsid w:val="00FB46DA"/>
    <w:rsid w:val="00FB4C57"/>
    <w:rsid w:val="00FB5285"/>
    <w:rsid w:val="00FB6560"/>
    <w:rsid w:val="00FB6D67"/>
    <w:rsid w:val="00FB70A2"/>
    <w:rsid w:val="00FC05B6"/>
    <w:rsid w:val="00FC0993"/>
    <w:rsid w:val="00FC09FE"/>
    <w:rsid w:val="00FC1817"/>
    <w:rsid w:val="00FC19A7"/>
    <w:rsid w:val="00FC1C34"/>
    <w:rsid w:val="00FC22A9"/>
    <w:rsid w:val="00FC2996"/>
    <w:rsid w:val="00FC2D2E"/>
    <w:rsid w:val="00FC2EBC"/>
    <w:rsid w:val="00FC3141"/>
    <w:rsid w:val="00FC388C"/>
    <w:rsid w:val="00FC3E55"/>
    <w:rsid w:val="00FC45F5"/>
    <w:rsid w:val="00FC50ED"/>
    <w:rsid w:val="00FC54B7"/>
    <w:rsid w:val="00FC565E"/>
    <w:rsid w:val="00FC5BBE"/>
    <w:rsid w:val="00FC5BF6"/>
    <w:rsid w:val="00FC6375"/>
    <w:rsid w:val="00FC6548"/>
    <w:rsid w:val="00FC70D6"/>
    <w:rsid w:val="00FC7474"/>
    <w:rsid w:val="00FC79E7"/>
    <w:rsid w:val="00FD0366"/>
    <w:rsid w:val="00FD0709"/>
    <w:rsid w:val="00FD099D"/>
    <w:rsid w:val="00FD0B2C"/>
    <w:rsid w:val="00FD0B97"/>
    <w:rsid w:val="00FD0BF6"/>
    <w:rsid w:val="00FD0C70"/>
    <w:rsid w:val="00FD0F39"/>
    <w:rsid w:val="00FD275E"/>
    <w:rsid w:val="00FD2DA7"/>
    <w:rsid w:val="00FD3B2C"/>
    <w:rsid w:val="00FD4323"/>
    <w:rsid w:val="00FD467D"/>
    <w:rsid w:val="00FD51F4"/>
    <w:rsid w:val="00FD5CF3"/>
    <w:rsid w:val="00FD60BC"/>
    <w:rsid w:val="00FD6167"/>
    <w:rsid w:val="00FD6C0B"/>
    <w:rsid w:val="00FD6E1D"/>
    <w:rsid w:val="00FD7847"/>
    <w:rsid w:val="00FD794D"/>
    <w:rsid w:val="00FD7AFA"/>
    <w:rsid w:val="00FE03C9"/>
    <w:rsid w:val="00FE0C45"/>
    <w:rsid w:val="00FE133D"/>
    <w:rsid w:val="00FE179A"/>
    <w:rsid w:val="00FE1EA0"/>
    <w:rsid w:val="00FE3291"/>
    <w:rsid w:val="00FE3827"/>
    <w:rsid w:val="00FE38DA"/>
    <w:rsid w:val="00FE48E6"/>
    <w:rsid w:val="00FE4D77"/>
    <w:rsid w:val="00FE5535"/>
    <w:rsid w:val="00FE64A9"/>
    <w:rsid w:val="00FF026F"/>
    <w:rsid w:val="00FF08CC"/>
    <w:rsid w:val="00FF118C"/>
    <w:rsid w:val="00FF11A2"/>
    <w:rsid w:val="00FF198E"/>
    <w:rsid w:val="00FF1AFD"/>
    <w:rsid w:val="00FF1C0A"/>
    <w:rsid w:val="00FF1C2D"/>
    <w:rsid w:val="00FF299F"/>
    <w:rsid w:val="00FF2A9C"/>
    <w:rsid w:val="00FF2B3E"/>
    <w:rsid w:val="00FF305D"/>
    <w:rsid w:val="00FF308F"/>
    <w:rsid w:val="00FF4254"/>
    <w:rsid w:val="00FF4A55"/>
    <w:rsid w:val="00FF4B1B"/>
    <w:rsid w:val="00FF5097"/>
    <w:rsid w:val="00FF525D"/>
    <w:rsid w:val="00FF546E"/>
    <w:rsid w:val="00FF5DC2"/>
    <w:rsid w:val="00FF5E76"/>
    <w:rsid w:val="00FF61B3"/>
    <w:rsid w:val="00FF63A0"/>
    <w:rsid w:val="00FF6DBF"/>
    <w:rsid w:val="00FF73F5"/>
    <w:rsid w:val="00FF7836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41B70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tplGaramond" w:eastAsia="Times New Roman" w:hAnsi="StplGaramond" w:cs="StplGaramond"/>
        <w:lang w:val="de-CH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C6C"/>
    <w:rPr>
      <w:rFonts w:ascii="Times New Roman" w:hAnsi="Times New Roman" w:cs="Times New Roman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49D3"/>
    <w:pPr>
      <w:keepNext/>
      <w:numPr>
        <w:numId w:val="3"/>
      </w:numPr>
      <w:spacing w:before="480" w:after="300"/>
      <w:jc w:val="center"/>
      <w:outlineLvl w:val="0"/>
    </w:pPr>
    <w:rPr>
      <w:rFonts w:eastAsia="MS Gothic"/>
      <w:bCs/>
      <w:i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49D3"/>
    <w:pPr>
      <w:keepNext/>
      <w:keepLines/>
      <w:numPr>
        <w:ilvl w:val="1"/>
        <w:numId w:val="3"/>
      </w:numPr>
      <w:spacing w:before="440" w:after="240"/>
      <w:outlineLvl w:val="1"/>
    </w:pPr>
    <w:rPr>
      <w:rFonts w:eastAsiaTheme="majorEastAsia"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49D3"/>
    <w:pPr>
      <w:keepNext/>
      <w:keepLines/>
      <w:numPr>
        <w:ilvl w:val="2"/>
        <w:numId w:val="3"/>
      </w:numPr>
      <w:spacing w:before="320" w:after="120"/>
      <w:outlineLvl w:val="2"/>
    </w:pPr>
    <w:rPr>
      <w:rFonts w:eastAsiaTheme="majorEastAsia"/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49D3"/>
    <w:pPr>
      <w:keepNext/>
      <w:keepLines/>
      <w:numPr>
        <w:ilvl w:val="3"/>
        <w:numId w:val="3"/>
      </w:numPr>
      <w:spacing w:before="200" w:line="360" w:lineRule="auto"/>
      <w:outlineLvl w:val="3"/>
    </w:pPr>
    <w:rPr>
      <w:rFonts w:eastAsiaTheme="majorEastAsia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49D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49D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49D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49D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49D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3349D3"/>
    <w:rPr>
      <w:rFonts w:ascii="Times New Roman" w:eastAsia="MS Gothic" w:hAnsi="Times New Roman" w:cs="Times New Roman"/>
      <w:bCs/>
      <w:i/>
      <w:kern w:val="32"/>
      <w:sz w:val="24"/>
      <w:szCs w:val="32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349D3"/>
    <w:rPr>
      <w:rFonts w:ascii="Times New Roman" w:eastAsiaTheme="majorEastAsia" w:hAnsi="Times New Roman" w:cs="Times New Roman"/>
      <w:bCs/>
      <w:color w:val="000000" w:themeColor="text1"/>
      <w:sz w:val="24"/>
      <w:szCs w:val="22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349D3"/>
    <w:rPr>
      <w:rFonts w:ascii="Times New Roman" w:eastAsiaTheme="majorEastAsia" w:hAnsi="Times New Roman" w:cs="Times New Roman"/>
      <w:bCs/>
      <w:sz w:val="22"/>
      <w:lang w:val="de-DE"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349D3"/>
    <w:rPr>
      <w:rFonts w:ascii="Times New Roman" w:eastAsiaTheme="majorEastAsia" w:hAnsi="Times New Roman" w:cs="Times New Roman"/>
      <w:bCs/>
      <w:i/>
      <w:iCs/>
      <w:color w:val="000000" w:themeColor="text1"/>
      <w:lang w:val="de-DE" w:eastAsia="ja-JP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3349D3"/>
    <w:rPr>
      <w:rFonts w:asciiTheme="majorHAnsi" w:eastAsiaTheme="majorEastAsia" w:hAnsiTheme="majorHAnsi" w:cs="Times New Roman"/>
      <w:color w:val="243F60" w:themeColor="accent1" w:themeShade="7F"/>
      <w:lang w:val="de-DE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3349D3"/>
    <w:rPr>
      <w:rFonts w:asciiTheme="majorHAnsi" w:eastAsiaTheme="majorEastAsia" w:hAnsiTheme="majorHAnsi" w:cs="Times New Roman"/>
      <w:i/>
      <w:iCs/>
      <w:color w:val="243F60" w:themeColor="accent1" w:themeShade="7F"/>
      <w:lang w:val="de-DE" w:eastAsia="ja-JP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3349D3"/>
    <w:rPr>
      <w:rFonts w:asciiTheme="majorHAnsi" w:eastAsiaTheme="majorEastAsia" w:hAnsiTheme="majorHAnsi" w:cs="Times New Roman"/>
      <w:i/>
      <w:iCs/>
      <w:color w:val="404040" w:themeColor="text1" w:themeTint="BF"/>
      <w:lang w:val="de-DE" w:eastAsia="ja-JP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3349D3"/>
    <w:rPr>
      <w:rFonts w:asciiTheme="majorHAnsi" w:eastAsiaTheme="majorEastAsia" w:hAnsiTheme="majorHAnsi" w:cs="Times New Roman"/>
      <w:color w:val="404040" w:themeColor="text1" w:themeTint="BF"/>
      <w:lang w:val="de-DE" w:eastAsia="ja-JP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3349D3"/>
    <w:rPr>
      <w:rFonts w:asciiTheme="majorHAnsi" w:eastAsiaTheme="majorEastAsia" w:hAnsiTheme="majorHAnsi" w:cs="Times New Roman"/>
      <w:i/>
      <w:iCs/>
      <w:color w:val="404040" w:themeColor="text1" w:themeTint="BF"/>
      <w:lang w:val="de-DE" w:eastAsia="ja-JP"/>
    </w:rPr>
  </w:style>
  <w:style w:type="paragraph" w:styleId="Funotentext">
    <w:name w:val="footnote text"/>
    <w:aliases w:val="Fu_notentext Zeichen,Fu_notentext Zeichen1,Fu_notentext Zeichen Zeichen23,Fu_notentext Zeichen Zeichen1,Fu_notentext Zeichen Zeichen11"/>
    <w:basedOn w:val="Standard"/>
    <w:link w:val="FunotentextZchn"/>
    <w:uiPriority w:val="99"/>
    <w:rsid w:val="006505C4"/>
    <w:rPr>
      <w:sz w:val="24"/>
      <w:szCs w:val="24"/>
    </w:rPr>
  </w:style>
  <w:style w:type="character" w:customStyle="1" w:styleId="FunotentextZchn">
    <w:name w:val="Fußnotentext Zchn"/>
    <w:aliases w:val="Fu_notentext Zeichen Zchn,Fu_notentext Zeichen1 Zchn,Fu_notentext Zeichen Zeichen23 Zchn,Fu_notentext Zeichen Zeichen1 Zchn,Fu_notentext Zeichen Zeichen11 Zchn"/>
    <w:basedOn w:val="Absatz-Standardschriftart"/>
    <w:link w:val="Funotentext"/>
    <w:uiPriority w:val="99"/>
    <w:locked/>
    <w:rsid w:val="006505C4"/>
    <w:rPr>
      <w:rFonts w:ascii="Times New Roman" w:hAnsi="Times New Roman" w:cs="Times New Roman"/>
      <w:sz w:val="24"/>
      <w:lang w:val="de-DE" w:eastAsia="x-none"/>
    </w:rPr>
  </w:style>
  <w:style w:type="character" w:customStyle="1" w:styleId="k">
    <w:name w:val="k"/>
    <w:rsid w:val="007B3566"/>
  </w:style>
  <w:style w:type="character" w:customStyle="1" w:styleId="sr">
    <w:name w:val="sr"/>
    <w:rsid w:val="007B3566"/>
  </w:style>
  <w:style w:type="character" w:customStyle="1" w:styleId="FuzeileZeichen">
    <w:name w:val="FuÛzeile Zeichen"/>
    <w:uiPriority w:val="99"/>
    <w:semiHidden/>
    <w:rPr>
      <w:rFonts w:ascii="Times New Roman" w:hAnsi="Times New Roman"/>
      <w:lang w:val="de-DE" w:eastAsia="ja-JP"/>
    </w:rPr>
  </w:style>
  <w:style w:type="paragraph" w:styleId="Fuzeile">
    <w:name w:val="footer"/>
    <w:basedOn w:val="Standard"/>
    <w:link w:val="FuzeileZchn"/>
    <w:uiPriority w:val="99"/>
    <w:rsid w:val="00F326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Times New Roman" w:hAnsi="Times New Roman" w:cs="Times New Roman"/>
      <w:lang w:val="x-none" w:eastAsia="ja-JP"/>
    </w:rPr>
  </w:style>
  <w:style w:type="character" w:customStyle="1" w:styleId="FuzeileZeichen0">
    <w:name w:val="Fu—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1">
    <w:name w:val="Fuó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versheader">
    <w:name w:val="versheader"/>
    <w:rsid w:val="007B3566"/>
  </w:style>
  <w:style w:type="character" w:styleId="Seitenzahl">
    <w:name w:val="page number"/>
    <w:basedOn w:val="Absatz-Standardschriftart"/>
    <w:uiPriority w:val="99"/>
    <w:rsid w:val="00461B48"/>
    <w:rPr>
      <w:rFonts w:cs="Times New Roman"/>
    </w:rPr>
  </w:style>
  <w:style w:type="character" w:customStyle="1" w:styleId="FuzeileZeichen2">
    <w:name w:val="FuÑ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3">
    <w:name w:val="Fu„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4">
    <w:name w:val="Fuã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5">
    <w:name w:val="Fu‹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20">
    <w:name w:val="Fu‹zeile Zeichen2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6">
    <w:name w:val="FuÜ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7">
    <w:name w:val="Fu†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8">
    <w:name w:val="Fu 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9">
    <w:name w:val="FuÊ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a">
    <w:name w:val="Fuæ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b">
    <w:name w:val="Fu_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40">
    <w:name w:val="Fu_zeile Zeichen4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30">
    <w:name w:val="Fu_zeile Zeichen3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21">
    <w:name w:val="Fu_zeile Zeichen2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10">
    <w:name w:val="Fu_zeile Zeichen1"/>
    <w:uiPriority w:val="99"/>
    <w:semiHidden/>
    <w:rPr>
      <w:rFonts w:ascii="Times New Roman" w:hAnsi="Times New Roman"/>
      <w:lang w:val="x-none" w:eastAsia="ja-JP"/>
    </w:rPr>
  </w:style>
  <w:style w:type="character" w:customStyle="1" w:styleId="ras">
    <w:name w:val="ras"/>
    <w:rsid w:val="007B3566"/>
  </w:style>
  <w:style w:type="paragraph" w:styleId="Kopfzeile">
    <w:name w:val="header"/>
    <w:basedOn w:val="Standard"/>
    <w:link w:val="KopfzeileZchn"/>
    <w:uiPriority w:val="99"/>
    <w:rsid w:val="00F326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Times New Roman" w:hAnsi="Times New Roman" w:cs="Times New Roman"/>
      <w:lang w:val="x-none" w:eastAsia="ja-JP"/>
    </w:rPr>
  </w:style>
  <w:style w:type="paragraph" w:styleId="Listenabsatz">
    <w:name w:val="List Paragraph"/>
    <w:basedOn w:val="Standard"/>
    <w:uiPriority w:val="99"/>
    <w:qFormat/>
    <w:rsid w:val="00497EBD"/>
    <w:pPr>
      <w:ind w:left="720"/>
    </w:pPr>
  </w:style>
  <w:style w:type="character" w:styleId="Fett">
    <w:name w:val="Strong"/>
    <w:basedOn w:val="Absatz-Standardschriftart"/>
    <w:uiPriority w:val="22"/>
    <w:qFormat/>
    <w:rsid w:val="00DB5B29"/>
    <w:rPr>
      <w:rFonts w:cs="Times New Roman"/>
      <w:b/>
    </w:rPr>
  </w:style>
  <w:style w:type="paragraph" w:styleId="StandardWeb">
    <w:name w:val="Normal (Web)"/>
    <w:basedOn w:val="Standard"/>
    <w:uiPriority w:val="99"/>
    <w:rsid w:val="000A7541"/>
    <w:pPr>
      <w:spacing w:before="100" w:beforeAutospacing="1" w:after="100" w:afterAutospacing="1"/>
    </w:pPr>
    <w:rPr>
      <w:rFonts w:ascii="Times" w:hAnsi="Times"/>
      <w:lang w:eastAsia="de-DE"/>
    </w:rPr>
  </w:style>
  <w:style w:type="character" w:styleId="Hyperlink">
    <w:name w:val="Hyperlink"/>
    <w:basedOn w:val="Absatz-Standardschriftart"/>
    <w:uiPriority w:val="99"/>
    <w:semiHidden/>
    <w:rsid w:val="000A7541"/>
    <w:rPr>
      <w:rFonts w:cs="Times New Roman"/>
      <w:color w:val="0000FF"/>
      <w:u w:val="single"/>
    </w:rPr>
  </w:style>
  <w:style w:type="character" w:styleId="Funotenzeichen">
    <w:name w:val="footnote reference"/>
    <w:basedOn w:val="Absatz-Standardschriftart"/>
    <w:uiPriority w:val="99"/>
    <w:rsid w:val="006505C4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540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65407"/>
    <w:rPr>
      <w:rFonts w:ascii="Lucida Grande" w:hAnsi="Lucida Grande" w:cs="Times New Roman"/>
      <w:sz w:val="18"/>
      <w:lang w:val="x-none" w:eastAsia="ja-JP"/>
    </w:rPr>
  </w:style>
  <w:style w:type="character" w:styleId="Hervorhebung">
    <w:name w:val="Emphasis"/>
    <w:basedOn w:val="Absatz-Standardschriftart"/>
    <w:uiPriority w:val="20"/>
    <w:qFormat/>
    <w:rsid w:val="00607DAA"/>
    <w:rPr>
      <w:rFonts w:cs="Times New Roman"/>
      <w:i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2E8F"/>
    <w:rPr>
      <w:rFonts w:cs="Times New Roman"/>
      <w:color w:val="800080"/>
      <w:u w:val="single"/>
    </w:rPr>
  </w:style>
  <w:style w:type="character" w:customStyle="1" w:styleId="titel1">
    <w:name w:val="titel1"/>
    <w:rsid w:val="00AB78CD"/>
  </w:style>
  <w:style w:type="character" w:customStyle="1" w:styleId="hvh">
    <w:name w:val="hvh"/>
    <w:rsid w:val="00AB78CD"/>
  </w:style>
  <w:style w:type="character" w:customStyle="1" w:styleId="pinit">
    <w:name w:val="pinit"/>
    <w:rsid w:val="0006674E"/>
  </w:style>
  <w:style w:type="character" w:customStyle="1" w:styleId="init">
    <w:name w:val="init"/>
    <w:rsid w:val="0006674E"/>
  </w:style>
  <w:style w:type="character" w:customStyle="1" w:styleId="ls">
    <w:name w:val="ls"/>
    <w:rsid w:val="00EF27A9"/>
  </w:style>
  <w:style w:type="character" w:customStyle="1" w:styleId="reference-text">
    <w:name w:val="reference-text"/>
    <w:rsid w:val="005D55D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4AFB"/>
    <w:pPr>
      <w:keepLines/>
      <w:spacing w:after="0" w:line="276" w:lineRule="auto"/>
      <w:outlineLvl w:val="9"/>
    </w:pPr>
    <w:rPr>
      <w:color w:val="365F91"/>
      <w:kern w:val="0"/>
      <w:sz w:val="28"/>
      <w:szCs w:val="28"/>
      <w:lang w:val="de-CH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4AFB"/>
    <w:pPr>
      <w:ind w:left="200"/>
    </w:pPr>
    <w:rPr>
      <w:rFonts w:asciiTheme="minorHAnsi" w:hAnsiTheme="minorHAnsi"/>
      <w:b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4AFB"/>
    <w:pPr>
      <w:spacing w:before="120"/>
    </w:pPr>
    <w:rPr>
      <w:rFonts w:asciiTheme="minorHAnsi" w:hAnsiTheme="minorHAnsi"/>
      <w:b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B4AFB"/>
    <w:pPr>
      <w:ind w:left="40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BB4AFB"/>
    <w:pPr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BB4AFB"/>
    <w:pPr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BB4AFB"/>
    <w:pPr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BB4AFB"/>
    <w:pPr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BB4AFB"/>
    <w:pPr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BB4AFB"/>
    <w:pPr>
      <w:ind w:left="1600"/>
    </w:pPr>
    <w:rPr>
      <w:rFonts w:asciiTheme="minorHAnsi" w:hAnsiTheme="minorHAnsi"/>
    </w:rPr>
  </w:style>
  <w:style w:type="character" w:customStyle="1" w:styleId="del">
    <w:name w:val="del"/>
    <w:rsid w:val="002F0C96"/>
  </w:style>
  <w:style w:type="character" w:customStyle="1" w:styleId="fn">
    <w:name w:val="fn"/>
    <w:basedOn w:val="Absatz-Standardschriftart"/>
    <w:rsid w:val="00FC7474"/>
    <w:rPr>
      <w:rFonts w:cs="Times New Roman"/>
    </w:rPr>
  </w:style>
  <w:style w:type="character" w:customStyle="1" w:styleId="Untertitel1">
    <w:name w:val="Untertitel1"/>
    <w:basedOn w:val="Absatz-Standardschriftart"/>
    <w:rsid w:val="00FC7474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346E3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2346E3"/>
    <w:rPr>
      <w:rFonts w:ascii="Lucida Grande" w:hAnsi="Lucida Grande" w:cs="Lucida Grande"/>
      <w:sz w:val="24"/>
      <w:szCs w:val="24"/>
      <w:lang w:val="de-DE" w:eastAsia="ja-JP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94F8D"/>
    <w:pPr>
      <w:spacing w:before="240" w:after="300"/>
      <w:contextualSpacing/>
      <w:jc w:val="both"/>
    </w:pPr>
    <w:rPr>
      <w:rFonts w:eastAsiaTheme="majorEastAsia"/>
      <w:b/>
      <w:color w:val="000000" w:themeColor="text1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794F8D"/>
    <w:rPr>
      <w:rFonts w:ascii="Times New Roman" w:eastAsiaTheme="majorEastAsia" w:hAnsi="Times New Roman" w:cs="Times New Roman"/>
      <w:b/>
      <w:color w:val="000000" w:themeColor="text1"/>
      <w:spacing w:val="5"/>
      <w:kern w:val="28"/>
      <w:sz w:val="24"/>
      <w:szCs w:val="52"/>
      <w:lang w:val="de-DE" w:eastAsia="ja-JP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299F"/>
    <w:rPr>
      <w:rFonts w:cs="Times New Roman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299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A5299F"/>
    <w:rPr>
      <w:rFonts w:ascii="Times New Roman" w:hAnsi="Times New Roman" w:cs="Times New Roman"/>
      <w:sz w:val="24"/>
      <w:szCs w:val="24"/>
      <w:lang w:val="de-DE"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299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A5299F"/>
    <w:rPr>
      <w:rFonts w:ascii="Times New Roman" w:hAnsi="Times New Roman" w:cs="Times New Roman"/>
      <w:b/>
      <w:bCs/>
      <w:sz w:val="24"/>
      <w:szCs w:val="24"/>
      <w:lang w:val="de-DE" w:eastAsia="ja-JP"/>
    </w:rPr>
  </w:style>
  <w:style w:type="character" w:customStyle="1" w:styleId="hili">
    <w:name w:val="hili"/>
    <w:basedOn w:val="Absatz-Standardschriftart"/>
    <w:rsid w:val="00403999"/>
    <w:rPr>
      <w:rFonts w:cs="Times New Roman"/>
    </w:rPr>
  </w:style>
  <w:style w:type="character" w:customStyle="1" w:styleId="style5">
    <w:name w:val="style5"/>
    <w:basedOn w:val="Absatz-Standardschriftart"/>
    <w:rsid w:val="00216218"/>
    <w:rPr>
      <w:rFonts w:cs="Times New Roman"/>
    </w:rPr>
  </w:style>
  <w:style w:type="paragraph" w:customStyle="1" w:styleId="Standartpetit">
    <w:name w:val="Standart petit"/>
    <w:basedOn w:val="Standard"/>
    <w:qFormat/>
    <w:rsid w:val="00095479"/>
    <w:pPr>
      <w:spacing w:before="120" w:after="120"/>
      <w:jc w:val="both"/>
    </w:pPr>
    <w:rPr>
      <w:sz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112285"/>
    <w:pPr>
      <w:ind w:left="200" w:hanging="20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112285"/>
    <w:pPr>
      <w:ind w:left="4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112285"/>
    <w:pPr>
      <w:ind w:left="600" w:hanging="20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112285"/>
    <w:pPr>
      <w:ind w:left="8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112285"/>
    <w:pPr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112285"/>
    <w:pPr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112285"/>
    <w:pPr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112285"/>
    <w:pPr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112285"/>
    <w:pPr>
      <w:ind w:left="1800" w:hanging="20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112285"/>
    <w:pPr>
      <w:spacing w:before="240" w:after="120"/>
      <w:jc w:val="center"/>
    </w:pPr>
    <w:rPr>
      <w:rFonts w:asciiTheme="minorHAnsi" w:hAnsiTheme="minorHAns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tplGaramond" w:eastAsia="Times New Roman" w:hAnsi="StplGaramond" w:cs="StplGaramond"/>
        <w:lang w:val="de-CH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C6C"/>
    <w:rPr>
      <w:rFonts w:ascii="Times New Roman" w:hAnsi="Times New Roman" w:cs="Times New Roman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49D3"/>
    <w:pPr>
      <w:keepNext/>
      <w:numPr>
        <w:numId w:val="3"/>
      </w:numPr>
      <w:spacing w:before="480" w:after="300"/>
      <w:jc w:val="center"/>
      <w:outlineLvl w:val="0"/>
    </w:pPr>
    <w:rPr>
      <w:rFonts w:eastAsia="MS Gothic"/>
      <w:bCs/>
      <w:i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49D3"/>
    <w:pPr>
      <w:keepNext/>
      <w:keepLines/>
      <w:numPr>
        <w:ilvl w:val="1"/>
        <w:numId w:val="3"/>
      </w:numPr>
      <w:spacing w:before="440" w:after="240"/>
      <w:outlineLvl w:val="1"/>
    </w:pPr>
    <w:rPr>
      <w:rFonts w:eastAsiaTheme="majorEastAsia"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49D3"/>
    <w:pPr>
      <w:keepNext/>
      <w:keepLines/>
      <w:numPr>
        <w:ilvl w:val="2"/>
        <w:numId w:val="3"/>
      </w:numPr>
      <w:spacing w:before="320" w:after="120"/>
      <w:outlineLvl w:val="2"/>
    </w:pPr>
    <w:rPr>
      <w:rFonts w:eastAsiaTheme="majorEastAsia"/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49D3"/>
    <w:pPr>
      <w:keepNext/>
      <w:keepLines/>
      <w:numPr>
        <w:ilvl w:val="3"/>
        <w:numId w:val="3"/>
      </w:numPr>
      <w:spacing w:before="200" w:line="360" w:lineRule="auto"/>
      <w:outlineLvl w:val="3"/>
    </w:pPr>
    <w:rPr>
      <w:rFonts w:eastAsiaTheme="majorEastAsia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49D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49D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49D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49D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49D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3349D3"/>
    <w:rPr>
      <w:rFonts w:ascii="Times New Roman" w:eastAsia="MS Gothic" w:hAnsi="Times New Roman" w:cs="Times New Roman"/>
      <w:bCs/>
      <w:i/>
      <w:kern w:val="32"/>
      <w:sz w:val="24"/>
      <w:szCs w:val="32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349D3"/>
    <w:rPr>
      <w:rFonts w:ascii="Times New Roman" w:eastAsiaTheme="majorEastAsia" w:hAnsi="Times New Roman" w:cs="Times New Roman"/>
      <w:bCs/>
      <w:color w:val="000000" w:themeColor="text1"/>
      <w:sz w:val="24"/>
      <w:szCs w:val="22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349D3"/>
    <w:rPr>
      <w:rFonts w:ascii="Times New Roman" w:eastAsiaTheme="majorEastAsia" w:hAnsi="Times New Roman" w:cs="Times New Roman"/>
      <w:bCs/>
      <w:sz w:val="22"/>
      <w:lang w:val="de-DE"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349D3"/>
    <w:rPr>
      <w:rFonts w:ascii="Times New Roman" w:eastAsiaTheme="majorEastAsia" w:hAnsi="Times New Roman" w:cs="Times New Roman"/>
      <w:bCs/>
      <w:i/>
      <w:iCs/>
      <w:color w:val="000000" w:themeColor="text1"/>
      <w:lang w:val="de-DE" w:eastAsia="ja-JP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3349D3"/>
    <w:rPr>
      <w:rFonts w:asciiTheme="majorHAnsi" w:eastAsiaTheme="majorEastAsia" w:hAnsiTheme="majorHAnsi" w:cs="Times New Roman"/>
      <w:color w:val="243F60" w:themeColor="accent1" w:themeShade="7F"/>
      <w:lang w:val="de-DE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3349D3"/>
    <w:rPr>
      <w:rFonts w:asciiTheme="majorHAnsi" w:eastAsiaTheme="majorEastAsia" w:hAnsiTheme="majorHAnsi" w:cs="Times New Roman"/>
      <w:i/>
      <w:iCs/>
      <w:color w:val="243F60" w:themeColor="accent1" w:themeShade="7F"/>
      <w:lang w:val="de-DE" w:eastAsia="ja-JP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3349D3"/>
    <w:rPr>
      <w:rFonts w:asciiTheme="majorHAnsi" w:eastAsiaTheme="majorEastAsia" w:hAnsiTheme="majorHAnsi" w:cs="Times New Roman"/>
      <w:i/>
      <w:iCs/>
      <w:color w:val="404040" w:themeColor="text1" w:themeTint="BF"/>
      <w:lang w:val="de-DE" w:eastAsia="ja-JP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3349D3"/>
    <w:rPr>
      <w:rFonts w:asciiTheme="majorHAnsi" w:eastAsiaTheme="majorEastAsia" w:hAnsiTheme="majorHAnsi" w:cs="Times New Roman"/>
      <w:color w:val="404040" w:themeColor="text1" w:themeTint="BF"/>
      <w:lang w:val="de-DE" w:eastAsia="ja-JP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3349D3"/>
    <w:rPr>
      <w:rFonts w:asciiTheme="majorHAnsi" w:eastAsiaTheme="majorEastAsia" w:hAnsiTheme="majorHAnsi" w:cs="Times New Roman"/>
      <w:i/>
      <w:iCs/>
      <w:color w:val="404040" w:themeColor="text1" w:themeTint="BF"/>
      <w:lang w:val="de-DE" w:eastAsia="ja-JP"/>
    </w:rPr>
  </w:style>
  <w:style w:type="paragraph" w:styleId="Funotentext">
    <w:name w:val="footnote text"/>
    <w:aliases w:val="Fu_notentext Zeichen,Fu_notentext Zeichen1,Fu_notentext Zeichen Zeichen23,Fu_notentext Zeichen Zeichen1,Fu_notentext Zeichen Zeichen11"/>
    <w:basedOn w:val="Standard"/>
    <w:link w:val="FunotentextZchn"/>
    <w:uiPriority w:val="99"/>
    <w:rsid w:val="006505C4"/>
    <w:rPr>
      <w:sz w:val="24"/>
      <w:szCs w:val="24"/>
    </w:rPr>
  </w:style>
  <w:style w:type="character" w:customStyle="1" w:styleId="FunotentextZchn">
    <w:name w:val="Fußnotentext Zchn"/>
    <w:aliases w:val="Fu_notentext Zeichen Zchn,Fu_notentext Zeichen1 Zchn,Fu_notentext Zeichen Zeichen23 Zchn,Fu_notentext Zeichen Zeichen1 Zchn,Fu_notentext Zeichen Zeichen11 Zchn"/>
    <w:basedOn w:val="Absatz-Standardschriftart"/>
    <w:link w:val="Funotentext"/>
    <w:uiPriority w:val="99"/>
    <w:locked/>
    <w:rsid w:val="006505C4"/>
    <w:rPr>
      <w:rFonts w:ascii="Times New Roman" w:hAnsi="Times New Roman" w:cs="Times New Roman"/>
      <w:sz w:val="24"/>
      <w:lang w:val="de-DE" w:eastAsia="x-none"/>
    </w:rPr>
  </w:style>
  <w:style w:type="character" w:customStyle="1" w:styleId="k">
    <w:name w:val="k"/>
    <w:rsid w:val="007B3566"/>
  </w:style>
  <w:style w:type="character" w:customStyle="1" w:styleId="sr">
    <w:name w:val="sr"/>
    <w:rsid w:val="007B3566"/>
  </w:style>
  <w:style w:type="character" w:customStyle="1" w:styleId="FuzeileZeichen">
    <w:name w:val="FuÛzeile Zeichen"/>
    <w:uiPriority w:val="99"/>
    <w:semiHidden/>
    <w:rPr>
      <w:rFonts w:ascii="Times New Roman" w:hAnsi="Times New Roman"/>
      <w:lang w:val="de-DE" w:eastAsia="ja-JP"/>
    </w:rPr>
  </w:style>
  <w:style w:type="paragraph" w:styleId="Fuzeile">
    <w:name w:val="footer"/>
    <w:basedOn w:val="Standard"/>
    <w:link w:val="FuzeileZchn"/>
    <w:uiPriority w:val="99"/>
    <w:rsid w:val="00F326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Times New Roman" w:hAnsi="Times New Roman" w:cs="Times New Roman"/>
      <w:lang w:val="x-none" w:eastAsia="ja-JP"/>
    </w:rPr>
  </w:style>
  <w:style w:type="character" w:customStyle="1" w:styleId="FuzeileZeichen0">
    <w:name w:val="Fu—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1">
    <w:name w:val="Fuó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versheader">
    <w:name w:val="versheader"/>
    <w:rsid w:val="007B3566"/>
  </w:style>
  <w:style w:type="character" w:styleId="Seitenzahl">
    <w:name w:val="page number"/>
    <w:basedOn w:val="Absatz-Standardschriftart"/>
    <w:uiPriority w:val="99"/>
    <w:rsid w:val="00461B48"/>
    <w:rPr>
      <w:rFonts w:cs="Times New Roman"/>
    </w:rPr>
  </w:style>
  <w:style w:type="character" w:customStyle="1" w:styleId="FuzeileZeichen2">
    <w:name w:val="FuÑ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3">
    <w:name w:val="Fu„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4">
    <w:name w:val="Fuãzeile Zeichen"/>
    <w:uiPriority w:val="99"/>
    <w:semiHidden/>
    <w:rPr>
      <w:rFonts w:ascii="Times New Roman" w:hAnsi="Times New Roman"/>
      <w:lang w:val="de-DE" w:eastAsia="ja-JP"/>
    </w:rPr>
  </w:style>
  <w:style w:type="character" w:customStyle="1" w:styleId="FuzeileZeichen5">
    <w:name w:val="Fu‹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20">
    <w:name w:val="Fu‹zeile Zeichen2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6">
    <w:name w:val="FuÜ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7">
    <w:name w:val="Fu†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8">
    <w:name w:val="Fu 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9">
    <w:name w:val="FuÊ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a">
    <w:name w:val="Fuæ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b">
    <w:name w:val="Fu_zeile Zeichen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40">
    <w:name w:val="Fu_zeile Zeichen4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30">
    <w:name w:val="Fu_zeile Zeichen3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21">
    <w:name w:val="Fu_zeile Zeichen2"/>
    <w:uiPriority w:val="99"/>
    <w:semiHidden/>
    <w:rPr>
      <w:rFonts w:ascii="Times New Roman" w:hAnsi="Times New Roman"/>
      <w:lang w:val="x-none" w:eastAsia="ja-JP"/>
    </w:rPr>
  </w:style>
  <w:style w:type="character" w:customStyle="1" w:styleId="FuzeileZeichen10">
    <w:name w:val="Fu_zeile Zeichen1"/>
    <w:uiPriority w:val="99"/>
    <w:semiHidden/>
    <w:rPr>
      <w:rFonts w:ascii="Times New Roman" w:hAnsi="Times New Roman"/>
      <w:lang w:val="x-none" w:eastAsia="ja-JP"/>
    </w:rPr>
  </w:style>
  <w:style w:type="character" w:customStyle="1" w:styleId="ras">
    <w:name w:val="ras"/>
    <w:rsid w:val="007B3566"/>
  </w:style>
  <w:style w:type="paragraph" w:styleId="Kopfzeile">
    <w:name w:val="header"/>
    <w:basedOn w:val="Standard"/>
    <w:link w:val="KopfzeileZchn"/>
    <w:uiPriority w:val="99"/>
    <w:rsid w:val="00F326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Times New Roman" w:hAnsi="Times New Roman" w:cs="Times New Roman"/>
      <w:lang w:val="x-none" w:eastAsia="ja-JP"/>
    </w:rPr>
  </w:style>
  <w:style w:type="paragraph" w:styleId="Listenabsatz">
    <w:name w:val="List Paragraph"/>
    <w:basedOn w:val="Standard"/>
    <w:uiPriority w:val="99"/>
    <w:qFormat/>
    <w:rsid w:val="00497EBD"/>
    <w:pPr>
      <w:ind w:left="720"/>
    </w:pPr>
  </w:style>
  <w:style w:type="character" w:styleId="Fett">
    <w:name w:val="Strong"/>
    <w:basedOn w:val="Absatz-Standardschriftart"/>
    <w:uiPriority w:val="22"/>
    <w:qFormat/>
    <w:rsid w:val="00DB5B29"/>
    <w:rPr>
      <w:rFonts w:cs="Times New Roman"/>
      <w:b/>
    </w:rPr>
  </w:style>
  <w:style w:type="paragraph" w:styleId="StandardWeb">
    <w:name w:val="Normal (Web)"/>
    <w:basedOn w:val="Standard"/>
    <w:uiPriority w:val="99"/>
    <w:rsid w:val="000A7541"/>
    <w:pPr>
      <w:spacing w:before="100" w:beforeAutospacing="1" w:after="100" w:afterAutospacing="1"/>
    </w:pPr>
    <w:rPr>
      <w:rFonts w:ascii="Times" w:hAnsi="Times"/>
      <w:lang w:eastAsia="de-DE"/>
    </w:rPr>
  </w:style>
  <w:style w:type="character" w:styleId="Hyperlink">
    <w:name w:val="Hyperlink"/>
    <w:basedOn w:val="Absatz-Standardschriftart"/>
    <w:uiPriority w:val="99"/>
    <w:semiHidden/>
    <w:rsid w:val="000A7541"/>
    <w:rPr>
      <w:rFonts w:cs="Times New Roman"/>
      <w:color w:val="0000FF"/>
      <w:u w:val="single"/>
    </w:rPr>
  </w:style>
  <w:style w:type="character" w:styleId="Funotenzeichen">
    <w:name w:val="footnote reference"/>
    <w:basedOn w:val="Absatz-Standardschriftart"/>
    <w:uiPriority w:val="99"/>
    <w:rsid w:val="006505C4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540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65407"/>
    <w:rPr>
      <w:rFonts w:ascii="Lucida Grande" w:hAnsi="Lucida Grande" w:cs="Times New Roman"/>
      <w:sz w:val="18"/>
      <w:lang w:val="x-none" w:eastAsia="ja-JP"/>
    </w:rPr>
  </w:style>
  <w:style w:type="character" w:styleId="Hervorhebung">
    <w:name w:val="Emphasis"/>
    <w:basedOn w:val="Absatz-Standardschriftart"/>
    <w:uiPriority w:val="20"/>
    <w:qFormat/>
    <w:rsid w:val="00607DAA"/>
    <w:rPr>
      <w:rFonts w:cs="Times New Roman"/>
      <w:i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2E8F"/>
    <w:rPr>
      <w:rFonts w:cs="Times New Roman"/>
      <w:color w:val="800080"/>
      <w:u w:val="single"/>
    </w:rPr>
  </w:style>
  <w:style w:type="character" w:customStyle="1" w:styleId="titel1">
    <w:name w:val="titel1"/>
    <w:rsid w:val="00AB78CD"/>
  </w:style>
  <w:style w:type="character" w:customStyle="1" w:styleId="hvh">
    <w:name w:val="hvh"/>
    <w:rsid w:val="00AB78CD"/>
  </w:style>
  <w:style w:type="character" w:customStyle="1" w:styleId="pinit">
    <w:name w:val="pinit"/>
    <w:rsid w:val="0006674E"/>
  </w:style>
  <w:style w:type="character" w:customStyle="1" w:styleId="init">
    <w:name w:val="init"/>
    <w:rsid w:val="0006674E"/>
  </w:style>
  <w:style w:type="character" w:customStyle="1" w:styleId="ls">
    <w:name w:val="ls"/>
    <w:rsid w:val="00EF27A9"/>
  </w:style>
  <w:style w:type="character" w:customStyle="1" w:styleId="reference-text">
    <w:name w:val="reference-text"/>
    <w:rsid w:val="005D55D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4AFB"/>
    <w:pPr>
      <w:keepLines/>
      <w:spacing w:after="0" w:line="276" w:lineRule="auto"/>
      <w:outlineLvl w:val="9"/>
    </w:pPr>
    <w:rPr>
      <w:color w:val="365F91"/>
      <w:kern w:val="0"/>
      <w:sz w:val="28"/>
      <w:szCs w:val="28"/>
      <w:lang w:val="de-CH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4AFB"/>
    <w:pPr>
      <w:ind w:left="200"/>
    </w:pPr>
    <w:rPr>
      <w:rFonts w:asciiTheme="minorHAnsi" w:hAnsiTheme="minorHAnsi"/>
      <w:b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4AFB"/>
    <w:pPr>
      <w:spacing w:before="120"/>
    </w:pPr>
    <w:rPr>
      <w:rFonts w:asciiTheme="minorHAnsi" w:hAnsiTheme="minorHAnsi"/>
      <w:b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B4AFB"/>
    <w:pPr>
      <w:ind w:left="40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BB4AFB"/>
    <w:pPr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BB4AFB"/>
    <w:pPr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BB4AFB"/>
    <w:pPr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BB4AFB"/>
    <w:pPr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BB4AFB"/>
    <w:pPr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BB4AFB"/>
    <w:pPr>
      <w:ind w:left="1600"/>
    </w:pPr>
    <w:rPr>
      <w:rFonts w:asciiTheme="minorHAnsi" w:hAnsiTheme="minorHAnsi"/>
    </w:rPr>
  </w:style>
  <w:style w:type="character" w:customStyle="1" w:styleId="del">
    <w:name w:val="del"/>
    <w:rsid w:val="002F0C96"/>
  </w:style>
  <w:style w:type="character" w:customStyle="1" w:styleId="fn">
    <w:name w:val="fn"/>
    <w:basedOn w:val="Absatz-Standardschriftart"/>
    <w:rsid w:val="00FC7474"/>
    <w:rPr>
      <w:rFonts w:cs="Times New Roman"/>
    </w:rPr>
  </w:style>
  <w:style w:type="character" w:customStyle="1" w:styleId="Untertitel1">
    <w:name w:val="Untertitel1"/>
    <w:basedOn w:val="Absatz-Standardschriftart"/>
    <w:rsid w:val="00FC7474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346E3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2346E3"/>
    <w:rPr>
      <w:rFonts w:ascii="Lucida Grande" w:hAnsi="Lucida Grande" w:cs="Lucida Grande"/>
      <w:sz w:val="24"/>
      <w:szCs w:val="24"/>
      <w:lang w:val="de-DE" w:eastAsia="ja-JP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94F8D"/>
    <w:pPr>
      <w:spacing w:before="240" w:after="300"/>
      <w:contextualSpacing/>
      <w:jc w:val="both"/>
    </w:pPr>
    <w:rPr>
      <w:rFonts w:eastAsiaTheme="majorEastAsia"/>
      <w:b/>
      <w:color w:val="000000" w:themeColor="text1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794F8D"/>
    <w:rPr>
      <w:rFonts w:ascii="Times New Roman" w:eastAsiaTheme="majorEastAsia" w:hAnsi="Times New Roman" w:cs="Times New Roman"/>
      <w:b/>
      <w:color w:val="000000" w:themeColor="text1"/>
      <w:spacing w:val="5"/>
      <w:kern w:val="28"/>
      <w:sz w:val="24"/>
      <w:szCs w:val="52"/>
      <w:lang w:val="de-DE" w:eastAsia="ja-JP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299F"/>
    <w:rPr>
      <w:rFonts w:cs="Times New Roman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299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A5299F"/>
    <w:rPr>
      <w:rFonts w:ascii="Times New Roman" w:hAnsi="Times New Roman" w:cs="Times New Roman"/>
      <w:sz w:val="24"/>
      <w:szCs w:val="24"/>
      <w:lang w:val="de-DE"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299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A5299F"/>
    <w:rPr>
      <w:rFonts w:ascii="Times New Roman" w:hAnsi="Times New Roman" w:cs="Times New Roman"/>
      <w:b/>
      <w:bCs/>
      <w:sz w:val="24"/>
      <w:szCs w:val="24"/>
      <w:lang w:val="de-DE" w:eastAsia="ja-JP"/>
    </w:rPr>
  </w:style>
  <w:style w:type="character" w:customStyle="1" w:styleId="hili">
    <w:name w:val="hili"/>
    <w:basedOn w:val="Absatz-Standardschriftart"/>
    <w:rsid w:val="00403999"/>
    <w:rPr>
      <w:rFonts w:cs="Times New Roman"/>
    </w:rPr>
  </w:style>
  <w:style w:type="character" w:customStyle="1" w:styleId="style5">
    <w:name w:val="style5"/>
    <w:basedOn w:val="Absatz-Standardschriftart"/>
    <w:rsid w:val="00216218"/>
    <w:rPr>
      <w:rFonts w:cs="Times New Roman"/>
    </w:rPr>
  </w:style>
  <w:style w:type="paragraph" w:customStyle="1" w:styleId="Standartpetit">
    <w:name w:val="Standart petit"/>
    <w:basedOn w:val="Standard"/>
    <w:qFormat/>
    <w:rsid w:val="00095479"/>
    <w:pPr>
      <w:spacing w:before="120" w:after="120"/>
      <w:jc w:val="both"/>
    </w:pPr>
    <w:rPr>
      <w:sz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112285"/>
    <w:pPr>
      <w:ind w:left="200" w:hanging="20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112285"/>
    <w:pPr>
      <w:ind w:left="4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112285"/>
    <w:pPr>
      <w:ind w:left="600" w:hanging="20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112285"/>
    <w:pPr>
      <w:ind w:left="8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112285"/>
    <w:pPr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112285"/>
    <w:pPr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112285"/>
    <w:pPr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112285"/>
    <w:pPr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112285"/>
    <w:pPr>
      <w:ind w:left="1800" w:hanging="20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112285"/>
    <w:pPr>
      <w:spacing w:before="240" w:after="120"/>
      <w:jc w:val="center"/>
    </w:pPr>
    <w:rPr>
      <w:rFonts w:asciiTheme="minorHAnsi" w:hAnsiTheme="minorHAns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29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gital.onb.ac.at/RepViewer/viewer.faces?doc=DTL_3227927&amp;order=1&amp;view=SINGLE" TargetMode="External"/><Relationship Id="rId18" Type="http://schemas.openxmlformats.org/officeDocument/2006/relationships/hyperlink" Target="http://digital.onb.ac.at/RepViewer/viewer.faces?doc=DTL_2973596&amp;order=1&amp;view=SINGLE" TargetMode="External"/><Relationship Id="rId26" Type="http://schemas.openxmlformats.org/officeDocument/2006/relationships/hyperlink" Target="https://www.e-codices.unifr.ch/de/list/one/bbb/AA0091" TargetMode="External"/><Relationship Id="rId39" Type="http://schemas.openxmlformats.org/officeDocument/2006/relationships/hyperlink" Target="http://digi.ub.uni-heidelberg.de/diglit/cpg139" TargetMode="External"/><Relationship Id="rId21" Type="http://schemas.openxmlformats.org/officeDocument/2006/relationships/hyperlink" Target="https://parzival.pagina-dh.de/facsimile/VV/001r/single-page" TargetMode="External"/><Relationship Id="rId34" Type="http://schemas.openxmlformats.org/officeDocument/2006/relationships/hyperlink" Target="http://dl.ub.uni-freiburg.de/diglit/hs301/0536?sid=877ccb6b032360fbbba7b1dd8daa2450" TargetMode="External"/><Relationship Id="rId42" Type="http://schemas.openxmlformats.org/officeDocument/2006/relationships/hyperlink" Target="http://digi.ub.uni-heidelberg.de/diglit/cpg167" TargetMode="External"/><Relationship Id="rId47" Type="http://schemas.openxmlformats.org/officeDocument/2006/relationships/hyperlink" Target="http://digi.ub.uni-heidelberg.de/diglit/cpg364" TargetMode="External"/><Relationship Id="rId50" Type="http://schemas.openxmlformats.org/officeDocument/2006/relationships/hyperlink" Target="http://digi.ub.uni-heidelberg.de/diglit/cpg404" TargetMode="External"/><Relationship Id="rId55" Type="http://schemas.openxmlformats.org/officeDocument/2006/relationships/hyperlink" Target="https://www2.landesarchiv-bw.de/ofs21/bild_zoom/thumbnails.php?bestand=21447&amp;id=8402990&amp;syssuche=&amp;logik=" TargetMode="External"/><Relationship Id="rId63" Type="http://schemas.openxmlformats.org/officeDocument/2006/relationships/hyperlink" Target="http://digital.onb.ac.at/RepViewer/viewer.faces?doc=DTL_2973596&amp;order=1&amp;view=SINGLE" TargetMode="External"/><Relationship Id="rId68" Type="http://schemas.openxmlformats.org/officeDocument/2006/relationships/footer" Target="footer1.xml"/><Relationship Id="rId7" Type="http://schemas.openxmlformats.org/officeDocument/2006/relationships/webSettings" Target="web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gital.blb-karlsruhe.de/urn/urn:nbn:de:bsz:31-36683" TargetMode="External"/><Relationship Id="rId29" Type="http://schemas.openxmlformats.org/officeDocument/2006/relationships/hyperlink" Target="http://digi.ub.uni-heidelberg.de/diglit/bav_pal_lat_1289?ui_lang=g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aten.digitale-sammlungen.de/0010/bsb00107438/images/index.html?fip=193.174.98.30&amp;id=00107438&amp;seite=" TargetMode="External"/><Relationship Id="rId24" Type="http://schemas.openxmlformats.org/officeDocument/2006/relationships/hyperlink" Target="http://www.e-codices.unifr.ch/de/list/one/kba/WettF0009" TargetMode="External"/><Relationship Id="rId32" Type="http://schemas.openxmlformats.org/officeDocument/2006/relationships/hyperlink" Target="http://digital.slub-dresden.de/werkansicht/dlf/12735/1/" TargetMode="External"/><Relationship Id="rId37" Type="http://schemas.openxmlformats.org/officeDocument/2006/relationships/hyperlink" Target="http://digi.ub.uni-heidelberg.de/diglit/cpg68" TargetMode="External"/><Relationship Id="rId40" Type="http://schemas.openxmlformats.org/officeDocument/2006/relationships/hyperlink" Target="http://digi.ub.uni-heidelberg.de/diglit/cpg147?sid=90930507383b80b08aa227cc67f0c30c" TargetMode="External"/><Relationship Id="rId45" Type="http://schemas.openxmlformats.org/officeDocument/2006/relationships/hyperlink" Target="http://digi.ub.uni-heidelberg.de/diglit/cpg333" TargetMode="External"/><Relationship Id="rId53" Type="http://schemas.openxmlformats.org/officeDocument/2006/relationships/hyperlink" Target="https://digital.blb-karlsruhe.de/blbhs/content/titleinfo/1164333" TargetMode="External"/><Relationship Id="rId58" Type="http://schemas.openxmlformats.org/officeDocument/2006/relationships/hyperlink" Target="http://daten.digitale-sammlungen.de/0003/bsb00035326/images/index.html?fip=193.174.98.30&amp;id=00035326&amp;seite=1" TargetMode="External"/><Relationship Id="rId66" Type="http://schemas.openxmlformats.org/officeDocument/2006/relationships/hyperlink" Target="https://www.e-codices.unifr.ch/de/list/one/snm/AG00276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igital.slub-dresden.de/werkansicht/dlf/12735/1/" TargetMode="External"/><Relationship Id="rId23" Type="http://schemas.openxmlformats.org/officeDocument/2006/relationships/hyperlink" Target="http://gesamtkatalogderwiegendrucke.de/docs/M51783.htm" TargetMode="External"/><Relationship Id="rId28" Type="http://schemas.openxmlformats.org/officeDocument/2006/relationships/hyperlink" Target="http://digi.ub.uni-heidelberg.de/diglit/bav_pal_lat_1245" TargetMode="External"/><Relationship Id="rId36" Type="http://schemas.openxmlformats.org/officeDocument/2006/relationships/hyperlink" Target="http://digi.ub.uni-heidelberg.de/diglit/cpg60" TargetMode="External"/><Relationship Id="rId49" Type="http://schemas.openxmlformats.org/officeDocument/2006/relationships/hyperlink" Target="http://digi.ub.uni-heidelberg.de/diglit/cpg394/0001/image?sid=90930507383b80b08aa227cc67f0c30c" TargetMode="External"/><Relationship Id="rId57" Type="http://schemas.openxmlformats.org/officeDocument/2006/relationships/hyperlink" Target="http://daten.digitale-sammlungen.de/0010/bsb00107438/images/index.html?fip=193.174.98.30&amp;id=00107438&amp;seite=" TargetMode="External"/><Relationship Id="rId61" Type="http://schemas.openxmlformats.org/officeDocument/2006/relationships/hyperlink" Target="https://parzival.pagina-dh.de/facsimile/VV/001r/single-page" TargetMode="External"/><Relationship Id="rId10" Type="http://schemas.openxmlformats.org/officeDocument/2006/relationships/hyperlink" Target="http://daten.digitale-sammlungen.de/0010/bsb00107437/images/index.html?fip=193.174.98.30&amp;id=00107437&amp;seite=1" TargetMode="External"/><Relationship Id="rId19" Type="http://schemas.openxmlformats.org/officeDocument/2006/relationships/hyperlink" Target="http://digital.onb.ac.at/RepViewer/viewer.faces?doc=DTL_3396562&amp;order=1&amp;view=SINGLE" TargetMode="External"/><Relationship Id="rId31" Type="http://schemas.openxmlformats.org/officeDocument/2006/relationships/hyperlink" Target="http://digi.ub.uni-heidelberg.de/diglit/bav_pal_lat_1956/0075/image?sid=4c41143a06d8e9180a77a6f45ac0dca7" TargetMode="External"/><Relationship Id="rId44" Type="http://schemas.openxmlformats.org/officeDocument/2006/relationships/hyperlink" Target="https://parzival.pagina-dh.de/facsimile/VV/001r/single-page" TargetMode="External"/><Relationship Id="rId52" Type="http://schemas.openxmlformats.org/officeDocument/2006/relationships/hyperlink" Target="https://digital.blb-karlsruhe.de/blbhs/Handschriften/content/titleinfo/101664" TargetMode="External"/><Relationship Id="rId60" Type="http://schemas.openxmlformats.org/officeDocument/2006/relationships/hyperlink" Target="http://biblio.umons.ac.be/public/bv/Perceval-complet_004/" TargetMode="External"/><Relationship Id="rId65" Type="http://schemas.openxmlformats.org/officeDocument/2006/relationships/hyperlink" Target="http://digital.onb.ac.at/RepViewer/viewer.faces?doc=DTL_3227927&amp;order=1&amp;view=SINGL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digi.ub.uni-heidelberg.de/diglit/cpg339i" TargetMode="External"/><Relationship Id="rId22" Type="http://schemas.openxmlformats.org/officeDocument/2006/relationships/hyperlink" Target="http://www.e-codices.unifr.ch/de/list/one/kba/WettF0009" TargetMode="External"/><Relationship Id="rId27" Type="http://schemas.openxmlformats.org/officeDocument/2006/relationships/hyperlink" Target="http://digi.ub.uni-heidelberg.de/diglit/bav_pal_lat_871?ui_lang=ger" TargetMode="External"/><Relationship Id="rId30" Type="http://schemas.openxmlformats.org/officeDocument/2006/relationships/hyperlink" Target="https://digi.ub.uni-heidelberg.de/diglit/bav_pal_lat_1931?ui_lang=ger" TargetMode="External"/><Relationship Id="rId35" Type="http://schemas.openxmlformats.org/officeDocument/2006/relationships/hyperlink" Target="http://digi.ub.uni-heidelberg.de/diglit/cpg28" TargetMode="External"/><Relationship Id="rId43" Type="http://schemas.openxmlformats.org/officeDocument/2006/relationships/hyperlink" Target="http://digi.ub.uni-heidelberg.de/diglit/cpg214" TargetMode="External"/><Relationship Id="rId48" Type="http://schemas.openxmlformats.org/officeDocument/2006/relationships/hyperlink" Target="http://digi.ub.uni-heidelberg.de/diglit/cpg383" TargetMode="External"/><Relationship Id="rId56" Type="http://schemas.openxmlformats.org/officeDocument/2006/relationships/hyperlink" Target="http://daten.digitale-sammlungen.de/0010/bsb00107437/images/index.html?fip=193.174.98.30&amp;id=00107437&amp;seite=1" TargetMode="External"/><Relationship Id="rId64" Type="http://schemas.openxmlformats.org/officeDocument/2006/relationships/hyperlink" Target="http://digital.onb.ac.at/RepViewer/viewer.faces?doc=DTL_3396562&amp;order=1&amp;view=SINGLE" TargetMode="External"/><Relationship Id="rId69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hyperlink" Target="https://digital.blb-karlsruhe.de/urn/urn:nbn:de:bsz:31-36683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igital.blb-karlsruhe.de/blbhs/content/titleinfo/1164333" TargetMode="External"/><Relationship Id="rId17" Type="http://schemas.openxmlformats.org/officeDocument/2006/relationships/hyperlink" Target="https://www.e-codices.unifr.ch/de/list/one/bbb/AA0091" TargetMode="External"/><Relationship Id="rId25" Type="http://schemas.openxmlformats.org/officeDocument/2006/relationships/hyperlink" Target="http://digital.staatsbibliothek-berlin.de/werkansicht?PPN=PPN665006985&amp;PHYSID=PHYS_0001&amp;DMDID=DMDLOG_0001" TargetMode="External"/><Relationship Id="rId33" Type="http://schemas.openxmlformats.org/officeDocument/2006/relationships/hyperlink" Target="http://dl.ub.uni-freiburg.de/diglit/hs476" TargetMode="External"/><Relationship Id="rId38" Type="http://schemas.openxmlformats.org/officeDocument/2006/relationships/hyperlink" Target="http://digi.ub.uni-heidelberg.de/diglit/cpg115" TargetMode="External"/><Relationship Id="rId46" Type="http://schemas.openxmlformats.org/officeDocument/2006/relationships/hyperlink" Target="https://digi.ub.uni-heidelberg.de/diglit/cpg339i" TargetMode="External"/><Relationship Id="rId59" Type="http://schemas.openxmlformats.org/officeDocument/2006/relationships/hyperlink" Target="http://daten.digitale-sammlungen.de/~db/bsb00007174/images/index.html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parzival.pagina-dh.de/facsimile/V/001r/single-page" TargetMode="External"/><Relationship Id="rId41" Type="http://schemas.openxmlformats.org/officeDocument/2006/relationships/hyperlink" Target="http://digi.ub.uni-heidelberg.de/diglit/cpg163" TargetMode="External"/><Relationship Id="rId54" Type="http://schemas.openxmlformats.org/officeDocument/2006/relationships/hyperlink" Target="https://digital.blb-karlsruhe.de/blbhs/content/titleinfo/131279" TargetMode="External"/><Relationship Id="rId62" Type="http://schemas.openxmlformats.org/officeDocument/2006/relationships/hyperlink" Target="http://digital.wlb-stuttgart.de/sammlungen/sammlungsliste/werksansicht/?no_cache=1&amp;tx_dlf%5Bid%5D=2653&amp;tx_dlf%5Bpage%5D=2&amp;tx_dlf%5Bdouble%5D=0&amp;cHash=52449b2ada5fbb79ed3a18bafa2e5b8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704D2-7D01-44D6-A12B-6DD57A1BA6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AA25A3-CEC8-45FF-8248-1B649E69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5844</Words>
  <Characters>36824</Characters>
  <Application>Microsoft Office Word</Application>
  <DocSecurity>0</DocSecurity>
  <Lines>306</Lines>
  <Paragraphs>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Zensur im ›Neuen Parzival‹</vt:lpstr>
      <vt:lpstr>Verzeichnisse</vt:lpstr>
      <vt:lpstr>    Abkürzungsverzeichnis</vt:lpstr>
      <vt:lpstr>        Abgekürzte Bezeichnungen von Bibliotheken und Archiven</vt:lpstr>
      <vt:lpstr>        Sigla von Handschriften und Handschriftenfragmenten</vt:lpstr>
      <vt:lpstr>        Sigle Druck</vt:lpstr>
      <vt:lpstr>        Kodikologische Abkürzungen</vt:lpstr>
      <vt:lpstr>        Abgekürzt zitierte Werktitel und Textausgaben</vt:lpstr>
      <vt:lpstr>    Verzeichnis der Handschriften</vt:lpstr>
      <vt:lpstr>    Quellen- und Literaturverzeichnis</vt:lpstr>
      <vt:lpstr>        Textausgaben und gedruckte Quellen</vt:lpstr>
      <vt:lpstr>        Handschriften- und Ausstellungskataloge</vt:lpstr>
      <vt:lpstr>        Quellensammlungen und Handbücher</vt:lpstr>
      <vt:lpstr>        Forschungsliteratur</vt:lpstr>
    </vt:vector>
  </TitlesOfParts>
  <Company>-</Company>
  <LinksUpToDate>false</LinksUpToDate>
  <CharactersWithSpaces>42583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Zensur im ›Neuen Parzival‹</dc:title>
  <dc:creator>Richard Fasching</dc:creator>
  <cp:lastModifiedBy>Kai Weber (PT-804)</cp:lastModifiedBy>
  <cp:revision>2</cp:revision>
  <cp:lastPrinted>2018-06-04T12:26:00Z</cp:lastPrinted>
  <dcterms:created xsi:type="dcterms:W3CDTF">2018-11-26T08:04:00Z</dcterms:created>
  <dcterms:modified xsi:type="dcterms:W3CDTF">2018-11-26T08:04:00Z</dcterms:modified>
</cp:coreProperties>
</file>