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spacing w:before="0" w:after="0"/>
        <w:jc w:val="center"/>
        <w:rPr>
          <w:sz w:val="24"/>
          <w:szCs w:val="24"/>
        </w:rPr>
      </w:pPr>
      <w:r>
        <w:rPr>
          <w:rFonts w:eastAsia="SimSun" w:cs="Times New Roman" w:ascii="Times New Roman" w:hAnsi="Times New Roman"/>
          <w:b/>
          <w:iCs/>
          <w:caps/>
          <w:sz w:val="24"/>
          <w:szCs w:val="24"/>
          <w:lang w:eastAsia="x-none"/>
        </w:rPr>
        <w:fldChar w:fldCharType="begin"/>
      </w:r>
      <w:r>
        <w:rPr>
          <w:caps/>
          <w:sz w:val="24"/>
          <w:b/>
          <w:szCs w:val="24"/>
          <w:iCs/>
          <w:rFonts w:eastAsia="SimSun" w:cs="Times New Roman" w:ascii="Times New Roman" w:hAnsi="Times New Roman"/>
          <w:lang w:eastAsia="x-none"/>
        </w:rPr>
        <w:instrText xml:space="preserve"> PAGE </w:instrText>
      </w:r>
      <w:r>
        <w:rPr>
          <w:caps/>
          <w:sz w:val="24"/>
          <w:b/>
          <w:szCs w:val="24"/>
          <w:iCs/>
          <w:rFonts w:eastAsia="SimSun" w:cs="Times New Roman" w:ascii="Times New Roman" w:hAnsi="Times New Roman"/>
          <w:lang w:eastAsia="x-none"/>
        </w:rPr>
        <w:fldChar w:fldCharType="separate"/>
      </w:r>
      <w:r>
        <w:rPr>
          <w:caps/>
          <w:sz w:val="24"/>
          <w:b/>
          <w:szCs w:val="24"/>
          <w:iCs/>
          <w:rFonts w:eastAsia="SimSun" w:cs="Times New Roman" w:ascii="Times New Roman" w:hAnsi="Times New Roman"/>
          <w:lang w:eastAsia="x-none"/>
        </w:rPr>
        <w:t>1</w:t>
      </w:r>
      <w:r>
        <w:rPr>
          <w:caps/>
          <w:sz w:val="24"/>
          <w:b/>
          <w:szCs w:val="24"/>
          <w:iCs/>
          <w:rFonts w:eastAsia="SimSun" w:cs="Times New Roman" w:ascii="Times New Roman" w:hAnsi="Times New Roman"/>
          <w:lang w:eastAsia="x-none"/>
        </w:rPr>
        <w:fldChar w:fldCharType="end"/>
      </w:r>
      <w:r>
        <w:rPr>
          <w:rFonts w:eastAsia="SimSun" w:cs="Times New Roman" w:ascii="Times New Roman" w:hAnsi="Times New Roman"/>
          <w:b/>
          <w:iCs/>
          <w:caps/>
          <w:sz w:val="24"/>
          <w:szCs w:val="24"/>
          <w:lang w:eastAsia="x-none"/>
        </w:rPr>
        <w:t>+4</w:t>
      </w:r>
      <w:r>
        <w:rPr>
          <w:rFonts w:eastAsia="SimSun" w:cs="Times New Roman" w:ascii="Times New Roman" w:hAnsi="Times New Roman"/>
          <w:b/>
          <w:iCs/>
          <w:caps/>
          <w:sz w:val="24"/>
          <w:szCs w:val="24"/>
          <w:lang w:val="x-none" w:eastAsia="x-none"/>
        </w:rPr>
        <w:t>инистерств</w:t>
      </w:r>
      <w:r>
        <w:rPr>
          <w:rFonts w:eastAsia="SimSun" w:cs="Times New Roman" w:ascii="Times New Roman" w:hAnsi="Times New Roman"/>
          <w:b/>
          <w:iCs/>
          <w:caps/>
          <w:sz w:val="24"/>
          <w:szCs w:val="24"/>
          <w:lang w:eastAsia="x-none"/>
        </w:rPr>
        <w:t>о</w:t>
      </w:r>
      <w:r>
        <w:rPr>
          <w:rFonts w:eastAsia="SimSun" w:cs="Times New Roman" w:ascii="Times New Roman" w:hAnsi="Times New Roman"/>
          <w:b/>
          <w:iCs/>
          <w:caps/>
          <w:sz w:val="24"/>
          <w:szCs w:val="24"/>
          <w:lang w:val="x-none" w:eastAsia="x-none"/>
        </w:rPr>
        <w:t xml:space="preserve"> науки и высшего образования</w:t>
      </w:r>
    </w:p>
    <w:p>
      <w:pPr>
        <w:pStyle w:val="Normal"/>
        <w:keepNext w:val="true"/>
        <w:spacing w:before="0" w:after="0"/>
        <w:jc w:val="center"/>
        <w:rPr>
          <w:sz w:val="24"/>
          <w:szCs w:val="24"/>
        </w:rPr>
      </w:pPr>
      <w:r>
        <w:rPr>
          <w:rFonts w:eastAsia="SimSun" w:cs="Times New Roman" w:ascii="Times New Roman" w:hAnsi="Times New Roman"/>
          <w:b/>
          <w:iCs/>
          <w:caps/>
          <w:sz w:val="24"/>
          <w:szCs w:val="24"/>
          <w:lang w:val="x-none" w:eastAsia="x-none"/>
        </w:rPr>
        <w:t>Российской Федерации</w:t>
      </w:r>
    </w:p>
    <w:p>
      <w:pPr>
        <w:pStyle w:val="Normal"/>
        <w:keepNext w:val="true"/>
        <w:spacing w:before="0" w:after="0"/>
        <w:ind w:left="2410" w:hanging="0"/>
        <w:jc w:val="center"/>
        <w:rPr>
          <w:rFonts w:ascii="Times New Roman" w:hAnsi="Times New Roman" w:eastAsia="SimSun" w:cs="Times New Roman"/>
          <w:b/>
          <w:b/>
          <w:i/>
          <w:i/>
          <w:iCs/>
          <w:caps/>
          <w:sz w:val="24"/>
          <w:szCs w:val="24"/>
          <w:lang w:eastAsia="x-none"/>
        </w:rPr>
      </w:pPr>
      <w:r>
        <w:rPr>
          <w:rFonts w:eastAsia="SimSun" w:cs="Times New Roman" w:ascii="Times New Roman" w:hAnsi="Times New Roman"/>
          <w:b/>
          <w:i/>
          <w:iCs/>
          <w:caps/>
          <w:sz w:val="24"/>
          <w:szCs w:val="24"/>
          <w:lang w:eastAsia="x-none"/>
        </w:rPr>
      </w:r>
    </w:p>
    <w:p>
      <w:pPr>
        <w:pStyle w:val="Normal"/>
        <w:spacing w:lineRule="auto" w:line="240" w:before="0" w:after="0"/>
        <w:jc w:val="center"/>
        <w:rPr>
          <w:sz w:val="24"/>
          <w:szCs w:val="24"/>
        </w:rPr>
      </w:pPr>
      <w:r>
        <w:rPr>
          <w:rFonts w:eastAsia="Calibri" w:cs="Times New Roman" w:ascii="Times New Roman" w:hAnsi="Times New Roman"/>
          <w:b/>
          <w:caps/>
          <w:sz w:val="24"/>
          <w:szCs w:val="24"/>
          <w:lang w:eastAsia="ru-RU"/>
        </w:rPr>
        <w:t>ФЕДЕРАЛЬНОЕ Государственное Автономное</w:t>
      </w:r>
    </w:p>
    <w:p>
      <w:pPr>
        <w:pStyle w:val="Normal"/>
        <w:spacing w:lineRule="auto" w:line="240" w:before="0" w:after="0"/>
        <w:jc w:val="center"/>
        <w:rPr>
          <w:sz w:val="24"/>
          <w:szCs w:val="24"/>
        </w:rPr>
      </w:pPr>
      <w:r>
        <w:rPr>
          <w:rFonts w:eastAsia="Calibri" w:cs="Times New Roman" w:ascii="Times New Roman" w:hAnsi="Times New Roman"/>
          <w:b/>
          <w:caps/>
          <w:sz w:val="24"/>
          <w:szCs w:val="24"/>
          <w:lang w:val="x-none" w:eastAsia="x-none"/>
        </w:rPr>
        <w:t>образовательное учреждение</w:t>
      </w:r>
      <w:r>
        <w:rPr>
          <w:rFonts w:eastAsia="Calibri" w:cs="Times New Roman" w:ascii="Times New Roman" w:hAnsi="Times New Roman"/>
          <w:b/>
          <w:caps/>
          <w:sz w:val="24"/>
          <w:szCs w:val="24"/>
          <w:lang w:eastAsia="x-none"/>
        </w:rPr>
        <w:t xml:space="preserve"> </w:t>
      </w:r>
      <w:r>
        <w:rPr>
          <w:rFonts w:eastAsia="Calibri" w:cs="Times New Roman" w:ascii="Times New Roman" w:hAnsi="Times New Roman"/>
          <w:b/>
          <w:caps/>
          <w:sz w:val="24"/>
          <w:szCs w:val="24"/>
          <w:lang w:val="x-none" w:eastAsia="x-none"/>
        </w:rPr>
        <w:t>высшего образования</w:t>
      </w:r>
    </w:p>
    <w:p>
      <w:pPr>
        <w:pStyle w:val="Normal"/>
        <w:spacing w:lineRule="auto" w:line="240" w:before="0" w:after="0"/>
        <w:jc w:val="center"/>
        <w:rPr>
          <w:sz w:val="24"/>
          <w:szCs w:val="24"/>
        </w:rPr>
      </w:pPr>
      <w:r>
        <w:rPr>
          <w:rFonts w:eastAsia="Calibri" w:cs="Times New Roman" w:ascii="Times New Roman" w:hAnsi="Times New Roman"/>
          <w:b/>
          <w:caps/>
          <w:sz w:val="24"/>
          <w:szCs w:val="24"/>
          <w:lang w:eastAsia="x-none"/>
        </w:rPr>
        <w:t>«новосибирский национальный исследовательский</w:t>
      </w:r>
      <w:r>
        <w:rPr>
          <w:rFonts w:eastAsia="Calibri" w:cs="Times New Roman" w:ascii="Times New Roman" w:hAnsi="Times New Roman"/>
          <w:b/>
          <w:caps/>
          <w:sz w:val="24"/>
          <w:szCs w:val="24"/>
          <w:lang w:val="x-none" w:eastAsia="x-none"/>
        </w:rPr>
        <w:t xml:space="preserve"> государственный</w:t>
      </w:r>
      <w:r>
        <w:rPr>
          <w:rFonts w:eastAsia="Calibri" w:cs="Times New Roman" w:ascii="Times New Roman" w:hAnsi="Times New Roman"/>
          <w:b/>
          <w:caps/>
          <w:sz w:val="24"/>
          <w:szCs w:val="24"/>
          <w:lang w:eastAsia="x-none"/>
        </w:rPr>
        <w:t xml:space="preserve"> </w:t>
      </w:r>
      <w:r>
        <w:rPr>
          <w:rFonts w:eastAsia="Calibri" w:cs="Times New Roman" w:ascii="Times New Roman" w:hAnsi="Times New Roman"/>
          <w:b/>
          <w:caps/>
          <w:sz w:val="24"/>
          <w:szCs w:val="24"/>
          <w:lang w:val="x-none" w:eastAsia="x-none"/>
        </w:rPr>
        <w:t>университет</w:t>
      </w:r>
      <w:r>
        <w:rPr>
          <w:rFonts w:eastAsia="Calibri" w:cs="Times New Roman" w:ascii="Times New Roman" w:hAnsi="Times New Roman"/>
          <w:b/>
          <w:caps/>
          <w:sz w:val="24"/>
          <w:szCs w:val="24"/>
          <w:lang w:eastAsia="x-none"/>
        </w:rPr>
        <w:t>»</w:t>
      </w:r>
    </w:p>
    <w:p>
      <w:pPr>
        <w:pStyle w:val="Normal"/>
        <w:spacing w:lineRule="auto" w:line="240" w:before="0" w:after="0"/>
        <w:ind w:left="2410" w:hanging="0"/>
        <w:jc w:val="center"/>
        <w:rPr>
          <w:rFonts w:ascii="Times New Roman" w:hAnsi="Times New Roman" w:eastAsia="Calibri" w:cs="Times New Roman"/>
          <w:b/>
          <w:b/>
          <w:caps/>
          <w:sz w:val="24"/>
          <w:szCs w:val="24"/>
          <w:lang w:eastAsia="x-none"/>
        </w:rPr>
      </w:pPr>
      <w:r>
        <w:rPr>
          <w:rFonts w:eastAsia="Calibri" w:cs="Times New Roman" w:ascii="Times New Roman" w:hAnsi="Times New Roman"/>
          <w:b/>
          <w:caps/>
          <w:sz w:val="24"/>
          <w:szCs w:val="24"/>
          <w:lang w:eastAsia="x-none"/>
        </w:rPr>
      </w:r>
    </w:p>
    <w:p>
      <w:pPr>
        <w:pStyle w:val="Normal"/>
        <w:spacing w:lineRule="auto" w:line="240" w:before="0" w:after="0"/>
        <w:jc w:val="center"/>
        <w:rPr>
          <w:sz w:val="24"/>
          <w:szCs w:val="24"/>
        </w:rPr>
      </w:pPr>
      <w:r>
        <w:rPr>
          <w:rFonts w:eastAsia="Calibri" w:cs="Times New Roman" w:ascii="Times New Roman" w:hAnsi="Times New Roman"/>
          <w:b/>
          <w:caps/>
          <w:sz w:val="24"/>
          <w:szCs w:val="24"/>
          <w:lang w:eastAsia="x-none"/>
        </w:rPr>
        <w:t>Факультет информационных технологий</w:t>
      </w:r>
    </w:p>
    <w:p>
      <w:pPr>
        <w:pStyle w:val="Normal"/>
        <w:spacing w:lineRule="auto" w:line="240" w:before="0" w:after="120"/>
        <w:jc w:val="center"/>
        <w:rPr>
          <w:rFonts w:ascii="Times New Roman" w:hAnsi="Times New Roman" w:eastAsia="Calibri" w:cs="Times New Roman"/>
          <w:sz w:val="20"/>
          <w:szCs w:val="20"/>
          <w:lang w:eastAsia="x-none"/>
        </w:rPr>
      </w:pPr>
      <w:r>
        <w:rPr>
          <w:rFonts w:eastAsia="Calibri" w:cs="Times New Roman" w:ascii="Times New Roman" w:hAnsi="Times New Roman"/>
          <w:sz w:val="20"/>
          <w:szCs w:val="20"/>
          <w:lang w:eastAsia="x-none"/>
        </w:rPr>
      </w:r>
    </w:p>
    <w:p>
      <w:pPr>
        <w:pStyle w:val="Normal"/>
        <w:spacing w:lineRule="auto" w:line="240" w:before="0" w:after="120"/>
        <w:rPr>
          <w:sz w:val="24"/>
          <w:szCs w:val="24"/>
        </w:rPr>
      </w:pPr>
      <w:r>
        <w:rPr>
          <w:rFonts w:eastAsia="Calibri" w:cs="Times New Roman" w:ascii="Times New Roman" w:hAnsi="Times New Roman"/>
          <w:sz w:val="24"/>
          <w:szCs w:val="24"/>
          <w:lang w:val="x-none" w:eastAsia="x-none"/>
        </w:rPr>
        <w:t xml:space="preserve">Кафедра </w:t>
      </w:r>
      <w:r>
        <w:rPr>
          <w:rFonts w:eastAsia="Calibri" w:cs="Times New Roman" w:ascii="Times New Roman" w:hAnsi="Times New Roman"/>
          <w:sz w:val="24"/>
          <w:szCs w:val="24"/>
          <w:u w:val="single"/>
          <w:lang w:val="x-none" w:eastAsia="x-none"/>
        </w:rPr>
        <w:t>cистем информатики НГУ</w:t>
      </w:r>
    </w:p>
    <w:p>
      <w:pPr>
        <w:pStyle w:val="Normal"/>
        <w:spacing w:lineRule="auto" w:line="240" w:before="0" w:after="120"/>
        <w:rPr>
          <w:sz w:val="24"/>
          <w:szCs w:val="24"/>
        </w:rPr>
      </w:pPr>
      <w:r>
        <w:rPr>
          <w:rFonts w:eastAsia="Calibri" w:cs="Times New Roman" w:ascii="Times New Roman" w:hAnsi="Times New Roman"/>
          <w:sz w:val="24"/>
          <w:szCs w:val="24"/>
          <w:lang w:eastAsia="x-none"/>
        </w:rPr>
        <w:t xml:space="preserve">Направление подготовки </w:t>
      </w:r>
      <w:r>
        <w:rPr>
          <w:rFonts w:eastAsia="Calibri" w:cs="Times New Roman" w:ascii="Times New Roman" w:hAnsi="Times New Roman"/>
          <w:sz w:val="24"/>
          <w:szCs w:val="24"/>
          <w:u w:val="single"/>
          <w:lang w:eastAsia="x-none"/>
        </w:rPr>
        <w:t>09.03.01 Информатика и вычислительная техника</w:t>
      </w:r>
    </w:p>
    <w:p>
      <w:pPr>
        <w:pStyle w:val="Normal"/>
        <w:spacing w:lineRule="auto" w:line="240" w:before="0" w:after="120"/>
        <w:rPr>
          <w:sz w:val="24"/>
          <w:szCs w:val="24"/>
        </w:rPr>
      </w:pPr>
      <w:r>
        <w:rPr>
          <w:rFonts w:eastAsia="Calibri" w:cs="Times New Roman" w:ascii="Times New Roman" w:hAnsi="Times New Roman"/>
          <w:sz w:val="24"/>
          <w:szCs w:val="24"/>
          <w:lang w:eastAsia="x-none"/>
        </w:rPr>
        <w:t xml:space="preserve">Направленность (профиль) </w:t>
      </w:r>
      <w:r>
        <w:rPr>
          <w:rFonts w:eastAsia="Calibri" w:cs="Times New Roman" w:ascii="Times New Roman" w:hAnsi="Times New Roman"/>
          <w:sz w:val="24"/>
          <w:szCs w:val="24"/>
          <w:u w:val="single"/>
          <w:lang w:eastAsia="x-none"/>
        </w:rPr>
        <w:t>Компьютерные науки и системотехника</w:t>
      </w:r>
    </w:p>
    <w:p>
      <w:pPr>
        <w:pStyle w:val="Normal"/>
        <w:spacing w:lineRule="auto" w:line="240" w:before="0" w:after="120"/>
        <w:rPr>
          <w:rFonts w:ascii="Times New Roman" w:hAnsi="Times New Roman" w:eastAsia="Calibri" w:cs="Times New Roman"/>
          <w:sz w:val="24"/>
          <w:szCs w:val="24"/>
          <w:lang w:eastAsia="x-none"/>
        </w:rPr>
      </w:pPr>
      <w:r>
        <w:rPr>
          <w:rFonts w:eastAsia="Calibri" w:cs="Times New Roman" w:ascii="Times New Roman" w:hAnsi="Times New Roman"/>
          <w:sz w:val="24"/>
          <w:szCs w:val="24"/>
          <w:lang w:eastAsia="x-none"/>
        </w:rPr>
      </w:r>
    </w:p>
    <w:p>
      <w:pPr>
        <w:pStyle w:val="1"/>
        <w:numPr>
          <w:ilvl w:val="0"/>
          <w:numId w:val="2"/>
        </w:numPr>
        <w:rPr>
          <w:sz w:val="24"/>
          <w:szCs w:val="24"/>
        </w:rPr>
      </w:pPr>
      <w:bookmarkStart w:id="0" w:name="__RefHeading___Toc14453_2114682792"/>
      <w:bookmarkEnd w:id="0"/>
      <w:r>
        <w:rPr>
          <w:sz w:val="24"/>
          <w:szCs w:val="24"/>
        </w:rPr>
        <w:t>ОТЧЕТ</w:t>
      </w:r>
    </w:p>
    <w:p>
      <w:pPr>
        <w:pStyle w:val="Normal"/>
        <w:tabs>
          <w:tab w:val="clear" w:pos="708"/>
          <w:tab w:val="left" w:pos="1607" w:leader="none"/>
        </w:tabs>
        <w:spacing w:lineRule="auto" w:line="240" w:before="0" w:after="0"/>
        <w:jc w:val="center"/>
        <w:rPr>
          <w:sz w:val="24"/>
          <w:szCs w:val="24"/>
        </w:rPr>
      </w:pPr>
      <w:r>
        <w:rPr>
          <w:rFonts w:eastAsia="Calibri" w:cs="Times New Roman" w:ascii="Times New Roman" w:hAnsi="Times New Roman"/>
          <w:b/>
          <w:sz w:val="24"/>
          <w:szCs w:val="24"/>
          <w:lang w:eastAsia="ru-RU"/>
        </w:rPr>
        <w:t xml:space="preserve">о прохождении </w:t>
      </w:r>
      <w:r>
        <w:rPr>
          <w:rFonts w:eastAsia="Calibri" w:cs="Times New Roman" w:ascii="Times New Roman" w:hAnsi="Times New Roman"/>
          <w:b w:val="false"/>
          <w:bCs w:val="false"/>
          <w:sz w:val="24"/>
          <w:szCs w:val="24"/>
          <w:u w:val="single"/>
          <w:lang w:eastAsia="ru-RU"/>
        </w:rPr>
        <w:t>производственной практики, научно-исследовательской работы</w:t>
      </w:r>
    </w:p>
    <w:p>
      <w:pPr>
        <w:pStyle w:val="Normal"/>
        <w:tabs>
          <w:tab w:val="clear" w:pos="708"/>
          <w:tab w:val="left" w:pos="1607" w:leader="none"/>
        </w:tabs>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tabs>
          <w:tab w:val="clear" w:pos="708"/>
          <w:tab w:val="left" w:pos="1607" w:leader="none"/>
        </w:tabs>
        <w:spacing w:lineRule="auto" w:line="240" w:before="0" w:after="0"/>
        <w:jc w:val="center"/>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vertAlign w:val="superscript"/>
          <w:lang w:eastAsia="ru-RU"/>
        </w:rPr>
      </w:r>
    </w:p>
    <w:p>
      <w:pPr>
        <w:pStyle w:val="Normal"/>
        <w:tabs>
          <w:tab w:val="clear" w:pos="708"/>
          <w:tab w:val="left" w:pos="1607" w:leader="none"/>
        </w:tabs>
        <w:spacing w:lineRule="auto" w:line="240" w:before="0" w:after="0"/>
        <w:jc w:val="center"/>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vertAlign w:val="superscript"/>
          <w:lang w:eastAsia="ru-RU"/>
        </w:rPr>
      </w:r>
    </w:p>
    <w:p>
      <w:pPr>
        <w:pStyle w:val="Normal"/>
        <w:spacing w:lineRule="auto" w:line="240" w:before="0" w:after="0"/>
        <w:jc w:val="both"/>
        <w:rPr>
          <w:sz w:val="24"/>
          <w:szCs w:val="24"/>
        </w:rPr>
      </w:pPr>
      <w:r>
        <w:rPr>
          <w:rFonts w:eastAsia="Calibri" w:cs="Times New Roman" w:ascii="Times New Roman" w:hAnsi="Times New Roman"/>
          <w:b/>
          <w:sz w:val="24"/>
          <w:szCs w:val="24"/>
          <w:lang w:eastAsia="ru-RU"/>
        </w:rPr>
        <w:t xml:space="preserve">Обучающегося </w:t>
      </w:r>
      <w:r>
        <w:rPr>
          <w:rFonts w:eastAsia="Calibri" w:cs="Times New Roman" w:ascii="Times New Roman" w:hAnsi="Times New Roman"/>
          <w:b w:val="false"/>
          <w:bCs w:val="false"/>
          <w:sz w:val="24"/>
          <w:szCs w:val="24"/>
          <w:u w:val="single"/>
          <w:lang w:eastAsia="ru-RU"/>
        </w:rPr>
        <w:t>Савченко Егора Владимировича</w:t>
      </w:r>
      <w:r>
        <w:rPr>
          <w:rFonts w:eastAsia="Calibri" w:cs="Times New Roman" w:ascii="Times New Roman" w:hAnsi="Times New Roman"/>
          <w:b/>
          <w:sz w:val="24"/>
          <w:szCs w:val="24"/>
          <w:lang w:eastAsia="ru-RU"/>
        </w:rPr>
        <w:t xml:space="preserve"> группы № </w:t>
      </w:r>
      <w:r>
        <w:rPr>
          <w:rFonts w:eastAsia="Calibri" w:cs="Times New Roman" w:ascii="Times New Roman" w:hAnsi="Times New Roman"/>
          <w:b w:val="false"/>
          <w:bCs w:val="false"/>
          <w:sz w:val="24"/>
          <w:szCs w:val="24"/>
          <w:u w:val="single"/>
          <w:lang w:eastAsia="ru-RU"/>
        </w:rPr>
        <w:t>20215</w:t>
      </w:r>
      <w:r>
        <w:rPr>
          <w:rFonts w:eastAsia="Calibri" w:cs="Times New Roman" w:ascii="Times New Roman" w:hAnsi="Times New Roman"/>
          <w:b/>
          <w:bCs w:val="false"/>
          <w:i/>
          <w:iCs/>
          <w:sz w:val="24"/>
          <w:szCs w:val="24"/>
          <w:u w:val="single"/>
          <w:lang w:eastAsia="ru-RU"/>
        </w:rPr>
        <w:t xml:space="preserve"> </w:t>
      </w:r>
      <w:r>
        <w:rPr>
          <w:rFonts w:eastAsia="Calibri" w:cs="Times New Roman" w:ascii="Times New Roman" w:hAnsi="Times New Roman"/>
          <w:b/>
          <w:sz w:val="24"/>
          <w:szCs w:val="24"/>
          <w:lang w:eastAsia="ru-RU"/>
        </w:rPr>
        <w:t xml:space="preserve">курса </w:t>
      </w:r>
      <w:r>
        <w:rPr>
          <w:rFonts w:eastAsia="Calibri" w:cs="Times New Roman" w:ascii="Times New Roman" w:hAnsi="Times New Roman"/>
          <w:b w:val="false"/>
          <w:bCs w:val="false"/>
          <w:sz w:val="24"/>
          <w:szCs w:val="24"/>
          <w:u w:val="single"/>
          <w:lang w:eastAsia="ru-RU"/>
        </w:rPr>
        <w:t>4</w:t>
      </w:r>
    </w:p>
    <w:p>
      <w:pPr>
        <w:pStyle w:val="Normal"/>
        <w:tabs>
          <w:tab w:val="clear" w:pos="708"/>
          <w:tab w:val="left" w:pos="2173" w:leader="none"/>
          <w:tab w:val="left" w:pos="3433" w:leader="none"/>
        </w:tabs>
        <w:spacing w:lineRule="auto" w:line="240" w:before="0" w:after="0"/>
        <w:jc w:val="both"/>
        <w:rPr>
          <w:sz w:val="24"/>
          <w:szCs w:val="24"/>
        </w:rPr>
      </w:pPr>
      <w:r>
        <w:rPr>
          <w:rFonts w:eastAsia="Calibri" w:cs="Times New Roman" w:ascii="Times New Roman" w:hAnsi="Times New Roman"/>
          <w:sz w:val="24"/>
          <w:szCs w:val="24"/>
          <w:vertAlign w:val="superscript"/>
          <w:lang w:eastAsia="ru-RU"/>
        </w:rPr>
        <w:tab/>
        <w:t xml:space="preserve">      </w:t>
      </w:r>
    </w:p>
    <w:p>
      <w:pPr>
        <w:pStyle w:val="Normal"/>
        <w:tabs>
          <w:tab w:val="clear" w:pos="708"/>
          <w:tab w:val="left" w:pos="1607" w:leader="none"/>
        </w:tabs>
        <w:jc w:val="both"/>
        <w:rPr>
          <w:sz w:val="24"/>
          <w:szCs w:val="24"/>
        </w:rPr>
      </w:pPr>
      <w:r>
        <w:rPr>
          <w:rFonts w:eastAsia="Calibri" w:cs="Times New Roman" w:ascii="Times New Roman" w:hAnsi="Times New Roman"/>
          <w:b/>
          <w:sz w:val="24"/>
          <w:szCs w:val="24"/>
          <w:lang w:eastAsia="ru-RU"/>
        </w:rPr>
        <w:t>Тема задания</w:t>
      </w: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u w:val="single"/>
          <w:lang w:eastAsia="ru-RU"/>
        </w:rPr>
        <w:t>Релизация подсистем исполнения и алализа сложности планов SQL запросов.</w:t>
      </w:r>
    </w:p>
    <w:p>
      <w:pPr>
        <w:pStyle w:val="Normal"/>
        <w:tabs>
          <w:tab w:val="clear" w:pos="708"/>
          <w:tab w:val="left" w:pos="1607" w:leader="none"/>
        </w:tabs>
        <w:jc w:val="both"/>
        <w:rPr>
          <w:rFonts w:ascii="Times New Roman" w:hAnsi="Times New Roman" w:eastAsia="Calibri" w:cs="Times New Roman"/>
          <w:b/>
          <w:b/>
          <w:sz w:val="24"/>
          <w:szCs w:val="24"/>
          <w:u w:val="single"/>
          <w:lang w:eastAsia="ru-RU"/>
        </w:rPr>
      </w:pPr>
      <w:r>
        <w:rPr>
          <w:rFonts w:eastAsia="Calibri" w:cs="Times New Roman" w:ascii="Times New Roman" w:hAnsi="Times New Roman"/>
          <w:b/>
          <w:sz w:val="24"/>
          <w:szCs w:val="24"/>
          <w:u w:val="single"/>
          <w:lang w:eastAsia="ru-RU"/>
        </w:rPr>
      </w:r>
    </w:p>
    <w:p>
      <w:pPr>
        <w:pStyle w:val="Normal"/>
        <w:tabs>
          <w:tab w:val="clear" w:pos="708"/>
          <w:tab w:val="left" w:pos="1607" w:leader="none"/>
        </w:tabs>
        <w:jc w:val="both"/>
        <w:rPr>
          <w:sz w:val="24"/>
          <w:szCs w:val="24"/>
        </w:rPr>
      </w:pPr>
      <w:bookmarkStart w:id="1" w:name="_Toc531105611"/>
      <w:r>
        <w:rPr>
          <w:rFonts w:eastAsia="Calibri" w:cs="Times New Roman" w:ascii="Times New Roman" w:hAnsi="Times New Roman"/>
          <w:b/>
          <w:sz w:val="24"/>
          <w:szCs w:val="24"/>
          <w:lang w:eastAsia="ru-RU"/>
        </w:rPr>
        <w:t>Место прохождения практик</w:t>
      </w:r>
      <w:bookmarkEnd w:id="1"/>
      <w:r>
        <w:rPr>
          <w:rFonts w:eastAsia="Calibri" w:cs="Times New Roman" w:ascii="Times New Roman" w:hAnsi="Times New Roman"/>
          <w:b/>
          <w:sz w:val="24"/>
          <w:szCs w:val="24"/>
          <w:lang w:eastAsia="ru-RU"/>
        </w:rPr>
        <w:t xml:space="preserve">и: </w:t>
      </w:r>
      <w:r>
        <w:rPr>
          <w:rFonts w:eastAsia="Calibri" w:cs="Times New Roman" w:ascii="Times New Roman" w:hAnsi="Times New Roman"/>
          <w:b w:val="false"/>
          <w:bCs w:val="false"/>
          <w:sz w:val="24"/>
          <w:szCs w:val="24"/>
          <w:u w:val="single"/>
          <w:lang w:val="x-none" w:eastAsia="ru-RU"/>
        </w:rPr>
        <w:t>ФГБУН Институт систем информатики им. А.П. Ершова СО РАН (ИСИ СО РАН) 630090, Новосибирская обл., Новосибирск, пр. Академика Лаврентьева, 6</w:t>
      </w:r>
    </w:p>
    <w:p>
      <w:pPr>
        <w:pStyle w:val="Normal"/>
        <w:spacing w:lineRule="auto" w:line="240" w:before="0" w:after="0"/>
        <w:jc w:val="both"/>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jc w:val="both"/>
        <w:rPr>
          <w:sz w:val="24"/>
          <w:szCs w:val="24"/>
        </w:rPr>
      </w:pPr>
      <w:r>
        <w:rPr>
          <w:rFonts w:eastAsia="Calibri" w:cs="Times New Roman" w:ascii="Times New Roman" w:hAnsi="Times New Roman"/>
          <w:b/>
          <w:sz w:val="24"/>
          <w:szCs w:val="24"/>
          <w:lang w:eastAsia="ru-RU"/>
        </w:rPr>
        <w:t>Сроки прохождения практики:</w:t>
      </w:r>
      <w:r>
        <w:rPr>
          <w:rFonts w:cs="Times New Roman" w:ascii="Times New Roman" w:hAnsi="Times New Roman"/>
          <w:sz w:val="24"/>
          <w:szCs w:val="24"/>
          <w:u w:val="none"/>
        </w:rPr>
        <w:t xml:space="preserve">  </w:t>
      </w:r>
      <w:r>
        <w:rPr>
          <w:rFonts w:cs="Times New Roman" w:ascii="Times New Roman" w:hAnsi="Times New Roman"/>
          <w:sz w:val="24"/>
          <w:szCs w:val="24"/>
          <w:u w:val="single"/>
        </w:rPr>
        <w:t>с 18.03.2024 г. по 10.05.2024</w:t>
      </w:r>
      <w:bookmarkStart w:id="2" w:name="_GoBack"/>
      <w:bookmarkEnd w:id="2"/>
      <w:r>
        <w:rPr>
          <w:rFonts w:cs="Times New Roman" w:ascii="Times New Roman" w:hAnsi="Times New Roman"/>
          <w:sz w:val="24"/>
          <w:szCs w:val="24"/>
          <w:u w:val="single"/>
        </w:rPr>
        <w:t xml:space="preserve"> г.</w:t>
      </w:r>
    </w:p>
    <w:p>
      <w:pPr>
        <w:pStyle w:val="Normal"/>
        <w:spacing w:lineRule="auto" w:line="240" w:before="0" w:after="0"/>
        <w:jc w:val="both"/>
        <w:rPr>
          <w:rFonts w:ascii="Times New Roman" w:hAnsi="Times New Roman" w:eastAsia="Calibri" w:cs="Times New Roman"/>
          <w:b/>
          <w:b/>
          <w:lang w:eastAsia="ru-RU"/>
        </w:rPr>
      </w:pPr>
      <w:r>
        <w:rPr>
          <w:rFonts w:eastAsia="Calibri" w:cs="Times New Roman" w:ascii="Times New Roman" w:hAnsi="Times New Roman"/>
          <w:b/>
          <w:lang w:eastAsia="ru-RU"/>
        </w:rPr>
      </w:r>
    </w:p>
    <w:p>
      <w:pPr>
        <w:pStyle w:val="Normal"/>
        <w:spacing w:lineRule="auto" w:line="240" w:before="0" w:after="0"/>
        <w:rPr>
          <w:rFonts w:ascii="Times New Roman" w:hAnsi="Times New Roman" w:eastAsia="Calibri" w:cs="Times New Roman"/>
          <w:b/>
          <w:b/>
          <w:lang w:eastAsia="ru-RU"/>
        </w:rPr>
      </w:pPr>
      <w:r>
        <w:rPr>
          <w:rFonts w:eastAsia="Calibri" w:cs="Times New Roman" w:ascii="Times New Roman" w:hAnsi="Times New Roman"/>
          <w:b/>
          <w:sz w:val="24"/>
          <w:szCs w:val="24"/>
          <w:lang w:eastAsia="ru-RU"/>
        </w:rPr>
        <w:t xml:space="preserve">Руководитель практики </w:t>
        <w:br/>
        <w:t>от профильной организации</w:t>
      </w:r>
      <w:r>
        <w:rPr>
          <w:rFonts w:eastAsia="Calibri" w:cs="Times New Roman" w:ascii="Times New Roman" w:hAnsi="Times New Roman"/>
          <w:b/>
          <w:lang w:eastAsia="ru-RU"/>
        </w:rPr>
        <w:t xml:space="preserve">      </w:t>
      </w:r>
      <w:r>
        <w:rPr>
          <w:rFonts w:eastAsia="Calibri" w:cs="Times New Roman" w:ascii="Times New Roman" w:hAnsi="Times New Roman"/>
          <w:b/>
          <w:sz w:val="24"/>
          <w:szCs w:val="24"/>
          <w:lang w:eastAsia="ru-RU"/>
        </w:rPr>
        <w:t xml:space="preserve">  </w:t>
      </w:r>
      <w:r>
        <w:rPr>
          <w:rFonts w:eastAsia="Calibri" w:cs="Times New Roman" w:ascii="Times New Roman" w:hAnsi="Times New Roman"/>
          <w:b w:val="false"/>
          <w:bCs w:val="false"/>
          <w:sz w:val="24"/>
          <w:szCs w:val="24"/>
          <w:u w:val="single"/>
          <w:lang w:eastAsia="ru-RU"/>
        </w:rPr>
        <w:t>Мигинский Денис Сергеевич</w:t>
      </w:r>
      <w:r>
        <w:rPr>
          <w:rFonts w:eastAsia="Calibri" w:cs="Times New Roman" w:ascii="Times New Roman" w:hAnsi="Times New Roman"/>
          <w:sz w:val="24"/>
          <w:szCs w:val="24"/>
          <w:lang w:eastAsia="ru-RU"/>
        </w:rPr>
        <w:t xml:space="preserve">                           ____________</w:t>
      </w:r>
    </w:p>
    <w:p>
      <w:pPr>
        <w:pStyle w:val="Normal"/>
        <w:spacing w:lineRule="auto" w:line="240" w:before="0" w:after="0"/>
        <w:jc w:val="left"/>
        <w:rPr/>
      </w:pPr>
      <w:r>
        <w:rPr>
          <w:rFonts w:eastAsia="Calibri" w:cs="Times New Roman" w:ascii="Times New Roman" w:hAnsi="Times New Roman"/>
          <w:sz w:val="16"/>
          <w:szCs w:val="16"/>
          <w:u w:val="none"/>
          <w:lang w:eastAsia="ru-RU"/>
        </w:rPr>
        <w:t xml:space="preserve">                                                                                            </w:t>
      </w:r>
      <w:r>
        <w:rPr>
          <w:rFonts w:eastAsia="Calibri" w:cs="Times New Roman" w:ascii="Times New Roman" w:hAnsi="Times New Roman"/>
          <w:sz w:val="16"/>
          <w:szCs w:val="16"/>
          <w:u w:val="single"/>
          <w:lang w:eastAsia="ru-RU"/>
        </w:rPr>
        <w:t>к.ф-м.н., доцент кафедры СИ ФИТ НГУ</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lang w:eastAsia="ru-RU"/>
        </w:rPr>
        <w:tab/>
        <w:t xml:space="preserve">    </w:t>
      </w:r>
      <w:r>
        <w:rPr>
          <w:rFonts w:eastAsia="Calibri" w:cs="Times New Roman" w:ascii="Times New Roman" w:hAnsi="Times New Roman"/>
          <w:sz w:val="24"/>
          <w:szCs w:val="24"/>
          <w:vertAlign w:val="superscript"/>
          <w:lang w:eastAsia="ru-RU"/>
        </w:rPr>
        <w:t xml:space="preserve">(Ф.И.О. полностью, должность) </w:t>
        <w:tab/>
        <w:tab/>
        <w:tab/>
        <w:tab/>
        <w:t xml:space="preserve">  (подпись)</w:t>
      </w:r>
    </w:p>
    <w:p>
      <w:pPr>
        <w:pStyle w:val="Normal"/>
        <w:spacing w:lineRule="auto" w:line="240" w:before="0" w:after="0"/>
        <w:rPr>
          <w:rFonts w:ascii="Times New Roman" w:hAnsi="Times New Roman" w:eastAsia="Calibri" w:cs="Times New Roman"/>
          <w:b/>
          <w:b/>
          <w:lang w:eastAsia="ru-RU"/>
        </w:rPr>
      </w:pPr>
      <w:r>
        <w:rPr>
          <w:rFonts w:eastAsia="Calibri" w:cs="Times New Roman" w:ascii="Times New Roman" w:hAnsi="Times New Roman"/>
          <w:b/>
          <w:sz w:val="24"/>
          <w:szCs w:val="24"/>
          <w:lang w:eastAsia="ru-RU"/>
        </w:rPr>
        <w:t>Руководитель практики от НГУ</w:t>
      </w:r>
      <w:r>
        <w:rPr>
          <w:rFonts w:eastAsia="Calibri" w:cs="Times New Roman" w:ascii="Times New Roman" w:hAnsi="Times New Roman"/>
          <w:sz w:val="24"/>
          <w:szCs w:val="24"/>
          <w:lang w:eastAsia="ru-RU"/>
        </w:rPr>
        <w:t xml:space="preserve">__________________________  </w:t>
        <w:tab/>
        <w:t xml:space="preserve">                  ____________</w:t>
      </w:r>
    </w:p>
    <w:p>
      <w:pPr>
        <w:pStyle w:val="Normal"/>
        <w:spacing w:lineRule="auto" w:line="240" w:before="0" w:after="0"/>
        <w:jc w:val="left"/>
        <w:rPr>
          <w:rFonts w:ascii="Times New Roman" w:hAnsi="Times New Roman" w:eastAsia="Calibri" w:cs="Times New Roman"/>
          <w:b/>
          <w:b/>
          <w:lang w:eastAsia="ru-RU"/>
        </w:rPr>
      </w:pPr>
      <w:r>
        <w:rPr>
          <w:rFonts w:eastAsia="Calibri" w:cs="Times New Roman" w:ascii="Times New Roman" w:hAnsi="Times New Roman"/>
          <w:sz w:val="16"/>
          <w:szCs w:val="16"/>
          <w:u w:val="none"/>
          <w:lang w:eastAsia="ru-RU"/>
        </w:rPr>
        <w:t xml:space="preserve">                                                                                             </w:t>
      </w:r>
      <w:r>
        <w:rPr>
          <w:rFonts w:eastAsia="Calibri" w:cs="Times New Roman" w:ascii="Times New Roman" w:hAnsi="Times New Roman"/>
          <w:sz w:val="16"/>
          <w:szCs w:val="16"/>
          <w:u w:val="single"/>
          <w:lang w:eastAsia="ru-RU"/>
        </w:rPr>
        <w:t>__________________________________</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lang w:eastAsia="ru-RU"/>
        </w:rPr>
        <w:tab/>
        <w:t xml:space="preserve">   </w:t>
      </w:r>
      <w:r>
        <w:rPr>
          <w:rFonts w:eastAsia="Calibri" w:cs="Times New Roman" w:ascii="Times New Roman" w:hAnsi="Times New Roman"/>
          <w:sz w:val="24"/>
          <w:szCs w:val="24"/>
          <w:vertAlign w:val="superscript"/>
          <w:lang w:eastAsia="ru-RU"/>
        </w:rPr>
        <w:t xml:space="preserve">(Ф.И.О. полностью, должность) </w:t>
        <w:tab/>
        <w:tab/>
        <w:tab/>
        <w:t xml:space="preserve">   </w:t>
        <w:tab/>
        <w:t xml:space="preserve">  (подпись)</w:t>
      </w:r>
    </w:p>
    <w:p>
      <w:pPr>
        <w:pStyle w:val="Normal"/>
        <w:spacing w:lineRule="auto" w:line="240" w:before="0" w:after="0"/>
        <w:jc w:val="left"/>
        <w:rPr>
          <w:rFonts w:ascii="Times New Roman" w:hAnsi="Times New Roman" w:eastAsia="Calibri" w:cs="Times New Roman"/>
          <w:b/>
          <w:b/>
          <w:lang w:eastAsia="ru-RU"/>
        </w:rPr>
      </w:pPr>
      <w:r>
        <w:rPr>
          <w:rFonts w:eastAsia="Calibri" w:cs="Times New Roman" w:ascii="Times New Roman" w:hAnsi="Times New Roman"/>
          <w:b/>
          <w:sz w:val="24"/>
          <w:szCs w:val="24"/>
          <w:lang w:eastAsia="ru-RU"/>
        </w:rPr>
        <w:t>Руководитель ВКР</w:t>
      </w:r>
      <w:r>
        <w:rPr>
          <w:rFonts w:eastAsia="Calibri" w:cs="Times New Roman" w:ascii="Times New Roman" w:hAnsi="Times New Roman"/>
          <w:b/>
          <w:lang w:eastAsia="ru-RU"/>
        </w:rPr>
        <w:t xml:space="preserve"> </w:t>
        <w:tab/>
        <w:tab/>
        <w:t xml:space="preserve">        </w:t>
      </w:r>
      <w:r>
        <w:rPr>
          <w:rFonts w:eastAsia="Calibri" w:cs="Times New Roman" w:ascii="Times New Roman" w:hAnsi="Times New Roman"/>
          <w:b/>
          <w:sz w:val="24"/>
          <w:szCs w:val="24"/>
          <w:lang w:eastAsia="ru-RU"/>
        </w:rPr>
        <w:t xml:space="preserve">    </w:t>
      </w:r>
      <w:r>
        <w:rPr>
          <w:rFonts w:eastAsia="Calibri" w:cs="Times New Roman" w:ascii="Times New Roman" w:hAnsi="Times New Roman"/>
          <w:b w:val="false"/>
          <w:bCs w:val="false"/>
          <w:sz w:val="24"/>
          <w:szCs w:val="24"/>
          <w:u w:val="single"/>
          <w:lang w:eastAsia="ru-RU"/>
        </w:rPr>
        <w:t>Мигинский Денис Сергеевич</w:t>
      </w:r>
      <w:r>
        <w:rPr>
          <w:rFonts w:eastAsia="Calibri" w:cs="Times New Roman" w:ascii="Times New Roman" w:hAnsi="Times New Roman"/>
          <w:sz w:val="24"/>
          <w:szCs w:val="24"/>
          <w:lang w:eastAsia="ru-RU"/>
        </w:rPr>
        <w:tab/>
        <w:t xml:space="preserve">                  ____________             </w:t>
      </w:r>
    </w:p>
    <w:p>
      <w:pPr>
        <w:pStyle w:val="Normal"/>
        <w:spacing w:lineRule="auto" w:line="240" w:before="0" w:after="0"/>
        <w:jc w:val="left"/>
        <w:rPr>
          <w:rFonts w:ascii="Times New Roman" w:hAnsi="Times New Roman" w:eastAsia="Calibri" w:cs="Times New Roman"/>
          <w:b/>
          <w:b/>
          <w:lang w:eastAsia="ru-RU"/>
        </w:rPr>
      </w:pPr>
      <w:r>
        <w:rPr>
          <w:rFonts w:eastAsia="Calibri" w:cs="Times New Roman" w:ascii="Times New Roman" w:hAnsi="Times New Roman"/>
          <w:sz w:val="16"/>
          <w:szCs w:val="16"/>
          <w:u w:val="none"/>
          <w:lang w:eastAsia="ru-RU"/>
        </w:rPr>
        <w:t xml:space="preserve">                                                                                           </w:t>
      </w:r>
      <w:r>
        <w:rPr>
          <w:rFonts w:eastAsia="Calibri" w:cs="Times New Roman" w:ascii="Times New Roman" w:hAnsi="Times New Roman"/>
          <w:sz w:val="16"/>
          <w:szCs w:val="16"/>
          <w:u w:val="single"/>
          <w:lang w:eastAsia="ru-RU"/>
        </w:rPr>
        <w:t>к.ф-м.н., доцент кафедры СИ ФИТ НГУ</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lang w:eastAsia="ru-RU"/>
        </w:rPr>
        <w:tab/>
        <w:t xml:space="preserve">   </w:t>
      </w:r>
      <w:r>
        <w:rPr>
          <w:rFonts w:eastAsia="Calibri" w:cs="Times New Roman" w:ascii="Times New Roman" w:hAnsi="Times New Roman"/>
          <w:sz w:val="24"/>
          <w:szCs w:val="24"/>
          <w:vertAlign w:val="superscript"/>
          <w:lang w:eastAsia="ru-RU"/>
        </w:rPr>
        <w:t xml:space="preserve">(Ф.И.О. полностью, должность) </w:t>
        <w:tab/>
        <w:tab/>
        <w:tab/>
        <w:tab/>
        <w:t xml:space="preserve">   (подпись)</w:t>
      </w:r>
    </w:p>
    <w:p>
      <w:pPr>
        <w:pStyle w:val="Normal"/>
        <w:spacing w:lineRule="auto" w:line="240" w:before="0" w:after="0"/>
        <w:jc w:val="left"/>
        <w:rPr>
          <w:rFonts w:ascii="Times New Roman" w:hAnsi="Times New Roman" w:eastAsia="Calibri" w:cs="Times New Roman"/>
          <w:sz w:val="24"/>
          <w:szCs w:val="24"/>
          <w:lang w:eastAsia="ru-RU"/>
        </w:rPr>
      </w:pPr>
      <w:r>
        <w:rPr>
          <w:rFonts w:eastAsia="Calibri" w:cs="Times New Roman" w:ascii="Times New Roman" w:hAnsi="Times New Roman"/>
          <w:b/>
          <w:sz w:val="24"/>
          <w:szCs w:val="24"/>
          <w:lang w:eastAsia="ru-RU"/>
        </w:rPr>
        <w:t>Оценка по итогам защиты отчета:</w:t>
      </w:r>
      <w:r>
        <w:rPr>
          <w:rFonts w:eastAsia="Calibri" w:cs="Times New Roman" w:ascii="Times New Roman" w:hAnsi="Times New Roman"/>
          <w:b/>
          <w:lang w:eastAsia="ru-RU"/>
        </w:rPr>
        <w:t xml:space="preserve"> </w:t>
      </w:r>
      <w:r>
        <w:rPr>
          <w:rFonts w:eastAsia="Calibri" w:cs="Times New Roman" w:ascii="Times New Roman" w:hAnsi="Times New Roman"/>
          <w:sz w:val="24"/>
          <w:szCs w:val="24"/>
          <w:lang w:eastAsia="ru-RU"/>
        </w:rPr>
        <w:t>________________________________________________</w:t>
      </w:r>
    </w:p>
    <w:p>
      <w:pPr>
        <w:pStyle w:val="Normal"/>
        <w:spacing w:lineRule="auto" w:line="240" w:before="0" w:after="0"/>
        <w:jc w:val="both"/>
        <w:rPr>
          <w:rFonts w:ascii="Times New Roman" w:hAnsi="Times New Roman" w:eastAsia="Calibri" w:cs="Times New Roman"/>
          <w:sz w:val="16"/>
          <w:szCs w:val="16"/>
          <w:lang w:eastAsia="ru-RU"/>
        </w:rPr>
      </w:pPr>
      <w:r>
        <w:rPr>
          <w:rFonts w:eastAsia="Calibri" w:cs="Times New Roman" w:ascii="Times New Roman" w:hAnsi="Times New Roman"/>
          <w:sz w:val="16"/>
          <w:szCs w:val="16"/>
          <w:lang w:eastAsia="ru-RU"/>
        </w:rPr>
        <w:tab/>
        <w:tab/>
        <w:tab/>
        <w:tab/>
        <w:tab/>
        <w:tab/>
        <w:t xml:space="preserve">     (неудовлетворительно, удовлетворительно, хорошо, отлично)</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b/>
          <w:sz w:val="24"/>
          <w:szCs w:val="24"/>
          <w:lang w:eastAsia="ru-RU"/>
        </w:rPr>
        <w:t>Отчет заслушан на заседании кафедры</w:t>
      </w:r>
      <w:r>
        <w:rPr>
          <w:rFonts w:eastAsia="Calibri" w:cs="Times New Roman" w:ascii="Times New Roman" w:hAnsi="Times New Roman"/>
          <w:sz w:val="24"/>
          <w:szCs w:val="24"/>
          <w:lang w:eastAsia="ru-RU"/>
        </w:rPr>
        <w:t xml:space="preserve"> __________________________________________</w:t>
      </w:r>
    </w:p>
    <w:p>
      <w:pPr>
        <w:pStyle w:val="Normal"/>
        <w:spacing w:lineRule="auto" w:line="240" w:before="0" w:after="0"/>
        <w:rPr>
          <w:rFonts w:ascii="Times New Roman" w:hAnsi="Times New Roman" w:eastAsia="Calibri" w:cs="Times New Roman"/>
          <w:sz w:val="16"/>
          <w:szCs w:val="16"/>
          <w:lang w:eastAsia="ru-RU"/>
        </w:rPr>
      </w:pPr>
      <w:r>
        <w:rPr>
          <w:rFonts w:eastAsia="Calibri" w:cs="Times New Roman" w:ascii="Times New Roman" w:hAnsi="Times New Roman"/>
          <w:sz w:val="24"/>
          <w:szCs w:val="24"/>
          <w:lang w:eastAsia="ru-RU"/>
        </w:rPr>
        <w:tab/>
        <w:tab/>
        <w:tab/>
        <w:tab/>
        <w:tab/>
        <w:tab/>
        <w:tab/>
        <w:tab/>
      </w:r>
      <w:r>
        <w:rPr>
          <w:rFonts w:eastAsia="Calibri" w:cs="Times New Roman" w:ascii="Times New Roman" w:hAnsi="Times New Roman"/>
          <w:sz w:val="16"/>
          <w:szCs w:val="16"/>
          <w:lang w:eastAsia="ru-RU"/>
        </w:rPr>
        <w:t>(наименование кафедры)</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b/>
          <w:lang w:eastAsia="ru-RU"/>
        </w:rPr>
        <w:t>протокол _________от</w:t>
      </w:r>
      <w:r>
        <w:rPr>
          <w:rFonts w:eastAsia="Calibri" w:cs="Times New Roman" w:ascii="Times New Roman" w:hAnsi="Times New Roman"/>
          <w:sz w:val="24"/>
          <w:szCs w:val="24"/>
          <w:lang w:eastAsia="ru-RU"/>
        </w:rPr>
        <w:t xml:space="preserve"> «______» ______________ </w:t>
      </w:r>
      <w:r>
        <w:rPr>
          <w:rFonts w:eastAsia="Calibri" w:cs="Times New Roman" w:ascii="Times New Roman" w:hAnsi="Times New Roman"/>
          <w:lang w:eastAsia="ru-RU"/>
        </w:rPr>
        <w:t>20</w:t>
      </w:r>
      <w:r>
        <w:rPr>
          <w:rFonts w:eastAsia="Calibri" w:cs="Times New Roman" w:ascii="Times New Roman" w:hAnsi="Times New Roman"/>
          <w:sz w:val="24"/>
          <w:szCs w:val="24"/>
          <w:lang w:eastAsia="ru-RU"/>
        </w:rPr>
        <w:t>_____г.</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jc w:val="center"/>
        <w:rPr/>
      </w:pPr>
      <w:r>
        <w:rPr>
          <w:rFonts w:eastAsia="Calibri" w:cs="Times New Roman" w:ascii="Times New Roman" w:hAnsi="Times New Roman"/>
          <w:sz w:val="24"/>
          <w:szCs w:val="24"/>
          <w:lang w:eastAsia="ru-RU"/>
        </w:rPr>
        <w:t>Новосибирск 2023</w:t>
      </w:r>
    </w:p>
    <w:p>
      <w:pPr>
        <w:pStyle w:val="Normal"/>
        <w:spacing w:lineRule="auto" w:line="240" w:before="0" w:after="567"/>
        <w:jc w:val="center"/>
        <w:rPr>
          <w:rFonts w:ascii="Liberation Sans" w:hAnsi="Liberation Sans" w:eastAsia="Noto Sans CJK SC" w:cs="Lohit Devanagari"/>
          <w:b/>
          <w:b/>
          <w:bCs/>
          <w:color w:val="auto"/>
          <w:kern w:val="0"/>
          <w:sz w:val="32"/>
          <w:szCs w:val="36"/>
          <w:lang w:val="ru-RU" w:eastAsia="en-US" w:bidi="ar-SA"/>
        </w:rPr>
      </w:pPr>
      <w:r>
        <w:rPr>
          <w:rFonts w:eastAsia="Noto Sans CJK SC" w:cs="Lohit Devanagari" w:ascii="Liberation Sans" w:hAnsi="Liberation Sans"/>
          <w:b w:val="false"/>
          <w:bCs/>
          <w:color w:val="auto"/>
          <w:kern w:val="0"/>
          <w:sz w:val="32"/>
          <w:szCs w:val="36"/>
          <w:lang w:val="ru-RU" w:eastAsia="en-US" w:bidi="ar-SA"/>
        </w:rPr>
        <w:t>Содержание</w:t>
      </w:r>
    </w:p>
    <w:sdt>
      <w:sdtPr>
        <w:docPartObj>
          <w:docPartGallery w:val="Table of Contents"/>
          <w:docPartUnique w:val="true"/>
        </w:docPartObj>
      </w:sdtPr>
      <w:sdtContent>
        <w:p>
          <w:pPr>
            <w:pStyle w:val="11"/>
            <w:rPr/>
          </w:pPr>
          <w:r>
            <w:fldChar w:fldCharType="begin"/>
          </w:r>
          <w:r>
            <w:rPr/>
            <w:instrText xml:space="preserve"> TOC \o "1-3" \h</w:instrText>
          </w:r>
          <w:r>
            <w:rPr/>
            <w:fldChar w:fldCharType="separate"/>
          </w:r>
          <w:hyperlink w:anchor="__RefHeading___Toc14453_2114682792">
            <w:r>
              <w:rPr/>
              <w:t>ОТЧЕТ</w:t>
              <w:tab/>
              <w:t>1</w:t>
            </w:r>
          </w:hyperlink>
        </w:p>
        <w:p>
          <w:pPr>
            <w:pStyle w:val="11"/>
            <w:rPr/>
          </w:pPr>
          <w:hyperlink w:anchor="__RefHeading___Toc2168_2114682792">
            <w:r>
              <w:rPr/>
              <w:t>1. ВВЕДЕНИЕ</w:t>
              <w:tab/>
              <w:t>3</w:t>
            </w:r>
          </w:hyperlink>
        </w:p>
        <w:p>
          <w:pPr>
            <w:pStyle w:val="21"/>
            <w:tabs>
              <w:tab w:val="clear" w:pos="9355"/>
              <w:tab w:val="right" w:pos="9638" w:leader="dot"/>
            </w:tabs>
            <w:rPr/>
          </w:pPr>
          <w:hyperlink w:anchor="__RefHeading___Toc930_3208514136">
            <w:r>
              <w:rPr/>
              <w:t>1.1 Цель практики</w:t>
              <w:tab/>
              <w:t>3</w:t>
            </w:r>
          </w:hyperlink>
        </w:p>
        <w:p>
          <w:pPr>
            <w:pStyle w:val="21"/>
            <w:tabs>
              <w:tab w:val="clear" w:pos="9355"/>
              <w:tab w:val="right" w:pos="9638" w:leader="dot"/>
            </w:tabs>
            <w:rPr/>
          </w:pPr>
          <w:hyperlink w:anchor="__RefHeading___Toc950_3208514136">
            <w:r>
              <w:rPr/>
              <w:t>1.2 Актуальность темы задания</w:t>
              <w:tab/>
              <w:t>3</w:t>
            </w:r>
          </w:hyperlink>
        </w:p>
        <w:p>
          <w:pPr>
            <w:pStyle w:val="21"/>
            <w:tabs>
              <w:tab w:val="clear" w:pos="9355"/>
              <w:tab w:val="right" w:pos="9638" w:leader="dot"/>
            </w:tabs>
            <w:rPr/>
          </w:pPr>
          <w:hyperlink w:anchor="__RefHeading___Toc932_3208514136">
            <w:r>
              <w:rPr/>
              <w:t>1.3 Предполагаемый результат</w:t>
              <w:tab/>
              <w:t>3</w:t>
            </w:r>
          </w:hyperlink>
        </w:p>
        <w:p>
          <w:pPr>
            <w:pStyle w:val="21"/>
            <w:tabs>
              <w:tab w:val="clear" w:pos="9355"/>
              <w:tab w:val="right" w:pos="9638" w:leader="dot"/>
            </w:tabs>
            <w:rPr/>
          </w:pPr>
          <w:hyperlink w:anchor="__RefHeading___Toc967_3208514136">
            <w:r>
              <w:rPr/>
              <w:t>1.4 Описание организации</w:t>
              <w:tab/>
              <w:t>3</w:t>
            </w:r>
          </w:hyperlink>
        </w:p>
        <w:p>
          <w:pPr>
            <w:pStyle w:val="11"/>
            <w:rPr/>
          </w:pPr>
          <w:hyperlink w:anchor="__RefHeading___Toc1378_3208514136">
            <w:r>
              <w:rPr/>
              <w:t>2. ОПИСАНИЕ ПРАКТИЧЕСКОЙ ДЕЯТЕЛЬНОСТИ</w:t>
              <w:tab/>
              <w:t>4</w:t>
            </w:r>
          </w:hyperlink>
        </w:p>
        <w:p>
          <w:pPr>
            <w:pStyle w:val="21"/>
            <w:tabs>
              <w:tab w:val="clear" w:pos="9355"/>
              <w:tab w:val="right" w:pos="9638" w:leader="dot"/>
            </w:tabs>
            <w:rPr/>
          </w:pPr>
          <w:hyperlink w:anchor="__RefHeading___Toc2259_3208514136">
            <w:r>
              <w:rPr/>
              <w:t>2.1 Профессиональные задачи</w:t>
              <w:tab/>
              <w:t>4</w:t>
            </w:r>
          </w:hyperlink>
        </w:p>
        <w:p>
          <w:pPr>
            <w:pStyle w:val="31"/>
            <w:tabs>
              <w:tab w:val="clear" w:pos="9071"/>
              <w:tab w:val="right" w:pos="9638" w:leader="dot"/>
            </w:tabs>
            <w:rPr/>
          </w:pPr>
          <w:hyperlink w:anchor="__RefHeading___Toc2244_3208514136">
            <w:r>
              <w:rPr/>
              <w:t>2.1.1 Разработка модуля чтения данных из промышленной реляционной базы даннных</w:t>
              <w:tab/>
              <w:t>4</w:t>
            </w:r>
          </w:hyperlink>
        </w:p>
        <w:p>
          <w:pPr>
            <w:pStyle w:val="31"/>
            <w:tabs>
              <w:tab w:val="clear" w:pos="9071"/>
              <w:tab w:val="right" w:pos="9638" w:leader="dot"/>
            </w:tabs>
            <w:rPr/>
          </w:pPr>
          <w:hyperlink w:anchor="__RefHeading___Toc2248_3208514136">
            <w:r>
              <w:rPr/>
              <w:t>2.1.2 Разработка отображения данных в оперетивную память</w:t>
              <w:tab/>
              <w:t>4</w:t>
            </w:r>
          </w:hyperlink>
        </w:p>
        <w:p>
          <w:pPr>
            <w:pStyle w:val="31"/>
            <w:tabs>
              <w:tab w:val="clear" w:pos="9071"/>
              <w:tab w:val="right" w:pos="9638" w:leader="dot"/>
            </w:tabs>
            <w:rPr/>
          </w:pPr>
          <w:hyperlink w:anchor="__RefHeading___Toc2248_32085141361">
            <w:r>
              <w:rPr/>
              <w:t>2.1.3 Разработка интерфейса управления данными</w:t>
              <w:tab/>
              <w:t>4</w:t>
            </w:r>
          </w:hyperlink>
        </w:p>
        <w:p>
          <w:pPr>
            <w:pStyle w:val="31"/>
            <w:tabs>
              <w:tab w:val="clear" w:pos="9071"/>
              <w:tab w:val="right" w:pos="9638" w:leader="dot"/>
            </w:tabs>
            <w:rPr/>
          </w:pPr>
          <w:hyperlink w:anchor="__RefHeading___Toc2248_320851413611">
            <w:r>
              <w:rPr/>
              <w:t>2.1.4 Разработка операций по выборке, агрегации, композиции, фильтрации данных</w:t>
              <w:tab/>
              <w:t>5</w:t>
            </w:r>
          </w:hyperlink>
        </w:p>
        <w:p>
          <w:pPr>
            <w:pStyle w:val="11"/>
            <w:rPr/>
          </w:pPr>
          <w:hyperlink w:anchor="__RefHeading___Toc2172_2114682792">
            <w:r>
              <w:rPr/>
              <w:t>4. ЗАКЛЮЧЕНИЕ</w:t>
              <w:tab/>
              <w:t>6</w:t>
            </w:r>
          </w:hyperlink>
        </w:p>
        <w:p>
          <w:pPr>
            <w:pStyle w:val="21"/>
            <w:tabs>
              <w:tab w:val="clear" w:pos="9355"/>
              <w:tab w:val="right" w:pos="9638" w:leader="dot"/>
            </w:tabs>
            <w:rPr/>
          </w:pPr>
          <w:hyperlink w:anchor="__RefHeading___Toc2250_32085141361">
            <w:r>
              <w:rPr/>
              <w:t>4.1 Результаты</w:t>
              <w:tab/>
              <w:t>6</w:t>
            </w:r>
          </w:hyperlink>
        </w:p>
        <w:p>
          <w:pPr>
            <w:pStyle w:val="21"/>
            <w:tabs>
              <w:tab w:val="clear" w:pos="9355"/>
              <w:tab w:val="right" w:pos="9638" w:leader="dot"/>
            </w:tabs>
            <w:rPr/>
          </w:pPr>
          <w:hyperlink w:anchor="__RefHeading___Toc989_1255960384">
            <w:r>
              <w:rPr/>
              <w:t>4.2 Выводы</w:t>
              <w:tab/>
              <w:t>6</w:t>
            </w:r>
          </w:hyperlink>
        </w:p>
        <w:p>
          <w:pPr>
            <w:pStyle w:val="21"/>
            <w:tabs>
              <w:tab w:val="clear" w:pos="9355"/>
              <w:tab w:val="right" w:pos="9638" w:leader="dot"/>
            </w:tabs>
            <w:rPr/>
          </w:pPr>
          <w:hyperlink w:anchor="__RefHeading___Toc991_1255960384">
            <w:r>
              <w:rPr/>
              <w:t>4.3 Итог практики</w:t>
              <w:tab/>
              <w:t>6</w:t>
            </w:r>
          </w:hyperlink>
        </w:p>
        <w:p>
          <w:pPr>
            <w:pStyle w:val="11"/>
            <w:rPr/>
          </w:pPr>
          <w:hyperlink w:anchor="__RefHeading___Toc2174_2114682792">
            <w:r>
              <w:rPr/>
              <w:t>Список литературы</w:t>
              <w:tab/>
              <w:t>7</w:t>
            </w:r>
          </w:hyperlink>
          <w:r>
            <w:rPr/>
            <w:fldChar w:fldCharType="end"/>
          </w:r>
        </w:p>
      </w:sdtContent>
    </w:sdt>
    <w:p>
      <w:pPr>
        <w:pStyle w:val="Style18"/>
        <w:rPr/>
      </w:pPr>
      <w:r>
        <w:rPr/>
      </w:r>
      <w:r>
        <w:br w:type="page"/>
      </w:r>
    </w:p>
    <w:p>
      <w:pPr>
        <w:pStyle w:val="1"/>
        <w:numPr>
          <w:ilvl w:val="0"/>
          <w:numId w:val="0"/>
        </w:numPr>
        <w:ind w:left="0" w:hanging="0"/>
        <w:rPr/>
      </w:pPr>
      <w:bookmarkStart w:id="3" w:name="__RefHeading___Toc2168_2114682792"/>
      <w:bookmarkEnd w:id="3"/>
      <w:r>
        <w:rPr/>
        <w:t>1. ВВЕДЕНИЕ</w:t>
      </w:r>
    </w:p>
    <w:p>
      <w:pPr>
        <w:pStyle w:val="Style18"/>
        <w:rPr/>
      </w:pPr>
      <w:r>
        <w:rPr>
          <w:b w:val="false"/>
          <w:bCs w:val="false"/>
        </w:rPr>
        <w:t xml:space="preserve">Настоящий отчет представляет собой обзор результатов прохождения </w:t>
      </w:r>
      <w:r>
        <w:rPr>
          <w:rFonts w:eastAsia="Calibri" w:cs="Times New Roman"/>
          <w:b w:val="false"/>
          <w:bCs w:val="false"/>
          <w:sz w:val="24"/>
          <w:szCs w:val="24"/>
          <w:u w:val="none"/>
          <w:lang w:eastAsia="ru-RU"/>
        </w:rPr>
        <w:t>производственной</w:t>
      </w:r>
      <w:r>
        <w:rPr>
          <w:b w:val="false"/>
          <w:bCs w:val="false"/>
        </w:rPr>
        <w:t xml:space="preserve"> практики, которая осуществлялась в </w:t>
      </w:r>
      <w:r>
        <w:rPr>
          <w:rFonts w:eastAsia="Calibri" w:cs="Times New Roman"/>
          <w:b w:val="false"/>
          <w:bCs w:val="false"/>
          <w:u w:val="none"/>
          <w:lang w:val="x-none" w:eastAsia="ru-RU"/>
        </w:rPr>
        <w:t>ФГБУН Институте систем информатики им. А.П. Ершова СО РАН (ИСИ СО РАН)</w:t>
      </w:r>
      <w:r>
        <w:rPr>
          <w:b w:val="false"/>
          <w:bCs w:val="false"/>
        </w:rPr>
        <w:t>.</w:t>
      </w:r>
    </w:p>
    <w:p>
      <w:pPr>
        <w:pStyle w:val="2"/>
        <w:numPr>
          <w:ilvl w:val="1"/>
          <w:numId w:val="1"/>
        </w:numPr>
        <w:ind w:left="0" w:right="0" w:hanging="0"/>
        <w:rPr/>
      </w:pPr>
      <w:bookmarkStart w:id="4" w:name="__RefHeading___Toc930_3208514136"/>
      <w:bookmarkEnd w:id="4"/>
      <w:r>
        <w:rPr/>
        <w:t>1.1 Цель практики</w:t>
      </w:r>
    </w:p>
    <w:p>
      <w:pPr>
        <w:pStyle w:val="Style18"/>
        <w:rPr>
          <w:sz w:val="24"/>
          <w:szCs w:val="24"/>
        </w:rPr>
      </w:pPr>
      <w:r>
        <w:rPr>
          <w:b w:val="false"/>
          <w:bCs w:val="false"/>
          <w:sz w:val="24"/>
          <w:szCs w:val="24"/>
        </w:rPr>
        <w:t xml:space="preserve">Основной целью прохождения практики является </w:t>
      </w:r>
      <w:r>
        <w:rPr>
          <w:rFonts w:eastAsia="Calibri" w:cs="Times New Roman"/>
          <w:b w:val="false"/>
          <w:bCs w:val="false"/>
          <w:sz w:val="24"/>
          <w:szCs w:val="24"/>
          <w:u w:val="none"/>
          <w:lang w:eastAsia="ru-RU"/>
        </w:rPr>
        <w:t xml:space="preserve">реализация на языке Java подсистем исполнения и алализа сложности планов SQL запросов. </w:t>
      </w:r>
      <w:r>
        <w:rPr>
          <w:rFonts w:eastAsia="Calibri" w:cs="Times New Roman"/>
          <w:b w:val="false"/>
          <w:bCs w:val="false"/>
          <w:sz w:val="24"/>
          <w:szCs w:val="24"/>
          <w:u w:val="none"/>
          <w:lang w:eastAsia="ru-RU"/>
        </w:rPr>
        <w:t>Разработка моделей данных, операций над данными и интерфейсов взаимодействия между модулями системы.</w:t>
      </w:r>
    </w:p>
    <w:p>
      <w:pPr>
        <w:pStyle w:val="2"/>
        <w:numPr>
          <w:ilvl w:val="1"/>
          <w:numId w:val="1"/>
        </w:numPr>
        <w:ind w:left="0" w:right="0" w:hanging="0"/>
        <w:rPr/>
      </w:pPr>
      <w:bookmarkStart w:id="5" w:name="__RefHeading___Toc950_3208514136"/>
      <w:bookmarkEnd w:id="5"/>
      <w:r>
        <w:rPr/>
        <w:t>1.2 Актуальность темы задания</w:t>
      </w:r>
    </w:p>
    <w:p>
      <w:pPr>
        <w:pStyle w:val="Style18"/>
        <w:rPr>
          <w:b w:val="false"/>
          <w:b w:val="false"/>
          <w:bCs w:val="false"/>
        </w:rPr>
      </w:pPr>
      <w:r>
        <w:rPr/>
        <w:t xml:space="preserve">Актуальность темы задания на практику исходит из </w:t>
      </w:r>
      <w:r>
        <w:rPr/>
        <w:t>технического задания на ВКР.</w:t>
      </w:r>
    </w:p>
    <w:p>
      <w:pPr>
        <w:pStyle w:val="2"/>
        <w:numPr>
          <w:ilvl w:val="1"/>
          <w:numId w:val="1"/>
        </w:numPr>
        <w:ind w:left="0" w:right="0" w:hanging="0"/>
        <w:rPr/>
      </w:pPr>
      <w:bookmarkStart w:id="6" w:name="__RefHeading___Toc932_3208514136"/>
      <w:bookmarkEnd w:id="6"/>
      <w:r>
        <w:rPr/>
        <w:t>1.3 Предполагаемый результат</w:t>
      </w:r>
    </w:p>
    <w:p>
      <w:pPr>
        <w:pStyle w:val="Style18"/>
        <w:rPr>
          <w:b w:val="false"/>
          <w:b w:val="false"/>
          <w:bCs w:val="false"/>
        </w:rPr>
      </w:pPr>
      <w:r>
        <w:rPr/>
        <w:t xml:space="preserve">В качестве результата прохождения практики ожидается </w:t>
      </w:r>
      <w:r>
        <w:rPr/>
        <w:t>получить код на языке Java, который будет упрощенно иммитировать работу движка базы данных. Код должен поддержить основной функционал, описанный в техническом задании к ВКР, а именно: операции по выборке, агрегации, композиции, фильтрации реляционных данных.</w:t>
      </w:r>
    </w:p>
    <w:p>
      <w:pPr>
        <w:pStyle w:val="2"/>
        <w:numPr>
          <w:ilvl w:val="1"/>
          <w:numId w:val="1"/>
        </w:numPr>
        <w:ind w:left="0" w:right="0" w:hanging="0"/>
        <w:rPr>
          <w:rFonts w:ascii="Times New Roman" w:hAnsi="Times New Roman"/>
        </w:rPr>
      </w:pPr>
      <w:bookmarkStart w:id="7" w:name="__RefHeading___Toc967_3208514136"/>
      <w:bookmarkEnd w:id="7"/>
      <w:r>
        <w:rPr>
          <w:rFonts w:eastAsia="Noto Sans CJK SC" w:cs="Lohit Devanagari" w:ascii="Times New Roman" w:hAnsi="Times New Roman"/>
          <w:b w:val="false"/>
          <w:bCs/>
          <w:color w:val="auto"/>
          <w:kern w:val="0"/>
          <w:sz w:val="30"/>
          <w:szCs w:val="32"/>
          <w:u w:val="none"/>
          <w:lang w:val="ru-RU" w:eastAsia="en-US" w:bidi="ar-SA"/>
        </w:rPr>
        <w:t>1.4 Описание организации</w:t>
      </w:r>
    </w:p>
    <w:p>
      <w:pPr>
        <w:pStyle w:val="Style18"/>
        <w:rPr>
          <w:rFonts w:ascii="Times New Roman" w:hAnsi="Times New Roman" w:eastAsia="Calibri" w:cs="Times New Roman" w:eastAsiaTheme="minorHAnsi"/>
          <w:b w:val="false"/>
          <w:b w:val="false"/>
          <w:bCs w:val="false"/>
          <w:color w:val="auto"/>
          <w:kern w:val="0"/>
          <w:sz w:val="28"/>
          <w:szCs w:val="28"/>
          <w:u w:val="none"/>
          <w:lang w:val="ru-RU" w:eastAsia="ru-RU" w:bidi="ar-SA"/>
        </w:rPr>
      </w:pPr>
      <w:r>
        <w:rPr>
          <w:rFonts w:eastAsia="Times New Roman" w:cs="Times New Roman"/>
          <w:b w:val="false"/>
          <w:bCs w:val="false"/>
          <w:color w:val="auto"/>
          <w:kern w:val="0"/>
          <w:sz w:val="24"/>
          <w:szCs w:val="24"/>
          <w:u w:val="none"/>
          <w:lang w:val="ru-RU" w:eastAsia="ru-RU" w:bidi="ar-SA"/>
        </w:rPr>
        <w:t>ФГБУН систем информатики им. А.П. Ершова СО РАН (ИСИ СО РАН) - это научно-исследовательское учреждение, которое является одним из ведущих институтов в области информатики и вычислительной техники в России.</w:t>
      </w:r>
    </w:p>
    <w:p>
      <w:pPr>
        <w:pStyle w:val="Style18"/>
        <w:ind w:left="0" w:right="0" w:hanging="0"/>
        <w:rPr/>
      </w:pPr>
      <w:r>
        <w:rPr/>
        <w:tab/>
        <w:t>Институт имеет широкий спектр подразделений и научных лабораторий. Занимается разработкой и применением передовых информационных и коммуникационных технологий, решением комплексных научно-инженерных задач в области информатики, проведением исследований, разработкой программных продуктов, созданием интеллектуальных систем, разработкой алгоритмов и методов обработки данных, а также разработкой систем защиты информации и кибербезопасности.</w:t>
      </w:r>
      <w:r>
        <w:br w:type="page"/>
      </w:r>
    </w:p>
    <w:p>
      <w:pPr>
        <w:pStyle w:val="1"/>
        <w:numPr>
          <w:ilvl w:val="0"/>
          <w:numId w:val="2"/>
        </w:numPr>
        <w:rPr>
          <w:rFonts w:ascii="Times New Roman" w:hAnsi="Times New Roman" w:eastAsia="Times New Roman" w:cs="Times New Roman"/>
          <w:sz w:val="24"/>
          <w:szCs w:val="24"/>
          <w:lang w:eastAsia="ru-RU"/>
        </w:rPr>
      </w:pPr>
      <w:bookmarkStart w:id="8" w:name="__RefHeading___Toc1378_3208514136"/>
      <w:bookmarkEnd w:id="8"/>
      <w:r>
        <w:rPr/>
        <w:t>2. ОПИСАНИЕ ПРАКТИЧЕСКОЙ ДЕЯТЕЛЬНОСТИ</w:t>
      </w:r>
    </w:p>
    <w:p>
      <w:pPr>
        <w:pStyle w:val="Style18"/>
        <w:rPr>
          <w:rFonts w:ascii="Times New Roman" w:hAnsi="Times New Roman" w:eastAsia="Times New Roman" w:cs="Times New Roman"/>
          <w:b w:val="false"/>
          <w:b w:val="false"/>
          <w:bCs w:val="false"/>
          <w:color w:val="auto"/>
          <w:kern w:val="0"/>
          <w:sz w:val="28"/>
          <w:szCs w:val="20"/>
          <w:u w:val="none"/>
          <w:lang w:val="ru-RU" w:eastAsia="ru-RU" w:bidi="ar-SA"/>
        </w:rPr>
      </w:pPr>
      <w:r>
        <w:rPr/>
        <w:t>В рамках прох</w:t>
      </w:r>
      <w:r>
        <w:rPr>
          <w:u w:val="none"/>
        </w:rPr>
        <w:t xml:space="preserve">ождения </w:t>
      </w:r>
      <w:r>
        <w:rPr>
          <w:u w:val="none"/>
        </w:rPr>
        <w:t>п</w:t>
      </w:r>
      <w:r>
        <w:rPr>
          <w:rFonts w:eastAsia="Calibri" w:cs="Times New Roman"/>
          <w:b w:val="false"/>
          <w:bCs w:val="false"/>
          <w:sz w:val="24"/>
          <w:szCs w:val="24"/>
          <w:u w:val="none"/>
          <w:lang w:eastAsia="ru-RU"/>
        </w:rPr>
        <w:t xml:space="preserve">роизводственной, научно-исследовательской </w:t>
      </w:r>
      <w:r>
        <w:rPr>
          <w:rFonts w:eastAsia="Calibri" w:cs="Times New Roman"/>
          <w:b w:val="false"/>
          <w:bCs w:val="false"/>
          <w:sz w:val="24"/>
          <w:szCs w:val="24"/>
          <w:u w:val="none"/>
          <w:lang w:eastAsia="ru-RU"/>
        </w:rPr>
        <w:t>практики</w:t>
      </w:r>
      <w:r>
        <w:rPr/>
        <w:t xml:space="preserve"> я решал следующие профессиональные задачи:</w:t>
      </w:r>
    </w:p>
    <w:p>
      <w:pPr>
        <w:pStyle w:val="2"/>
        <w:numPr>
          <w:ilvl w:val="1"/>
          <w:numId w:val="1"/>
        </w:numPr>
        <w:ind w:left="0" w:right="0" w:hanging="0"/>
        <w:rPr/>
      </w:pPr>
      <w:bookmarkStart w:id="9" w:name="__RefHeading___Toc2259_3208514136"/>
      <w:bookmarkEnd w:id="9"/>
      <w:r>
        <w:rPr/>
        <w:t>2.1 Профессиональные задачи</w:t>
      </w:r>
    </w:p>
    <w:p>
      <w:pPr>
        <w:pStyle w:val="3"/>
        <w:numPr>
          <w:ilvl w:val="2"/>
          <w:numId w:val="2"/>
        </w:numPr>
        <w:rPr/>
      </w:pPr>
      <w:bookmarkStart w:id="10" w:name="__RefHeading___Toc2244_3208514136"/>
      <w:bookmarkEnd w:id="10"/>
      <w:r>
        <w:rPr/>
        <w:t xml:space="preserve">2.1.1 </w:t>
      </w:r>
      <w:r>
        <w:rPr/>
        <w:t>Разработка модуля чтения данных из промышленной реляционной базы даннных</w:t>
      </w:r>
    </w:p>
    <w:p>
      <w:pPr>
        <w:pStyle w:val="Style18"/>
        <w:rPr/>
      </w:pPr>
      <w:r>
        <w:rPr/>
        <w:t>В первую очередь для реализации задуманных целей было необходимо прочитать данные из реляционного хранилища. Для этих целей я воспользовался существующим коннектором для подключения к системам баз данных для языка Java — JDBC. JDBC предоставляет интерфейс для чтения и модификации реляционных данных. Чтение происходит согласно конфигурируемым параметрам - создается DataSource, после чего из соответствующей схемы происходит чтенице всех таблиц и индексов этих таблиц (для предовтращения переполнения оперативной памяти предусмотрены лимиты). Прочитанные данные отображаются во внутреннюю структуру, описанную далее.</w:t>
      </w:r>
    </w:p>
    <w:p>
      <w:pPr>
        <w:pStyle w:val="3"/>
        <w:numPr>
          <w:ilvl w:val="2"/>
          <w:numId w:val="2"/>
        </w:numPr>
        <w:rPr/>
      </w:pPr>
      <w:bookmarkStart w:id="11" w:name="__RefHeading___Toc2248_3208514136"/>
      <w:bookmarkEnd w:id="11"/>
      <w:r>
        <w:rPr/>
        <w:t xml:space="preserve">2.1.2 </w:t>
      </w:r>
      <w:r>
        <w:rPr/>
        <w:t>Разработка отображения данных в оперетивную память</w:t>
      </w:r>
    </w:p>
    <w:p>
      <w:pPr>
        <w:pStyle w:val="Style18"/>
        <w:rPr/>
      </w:pPr>
      <w:r>
        <w:rPr/>
        <w:t xml:space="preserve">Отображение данных — один из ключевых </w:t>
      </w:r>
      <w:r>
        <w:rPr/>
        <w:t>элементов системы</w:t>
      </w:r>
      <w:r>
        <w:rPr/>
        <w:t xml:space="preserve">. Отображение должно быть хорошо продумано для дальнейшено комфортного </w:t>
      </w:r>
      <w:r>
        <w:rPr/>
        <w:t>и</w:t>
      </w:r>
      <w:r>
        <w:rPr/>
        <w:t xml:space="preserve">спользования в рамках системы и не должно занимать много места относительно полезной нагрузки — объем чистых данных к объему отображения занимаемым этими данными (данные должны храниться наиболее оптимально, поскольку оперативная память ограничена). Было принято режение о выделении интерфейса «Value» - регламентирующего взаимодействие со значениями, хранящимися в </w:t>
      </w:r>
      <w:r>
        <w:rPr/>
        <w:t>отображении. Этот интерфейс имплементируют обертки над конкретными типами данных</w:t>
      </w:r>
      <w:r>
        <w:rPr>
          <w:rFonts w:eastAsia="Times New Roman" w:cs="Times New Roman"/>
          <w:b w:val="false"/>
          <w:color w:val="auto"/>
          <w:kern w:val="0"/>
          <w:sz w:val="24"/>
          <w:szCs w:val="20"/>
          <w:lang w:val="ru-RU" w:eastAsia="ru-RU" w:bidi="ar-SA"/>
        </w:rPr>
        <w:t xml:space="preserve"> (</w:t>
      </w:r>
      <w:r>
        <w:rPr>
          <w:rFonts w:eastAsia="Times New Roman" w:cs="Times New Roman"/>
          <w:b w:val="false"/>
          <w:i w:val="false"/>
          <w:color w:val="auto"/>
          <w:kern w:val="0"/>
          <w:sz w:val="24"/>
          <w:szCs w:val="20"/>
          <w:lang w:val="ru-RU" w:eastAsia="ru-RU" w:bidi="ar-SA"/>
        </w:rPr>
        <w:t>BooleanValue, DoubleNumber, FloatNumber, IntegerNumber, LongNumber, NullValue, StringValue, TimestampValue, BigDecimalNumber</w:t>
      </w:r>
      <w:r>
        <w:rPr>
          <w:rFonts w:eastAsia="Times New Roman" w:cs="Times New Roman"/>
          <w:b w:val="false"/>
          <w:color w:val="auto"/>
          <w:kern w:val="0"/>
          <w:sz w:val="24"/>
          <w:szCs w:val="20"/>
          <w:lang w:val="ru-RU" w:eastAsia="ru-RU" w:bidi="ar-SA"/>
        </w:rPr>
        <w:t xml:space="preserve">). </w:t>
      </w:r>
      <w:r>
        <w:rPr/>
        <w:t xml:space="preserve">Обертки нужны для дальнейшего применения Visitor-а для валидации выражений, подстановки значений в выражения и просчитывания этих выражений. </w:t>
      </w:r>
    </w:p>
    <w:p>
      <w:pPr>
        <w:pStyle w:val="Style18"/>
        <w:rPr/>
      </w:pPr>
      <w:r>
        <w:rPr/>
        <w:t>Также был выделен основной интерфейс выр</w:t>
      </w:r>
      <w:r>
        <w:rPr>
          <w:rFonts w:eastAsia="Times New Roman" w:cs="Times New Roman"/>
          <w:b w:val="false"/>
          <w:color w:val="auto"/>
          <w:kern w:val="0"/>
          <w:sz w:val="24"/>
          <w:szCs w:val="20"/>
          <w:lang w:val="ru-RU" w:eastAsia="ru-RU" w:bidi="ar-SA"/>
        </w:rPr>
        <w:t>ажения - «</w:t>
      </w:r>
      <w:r>
        <w:rPr>
          <w:rFonts w:eastAsia="Times New Roman" w:cs="Times New Roman"/>
          <w:b w:val="false"/>
          <w:i w:val="false"/>
          <w:color w:val="auto"/>
          <w:kern w:val="0"/>
          <w:sz w:val="24"/>
          <w:szCs w:val="20"/>
          <w:lang w:val="ru-RU" w:eastAsia="ru-RU" w:bidi="ar-SA"/>
        </w:rPr>
        <w:t>Expression</w:t>
      </w:r>
      <w:r>
        <w:rPr>
          <w:rFonts w:eastAsia="Times New Roman" w:cs="Times New Roman"/>
          <w:b w:val="false"/>
          <w:color w:val="auto"/>
          <w:kern w:val="0"/>
          <w:sz w:val="24"/>
          <w:szCs w:val="20"/>
          <w:lang w:val="ru-RU" w:eastAsia="ru-RU" w:bidi="ar-SA"/>
        </w:rPr>
        <w:t xml:space="preserve">», который реализовывается (расширяется) следующими классами: Value, SubTable, Column, </w:t>
      </w:r>
      <w:r>
        <w:rPr>
          <w:rFonts w:eastAsia="Times New Roman" w:cs="Times New Roman"/>
          <w:b w:val="false"/>
          <w:i w:val="false"/>
          <w:color w:val="auto"/>
          <w:kern w:val="0"/>
          <w:sz w:val="24"/>
          <w:szCs w:val="20"/>
          <w:lang w:val="ru-RU" w:eastAsia="ru-RU" w:bidi="ar-SA"/>
        </w:rPr>
        <w:t xml:space="preserve">UnaryOperation, BinaryOperation, TernaryOperation, ExpressionList. </w:t>
      </w:r>
      <w:r>
        <w:rPr>
          <w:rFonts w:eastAsia="Times New Roman" w:cs="Times New Roman"/>
          <w:b w:val="false"/>
          <w:i w:val="false"/>
          <w:color w:val="auto"/>
          <w:kern w:val="0"/>
          <w:sz w:val="24"/>
          <w:szCs w:val="20"/>
          <w:lang w:val="ru-RU" w:eastAsia="ru-RU" w:bidi="ar-SA"/>
        </w:rPr>
        <w:t>Все это нужно для корректной и удобной реализации Join-ов разных видов и операции фильтрации (Where).</w:t>
      </w:r>
    </w:p>
    <w:p>
      <w:pPr>
        <w:pStyle w:val="Style18"/>
        <w:rPr/>
      </w:pPr>
      <w:r>
        <w:rPr>
          <w:rFonts w:eastAsia="Times New Roman" w:cs="Times New Roman"/>
          <w:b w:val="false"/>
          <w:i w:val="false"/>
          <w:color w:val="auto"/>
          <w:kern w:val="0"/>
          <w:sz w:val="24"/>
          <w:szCs w:val="20"/>
          <w:lang w:val="ru-RU" w:eastAsia="ru-RU" w:bidi="ar-SA"/>
        </w:rPr>
        <w:t xml:space="preserve">Все прочитанные значения из базы данных хранятся в отображении в строго типизированном виде, что позволяет использовать </w:t>
      </w:r>
      <w:r>
        <w:rPr>
          <w:rFonts w:eastAsia="Times New Roman" w:cs="Times New Roman"/>
          <w:b w:val="false"/>
          <w:i w:val="false"/>
          <w:color w:val="auto"/>
          <w:kern w:val="0"/>
          <w:sz w:val="24"/>
          <w:szCs w:val="20"/>
          <w:lang w:val="ru-RU" w:eastAsia="ru-RU" w:bidi="ar-SA"/>
        </w:rPr>
        <w:t>полиморфизм в полном объеме.</w:t>
      </w:r>
    </w:p>
    <w:p>
      <w:pPr>
        <w:pStyle w:val="3"/>
        <w:numPr>
          <w:ilvl w:val="2"/>
          <w:numId w:val="2"/>
        </w:numPr>
        <w:rPr/>
      </w:pPr>
      <w:bookmarkStart w:id="12" w:name="__RefHeading___Toc2248_32085141361"/>
      <w:bookmarkEnd w:id="12"/>
      <w:r>
        <w:rPr/>
        <w:t>2.1.</w:t>
      </w:r>
      <w:r>
        <w:rPr/>
        <w:t>3</w:t>
      </w:r>
      <w:r>
        <w:rPr/>
        <w:t xml:space="preserve"> </w:t>
      </w:r>
      <w:r>
        <w:rPr/>
        <w:t xml:space="preserve">Разработка интерфейса управления данными </w:t>
      </w:r>
    </w:p>
    <w:p>
      <w:pPr>
        <w:pStyle w:val="Style18"/>
        <w:rPr/>
      </w:pPr>
      <w:r>
        <w:rPr/>
        <w:t>Помимо данных было необходимо реализовать операции над этими данными. Все операции (From, Where, Select, OrderBy, GroupBy, Offset, Limit, Distinct, InnerJoin, FullJoin, LeftJoin, RightJoin, Alias, CreateIndex, DropIndex) реализуют интерфейс «Command», обладающий единственным публичным методом, которых прини</w:t>
      </w:r>
      <w:r>
        <w:rPr/>
        <w:t>м</w:t>
      </w:r>
      <w:r>
        <w:rPr/>
        <w:t xml:space="preserve">ает на вход таблицу и возвращает таблицу. Таким образом, набор команд формирует таблицу (В любом наборе команд From стоит на первом месте, так так </w:t>
      </w:r>
      <w:r>
        <w:rPr/>
        <w:t xml:space="preserve">именно он </w:t>
      </w:r>
      <w:r>
        <w:rPr/>
        <w:t>соз</w:t>
      </w:r>
      <w:r>
        <w:rPr/>
        <w:t>д</w:t>
      </w:r>
      <w:r>
        <w:rPr/>
        <w:t xml:space="preserve">ает </w:t>
      </w:r>
      <w:r>
        <w:rPr/>
        <w:t>начальную</w:t>
      </w:r>
      <w:r>
        <w:rPr/>
        <w:t xml:space="preserve"> таблицу). Благодаря такому подходу можно довольно просто реализовать кеширование таблиц (нет необходимости сохранять ссылку на саму таблицу и сравнивать потом две таблицы (операция сравнения таблиц очень дорогостоящая), можно просто запомнить последовательность операций над данными, которая детерминорованно приведет к то</w:t>
      </w:r>
      <w:r>
        <w:rPr/>
        <w:t>му</w:t>
      </w:r>
      <w:r>
        <w:rPr/>
        <w:t xml:space="preserve"> же </w:t>
      </w:r>
      <w:r>
        <w:rPr/>
        <w:t>результату</w:t>
      </w:r>
      <w:r>
        <w:rPr/>
        <w:t>). Кроме того, такой подход к организации управления данными позволяет относительно просто реализовать финкционал подзапросов.</w:t>
      </w:r>
    </w:p>
    <w:p>
      <w:pPr>
        <w:pStyle w:val="3"/>
        <w:numPr>
          <w:ilvl w:val="2"/>
          <w:numId w:val="2"/>
        </w:numPr>
        <w:rPr/>
      </w:pPr>
      <w:bookmarkStart w:id="13" w:name="__RefHeading___Toc2248_320851413611"/>
      <w:bookmarkEnd w:id="13"/>
      <w:r>
        <w:rPr/>
        <w:t>2.1.</w:t>
      </w:r>
      <w:r>
        <w:rPr/>
        <w:t>4</w:t>
      </w:r>
      <w:r>
        <w:rPr/>
        <w:t xml:space="preserve"> </w:t>
      </w:r>
      <w:r>
        <w:rPr/>
        <w:t xml:space="preserve">Разработка </w:t>
      </w:r>
      <w:r>
        <w:rPr/>
        <w:t xml:space="preserve">операций </w:t>
      </w:r>
      <w:r>
        <w:rPr/>
        <w:t>по в</w:t>
      </w:r>
      <w:r>
        <w:rPr/>
        <w:t>ыборке, агрегации, композиции, фильтрации данных</w:t>
      </w:r>
    </w:p>
    <w:p>
      <w:pPr>
        <w:pStyle w:val="Style18"/>
        <w:rPr/>
      </w:pPr>
      <w:r>
        <w:rPr/>
        <w:t>Это наиболее сложная в реализации часть, так как необходимо реализовывать алгоритмы, которые будут приводить данные из одного состояния в другое точно так же как это делают промышленные базы данных. В рамках этой части были реализованы Join-ы разных видов (внутренный, полный, левый, правый) и внутренние стратегии (loop, hash, merge). Также были реализованы функции агрегации данных (Avg, Count, Identity, Max, Min, Sum), и другие важные части команд (groupBy, orderBy и др).</w:t>
      </w:r>
    </w:p>
    <w:p>
      <w:pPr>
        <w:pStyle w:val="2"/>
        <w:numPr>
          <w:ilvl w:val="1"/>
          <w:numId w:val="1"/>
        </w:numPr>
        <w:ind w:left="0" w:right="0" w:hanging="0"/>
        <w:rPr/>
      </w:pPr>
      <w:r>
        <w:rPr/>
      </w:r>
      <w:r>
        <w:br w:type="page"/>
      </w:r>
    </w:p>
    <w:p>
      <w:pPr>
        <w:pStyle w:val="1"/>
        <w:numPr>
          <w:ilvl w:val="0"/>
          <w:numId w:val="2"/>
        </w:numPr>
        <w:rPr>
          <w:b w:val="false"/>
          <w:b w:val="false"/>
          <w:bCs w:val="false"/>
          <w:sz w:val="28"/>
          <w:szCs w:val="28"/>
        </w:rPr>
      </w:pPr>
      <w:bookmarkStart w:id="14" w:name="__RefHeading___Toc2172_2114682792"/>
      <w:bookmarkEnd w:id="14"/>
      <w:r>
        <w:rPr>
          <w:b w:val="false"/>
          <w:bCs w:val="false"/>
          <w:sz w:val="28"/>
          <w:szCs w:val="28"/>
        </w:rPr>
        <w:t>4. ЗАКЛЮЧЕНИЕ</w:t>
      </w:r>
    </w:p>
    <w:p>
      <w:pPr>
        <w:pStyle w:val="2"/>
        <w:numPr>
          <w:ilvl w:val="1"/>
          <w:numId w:val="1"/>
        </w:numPr>
        <w:ind w:left="0" w:right="0" w:hanging="0"/>
        <w:rPr/>
      </w:pPr>
      <w:bookmarkStart w:id="15" w:name="__RefHeading___Toc2250_32085141361"/>
      <w:bookmarkEnd w:id="15"/>
      <w:r>
        <w:rPr/>
        <w:t>4.1 Результаты</w:t>
      </w:r>
    </w:p>
    <w:p>
      <w:pPr>
        <w:pStyle w:val="Style18"/>
        <w:rPr>
          <w:sz w:val="24"/>
          <w:szCs w:val="24"/>
        </w:rPr>
      </w:pPr>
      <w:r>
        <w:rPr>
          <w:rFonts w:eastAsia="Times New Roman" w:cs="Times New Roman"/>
          <w:b w:val="false"/>
          <w:bCs w:val="false"/>
          <w:color w:val="auto"/>
          <w:kern w:val="0"/>
          <w:sz w:val="24"/>
          <w:szCs w:val="24"/>
          <w:u w:val="none"/>
          <w:lang w:val="ru-RU" w:eastAsia="ru-RU" w:bidi="ar-SA"/>
        </w:rPr>
        <w:t xml:space="preserve">В ходе </w:t>
      </w:r>
      <w:r>
        <w:rPr>
          <w:rFonts w:eastAsia="Times New Roman" w:cs="Times New Roman"/>
          <w:b w:val="false"/>
          <w:bCs w:val="false"/>
          <w:color w:val="auto"/>
          <w:kern w:val="0"/>
          <w:sz w:val="24"/>
          <w:szCs w:val="24"/>
          <w:u w:val="none"/>
          <w:lang w:val="ru-RU" w:eastAsia="ru-RU" w:bidi="ar-SA"/>
        </w:rPr>
        <w:t>производственной</w:t>
      </w:r>
      <w:r>
        <w:rPr>
          <w:rFonts w:eastAsia="Times New Roman" w:cs="Times New Roman"/>
          <w:b w:val="false"/>
          <w:bCs w:val="false"/>
          <w:color w:val="auto"/>
          <w:kern w:val="0"/>
          <w:sz w:val="24"/>
          <w:szCs w:val="24"/>
          <w:u w:val="none"/>
          <w:lang w:val="ru-RU" w:eastAsia="ru-RU" w:bidi="ar-SA"/>
        </w:rPr>
        <w:t xml:space="preserve"> практики по </w:t>
      </w:r>
      <w:r>
        <w:rPr>
          <w:rFonts w:eastAsia="Times New Roman" w:cs="Times New Roman"/>
          <w:b w:val="false"/>
          <w:bCs w:val="false"/>
          <w:color w:val="auto"/>
          <w:kern w:val="0"/>
          <w:sz w:val="24"/>
          <w:szCs w:val="24"/>
          <w:u w:val="none"/>
          <w:lang w:val="ru-RU" w:eastAsia="ru-RU" w:bidi="ar-SA"/>
        </w:rPr>
        <w:t>р</w:t>
      </w:r>
      <w:r>
        <w:rPr>
          <w:rFonts w:eastAsia="Calibri" w:cs="Times New Roman"/>
          <w:b w:val="false"/>
          <w:bCs w:val="false"/>
          <w:color w:val="auto"/>
          <w:kern w:val="0"/>
          <w:sz w:val="24"/>
          <w:szCs w:val="24"/>
          <w:u w:val="none"/>
          <w:lang w:val="ru-RU" w:eastAsia="ru-RU" w:bidi="ar-SA"/>
        </w:rPr>
        <w:t>елизаци</w:t>
      </w:r>
      <w:r>
        <w:rPr>
          <w:rFonts w:eastAsia="Calibri" w:cs="Times New Roman"/>
          <w:b w:val="false"/>
          <w:bCs w:val="false"/>
          <w:color w:val="auto"/>
          <w:kern w:val="0"/>
          <w:sz w:val="24"/>
          <w:szCs w:val="24"/>
          <w:u w:val="none"/>
          <w:lang w:val="ru-RU" w:eastAsia="ru-RU" w:bidi="ar-SA"/>
        </w:rPr>
        <w:t>и</w:t>
      </w:r>
      <w:r>
        <w:rPr>
          <w:rFonts w:eastAsia="Calibri" w:cs="Times New Roman"/>
          <w:b w:val="false"/>
          <w:bCs w:val="false"/>
          <w:color w:val="auto"/>
          <w:kern w:val="0"/>
          <w:sz w:val="24"/>
          <w:szCs w:val="24"/>
          <w:u w:val="none"/>
          <w:lang w:val="ru-RU" w:eastAsia="ru-RU" w:bidi="ar-SA"/>
        </w:rPr>
        <w:t xml:space="preserve"> подсистем исполнения и алализа сложности планов SQL запросов, </w:t>
      </w:r>
      <w:r>
        <w:rPr>
          <w:rFonts w:eastAsia="Calibri" w:cs="Times New Roman"/>
          <w:b w:val="false"/>
          <w:bCs w:val="false"/>
          <w:color w:val="auto"/>
          <w:kern w:val="0"/>
          <w:sz w:val="24"/>
          <w:szCs w:val="24"/>
          <w:u w:val="none"/>
          <w:lang w:val="ru-RU" w:eastAsia="ru-RU" w:bidi="ar-SA"/>
        </w:rPr>
        <w:t>был реализован программные код, удовлетворяющий требованиям технического задания на ВКР и поставленным целям практики.</w:t>
      </w:r>
    </w:p>
    <w:p>
      <w:pPr>
        <w:pStyle w:val="Style18"/>
        <w:rPr>
          <w:sz w:val="24"/>
          <w:szCs w:val="24"/>
        </w:rPr>
      </w:pPr>
      <w:r>
        <w:rPr>
          <w:rFonts w:eastAsia="Times New Roman" w:cs="Times New Roman"/>
          <w:b w:val="false"/>
          <w:bCs w:val="false"/>
          <w:color w:val="auto"/>
          <w:kern w:val="0"/>
          <w:sz w:val="24"/>
          <w:szCs w:val="24"/>
          <w:u w:val="none"/>
          <w:lang w:val="ru-RU" w:eastAsia="ru-RU" w:bidi="ar-SA"/>
        </w:rPr>
        <w:t xml:space="preserve">В ходе практики я узнал о различных подходах и методах </w:t>
      </w:r>
      <w:r>
        <w:rPr>
          <w:rFonts w:eastAsia="Times New Roman" w:cs="Times New Roman"/>
          <w:b w:val="false"/>
          <w:bCs w:val="false"/>
          <w:color w:val="auto"/>
          <w:kern w:val="0"/>
          <w:sz w:val="24"/>
          <w:szCs w:val="24"/>
          <w:u w:val="none"/>
          <w:lang w:val="ru-RU" w:eastAsia="ru-RU" w:bidi="ar-SA"/>
        </w:rPr>
        <w:t>проектирования, изучил паттерн проектирования «visitor», научился декомпозировать сложные задачи на более мелкие.</w:t>
      </w:r>
    </w:p>
    <w:p>
      <w:pPr>
        <w:pStyle w:val="2"/>
        <w:numPr>
          <w:ilvl w:val="1"/>
          <w:numId w:val="1"/>
        </w:numPr>
        <w:spacing w:before="340" w:after="120"/>
        <w:ind w:left="0" w:right="0" w:hanging="0"/>
        <w:rPr/>
      </w:pPr>
      <w:bookmarkStart w:id="16" w:name="__RefHeading___Toc989_1255960384"/>
      <w:bookmarkEnd w:id="16"/>
      <w:r>
        <w:rPr/>
        <w:t>4.2 Выводы</w:t>
      </w:r>
    </w:p>
    <w:p>
      <w:pPr>
        <w:pStyle w:val="Style18"/>
        <w:ind w:left="0" w:right="0" w:hanging="0"/>
        <w:rPr>
          <w:sz w:val="24"/>
          <w:szCs w:val="24"/>
        </w:rPr>
      </w:pPr>
      <w:r>
        <w:rPr>
          <w:rFonts w:eastAsia="Times New Roman" w:cs="Times New Roman"/>
          <w:b w:val="false"/>
          <w:bCs w:val="false"/>
          <w:color w:val="auto"/>
          <w:kern w:val="0"/>
          <w:sz w:val="24"/>
          <w:szCs w:val="24"/>
          <w:u w:val="none"/>
          <w:lang w:val="ru-RU" w:eastAsia="ru-RU" w:bidi="ar-SA"/>
        </w:rPr>
        <w:t>Отчетность по проделанной работе позволяет сделать следующие выводы:</w:t>
      </w:r>
    </w:p>
    <w:p>
      <w:pPr>
        <w:pStyle w:val="Style18"/>
        <w:rPr>
          <w:sz w:val="24"/>
          <w:szCs w:val="24"/>
        </w:rPr>
      </w:pPr>
      <w:r>
        <w:rPr>
          <w:rFonts w:eastAsia="Times New Roman" w:cs="Times New Roman"/>
          <w:b w:val="false"/>
          <w:bCs w:val="false"/>
          <w:color w:val="auto"/>
          <w:kern w:val="0"/>
          <w:sz w:val="24"/>
          <w:szCs w:val="24"/>
          <w:u w:val="none"/>
          <w:lang w:val="ru-RU" w:eastAsia="ru-RU" w:bidi="ar-SA"/>
        </w:rPr>
        <w:t>Усвоение знаний и навыков: Практика позволила мне усвоить фундаментальные знания о предметной области, а тажке ознакомиться с ключевыми концепциями и инструментами.</w:t>
      </w:r>
    </w:p>
    <w:p>
      <w:pPr>
        <w:pStyle w:val="Style18"/>
        <w:rPr>
          <w:sz w:val="24"/>
          <w:szCs w:val="24"/>
        </w:rPr>
      </w:pPr>
      <w:r>
        <w:rPr>
          <w:rFonts w:eastAsia="Times New Roman" w:cs="Times New Roman"/>
          <w:b w:val="false"/>
          <w:bCs w:val="false"/>
          <w:color w:val="auto"/>
          <w:kern w:val="0"/>
          <w:sz w:val="24"/>
          <w:szCs w:val="24"/>
          <w:u w:val="none"/>
          <w:lang w:val="ru-RU" w:eastAsia="ru-RU" w:bidi="ar-SA"/>
        </w:rPr>
        <w:t>Развитие компетенций: В процессе работы над проектом я улучшил свои навыки в области проектирования архитектуры систем, использования языка SQL, анализа производительности запросов. Полученные навыки являются важным активом для дальнейшей карьеры в сфере разработки программного обеспечения.</w:t>
      </w:r>
    </w:p>
    <w:p>
      <w:pPr>
        <w:pStyle w:val="Style18"/>
        <w:rPr>
          <w:sz w:val="24"/>
          <w:szCs w:val="24"/>
        </w:rPr>
      </w:pPr>
      <w:r>
        <w:rPr>
          <w:rFonts w:eastAsia="Times New Roman" w:cs="Times New Roman"/>
          <w:b w:val="false"/>
          <w:bCs w:val="false"/>
          <w:color w:val="auto"/>
          <w:kern w:val="0"/>
          <w:sz w:val="24"/>
          <w:szCs w:val="24"/>
          <w:u w:val="none"/>
          <w:lang w:val="ru-RU" w:eastAsia="ru-RU" w:bidi="ar-SA"/>
        </w:rPr>
        <w:t xml:space="preserve">Самооценка сформированности компетенций и полученных на практике знаний и навыков является положительной. Я чувствую, что </w:t>
      </w:r>
      <w:r>
        <w:rPr>
          <w:rFonts w:eastAsia="Times New Roman" w:cs="Times New Roman"/>
          <w:b w:val="false"/>
          <w:bCs w:val="false"/>
          <w:color w:val="auto"/>
          <w:kern w:val="0"/>
          <w:sz w:val="24"/>
          <w:szCs w:val="24"/>
          <w:u w:val="none"/>
          <w:lang w:val="ru-RU" w:eastAsia="ru-RU" w:bidi="ar-SA"/>
        </w:rPr>
        <w:t xml:space="preserve">справился с поставленной задачей и  сумел </w:t>
      </w:r>
      <w:r>
        <w:rPr>
          <w:rFonts w:eastAsia="Times New Roman" w:cs="Times New Roman"/>
          <w:b w:val="false"/>
          <w:bCs w:val="false"/>
          <w:color w:val="auto"/>
          <w:kern w:val="0"/>
          <w:sz w:val="24"/>
          <w:szCs w:val="24"/>
          <w:u w:val="none"/>
          <w:lang w:val="ru-RU" w:eastAsia="ru-RU" w:bidi="ar-SA"/>
        </w:rPr>
        <w:t xml:space="preserve">применить полученные знания при планировании </w:t>
      </w:r>
      <w:r>
        <w:rPr>
          <w:rFonts w:eastAsia="Times New Roman" w:cs="Times New Roman"/>
          <w:b w:val="false"/>
          <w:bCs w:val="false"/>
          <w:color w:val="auto"/>
          <w:kern w:val="0"/>
          <w:sz w:val="24"/>
          <w:szCs w:val="24"/>
          <w:u w:val="none"/>
          <w:lang w:val="ru-RU" w:eastAsia="ru-RU" w:bidi="ar-SA"/>
        </w:rPr>
        <w:t xml:space="preserve">и реализации </w:t>
      </w:r>
      <w:r>
        <w:rPr>
          <w:rFonts w:eastAsia="Times New Roman" w:cs="Times New Roman"/>
          <w:b w:val="false"/>
          <w:bCs w:val="false"/>
          <w:color w:val="auto"/>
          <w:kern w:val="0"/>
          <w:sz w:val="24"/>
          <w:szCs w:val="24"/>
          <w:u w:val="none"/>
          <w:lang w:val="ru-RU" w:eastAsia="ru-RU" w:bidi="ar-SA"/>
        </w:rPr>
        <w:t>системы.</w:t>
      </w:r>
    </w:p>
    <w:p>
      <w:pPr>
        <w:pStyle w:val="2"/>
        <w:numPr>
          <w:ilvl w:val="1"/>
          <w:numId w:val="1"/>
        </w:numPr>
        <w:spacing w:before="340" w:after="120"/>
        <w:ind w:left="0" w:right="0" w:hanging="0"/>
        <w:rPr/>
      </w:pPr>
      <w:bookmarkStart w:id="17" w:name="__RefHeading___Toc991_1255960384"/>
      <w:bookmarkEnd w:id="17"/>
      <w:r>
        <w:rPr/>
        <w:t>4.3 Итог практики</w:t>
      </w:r>
    </w:p>
    <w:p>
      <w:pPr>
        <w:pStyle w:val="Style18"/>
        <w:ind w:left="0" w:right="0" w:hanging="0"/>
        <w:rPr>
          <w:sz w:val="24"/>
          <w:szCs w:val="24"/>
        </w:rPr>
      </w:pPr>
      <w:r>
        <w:rPr>
          <w:rFonts w:eastAsia="Times New Roman" w:cs="Times New Roman"/>
          <w:b w:val="false"/>
          <w:bCs w:val="false"/>
          <w:color w:val="auto"/>
          <w:kern w:val="0"/>
          <w:sz w:val="24"/>
          <w:szCs w:val="24"/>
          <w:u w:val="none"/>
          <w:lang w:val="ru-RU" w:eastAsia="ru-RU" w:bidi="ar-SA"/>
        </w:rPr>
        <w:tab/>
        <w:t xml:space="preserve">В целом, </w:t>
      </w:r>
      <w:r>
        <w:rPr>
          <w:rFonts w:eastAsia="Times New Roman" w:cs="Times New Roman"/>
          <w:b w:val="false"/>
          <w:bCs w:val="false"/>
          <w:color w:val="auto"/>
          <w:kern w:val="0"/>
          <w:sz w:val="24"/>
          <w:szCs w:val="24"/>
          <w:u w:val="none"/>
          <w:lang w:val="ru-RU" w:eastAsia="ru-RU" w:bidi="ar-SA"/>
        </w:rPr>
        <w:t xml:space="preserve">производственная </w:t>
      </w:r>
      <w:r>
        <w:rPr>
          <w:rFonts w:eastAsia="Times New Roman" w:cs="Times New Roman"/>
          <w:b w:val="false"/>
          <w:bCs w:val="false"/>
          <w:color w:val="auto"/>
          <w:kern w:val="0"/>
          <w:sz w:val="24"/>
          <w:szCs w:val="24"/>
          <w:u w:val="none"/>
          <w:lang w:val="ru-RU" w:eastAsia="ru-RU" w:bidi="ar-SA"/>
        </w:rPr>
        <w:t xml:space="preserve">практика по </w:t>
      </w:r>
      <w:r>
        <w:rPr>
          <w:rFonts w:eastAsia="Times New Roman" w:cs="Times New Roman"/>
          <w:b w:val="false"/>
          <w:bCs w:val="false"/>
          <w:color w:val="auto"/>
          <w:kern w:val="0"/>
          <w:sz w:val="24"/>
          <w:szCs w:val="24"/>
          <w:u w:val="none"/>
          <w:lang w:val="ru-RU" w:eastAsia="ru-RU" w:bidi="ar-SA"/>
        </w:rPr>
        <w:t>р</w:t>
      </w:r>
      <w:r>
        <w:rPr>
          <w:rFonts w:eastAsia="Calibri" w:cs="Times New Roman"/>
          <w:b w:val="false"/>
          <w:bCs w:val="false"/>
          <w:color w:val="auto"/>
          <w:kern w:val="0"/>
          <w:sz w:val="24"/>
          <w:szCs w:val="24"/>
          <w:u w:val="none"/>
          <w:lang w:val="ru-RU" w:eastAsia="ru-RU" w:bidi="ar-SA"/>
        </w:rPr>
        <w:t>елизаци</w:t>
      </w:r>
      <w:r>
        <w:rPr>
          <w:rFonts w:eastAsia="Calibri" w:cs="Times New Roman"/>
          <w:b w:val="false"/>
          <w:bCs w:val="false"/>
          <w:color w:val="auto"/>
          <w:kern w:val="0"/>
          <w:sz w:val="24"/>
          <w:szCs w:val="24"/>
          <w:u w:val="none"/>
          <w:lang w:val="ru-RU" w:eastAsia="ru-RU" w:bidi="ar-SA"/>
        </w:rPr>
        <w:t>и</w:t>
      </w:r>
      <w:r>
        <w:rPr>
          <w:rFonts w:eastAsia="Calibri" w:cs="Times New Roman"/>
          <w:b w:val="false"/>
          <w:bCs w:val="false"/>
          <w:color w:val="auto"/>
          <w:kern w:val="0"/>
          <w:sz w:val="24"/>
          <w:szCs w:val="24"/>
          <w:u w:val="none"/>
          <w:lang w:val="ru-RU" w:eastAsia="ru-RU" w:bidi="ar-SA"/>
        </w:rPr>
        <w:t xml:space="preserve"> подсистем исполнения и алализа сложности планов SQL запросов</w:t>
      </w:r>
      <w:r>
        <w:rPr>
          <w:rFonts w:eastAsia="Times New Roman" w:cs="Times New Roman"/>
          <w:b w:val="false"/>
          <w:bCs w:val="false"/>
          <w:color w:val="auto"/>
          <w:kern w:val="0"/>
          <w:sz w:val="24"/>
          <w:szCs w:val="24"/>
          <w:u w:val="none"/>
          <w:lang w:val="ru-RU" w:eastAsia="ru-RU" w:bidi="ar-SA"/>
        </w:rPr>
        <w:t xml:space="preserve"> была полезной и позволила мне расширить свой кругозор в области баз данных и проектирования систем. Я получил ценный опыт работы над реальным проектом и приобрел новые знания и навыки, которые будут полезны в моей дальнейшей карьере.</w:t>
      </w:r>
    </w:p>
    <w:p>
      <w:pPr>
        <w:pStyle w:val="2"/>
        <w:numPr>
          <w:ilvl w:val="0"/>
          <w:numId w:val="0"/>
        </w:numPr>
        <w:ind w:left="0" w:right="0" w:hanging="0"/>
        <w:rPr/>
      </w:pPr>
      <w:r>
        <w:rPr/>
      </w:r>
      <w:r>
        <w:br w:type="page"/>
      </w:r>
    </w:p>
    <w:p>
      <w:pPr>
        <w:pStyle w:val="1"/>
        <w:numPr>
          <w:ilvl w:val="0"/>
          <w:numId w:val="2"/>
        </w:numPr>
        <w:ind w:left="0" w:right="0" w:firstLine="71"/>
        <w:rPr>
          <w:b w:val="false"/>
          <w:b w:val="false"/>
          <w:bCs w:val="false"/>
          <w:sz w:val="28"/>
          <w:szCs w:val="28"/>
        </w:rPr>
      </w:pPr>
      <w:bookmarkStart w:id="18" w:name="__RefHeading___Toc2174_2114682792"/>
      <w:bookmarkEnd w:id="18"/>
      <w:r>
        <w:rPr/>
        <w:t>Список литературы</w:t>
      </w:r>
    </w:p>
    <w:p>
      <w:pPr>
        <w:pStyle w:val="Style18"/>
        <w:numPr>
          <w:ilvl w:val="0"/>
          <w:numId w:val="3"/>
        </w:numPr>
        <w:ind w:left="0" w:right="0" w:hanging="0"/>
        <w:rPr/>
      </w:pPr>
      <w:r>
        <w:rPr>
          <w:rFonts w:eastAsia="Times New Roman" w:cs="Times New Roman"/>
          <w:b w:val="false"/>
          <w:bCs w:val="false"/>
          <w:i w:val="false"/>
          <w:caps w:val="false"/>
          <w:smallCaps w:val="false"/>
          <w:color w:val="auto"/>
          <w:spacing w:val="0"/>
          <w:kern w:val="0"/>
          <w:sz w:val="24"/>
          <w:szCs w:val="20"/>
          <w:lang w:val="ru-RU" w:eastAsia="ru-RU" w:bidi="ar-SA"/>
        </w:rPr>
        <w:t>Гарсиа-Молина Г., Ульман Д. Д., Уидом Д. Системы баз данных: Полный курс. – Вильямс, 2003. - 1083с.</w:t>
      </w:r>
    </w:p>
    <w:p>
      <w:pPr>
        <w:pStyle w:val="Style18"/>
        <w:numPr>
          <w:ilvl w:val="0"/>
          <w:numId w:val="3"/>
        </w:numPr>
        <w:ind w:left="0" w:right="0" w:hanging="0"/>
        <w:rPr/>
      </w:pPr>
      <w:r>
        <w:rPr/>
        <w:t xml:space="preserve">PostgreSQL: Документация. [Электронный ресурс] //https://postgrespro.ru/: информ.- спавочный портал. URL: </w:t>
      </w:r>
      <w:hyperlink r:id="rId2">
        <w:r>
          <w:rPr/>
          <w:t>https://postgrespro.ru/docs/postgresql</w:t>
        </w:r>
      </w:hyperlink>
      <w:r>
        <w:rPr/>
        <w:t xml:space="preserve"> (дата обращения 30.10.2023)</w:t>
      </w:r>
    </w:p>
    <w:p>
      <w:pPr>
        <w:pStyle w:val="Style18"/>
        <w:numPr>
          <w:ilvl w:val="0"/>
          <w:numId w:val="3"/>
        </w:numPr>
        <w:ind w:left="0" w:right="0" w:hanging="0"/>
        <w:rPr/>
      </w:pPr>
      <w:r>
        <w:rPr/>
        <w:t xml:space="preserve">Parboiled: Документация. [Электронный ресурс] </w:t>
      </w:r>
      <w:hyperlink r:id="rId3">
        <w:r>
          <w:rPr/>
          <w:t>https://javadoc.io/doc/org.parboiled</w:t>
        </w:r>
      </w:hyperlink>
      <w:r>
        <w:rPr/>
        <w:t xml:space="preserve">: информ.-спавочный портал. URL: </w:t>
      </w:r>
      <w:hyperlink r:id="rId4">
        <w:r>
          <w:rPr/>
          <w:t>https://javadoc.io/doc/org.parboiled/parboiled-java/latest/index.html</w:t>
        </w:r>
      </w:hyperlink>
      <w:r>
        <w:rPr/>
        <w:t xml:space="preserve"> (дата обращения 17.11.2023)</w:t>
      </w:r>
    </w:p>
    <w:p>
      <w:pPr>
        <w:pStyle w:val="Style18"/>
        <w:numPr>
          <w:ilvl w:val="0"/>
          <w:numId w:val="3"/>
        </w:numPr>
        <w:ind w:left="0" w:right="0" w:hanging="0"/>
        <w:rPr/>
      </w:pPr>
      <w:r>
        <w:rPr/>
        <w:t xml:space="preserve">ANTLR 4 Runtime 4.13.1: Документация. [Электронный ресурс] https://www.antlr.org/: информ.-спавочный портал. URL: </w:t>
      </w:r>
      <w:hyperlink r:id="rId5">
        <w:r>
          <w:rPr/>
          <w:t>https://www.antlr.org/api/Java/index.html</w:t>
        </w:r>
      </w:hyperlink>
      <w:r>
        <w:rPr/>
        <w:t xml:space="preserve"> (дата обращения 17.11.2023)</w:t>
      </w:r>
    </w:p>
    <w:sectPr>
      <w:footerReference w:type="even" r:id="rId6"/>
      <w:footerReference w:type="default" r:id="rId7"/>
      <w:footerReference w:type="first" r:id="rId8"/>
      <w:type w:val="nextPage"/>
      <w:pgSz w:w="11906" w:h="16838"/>
      <w:pgMar w:left="1701" w:right="567" w:gutter="0" w:header="0" w:top="1134" w:footer="1134" w:bottom="1673"/>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center"/>
      <w:rPr/>
    </w:pPr>
    <w:r>
      <w:rPr/>
      <w:fldChar w:fldCharType="begin"/>
    </w:r>
    <w:r>
      <w:rPr/>
      <w:instrText xml:space="preserve">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center"/>
      <w:rPr/>
    </w:pPr>
    <w:r>
      <w:rPr/>
      <w:fldChar w:fldCharType="begin"/>
    </w:r>
    <w:r>
      <w:rPr/>
      <w:instrText xml:space="preserve"> PAGE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revisionView w:insDel="0" w:formatting="0"/>
  <w:defaultTabStop w:val="708"/>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56e9"/>
    <w:pPr>
      <w:widowControl w:val="false"/>
      <w:shd w:val="clear" w:color="auto" w:fill="FFFFFF"/>
      <w:suppressAutoHyphens w:val="true"/>
      <w:bidi w:val="0"/>
      <w:spacing w:lineRule="auto" w:line="240" w:before="0" w:after="0"/>
      <w:ind w:hanging="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Style17"/>
    <w:next w:val="Style18"/>
    <w:qFormat/>
    <w:pPr>
      <w:numPr>
        <w:ilvl w:val="0"/>
        <w:numId w:val="2"/>
      </w:numPr>
      <w:spacing w:before="240" w:after="120"/>
      <w:jc w:val="center"/>
      <w:outlineLvl w:val="0"/>
    </w:pPr>
    <w:rPr>
      <w:rFonts w:ascii="Times New Roman" w:hAnsi="Times New Roman"/>
      <w:b w:val="false"/>
      <w:bCs/>
      <w:sz w:val="32"/>
      <w:szCs w:val="36"/>
    </w:rPr>
  </w:style>
  <w:style w:type="paragraph" w:styleId="2">
    <w:name w:val="Heading 2"/>
    <w:basedOn w:val="Style17"/>
    <w:next w:val="Style18"/>
    <w:qFormat/>
    <w:pPr>
      <w:numPr>
        <w:ilvl w:val="1"/>
        <w:numId w:val="1"/>
      </w:numPr>
      <w:spacing w:before="340" w:after="120"/>
      <w:ind w:left="0" w:right="0" w:hanging="0"/>
      <w:outlineLvl w:val="1"/>
    </w:pPr>
    <w:rPr>
      <w:rFonts w:ascii="Times New Roman" w:hAnsi="Times New Roman"/>
      <w:b w:val="false"/>
      <w:bCs/>
      <w:sz w:val="28"/>
      <w:szCs w:val="32"/>
    </w:rPr>
  </w:style>
  <w:style w:type="paragraph" w:styleId="3">
    <w:name w:val="Heading 3"/>
    <w:basedOn w:val="Style17"/>
    <w:next w:val="Style18"/>
    <w:qFormat/>
    <w:pPr>
      <w:numPr>
        <w:ilvl w:val="2"/>
        <w:numId w:val="2"/>
      </w:numPr>
      <w:spacing w:before="227" w:after="120"/>
      <w:jc w:val="left"/>
      <w:outlineLvl w:val="2"/>
    </w:pPr>
    <w:rPr>
      <w:rFonts w:ascii="Times New Roman" w:hAnsi="Times New Roman"/>
      <w:b w:val="false"/>
      <w:bCs/>
      <w:sz w:val="26"/>
      <w:szCs w:val="28"/>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qFormat/>
    <w:rsid w:val="00531b5d"/>
    <w:rPr>
      <w:rFonts w:ascii="Times New Roman" w:hAnsi="Times New Roman" w:eastAsia="Times New Roman" w:cs="Times New Roman"/>
      <w:b/>
      <w:sz w:val="28"/>
      <w:szCs w:val="20"/>
      <w:lang w:eastAsia="ru-RU"/>
    </w:rPr>
  </w:style>
  <w:style w:type="character" w:styleId="Style12">
    <w:name w:val="Интернет-ссылка"/>
    <w:basedOn w:val="DefaultParagraphFont"/>
    <w:uiPriority w:val="99"/>
    <w:semiHidden/>
    <w:unhideWhenUsed/>
    <w:rsid w:val="006f72b8"/>
    <w:rPr>
      <w:color w:val="0000FF"/>
      <w:u w:val="single"/>
    </w:rPr>
  </w:style>
  <w:style w:type="character" w:styleId="Style13">
    <w:name w:val="Ссылка указателя"/>
    <w:qFormat/>
    <w:rPr/>
  </w:style>
  <w:style w:type="character" w:styleId="Style14">
    <w:name w:val="Буквица"/>
    <w:qFormat/>
    <w:rPr/>
  </w:style>
  <w:style w:type="character" w:styleId="Style15">
    <w:name w:val="Выделение"/>
    <w:qFormat/>
    <w:rPr>
      <w:i/>
      <w:iCs/>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link w:val="Style11"/>
    <w:rsid w:val="00531b5d"/>
    <w:pPr>
      <w:spacing w:lineRule="auto" w:line="240" w:before="0" w:after="0"/>
      <w:ind w:left="0" w:right="0" w:firstLine="709"/>
      <w:jc w:val="both"/>
    </w:pPr>
    <w:rPr>
      <w:rFonts w:ascii="Times New Roman" w:hAnsi="Times New Roman" w:eastAsia="Times New Roman" w:cs="Times New Roman"/>
      <w:b w:val="false"/>
      <w:sz w:val="24"/>
      <w:szCs w:val="20"/>
      <w:lang w:eastAsia="ru-RU"/>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Колонтитул"/>
    <w:basedOn w:val="Normal"/>
    <w:qFormat/>
    <w:pPr>
      <w:suppressLineNumbers/>
      <w:tabs>
        <w:tab w:val="clear" w:pos="708"/>
        <w:tab w:val="center" w:pos="4961" w:leader="none"/>
        <w:tab w:val="right" w:pos="9923" w:leader="none"/>
      </w:tabs>
    </w:pPr>
    <w:rPr/>
  </w:style>
  <w:style w:type="paragraph" w:styleId="Style23">
    <w:name w:val="Footer"/>
    <w:basedOn w:val="Style22"/>
    <w:pPr>
      <w:suppressLineNumbers/>
    </w:pPr>
    <w:rPr/>
  </w:style>
  <w:style w:type="paragraph" w:styleId="Style24">
    <w:name w:val="Index Heading"/>
    <w:basedOn w:val="Style17"/>
    <w:pPr>
      <w:suppressLineNumbers/>
      <w:ind w:left="0" w:hanging="0"/>
    </w:pPr>
    <w:rPr>
      <w:b/>
      <w:bCs/>
      <w:sz w:val="32"/>
      <w:szCs w:val="32"/>
    </w:rPr>
  </w:style>
  <w:style w:type="paragraph" w:styleId="Style25">
    <w:name w:val="TOC Heading"/>
    <w:basedOn w:val="Style24"/>
    <w:pPr>
      <w:suppressLineNumbers/>
      <w:ind w:left="0" w:hanging="0"/>
    </w:pPr>
    <w:rPr>
      <w:b/>
      <w:bCs/>
      <w:sz w:val="32"/>
      <w:szCs w:val="32"/>
    </w:rPr>
  </w:style>
  <w:style w:type="paragraph" w:styleId="11">
    <w:name w:val="TOC 1"/>
    <w:basedOn w:val="Style21"/>
    <w:pPr>
      <w:tabs>
        <w:tab w:val="clear" w:pos="708"/>
        <w:tab w:val="right" w:pos="9638" w:leader="dot"/>
      </w:tabs>
      <w:ind w:left="0" w:hanging="0"/>
    </w:pPr>
    <w:rPr/>
  </w:style>
  <w:style w:type="paragraph" w:styleId="21">
    <w:name w:val="TOC 2"/>
    <w:basedOn w:val="Style21"/>
    <w:pPr>
      <w:tabs>
        <w:tab w:val="clear" w:pos="708"/>
        <w:tab w:val="right" w:pos="9355" w:leader="dot"/>
      </w:tabs>
      <w:ind w:left="283" w:hanging="0"/>
    </w:pPr>
    <w:rPr/>
  </w:style>
  <w:style w:type="paragraph" w:styleId="31">
    <w:name w:val="TOC 3"/>
    <w:basedOn w:val="Style21"/>
    <w:pPr>
      <w:tabs>
        <w:tab w:val="clear" w:pos="708"/>
        <w:tab w:val="right" w:pos="9071" w:leader="dot"/>
      </w:tabs>
      <w:ind w:left="567" w:hanging="0"/>
    </w:pPr>
    <w:rPr/>
  </w:style>
  <w:style w:type="paragraph" w:styleId="Style26">
    <w:name w:val="Title"/>
    <w:basedOn w:val="Style17"/>
    <w:next w:val="Style18"/>
    <w:qFormat/>
    <w:pPr>
      <w:jc w:val="center"/>
    </w:pPr>
    <w:rPr>
      <w:rFonts w:ascii="Times New Roman" w:hAnsi="Times New Roman"/>
      <w:b w:val="false"/>
      <w:bCs/>
      <w:sz w:val="30"/>
      <w:szCs w:val="5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8a56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stgrespro.ru/docs/postgresql" TargetMode="External"/><Relationship Id="rId3" Type="http://schemas.openxmlformats.org/officeDocument/2006/relationships/hyperlink" Target="https://javadoc.io/doc/org.parboiled" TargetMode="External"/><Relationship Id="rId4" Type="http://schemas.openxmlformats.org/officeDocument/2006/relationships/hyperlink" Target="https://javadoc.io/doc/org.parboiled/parboiled-java/latest/index.html" TargetMode="External"/><Relationship Id="rId5" Type="http://schemas.openxmlformats.org/officeDocument/2006/relationships/hyperlink" Target="https://www.antlr.org/api/Java/index.html"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3DE1C-D2FF-441C-8C2D-D89AC383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Application>LibreOffice/7.3.7.2$Linux_X86_64 LibreOffice_project/30$Build-2</Application>
  <AppVersion>15.0000</AppVersion>
  <Pages>7</Pages>
  <Words>1172</Words>
  <Characters>8652</Characters>
  <CharactersWithSpaces>10212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2021-03-17T02:10:00Z</dcterms:created>
  <dc:creator>user</dc:creator>
  <dc:description/>
  <dc:language>ru-RU</dc:language>
  <cp:lastModifiedBy/>
  <dcterms:modified xsi:type="dcterms:W3CDTF">2024-03-15T10:08:53Z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