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FA526D"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FA526D" w:rsidRDefault="00FA526D" w:rsidP="007B14B8">
                            <w:r>
                              <w:t>Studiengang Informatik</w:t>
                            </w:r>
                          </w:p>
                          <w:p w14:paraId="646563DC" w14:textId="77777777" w:rsidR="00FA526D" w:rsidRDefault="00FA526D" w:rsidP="007B14B8"/>
                          <w:p w14:paraId="20B4DB1F" w14:textId="77777777" w:rsidR="00FA526D" w:rsidRDefault="00FA526D" w:rsidP="007B14B8"/>
                          <w:p w14:paraId="5546F2D3" w14:textId="77777777" w:rsidR="00FA526D" w:rsidRDefault="00FA526D" w:rsidP="007B14B8">
                            <w:r>
                              <w:t>Betreuer: Manfred Vogel, Lucas Brönnimann</w:t>
                            </w:r>
                          </w:p>
                          <w:p w14:paraId="1DDE7C32" w14:textId="77777777" w:rsidR="00FA526D" w:rsidRDefault="00FA526D" w:rsidP="007B14B8"/>
                          <w:p w14:paraId="7B4F4115" w14:textId="77777777" w:rsidR="00FA526D" w:rsidRDefault="00FA526D" w:rsidP="007B14B8">
                            <w:r>
                              <w:t>Auftraggeber: Rätsel Agentur AG</w:t>
                            </w:r>
                          </w:p>
                          <w:p w14:paraId="2A80C84D" w14:textId="77777777" w:rsidR="00FA526D" w:rsidRDefault="00FA526D" w:rsidP="007B14B8"/>
                          <w:p w14:paraId="29910D9D" w14:textId="77777777" w:rsidR="00FA526D" w:rsidRDefault="00FA526D" w:rsidP="007B14B8"/>
                          <w:sdt>
                            <w:sdtPr>
                              <w:id w:val="141468603"/>
                              <w:text/>
                            </w:sdtPr>
                            <w:sdtContent>
                              <w:p w14:paraId="3CC3F922" w14:textId="77777777" w:rsidR="00FA526D" w:rsidRDefault="00FA526D" w:rsidP="007B14B8">
                                <w:r>
                                  <w:t>Verfasser: Matthias Keller, Simon Beck</w:t>
                                </w:r>
                              </w:p>
                            </w:sdtContent>
                          </w:sdt>
                          <w:p w14:paraId="45395090" w14:textId="77777777" w:rsidR="00FA526D" w:rsidRDefault="00FA526D" w:rsidP="007B14B8"/>
                          <w:p w14:paraId="42D47B87" w14:textId="77777777" w:rsidR="00FA526D" w:rsidRDefault="00FA526D"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FA526D" w:rsidRDefault="00FA526D"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FA526D" w:rsidRDefault="00FA526D" w:rsidP="007B14B8">
                      <w:r>
                        <w:t>Studiengang Informatik</w:t>
                      </w:r>
                    </w:p>
                    <w:p w14:paraId="646563DC" w14:textId="77777777" w:rsidR="00FA526D" w:rsidRDefault="00FA526D" w:rsidP="007B14B8"/>
                    <w:p w14:paraId="20B4DB1F" w14:textId="77777777" w:rsidR="00FA526D" w:rsidRDefault="00FA526D" w:rsidP="007B14B8"/>
                    <w:p w14:paraId="5546F2D3" w14:textId="77777777" w:rsidR="00FA526D" w:rsidRDefault="00FA526D" w:rsidP="007B14B8">
                      <w:r>
                        <w:t>Betreuer: Manfred Vogel, Lucas Brönnimann</w:t>
                      </w:r>
                    </w:p>
                    <w:p w14:paraId="1DDE7C32" w14:textId="77777777" w:rsidR="00FA526D" w:rsidRDefault="00FA526D" w:rsidP="007B14B8"/>
                    <w:p w14:paraId="7B4F4115" w14:textId="77777777" w:rsidR="00FA526D" w:rsidRDefault="00FA526D" w:rsidP="007B14B8">
                      <w:r>
                        <w:t>Auftraggeber: Rätsel Agentur AG</w:t>
                      </w:r>
                    </w:p>
                    <w:p w14:paraId="2A80C84D" w14:textId="77777777" w:rsidR="00FA526D" w:rsidRDefault="00FA526D" w:rsidP="007B14B8"/>
                    <w:p w14:paraId="29910D9D" w14:textId="77777777" w:rsidR="00FA526D" w:rsidRDefault="00FA526D" w:rsidP="007B14B8"/>
                    <w:sdt>
                      <w:sdtPr>
                        <w:id w:val="141468603"/>
                        <w:text/>
                      </w:sdtPr>
                      <w:sdtContent>
                        <w:p w14:paraId="3CC3F922" w14:textId="77777777" w:rsidR="00FA526D" w:rsidRDefault="00FA526D" w:rsidP="007B14B8">
                          <w:r>
                            <w:t>Verfasser: Matthias Keller, Simon Beck</w:t>
                          </w:r>
                        </w:p>
                      </w:sdtContent>
                    </w:sdt>
                    <w:p w14:paraId="45395090" w14:textId="77777777" w:rsidR="00FA526D" w:rsidRDefault="00FA526D" w:rsidP="007B14B8"/>
                    <w:p w14:paraId="42D47B87" w14:textId="77777777" w:rsidR="00FA526D" w:rsidRDefault="00FA526D"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FA526D" w:rsidRDefault="00FA526D"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621724"/>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35010C5" w14:textId="77777777" w:rsidR="00106960" w:rsidRPr="00655278" w:rsidRDefault="00106960" w:rsidP="00106960">
      <w:pPr>
        <w:rPr>
          <w:color w:val="FF0000"/>
        </w:rPr>
      </w:pPr>
    </w:p>
    <w:p w14:paraId="01A00659" w14:textId="77777777" w:rsidR="00106960" w:rsidRPr="00655278" w:rsidRDefault="00106960" w:rsidP="00106960">
      <w:pPr>
        <w:pStyle w:val="berschrift1"/>
      </w:pPr>
      <w:bookmarkStart w:id="2" w:name="_Toc472621725"/>
      <w:r w:rsidRPr="00655278">
        <w:t>Vorwort</w:t>
      </w:r>
      <w:bookmarkEnd w:id="2"/>
    </w:p>
    <w:p w14:paraId="73204152" w14:textId="77777777" w:rsidR="00106960" w:rsidRPr="00655278" w:rsidRDefault="00106960" w:rsidP="00106960">
      <w:pPr>
        <w:rPr>
          <w:color w:val="FF0000"/>
        </w:rPr>
      </w:pPr>
      <w:r w:rsidRPr="00655278">
        <w:rPr>
          <w:color w:val="FF0000"/>
        </w:rPr>
        <w:t>Fakultativ.</w:t>
      </w:r>
    </w:p>
    <w:p w14:paraId="3776E173"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66B3C521"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199E605A"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6BE31C9B" w14:textId="77777777" w:rsidR="002E7766" w:rsidRPr="00655278" w:rsidRDefault="00DF7D0C" w:rsidP="00106960">
      <w:pPr>
        <w:pStyle w:val="berschrift1"/>
      </w:pPr>
      <w:bookmarkStart w:id="3" w:name="_Toc472621726"/>
      <w:r w:rsidRPr="00655278">
        <w:lastRenderedPageBreak/>
        <w:t>Inhaltsverzeichnis</w:t>
      </w:r>
      <w:bookmarkEnd w:id="3"/>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C896546"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5DFEEE1F" w14:textId="77777777" w:rsidR="00E47234" w:rsidRDefault="00FA526D">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1801F4E1" w14:textId="77777777" w:rsidR="00E47234" w:rsidRDefault="00FA526D">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1E1C1882" w14:textId="77777777" w:rsidR="00E47234" w:rsidRDefault="00FA526D">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36E4F29E" w14:textId="77777777" w:rsidR="00E47234" w:rsidRDefault="00FA526D">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083C6481" w14:textId="77777777" w:rsidR="00E47234" w:rsidRDefault="00FA526D">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0FE858D2" w14:textId="77777777" w:rsidR="00E47234" w:rsidRDefault="00FA526D">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5FA42D5B" w14:textId="77777777" w:rsidR="00E47234" w:rsidRDefault="00FA526D">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386CD752" w14:textId="77777777" w:rsidR="00E47234" w:rsidRDefault="00FA526D">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428D47C5" w14:textId="77777777" w:rsidR="00E47234" w:rsidRDefault="00FA526D">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41072862" w14:textId="77777777" w:rsidR="00E47234" w:rsidRDefault="00FA526D">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4AA50CF2" w14:textId="77777777" w:rsidR="00E47234" w:rsidRDefault="00FA526D">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38EE757C" w14:textId="77777777" w:rsidR="00E47234" w:rsidRDefault="00FA526D">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2F1DDA28" w14:textId="77777777" w:rsidR="00E47234" w:rsidRDefault="00FA526D">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27470EA5" w14:textId="77777777" w:rsidR="00E47234" w:rsidRDefault="00FA526D">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C0988CF" w14:textId="77777777" w:rsidR="00E47234" w:rsidRDefault="00FA526D">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44D2683B" w14:textId="77777777" w:rsidR="00E47234" w:rsidRDefault="00FA526D">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56F58329" w14:textId="77777777" w:rsidR="00E47234" w:rsidRDefault="00FA526D">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23B5B308" w14:textId="77777777" w:rsidR="00E47234" w:rsidRDefault="00FA526D">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0CA20C68" w14:textId="77777777" w:rsidR="00E47234" w:rsidRDefault="00FA526D">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FC2A4BC" w14:textId="77777777" w:rsidR="00E47234" w:rsidRDefault="00FA526D">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2936878E" w14:textId="77777777" w:rsidR="00E47234" w:rsidRDefault="00FA526D">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BFB2276" w14:textId="77777777" w:rsidR="00E47234" w:rsidRDefault="00FA526D">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5C65D478" w14:textId="77777777" w:rsidR="00E47234" w:rsidRDefault="00FA526D">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994E3FF" w14:textId="77777777" w:rsidR="00E47234" w:rsidRDefault="00FA526D">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6FFB96C2" w14:textId="77777777" w:rsidR="00E47234" w:rsidRDefault="00FA526D">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1D38A9D" w14:textId="77777777" w:rsidR="00E47234" w:rsidRDefault="00FA526D">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4B795F82" w14:textId="77777777" w:rsidR="00E47234" w:rsidRDefault="00FA526D">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0A51DA18" w14:textId="77777777" w:rsidR="00E47234" w:rsidRDefault="00FA526D">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0128725C" w14:textId="77777777" w:rsidR="00E47234" w:rsidRDefault="00FA526D">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07B7EA46" w14:textId="77777777" w:rsidR="00E47234" w:rsidRDefault="00FA526D">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35A33169" w14:textId="77777777"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4" w:name="_Toc472621727"/>
      <w:r w:rsidRPr="00655278">
        <w:lastRenderedPageBreak/>
        <w:t>Einleitung</w:t>
      </w:r>
      <w:bookmarkEnd w:id="4"/>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34E9633C" w14:textId="77777777" w:rsidR="005D06CF" w:rsidRPr="00655278" w:rsidRDefault="00155C66" w:rsidP="00762565">
      <w:pPr>
        <w:pStyle w:val="berschrift1"/>
      </w:pPr>
      <w:bookmarkStart w:id="5" w:name="_Toc472621728"/>
      <w:r w:rsidRPr="00655278">
        <w:t>Konzepte</w:t>
      </w:r>
      <w:bookmarkEnd w:id="5"/>
    </w:p>
    <w:p w14:paraId="7890BA8D" w14:textId="77777777" w:rsidR="00106960" w:rsidRPr="00655278" w:rsidRDefault="00106960" w:rsidP="00106960">
      <w:pPr>
        <w:rPr>
          <w:color w:val="FF0000"/>
        </w:rPr>
      </w:pPr>
      <w:r w:rsidRPr="00655278">
        <w:rPr>
          <w:color w:val="FF0000"/>
        </w:rPr>
        <w:t>Notwendig.</w:t>
      </w:r>
    </w:p>
    <w:p w14:paraId="6351B78B"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r w:rsidR="004A11F8">
        <w:rPr>
          <w:color w:val="FF0000"/>
        </w:rPr>
        <w:t xml:space="preserve"> </w:t>
      </w:r>
    </w:p>
    <w:p w14:paraId="50FB474E"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52EB662F"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2BBBF3AA"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647F8B6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0C132B83"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5678EC32"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780A2F6C"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39CA4CB4" w14:textId="77777777" w:rsidR="00106960" w:rsidRPr="00655278" w:rsidRDefault="00106960" w:rsidP="00106960">
      <w:pPr>
        <w:rPr>
          <w:color w:val="FF0000"/>
        </w:rPr>
      </w:pPr>
      <w:r w:rsidRPr="00655278">
        <w:rPr>
          <w:color w:val="FF0000"/>
        </w:rPr>
        <w:t>müssen diskutiert, d. h. kommentiert und interpretiert werden.</w:t>
      </w:r>
    </w:p>
    <w:p w14:paraId="20ED62A5"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4DEE11D5"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412EF391" w14:textId="77777777" w:rsidR="00B96AAD" w:rsidRPr="00655278" w:rsidRDefault="00B96AAD" w:rsidP="00106960">
      <w:pPr>
        <w:rPr>
          <w:color w:val="FF0000"/>
        </w:rPr>
      </w:pPr>
    </w:p>
    <w:p w14:paraId="4142DDB0" w14:textId="77777777" w:rsidR="00B96AAD" w:rsidRPr="00655278" w:rsidRDefault="00B96AAD" w:rsidP="00106960">
      <w:pPr>
        <w:rPr>
          <w:color w:val="FF0000"/>
        </w:rPr>
      </w:pPr>
    </w:p>
    <w:p w14:paraId="3D3F84E0"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48D95A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56BBB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0F4072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4CC3B2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0AA37C9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CF082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71B83A9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43AC0DE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3A9EB53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59B6F7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67115D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204BA5F5"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112A6F57"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23FE0D1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6448CC7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7D922B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40166BE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7363C1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6ABD0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785EA41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61CAF5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422DB1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6E07B3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388DEA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375EB0C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6B0544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59DF20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475B906C"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1EC065F7" w14:textId="77777777" w:rsidR="00B96AAD" w:rsidRPr="00655278" w:rsidRDefault="00B96AAD" w:rsidP="00B96AAD">
      <w:pPr>
        <w:rPr>
          <w:color w:val="FF0000"/>
        </w:rPr>
      </w:pPr>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3B74B3D9" w14:textId="77777777" w:rsidR="005164B8" w:rsidRPr="00655278" w:rsidRDefault="005164B8" w:rsidP="00B96AAD">
      <w:pPr>
        <w:rPr>
          <w:color w:val="00B0F0"/>
        </w:rPr>
      </w:pPr>
      <w:r w:rsidRPr="00655278">
        <w:rPr>
          <w:color w:val="00B0F0"/>
        </w:rPr>
        <w:t>Erweiterbarkeit/Verbesserungsvorschläge/Änderungsvorschläge-ansätze</w:t>
      </w:r>
    </w:p>
    <w:p w14:paraId="07245FAE" w14:textId="77777777" w:rsidR="005164B8" w:rsidRPr="00655278" w:rsidRDefault="005164B8" w:rsidP="00B96AAD">
      <w:pPr>
        <w:rPr>
          <w:color w:val="FF0000"/>
        </w:rPr>
      </w:pPr>
    </w:p>
    <w:p w14:paraId="19775381" w14:textId="77777777" w:rsidR="00156826" w:rsidRPr="00655278" w:rsidRDefault="00B96AAD" w:rsidP="00156826">
      <w:pPr>
        <w:pStyle w:val="berschrift2"/>
      </w:pPr>
      <w:bookmarkStart w:id="6" w:name="_Toc472621729"/>
      <w:r w:rsidRPr="00655278">
        <w:t>Anwendungsdomäne/Umfeld</w:t>
      </w:r>
      <w:bookmarkEnd w:id="6"/>
    </w:p>
    <w:p w14:paraId="11CB45AC"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3E3C87BD" w14:textId="77777777" w:rsidR="006372A6" w:rsidRPr="00655278" w:rsidRDefault="00FA526D" w:rsidP="006372A6">
      <w:hyperlink r:id="rId16" w:history="1">
        <w:r w:rsidR="006372A6" w:rsidRPr="00655278">
          <w:rPr>
            <w:rStyle w:val="Hyperlink"/>
          </w:rPr>
          <w:t>https://www.theguardian.com/media/2005/may/15/pressandpublishing.usnews</w:t>
        </w:r>
      </w:hyperlink>
    </w:p>
    <w:p w14:paraId="3330369A" w14:textId="77777777" w:rsidR="004524D2" w:rsidRPr="00655278" w:rsidRDefault="00FA526D" w:rsidP="006372A6">
      <w:hyperlink r:id="rId17"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7559C638" w14:textId="77777777" w:rsidR="00DA615F" w:rsidRPr="00655278" w:rsidRDefault="00DA615F" w:rsidP="00B96AAD"/>
    <w:p w14:paraId="1016425D" w14:textId="77777777" w:rsidR="00C2708D" w:rsidRPr="00655278" w:rsidRDefault="00C2708D" w:rsidP="00C2708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rsidR="004A11F8">
        <w:t>Ein anderes Studentenprojekt hat</w:t>
      </w:r>
      <w:r w:rsidRPr="00655278">
        <w:t xml:space="preserve"> sich mit weiteren Logikrätseln befasst.</w:t>
      </w:r>
    </w:p>
    <w:p w14:paraId="40FCB28A" w14:textId="77777777" w:rsidR="00C2708D" w:rsidRPr="00655278" w:rsidRDefault="00C2708D" w:rsidP="00C2708D"/>
    <w:p w14:paraId="395A4049" w14:textId="77777777" w:rsidR="00C2708D" w:rsidRPr="00655278" w:rsidRDefault="00C2708D" w:rsidP="00C2708D">
      <w:r w:rsidRPr="00655278">
        <w:lastRenderedPageBreak/>
        <w:t xml:space="preserve">Der </w:t>
      </w:r>
      <w:commentRangeStart w:id="9"/>
      <w:r w:rsidRPr="00655278">
        <w:t xml:space="preserve">Kunde </w:t>
      </w:r>
      <w:commentRangeEnd w:id="9"/>
      <w:r w:rsidR="005C655B">
        <w:rPr>
          <w:rStyle w:val="Kommentarzeichen"/>
        </w:rPr>
        <w:commentReference w:id="9"/>
      </w:r>
      <w:r w:rsidRPr="00655278">
        <w:t xml:space="preserve">des Projektes ist die Rätsel Agentur AG, welche Rätsel für viele verschiedene Print- und Onlinemedien vertreibt. Unter ihren Kunden befinden sich «20 Minuten» und der «Blick am Abend». </w:t>
      </w:r>
    </w:p>
    <w:p w14:paraId="5660F66D" w14:textId="77777777" w:rsidR="004A11F8" w:rsidRDefault="00C2708D" w:rsidP="00C2708D">
      <w:r w:rsidRPr="00655278">
        <w:t xml:space="preserve">Bisher hat die Rätsel Agentur AG ihre Rätsel von externen Anbietern eingekauft. </w:t>
      </w:r>
    </w:p>
    <w:p w14:paraId="60DA9F7E" w14:textId="77777777" w:rsidR="00C2708D" w:rsidRPr="00655278" w:rsidRDefault="00C2708D" w:rsidP="00C2708D">
      <w:r w:rsidRPr="00655278">
        <w:t xml:space="preserve">Das Ziel unseres Projektes ist es, einen Generator hervorzubringen, welcher </w:t>
      </w:r>
      <w:r w:rsidR="004A11F8">
        <w:t xml:space="preserve">verschiedene </w:t>
      </w:r>
      <w:r w:rsidRPr="00655278">
        <w:t>Sudokus in gewünschten Schwierigkeitsstufen generiert. Um dieses Ziel zu erreichen, haben wir als ersten Schritt menschliche Lösungsmethoden für Sudokus in ein Lösungsprogramm implementiert.</w:t>
      </w:r>
    </w:p>
    <w:p w14:paraId="3E259431" w14:textId="77777777" w:rsidR="00C2708D" w:rsidRPr="00655278" w:rsidRDefault="00C2708D" w:rsidP="00B96AAD"/>
    <w:p w14:paraId="42B2F976" w14:textId="77777777" w:rsidR="00DA615F" w:rsidRPr="00655278" w:rsidRDefault="00DA615F" w:rsidP="00DA615F">
      <w:pPr>
        <w:pStyle w:val="berschrift3"/>
      </w:pPr>
      <w:bookmarkStart w:id="10" w:name="_Toc472621731"/>
      <w:r w:rsidRPr="00655278">
        <w:t>Aufbau und Regeln</w:t>
      </w:r>
      <w:bookmarkEnd w:id="10"/>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FA526D" w:rsidRDefault="00FA526D">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FA526D" w:rsidRDefault="00FA526D">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FA526D" w:rsidRDefault="00FA526D"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FA526D" w:rsidRDefault="00FA526D"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FA526D" w:rsidRDefault="00FA526D"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FA526D" w:rsidRDefault="00FA526D"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r>
        <w:lastRenderedPageBreak/>
        <w:t>Lösen von Sudokus</w:t>
      </w:r>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Die meisten Men</w:t>
      </w:r>
      <w:r w:rsidR="00652CDA">
        <w:lastRenderedPageBreak/>
        <w:t xml:space="preserve">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621733"/>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621734"/>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lastRenderedPageBreak/>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621735"/>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621736"/>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w:t>
      </w:r>
      <w:commentRangeStart w:id="15"/>
      <w:r w:rsidRPr="00655278">
        <w:t>gesetzt</w:t>
      </w:r>
      <w:commentRangeEnd w:id="15"/>
      <w:r w:rsidR="004611FB">
        <w:rPr>
          <w:rStyle w:val="Kommentarzeichen"/>
        </w:rPr>
        <w:commentReference w:id="15"/>
      </w:r>
      <w:r w:rsidRPr="00655278">
        <w:t xml:space="preserve">.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 xml:space="preserve">im Sudoku ins Modell hinzugenommen. Die Markierungen zeigen für jede </w:t>
      </w:r>
      <w:r w:rsidRPr="00655278">
        <w:lastRenderedPageBreak/>
        <w:t>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6" w:name="_Toc472621737"/>
      <w:r w:rsidRPr="00655278">
        <w:t>Generierung</w:t>
      </w:r>
      <w:bookmarkEnd w:id="16"/>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7" w:name="_Toc472621738"/>
      <w:r w:rsidRPr="00655278">
        <w:t>Technische Umsetzung</w:t>
      </w:r>
      <w:bookmarkEnd w:id="17"/>
    </w:p>
    <w:p w14:paraId="62F38FA7" w14:textId="77777777" w:rsidR="00AB2198" w:rsidRPr="00655278" w:rsidRDefault="00F33B00" w:rsidP="00AB2198">
      <w:pPr>
        <w:pStyle w:val="berschrift2"/>
      </w:pPr>
      <w:bookmarkStart w:id="18" w:name="_Toc472621739"/>
      <w:r w:rsidRPr="00655278">
        <w:t>Technologien</w:t>
      </w:r>
      <w:bookmarkEnd w:id="18"/>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lastRenderedPageBreak/>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9" w:name="_Toc472621740"/>
      <w:r w:rsidRPr="00655278">
        <w:t>Abbildung des Sudoku-Spielfelds</w:t>
      </w:r>
      <w:bookmarkEnd w:id="19"/>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0240"/>
                    </a:xfrm>
                    <a:prstGeom prst="rect">
                      <a:avLst/>
                    </a:prstGeom>
                  </pic:spPr>
                </pic:pic>
              </a:graphicData>
            </a:graphic>
          </wp:inline>
        </w:drawing>
      </w:r>
    </w:p>
    <w:p w14:paraId="0D1754CE" w14:textId="3BE06045" w:rsidR="0019253E" w:rsidRDefault="0019253E" w:rsidP="0019253E">
      <w:pPr>
        <w:pStyle w:val="Beschriftung"/>
        <w:rPr>
          <w:lang w:val="en-GB"/>
        </w:rPr>
      </w:pPr>
      <w:bookmarkStart w:id="20" w:name="_Toc472699998"/>
      <w:r>
        <w:t xml:space="preserve">Abb. </w:t>
      </w:r>
      <w:fldSimple w:instr=" SEQ Abb. \* ARABIC ">
        <w:r w:rsidR="00453A28">
          <w:rPr>
            <w:noProof/>
          </w:rPr>
          <w:t>1</w:t>
        </w:r>
      </w:fldSimple>
      <w:r>
        <w:t>: Speicherformat der Sudokus</w:t>
      </w:r>
      <w:bookmarkEnd w:id="20"/>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1" w:name="_Toc472621741"/>
      <w:r w:rsidRPr="00655278">
        <w:t>Datensätze</w:t>
      </w:r>
      <w:bookmarkEnd w:id="21"/>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2"/>
      <w:r w:rsidR="0019253E">
        <w:t xml:space="preserve">mittels </w:t>
      </w:r>
      <w:r w:rsidR="00304259">
        <w:t>eines Parsers für das jeweilige Ursprungsformat</w:t>
      </w:r>
      <w:r w:rsidR="0019253E">
        <w:t xml:space="preserve"> </w:t>
      </w:r>
      <w:commentRangeEnd w:id="22"/>
      <w:r w:rsidR="002B2BDB">
        <w:rPr>
          <w:rStyle w:val="Kommentarzeichen"/>
        </w:rPr>
        <w:commentReference w:id="22"/>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lastRenderedPageBreak/>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47190"/>
                    </a:xfrm>
                    <a:prstGeom prst="rect">
                      <a:avLst/>
                    </a:prstGeom>
                  </pic:spPr>
                </pic:pic>
              </a:graphicData>
            </a:graphic>
          </wp:inline>
        </w:drawing>
      </w:r>
    </w:p>
    <w:p w14:paraId="54730643" w14:textId="4A231830" w:rsidR="00F2590A" w:rsidRDefault="0019253E" w:rsidP="0019253E">
      <w:pPr>
        <w:pStyle w:val="Beschriftung"/>
      </w:pPr>
      <w:bookmarkStart w:id="23" w:name="_Toc472699999"/>
      <w:r>
        <w:t xml:space="preserve">Abb. </w:t>
      </w:r>
      <w:fldSimple w:instr=" SEQ Abb. \* ARABIC ">
        <w:r w:rsidR="00453A28">
          <w:rPr>
            <w:noProof/>
          </w:rPr>
          <w:t>2</w:t>
        </w:r>
      </w:fldSimple>
      <w:r>
        <w:t>: Format des ersten</w:t>
      </w:r>
      <w:r w:rsidR="005C575E">
        <w:t xml:space="preserve"> Datenpaketes</w:t>
      </w:r>
      <w:bookmarkEnd w:id="23"/>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5175" cy="2421577"/>
                    </a:xfrm>
                    <a:prstGeom prst="rect">
                      <a:avLst/>
                    </a:prstGeom>
                  </pic:spPr>
                </pic:pic>
              </a:graphicData>
            </a:graphic>
          </wp:inline>
        </w:drawing>
      </w:r>
    </w:p>
    <w:p w14:paraId="345BCD38" w14:textId="450E24E9" w:rsidR="00F2590A" w:rsidRDefault="0019253E" w:rsidP="00304259">
      <w:pPr>
        <w:pStyle w:val="Beschriftung"/>
      </w:pPr>
      <w:bookmarkStart w:id="24" w:name="_Toc472700000"/>
      <w:r>
        <w:t xml:space="preserve">Abb. </w:t>
      </w:r>
      <w:fldSimple w:instr=" SEQ Abb. \* ARABIC ">
        <w:r w:rsidR="00453A28">
          <w:rPr>
            <w:noProof/>
          </w:rPr>
          <w:t>3</w:t>
        </w:r>
      </w:fldSimple>
      <w:r w:rsidR="005C575E">
        <w:t>: Format des zweiten Datenpaketes</w:t>
      </w:r>
      <w:bookmarkEnd w:id="24"/>
    </w:p>
    <w:p w14:paraId="310DBB9E" w14:textId="6C7607FB" w:rsidR="00D413AA" w:rsidRDefault="00D413AA" w:rsidP="00D413AA">
      <w:pPr>
        <w:pStyle w:val="berschrift3"/>
      </w:pPr>
      <w:r>
        <w:t>Datenaufbereitung für Statistik</w:t>
      </w:r>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r>
        <w:lastRenderedPageBreak/>
        <w:t>Datenanalyse</w:t>
      </w:r>
    </w:p>
    <w:p w14:paraId="5B82AAE5" w14:textId="0B1D7B73" w:rsidR="00542BC0" w:rsidRDefault="00C2708D" w:rsidP="00C2708D">
      <w:r w:rsidRPr="00655278">
        <w:t>Vergleicht man die beid</w:t>
      </w:r>
      <w:commentRangeStart w:id="25"/>
      <w:r w:rsidRPr="00655278">
        <w:t xml:space="preserve">en </w:t>
      </w:r>
      <w:r w:rsidR="00304259">
        <w:t>Datenp</w:t>
      </w:r>
      <w:r w:rsidRPr="00655278">
        <w:t>akete</w:t>
      </w:r>
      <w:commentRangeEnd w:id="25"/>
      <w:r w:rsidR="002B2BDB">
        <w:rPr>
          <w:rStyle w:val="Kommentarzeichen"/>
        </w:rPr>
        <w:commentReference w:id="25"/>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26B48D8B" w:rsidR="00716E56" w:rsidRDefault="00C2708D" w:rsidP="00C2708D">
      <w:pPr>
        <w:pStyle w:val="Beschriftung"/>
      </w:pPr>
      <w:bookmarkStart w:id="26" w:name="_Toc472700001"/>
      <w:r w:rsidRPr="00655278">
        <w:t xml:space="preserve">Abb. </w:t>
      </w:r>
      <w:fldSimple w:instr=" SEQ Abb. \* ARABIC ">
        <w:r w:rsidR="00453A28">
          <w:rPr>
            <w:noProof/>
          </w:rPr>
          <w:t>4</w:t>
        </w:r>
      </w:fldSimple>
      <w:r w:rsidR="0056730F">
        <w:t>: Datenpaket</w:t>
      </w:r>
      <w:r w:rsidRPr="00655278">
        <w:t xml:space="preserve"> 1, prozentuale Anzahl gelöster Sudokus</w:t>
      </w:r>
      <w:bookmarkEnd w:id="26"/>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1993129"/>
                    </a:xfrm>
                    <a:prstGeom prst="rect">
                      <a:avLst/>
                    </a:prstGeom>
                  </pic:spPr>
                </pic:pic>
              </a:graphicData>
            </a:graphic>
          </wp:inline>
        </w:drawing>
      </w:r>
    </w:p>
    <w:p w14:paraId="62C4E06A" w14:textId="09AF4CA2" w:rsidR="00423ACD" w:rsidRDefault="00F56966" w:rsidP="00423ACD">
      <w:pPr>
        <w:pStyle w:val="Beschriftung"/>
        <w:rPr>
          <w:noProof/>
        </w:rPr>
      </w:pPr>
      <w:bookmarkStart w:id="27" w:name="_Toc472700002"/>
      <w:r>
        <w:t xml:space="preserve">Abb. </w:t>
      </w:r>
      <w:fldSimple w:instr=" SEQ Abb. \* ARABIC ">
        <w:r w:rsidR="00453A28">
          <w:rPr>
            <w:noProof/>
          </w:rPr>
          <w:t>5</w:t>
        </w:r>
      </w:fldSimple>
      <w:r>
        <w:t xml:space="preserve">: Datenpaket 2, prozentuale Anzahl </w:t>
      </w:r>
      <w:r>
        <w:rPr>
          <w:noProof/>
        </w:rPr>
        <w:t>gelöster Sudokus</w:t>
      </w:r>
      <w:bookmarkEnd w:id="27"/>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lastRenderedPageBreak/>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5EA88D8" w:rsidR="00423ACD" w:rsidRDefault="00423ACD" w:rsidP="00423ACD">
      <w:pPr>
        <w:pStyle w:val="Beschriftung"/>
      </w:pPr>
      <w:bookmarkStart w:id="28" w:name="_Toc472700003"/>
      <w:r>
        <w:t xml:space="preserve">Abb. </w:t>
      </w:r>
      <w:fldSimple w:instr=" SEQ Abb. \* ARABIC ">
        <w:r w:rsidR="00453A28">
          <w:rPr>
            <w:noProof/>
          </w:rPr>
          <w:t>6</w:t>
        </w:r>
      </w:fldSimple>
      <w:r>
        <w:t>: Datenpaket 1, durchschnittliche Anzahl vorgegebener Ziffern</w:t>
      </w:r>
      <w:bookmarkEnd w:id="28"/>
    </w:p>
    <w:p w14:paraId="3E3873D8" w14:textId="77777777" w:rsidR="00423ACD" w:rsidRDefault="00423ACD" w:rsidP="00423ACD">
      <w:pPr>
        <w:keepNext/>
      </w:pPr>
      <w:r w:rsidRPr="00423ACD">
        <w:rPr>
          <w:noProof/>
          <w:lang w:eastAsia="de-CH"/>
        </w:rPr>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55880D12" w:rsidR="00423ACD" w:rsidRDefault="00423ACD" w:rsidP="00423ACD">
      <w:pPr>
        <w:pStyle w:val="Beschriftung"/>
      </w:pPr>
      <w:bookmarkStart w:id="29" w:name="_Toc472700004"/>
      <w:r>
        <w:t xml:space="preserve">Abb. </w:t>
      </w:r>
      <w:fldSimple w:instr=" SEQ Abb. \* ARABIC ">
        <w:r w:rsidR="00453A28">
          <w:rPr>
            <w:noProof/>
          </w:rPr>
          <w:t>7</w:t>
        </w:r>
      </w:fldSimple>
      <w:r>
        <w:t>: Datenpaket 2</w:t>
      </w:r>
      <w:r w:rsidRPr="00C07828">
        <w:t>, durchschnittliche Anzahl vorgegebener Ziffern</w:t>
      </w:r>
      <w:bookmarkEnd w:id="29"/>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commentRangeStart w:id="30"/>
      <w:r>
        <w:t xml:space="preserve"> </w:t>
      </w:r>
      <w:commentRangeEnd w:id="30"/>
      <w:r w:rsidR="002B2BDB">
        <w:rPr>
          <w:rStyle w:val="Kommentarzeichen"/>
        </w:rPr>
        <w:commentReference w:id="30"/>
      </w:r>
      <w:r>
        <w:t>das erste Datenpaket keine solchen enthält.</w:t>
      </w:r>
    </w:p>
    <w:p w14:paraId="12BB1693" w14:textId="77777777" w:rsidR="00FC4679" w:rsidRPr="00655278" w:rsidRDefault="00FC4679" w:rsidP="00FC4679">
      <w:pPr>
        <w:pStyle w:val="berschrift2"/>
      </w:pPr>
      <w:bookmarkStart w:id="31" w:name="_Toc472621742"/>
      <w:r w:rsidRPr="00655278">
        <w:t>Lösungsmethoden</w:t>
      </w:r>
      <w:bookmarkEnd w:id="31"/>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2" w:name="_Toc472621743"/>
      <w:r w:rsidRPr="00655278">
        <w:lastRenderedPageBreak/>
        <w:t>Schwierigkeitseinstufung</w:t>
      </w:r>
      <w:bookmarkEnd w:id="32"/>
    </w:p>
    <w:p w14:paraId="79A80B9F" w14:textId="222EB044" w:rsidR="00A83984" w:rsidRDefault="00A83984" w:rsidP="00A83984">
      <w:pPr>
        <w:pStyle w:val="berschrift3"/>
      </w:pPr>
      <w:r>
        <w:t>Matlab</w:t>
      </w:r>
    </w:p>
    <w:p w14:paraId="742CF213" w14:textId="0207BF6D" w:rsidR="00A83984" w:rsidRDefault="00A83984" w:rsidP="00A83984">
      <w:r>
        <w:t>Die Daten, welche Matlab verwenden soll, müssen aus der generierten Statistik-Datei importiert werden. Weiterhin führen wir vor der Verwendung de</w:t>
      </w:r>
      <w:r w:rsidR="00304259">
        <w:t xml:space="preserve">r Daten ein Preprocessing durch, um von den Daten der Statistik-Datei auf die gewählten Features zu kommen. </w:t>
      </w:r>
      <w:r w:rsidR="00FA526D">
        <w:t>Danach</w:t>
      </w:r>
      <w:r>
        <w:t xml:space="preserve"> werden alle Features mittels Loga</w:t>
      </w:r>
      <w:r w:rsidR="00FA526D">
        <w:t>rithmus in einen ähnlichen Bereich gebracht</w:t>
      </w:r>
      <w:r>
        <w:t xml:space="preserve">. </w:t>
      </w:r>
      <w:r w:rsidR="00951A85">
        <w:t xml:space="preserve">Wir haben uns </w:t>
      </w:r>
      <w:r w:rsidR="00D61256">
        <w:t>ge</w:t>
      </w:r>
      <w:r w:rsidR="008F0041">
        <w:t xml:space="preserve">gen eine Normalisierung </w:t>
      </w:r>
      <w:r w:rsidR="00D61256">
        <w:t xml:space="preserve">entschieden, da </w:t>
      </w:r>
      <w:r w:rsidR="008F0041">
        <w:t>diese</w:t>
      </w:r>
      <w:r w:rsidR="00D61256">
        <w:t xml:space="preserve"> vom gesamten Datensatz abhängig wäre. Durch die Wahl des Logarithmus </w:t>
      </w:r>
      <w:r w:rsidR="00FC034D">
        <w:t>können wir nun</w:t>
      </w:r>
      <w:r w:rsidR="00D61256">
        <w:t xml:space="preserve"> auch ei</w:t>
      </w:r>
      <w:r w:rsidR="00FC034D">
        <w:t>n einzelnes Sudoku klassifizieren</w:t>
      </w:r>
      <w:bookmarkStart w:id="33" w:name="_GoBack"/>
      <w:bookmarkEnd w:id="33"/>
      <w:r w:rsidR="00951A85">
        <w:t xml:space="preserve">. </w:t>
      </w:r>
    </w:p>
    <w:p w14:paraId="6B15FEA3" w14:textId="77777777" w:rsidR="00951A85" w:rsidRDefault="00951A85" w:rsidP="00A83984"/>
    <w:p w14:paraId="30D127B2" w14:textId="0A99129C" w:rsidR="00951A85" w:rsidRDefault="00951A85" w:rsidP="00A83984">
      <w:r>
        <w:t>Die Funktion zur Klassifizierung der Sudokus wurde in einer Anlernphase mit dem ersten Datenpaket mittels der Matlab-App «Neural Network Fitting» erstellt.</w:t>
      </w:r>
    </w:p>
    <w:p w14:paraId="2D6BAF3C" w14:textId="2FBC5E03" w:rsidR="00951A85" w:rsidRDefault="00951A85" w:rsidP="00A83984">
      <w:r>
        <w:t xml:space="preserve">Es werden 80% der Sudokus verwendet, um diese Funktion zu erstellen. </w:t>
      </w:r>
    </w:p>
    <w:p w14:paraId="686F7433" w14:textId="541CEC2E" w:rsidR="00951A85"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p>
    <w:p w14:paraId="67CB9828" w14:textId="5ED1951F" w:rsidR="00FE3912" w:rsidRDefault="00FE3912" w:rsidP="00A83984">
      <w:r>
        <w:t>Nach der Anlernphase führen wir mit den restlichen 20% der Sud</w:t>
      </w:r>
      <w:r w:rsidR="00453A28">
        <w:t xml:space="preserve">okus einen eigenen Test durch, welcher zur Konfusionsmatrix in </w:t>
      </w:r>
      <w:r w:rsidR="00453A28" w:rsidRPr="00453A28">
        <w:rPr>
          <w:color w:val="FF0000"/>
        </w:rPr>
        <w:t>Abb. 8</w:t>
      </w:r>
      <w:r w:rsidR="00453A28">
        <w:t xml:space="preserve"> führt.</w:t>
      </w:r>
    </w:p>
    <w:p w14:paraId="286DE6A5" w14:textId="77777777" w:rsidR="00453A28" w:rsidRDefault="00FE3912" w:rsidP="00453A28">
      <w:pPr>
        <w:keepNext/>
      </w:pPr>
      <w:r>
        <w:rPr>
          <w:noProof/>
          <w:lang w:eastAsia="de-CH"/>
        </w:rPr>
        <w:lastRenderedPageBreak/>
        <w:drawing>
          <wp:inline distT="0" distB="0" distL="0" distR="0" wp14:anchorId="204A7A96" wp14:editId="560A1817">
            <wp:extent cx="3548231" cy="3543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1854" cy="3546918"/>
                    </a:xfrm>
                    <a:prstGeom prst="rect">
                      <a:avLst/>
                    </a:prstGeom>
                  </pic:spPr>
                </pic:pic>
              </a:graphicData>
            </a:graphic>
          </wp:inline>
        </w:drawing>
      </w:r>
    </w:p>
    <w:p w14:paraId="4E154A0B" w14:textId="1C27528E" w:rsidR="00FE3912" w:rsidRDefault="00453A28" w:rsidP="00453A28">
      <w:pPr>
        <w:pStyle w:val="Beschriftung"/>
      </w:pPr>
      <w:r>
        <w:t xml:space="preserve">Abb. </w:t>
      </w:r>
      <w:fldSimple w:instr=" SEQ Abb. \* ARABIC ">
        <w:r>
          <w:rPr>
            <w:noProof/>
          </w:rPr>
          <w:t>8</w:t>
        </w:r>
      </w:fldSimple>
      <w:r>
        <w:t>: Konfusionsmatrix des ersten Datensatzes</w:t>
      </w:r>
    </w:p>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r>
        <w:t>Neuroph</w:t>
      </w:r>
    </w:p>
    <w:p w14:paraId="0A27D210" w14:textId="3CDB2B32" w:rsidR="0070672A" w:rsidRDefault="009A6A41" w:rsidP="0070672A">
      <w:r>
        <w:t xml:space="preserve">Es ist nicht benutzerfreundlich, wenn zur Klassifizierung der Sudokus immer eine Statistik-Datei generiert, sowie Matlab gestartet werden muss.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w:t>
      </w:r>
      <w:commentRangeStart w:id="34"/>
      <w:r>
        <w:t>MultiLayerPerceptron</w:t>
      </w:r>
      <w:commentRangeEnd w:id="34"/>
      <w:r w:rsidR="00B07380">
        <w:rPr>
          <w:rStyle w:val="Kommentarzeichen"/>
        </w:rPr>
        <w:commentReference w:id="34"/>
      </w:r>
      <w:r>
        <w:t xml:space="preserve">, welcher auch aus einem Hidden Layer aus 50 Nodes </w:t>
      </w:r>
      <w:bookmarkStart w:id="35" w:name="_Toc472621746"/>
      <w:r>
        <w:t>besteht. Zum Trainieren des Netzwerkes werden 80% der Sudokus des ersten Datensatzes verwendet, zum Testen die restlichen 20%.</w:t>
      </w:r>
    </w:p>
    <w:p w14:paraId="70191AA9" w14:textId="0071EB7A" w:rsidR="00D865A7" w:rsidRDefault="00D865A7" w:rsidP="00D865A7">
      <w:r>
        <w:lastRenderedPageBreak/>
        <w:t>Die Aufbereitung von der Statistik zum endgültigen Feature-Vektor wird auch komplett in Java durchgeführt.</w:t>
      </w:r>
    </w:p>
    <w:p w14:paraId="32B800C8" w14:textId="2B422F06" w:rsidR="00156826" w:rsidRPr="00655278" w:rsidRDefault="00FC4679" w:rsidP="00D865A7">
      <w:pPr>
        <w:pStyle w:val="berschrift2"/>
      </w:pPr>
      <w:commentRangeStart w:id="36"/>
      <w:r w:rsidRPr="00655278">
        <w:t>Generierung</w:t>
      </w:r>
      <w:bookmarkEnd w:id="35"/>
      <w:commentRangeEnd w:id="36"/>
      <w:r w:rsidR="0035023C">
        <w:rPr>
          <w:rStyle w:val="Kommentarzeichen"/>
          <w:rFonts w:eastAsiaTheme="minorHAnsi" w:cstheme="minorBidi"/>
          <w:b w:val="0"/>
        </w:rPr>
        <w:commentReference w:id="36"/>
      </w:r>
    </w:p>
    <w:p w14:paraId="5802CEE6" w14:textId="77777777" w:rsidR="00155C66" w:rsidRPr="00655278" w:rsidRDefault="00576A68" w:rsidP="00106960">
      <w:pPr>
        <w:pStyle w:val="berschrift1"/>
      </w:pPr>
      <w:bookmarkStart w:id="37" w:name="_Toc472621747"/>
      <w:r w:rsidRPr="00655278">
        <w:t>Resultate</w:t>
      </w:r>
      <w:bookmarkEnd w:id="37"/>
    </w:p>
    <w:p w14:paraId="7EC82A03" w14:textId="77777777" w:rsidR="006F4807" w:rsidRPr="00655278" w:rsidRDefault="006F4807" w:rsidP="006F4807">
      <w:pPr>
        <w:pStyle w:val="berschrift2"/>
      </w:pPr>
      <w:bookmarkStart w:id="38" w:name="_Toc472621748"/>
      <w:r w:rsidRPr="00655278">
        <w:t>Lösungsmethoden</w:t>
      </w:r>
      <w:bookmarkEnd w:id="38"/>
    </w:p>
    <w:p w14:paraId="6000BAD6" w14:textId="77777777" w:rsidR="006F4807" w:rsidRPr="00655278" w:rsidRDefault="006F4807" w:rsidP="006F4807">
      <w:pPr>
        <w:rPr>
          <w:color w:val="00B0F0"/>
        </w:rPr>
      </w:pPr>
      <w:r w:rsidRPr="00655278">
        <w:rPr>
          <w:color w:val="00B0F0"/>
        </w:rPr>
        <w:t>Welche zus. Lösungsmethoden könnten brauchbar sein?</w:t>
      </w:r>
    </w:p>
    <w:p w14:paraId="170C866D" w14:textId="77777777" w:rsidR="006F4807" w:rsidRPr="00655278" w:rsidRDefault="006F4807" w:rsidP="006F4807">
      <w:pPr>
        <w:rPr>
          <w:color w:val="00B0F0"/>
        </w:rPr>
      </w:pPr>
      <w:r w:rsidRPr="00655278">
        <w:rPr>
          <w:color w:val="00B0F0"/>
        </w:rPr>
        <w:t>«Unnötige» methoden implementiert?</w:t>
      </w:r>
    </w:p>
    <w:p w14:paraId="568DBF8A" w14:textId="77777777" w:rsidR="006F4807" w:rsidRPr="00655278" w:rsidRDefault="006F4807" w:rsidP="006F4807">
      <w:pPr>
        <w:rPr>
          <w:color w:val="00B0F0"/>
        </w:rPr>
      </w:pPr>
      <w:r w:rsidRPr="00655278">
        <w:rPr>
          <w:color w:val="00B0F0"/>
        </w:rPr>
        <w:t>Wechsel subset all zu 2-4 erklären mit begründung</w:t>
      </w:r>
    </w:p>
    <w:p w14:paraId="16F9F6F7" w14:textId="77777777" w:rsidR="006F4807" w:rsidRPr="00655278" w:rsidRDefault="006F4807" w:rsidP="006F4807">
      <w:pPr>
        <w:rPr>
          <w:color w:val="00B0F0"/>
        </w:rPr>
      </w:pPr>
    </w:p>
    <w:p w14:paraId="0E840F71" w14:textId="77777777" w:rsidR="00764A2E" w:rsidRPr="00655278" w:rsidRDefault="00576A68" w:rsidP="00764A2E">
      <w:pPr>
        <w:pStyle w:val="berschrift2"/>
      </w:pPr>
      <w:bookmarkStart w:id="39" w:name="_Toc472621749"/>
      <w:r w:rsidRPr="00655278">
        <w:t>Schwierigkeitseinstufung</w:t>
      </w:r>
      <w:bookmarkEnd w:id="39"/>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304259"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5pt;height:361.8pt">
            <v:imagedata r:id="rId30" o:title="conf_All_matlab"/>
          </v:shape>
        </w:pict>
      </w:r>
    </w:p>
    <w:p w14:paraId="59712AA1" w14:textId="6071410D" w:rsidR="00576A68" w:rsidRPr="00655278" w:rsidRDefault="00764A2E" w:rsidP="00764A2E">
      <w:pPr>
        <w:pStyle w:val="Beschriftung"/>
      </w:pPr>
      <w:bookmarkStart w:id="40" w:name="_Toc472700005"/>
      <w:r w:rsidRPr="00655278">
        <w:t xml:space="preserve">Abb. </w:t>
      </w:r>
      <w:fldSimple w:instr=" SEQ Abb. \* ARABIC ">
        <w:r w:rsidR="00453A28">
          <w:rPr>
            <w:noProof/>
          </w:rPr>
          <w:t>9</w:t>
        </w:r>
      </w:fldSimple>
      <w:r w:rsidRPr="00655278">
        <w:t>: Verteilung der Test-Sudokus, welche aus 20% aller Sudokus bestehen</w:t>
      </w:r>
      <w:bookmarkEnd w:id="40"/>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41"/>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41"/>
      <w:r w:rsidR="0035023C">
        <w:rPr>
          <w:rStyle w:val="Kommentarzeichen"/>
        </w:rPr>
        <w:commentReference w:id="41"/>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2" w:name="_Toc472621750"/>
      <w:r w:rsidRPr="00655278">
        <w:t>Generierung</w:t>
      </w:r>
      <w:bookmarkEnd w:id="42"/>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77777777" w:rsidR="00155C66" w:rsidRPr="00655278" w:rsidRDefault="00155C66" w:rsidP="00155C66"/>
    <w:p w14:paraId="71879068" w14:textId="77777777" w:rsidR="00106960" w:rsidRPr="00655278" w:rsidRDefault="00106960" w:rsidP="00106960">
      <w:pPr>
        <w:pStyle w:val="berschrift1"/>
      </w:pPr>
      <w:bookmarkStart w:id="43" w:name="_Toc472621751"/>
      <w:r w:rsidRPr="00655278">
        <w:t>Schluss</w:t>
      </w:r>
      <w:bookmarkEnd w:id="43"/>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44" w:name="_Toc472621752"/>
      <w:r w:rsidRPr="00655278">
        <w:t>Literaturverzeichnis</w:t>
      </w:r>
      <w:bookmarkEnd w:id="44"/>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lastRenderedPageBreak/>
        <w:t>Literaturhinweisen im Kapitel 6.</w:t>
      </w:r>
    </w:p>
    <w:p w14:paraId="26C26F35" w14:textId="2E086A68" w:rsidR="00542BC0" w:rsidRDefault="00542BC0" w:rsidP="00542BC0">
      <w:pPr>
        <w:pStyle w:val="berschrift1"/>
      </w:pPr>
      <w:r>
        <w:t>Abbildungsverzeichnis</w:t>
      </w:r>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FA526D">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FA526D">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FA526D">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FA526D">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FA526D">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FA526D">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FA526D">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45" w:name="_Toc472621753"/>
      <w:r w:rsidRPr="00655278">
        <w:t>Anhang</w:t>
      </w:r>
      <w:bookmarkEnd w:id="4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lastRenderedPageBreak/>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46" w:name="_Toc472621754"/>
      <w:r w:rsidRPr="00655278">
        <w:t>Ehrlichkeitserklärung</w:t>
      </w:r>
      <w:bookmarkEnd w:id="4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tthias Keller" w:date="2017-01-20T15:09:00Z" w:initials="MK">
    <w:p w14:paraId="6D329EF2" w14:textId="138C3B1E" w:rsidR="00FA526D" w:rsidRDefault="00FA526D">
      <w:pPr>
        <w:pStyle w:val="Kommentartext"/>
      </w:pPr>
      <w:r>
        <w:rPr>
          <w:rStyle w:val="Kommentarzeichen"/>
        </w:rPr>
        <w:annotationRef/>
      </w:r>
      <w:r>
        <w:t>Evtl. mehr infos dazu</w:t>
      </w:r>
    </w:p>
  </w:comment>
  <w:comment w:id="9" w:author="Matthias Keller" w:date="2017-01-20T15:09:00Z" w:initials="MK">
    <w:p w14:paraId="176869DF" w14:textId="07A1413F" w:rsidR="00FA526D" w:rsidRDefault="00FA526D">
      <w:pPr>
        <w:pStyle w:val="Kommentartext"/>
      </w:pPr>
      <w:r>
        <w:rPr>
          <w:rStyle w:val="Kommentarzeichen"/>
        </w:rPr>
        <w:annotationRef/>
      </w:r>
      <w:r>
        <w:t>Mehr infos zum kunden</w:t>
      </w:r>
    </w:p>
  </w:comment>
  <w:comment w:id="15" w:author="Simon Beck" w:date="2017-01-21T13:41:00Z" w:initials="SB">
    <w:p w14:paraId="1AE9F063" w14:textId="677BD1AE" w:rsidR="00FA526D" w:rsidRDefault="00FA526D">
      <w:pPr>
        <w:pStyle w:val="Kommentartext"/>
      </w:pPr>
      <w:r>
        <w:rPr>
          <w:rStyle w:val="Kommentarzeichen"/>
        </w:rPr>
        <w:annotationRef/>
      </w:r>
      <w:r>
        <w:rPr>
          <w:noProof/>
        </w:rPr>
        <w:t>wird mit der Gesamtzahl fehlender Zahlen</w:t>
      </w:r>
    </w:p>
  </w:comment>
  <w:comment w:id="22" w:author="Simon Beck" w:date="2017-01-21T13:53:00Z" w:initials="SB">
    <w:p w14:paraId="76F1A5D5" w14:textId="4A779750" w:rsidR="00FA526D" w:rsidRDefault="00FA526D">
      <w:pPr>
        <w:pStyle w:val="Kommentartext"/>
        <w:rPr>
          <w:noProof/>
        </w:rPr>
      </w:pPr>
      <w:r>
        <w:rPr>
          <w:rStyle w:val="Kommentarzeichen"/>
        </w:rPr>
        <w:annotationRef/>
      </w:r>
      <w:r>
        <w:rPr>
          <w:noProof/>
        </w:rPr>
        <w:t>mehreri parser</w:t>
      </w:r>
    </w:p>
    <w:p w14:paraId="68F4ACF4" w14:textId="77777777" w:rsidR="00FA526D" w:rsidRDefault="00FA526D">
      <w:pPr>
        <w:pStyle w:val="Kommentartext"/>
      </w:pPr>
    </w:p>
  </w:comment>
  <w:comment w:id="25" w:author="Simon Beck" w:date="2017-01-21T13:52:00Z" w:initials="SB">
    <w:p w14:paraId="4199B083" w14:textId="40157279" w:rsidR="00FA526D" w:rsidRDefault="00FA526D">
      <w:pPr>
        <w:pStyle w:val="Kommentartext"/>
      </w:pPr>
      <w:r>
        <w:rPr>
          <w:rStyle w:val="Kommentarzeichen"/>
        </w:rPr>
        <w:annotationRef/>
      </w:r>
      <w:r>
        <w:rPr>
          <w:noProof/>
        </w:rPr>
        <w:t>welche pakete (speziefiziere vo was was mer rede)</w:t>
      </w:r>
    </w:p>
  </w:comment>
  <w:comment w:id="30" w:author="Simon Beck" w:date="2017-01-21T13:56:00Z" w:initials="SB">
    <w:p w14:paraId="4B80FF0F" w14:textId="7B8B6CDF" w:rsidR="00FA526D" w:rsidRDefault="00FA526D">
      <w:pPr>
        <w:pStyle w:val="Kommentartext"/>
      </w:pPr>
      <w:r>
        <w:rPr>
          <w:rStyle w:val="Kommentarzeichen"/>
        </w:rPr>
        <w:annotationRef/>
      </w:r>
      <w:r>
        <w:rPr>
          <w:noProof/>
        </w:rPr>
        <w:t>da</w:t>
      </w:r>
    </w:p>
  </w:comment>
  <w:comment w:id="34" w:author="Simon Beck" w:date="2017-01-21T14:04:00Z" w:initials="SB">
    <w:p w14:paraId="5D9AA1CD" w14:textId="103E20C6" w:rsidR="00FA526D" w:rsidRDefault="00FA526D">
      <w:pPr>
        <w:pStyle w:val="Kommentartext"/>
      </w:pPr>
      <w:r>
        <w:rPr>
          <w:rStyle w:val="Kommentarzeichen"/>
        </w:rPr>
        <w:annotationRef/>
      </w:r>
      <w:r>
        <w:rPr>
          <w:noProof/>
        </w:rPr>
        <w:t>richtig gschribe?</w:t>
      </w:r>
    </w:p>
  </w:comment>
  <w:comment w:id="36" w:author="Matthias Keller" w:date="2017-01-20T15:18:00Z" w:initials="MK">
    <w:p w14:paraId="3584FB17" w14:textId="49A16DB5" w:rsidR="00FA526D" w:rsidRDefault="00FA526D">
      <w:pPr>
        <w:pStyle w:val="Kommentartext"/>
      </w:pPr>
      <w:r>
        <w:rPr>
          <w:rStyle w:val="Kommentarzeichen"/>
        </w:rPr>
        <w:annotationRef/>
      </w:r>
    </w:p>
  </w:comment>
  <w:comment w:id="41" w:author="Matthias Keller" w:date="2017-01-20T15:20:00Z" w:initials="MK">
    <w:p w14:paraId="77DCA04C" w14:textId="660B3492" w:rsidR="00FA526D" w:rsidRDefault="00FA526D">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176869DF" w15:done="0"/>
  <w15:commentEx w15:paraId="1AE9F063" w15:done="1"/>
  <w15:commentEx w15:paraId="68F4ACF4" w15:done="1"/>
  <w15:commentEx w15:paraId="4199B083" w15:done="1"/>
  <w15:commentEx w15:paraId="4B80FF0F"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44427" w14:textId="77777777" w:rsidR="00DE3917" w:rsidRDefault="00DE3917" w:rsidP="00A76598">
      <w:r>
        <w:separator/>
      </w:r>
    </w:p>
  </w:endnote>
  <w:endnote w:type="continuationSeparator" w:id="0">
    <w:p w14:paraId="5AA0EC15" w14:textId="77777777" w:rsidR="00DE3917" w:rsidRDefault="00DE391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5E3E9376" w:rsidR="00FA526D" w:rsidRDefault="00FA526D"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C034D">
      <w:rPr>
        <w:noProof/>
      </w:rPr>
      <w:t>20</w:t>
    </w:r>
    <w:r>
      <w:fldChar w:fldCharType="end"/>
    </w:r>
    <w:r>
      <w:t>/</w:t>
    </w:r>
    <w:fldSimple w:instr=" NUMPAGES   \* MERGEFORMAT ">
      <w:r w:rsidR="00FC034D">
        <w:rPr>
          <w:noProof/>
        </w:rPr>
        <w:t>27</w:t>
      </w:r>
    </w:fldSimple>
  </w:p>
  <w:p w14:paraId="23F89217" w14:textId="77777777" w:rsidR="00FA526D" w:rsidRDefault="00FA526D" w:rsidP="004D5E80">
    <w:pPr>
      <w:pStyle w:val="Fuzeile"/>
      <w:tabs>
        <w:tab w:val="clear" w:pos="4536"/>
        <w:tab w:val="left" w:pos="1134"/>
      </w:tabs>
      <w:rPr>
        <w:noProof/>
      </w:rPr>
    </w:pPr>
  </w:p>
  <w:p w14:paraId="120947D0" w14:textId="77777777" w:rsidR="00FA526D" w:rsidRDefault="00FA526D" w:rsidP="004D5E80">
    <w:pPr>
      <w:pStyle w:val="Fuzeile"/>
      <w:tabs>
        <w:tab w:val="clear" w:pos="4536"/>
        <w:tab w:val="left" w:pos="1134"/>
      </w:tabs>
      <w:rPr>
        <w:noProof/>
      </w:rPr>
    </w:pPr>
  </w:p>
  <w:p w14:paraId="0914A6AC" w14:textId="77777777" w:rsidR="00FA526D" w:rsidRDefault="00FA526D"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FA526D" w:rsidRPr="00ED076C" w14:paraId="1EA7BFD0" w14:textId="77777777" w:rsidTr="004524D2">
      <w:trPr>
        <w:trHeight w:val="113"/>
      </w:trPr>
      <w:tc>
        <w:tcPr>
          <w:tcW w:w="2835" w:type="dxa"/>
        </w:tcPr>
        <w:p w14:paraId="66974B41" w14:textId="77777777" w:rsidR="00FA526D" w:rsidRPr="00ED076C" w:rsidRDefault="00FA526D" w:rsidP="004524D2">
          <w:pPr>
            <w:pStyle w:val="Fuzeile"/>
            <w:tabs>
              <w:tab w:val="clear" w:pos="9072"/>
              <w:tab w:val="center" w:pos="1309"/>
            </w:tabs>
            <w:rPr>
              <w:szCs w:val="16"/>
            </w:rPr>
          </w:pPr>
          <w:bookmarkStart w:id="0" w:name="Fusszeile"/>
        </w:p>
      </w:tc>
      <w:tc>
        <w:tcPr>
          <w:tcW w:w="1928" w:type="dxa"/>
        </w:tcPr>
        <w:p w14:paraId="552EF579" w14:textId="77777777" w:rsidR="00FA526D" w:rsidRPr="00ED076C" w:rsidRDefault="00FA526D" w:rsidP="004524D2">
          <w:pPr>
            <w:pStyle w:val="Fuzeile"/>
            <w:rPr>
              <w:szCs w:val="16"/>
            </w:rPr>
          </w:pPr>
        </w:p>
      </w:tc>
      <w:tc>
        <w:tcPr>
          <w:tcW w:w="1758" w:type="dxa"/>
        </w:tcPr>
        <w:p w14:paraId="058BFC47" w14:textId="77777777" w:rsidR="00FA526D" w:rsidRPr="00ED076C" w:rsidRDefault="00FA526D" w:rsidP="004524D2">
          <w:pPr>
            <w:pStyle w:val="Fuzeile"/>
            <w:rPr>
              <w:szCs w:val="16"/>
            </w:rPr>
          </w:pPr>
        </w:p>
      </w:tc>
      <w:tc>
        <w:tcPr>
          <w:tcW w:w="2665" w:type="dxa"/>
        </w:tcPr>
        <w:p w14:paraId="6659D0AF" w14:textId="77777777" w:rsidR="00FA526D" w:rsidRDefault="00FA526D" w:rsidP="004524D2">
          <w:pPr>
            <w:pStyle w:val="Fuzeile"/>
            <w:rPr>
              <w:szCs w:val="16"/>
            </w:rPr>
          </w:pPr>
        </w:p>
      </w:tc>
    </w:tr>
    <w:tr w:rsidR="00FA526D" w:rsidRPr="00ED076C" w14:paraId="59E8E6EC" w14:textId="77777777" w:rsidTr="004524D2">
      <w:trPr>
        <w:trHeight w:val="567"/>
      </w:trPr>
      <w:tc>
        <w:tcPr>
          <w:tcW w:w="2835" w:type="dxa"/>
        </w:tcPr>
        <w:p w14:paraId="24765A2B" w14:textId="77777777" w:rsidR="00FA526D" w:rsidRPr="00ED076C" w:rsidRDefault="00FA526D"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FA526D" w:rsidRDefault="00FA526D" w:rsidP="004524D2">
          <w:pPr>
            <w:pStyle w:val="Fuzeile"/>
            <w:rPr>
              <w:szCs w:val="16"/>
            </w:rPr>
          </w:pPr>
          <w:r w:rsidRPr="00ED076C">
            <w:rPr>
              <w:szCs w:val="16"/>
            </w:rPr>
            <w:t>Strasse, Nr</w:t>
          </w:r>
        </w:p>
        <w:p w14:paraId="7176F984" w14:textId="77777777" w:rsidR="00FA526D" w:rsidRPr="00ED076C" w:rsidRDefault="00FA526D" w:rsidP="004524D2">
          <w:pPr>
            <w:pStyle w:val="Fuzeile"/>
            <w:rPr>
              <w:szCs w:val="16"/>
            </w:rPr>
          </w:pPr>
          <w:r w:rsidRPr="00ED076C">
            <w:rPr>
              <w:szCs w:val="16"/>
            </w:rPr>
            <w:t>PLZ, Ort</w:t>
          </w:r>
        </w:p>
      </w:tc>
      <w:tc>
        <w:tcPr>
          <w:tcW w:w="1758" w:type="dxa"/>
        </w:tcPr>
        <w:p w14:paraId="7C4F3728" w14:textId="77777777" w:rsidR="00FA526D" w:rsidRPr="00ED076C" w:rsidRDefault="00FA526D" w:rsidP="004524D2">
          <w:pPr>
            <w:pStyle w:val="Fuzeile"/>
            <w:rPr>
              <w:szCs w:val="16"/>
            </w:rPr>
          </w:pPr>
          <w:r w:rsidRPr="00ED076C">
            <w:rPr>
              <w:szCs w:val="16"/>
            </w:rPr>
            <w:t>T  +41 84 000 00 00</w:t>
          </w:r>
        </w:p>
      </w:tc>
      <w:tc>
        <w:tcPr>
          <w:tcW w:w="2665" w:type="dxa"/>
        </w:tcPr>
        <w:p w14:paraId="060403A1" w14:textId="77777777" w:rsidR="00FA526D" w:rsidRPr="00ED076C" w:rsidRDefault="00FA526D" w:rsidP="004524D2">
          <w:pPr>
            <w:pStyle w:val="Fuzeile"/>
            <w:rPr>
              <w:szCs w:val="16"/>
            </w:rPr>
          </w:pPr>
          <w:r>
            <w:rPr>
              <w:szCs w:val="16"/>
            </w:rPr>
            <w:t>v</w:t>
          </w:r>
          <w:r w:rsidRPr="00ED076C">
            <w:rPr>
              <w:szCs w:val="16"/>
            </w:rPr>
            <w:t>orname.nachname@fhnw.ch</w:t>
          </w:r>
        </w:p>
        <w:p w14:paraId="630BE1F9" w14:textId="77777777" w:rsidR="00FA526D" w:rsidRPr="00ED076C" w:rsidRDefault="00FA526D" w:rsidP="004524D2">
          <w:pPr>
            <w:pStyle w:val="Fuzeile"/>
            <w:rPr>
              <w:szCs w:val="16"/>
            </w:rPr>
          </w:pPr>
          <w:r w:rsidRPr="00ED076C">
            <w:rPr>
              <w:szCs w:val="16"/>
            </w:rPr>
            <w:t>www.fhnw.ch</w:t>
          </w:r>
        </w:p>
      </w:tc>
    </w:tr>
    <w:bookmarkEnd w:id="0"/>
  </w:tbl>
  <w:p w14:paraId="56EFC0ED" w14:textId="77777777" w:rsidR="00FA526D" w:rsidRDefault="00FA526D"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5CAA5993" w:rsidR="00FA526D" w:rsidRDefault="00FA526D"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D61256">
      <w:rPr>
        <w:noProof/>
      </w:rPr>
      <w:t>2</w:t>
    </w:r>
    <w:r>
      <w:fldChar w:fldCharType="end"/>
    </w:r>
    <w:r>
      <w:t>/</w:t>
    </w:r>
    <w:fldSimple w:instr=" NUMPAGES   \* MERGEFORMAT ">
      <w:r w:rsidR="00D61256">
        <w:rPr>
          <w:noProof/>
        </w:rPr>
        <w:t>27</w:t>
      </w:r>
    </w:fldSimple>
  </w:p>
  <w:p w14:paraId="394BE825" w14:textId="77777777" w:rsidR="00FA526D" w:rsidRDefault="00FA526D" w:rsidP="0046292F">
    <w:pPr>
      <w:pStyle w:val="Fuzeile"/>
      <w:tabs>
        <w:tab w:val="clear" w:pos="4536"/>
        <w:tab w:val="left" w:pos="1134"/>
      </w:tabs>
      <w:rPr>
        <w:noProof/>
      </w:rPr>
    </w:pPr>
  </w:p>
  <w:p w14:paraId="3015B513" w14:textId="77777777" w:rsidR="00FA526D" w:rsidRDefault="00FA526D" w:rsidP="0046292F">
    <w:pPr>
      <w:pStyle w:val="Fuzeile"/>
      <w:tabs>
        <w:tab w:val="clear" w:pos="4536"/>
        <w:tab w:val="left" w:pos="1134"/>
      </w:tabs>
      <w:rPr>
        <w:noProof/>
      </w:rPr>
    </w:pPr>
  </w:p>
  <w:p w14:paraId="4BD075C4" w14:textId="77777777" w:rsidR="00FA526D" w:rsidRPr="0046292F" w:rsidRDefault="00FA526D"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39D57" w14:textId="77777777" w:rsidR="00DE3917" w:rsidRPr="00ED0D02" w:rsidRDefault="00DE3917" w:rsidP="00ED0D02">
      <w:pPr>
        <w:pStyle w:val="Fuzeile"/>
      </w:pPr>
    </w:p>
  </w:footnote>
  <w:footnote w:type="continuationSeparator" w:id="0">
    <w:p w14:paraId="711F680E" w14:textId="77777777" w:rsidR="00DE3917" w:rsidRDefault="00DE391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8B7D" w14:textId="77777777" w:rsidR="00FA526D" w:rsidRDefault="00FA526D">
    <w:pPr>
      <w:pStyle w:val="Kopfzeile"/>
    </w:pPr>
  </w:p>
  <w:p w14:paraId="39E4F801" w14:textId="77777777" w:rsidR="00FA526D" w:rsidRDefault="00FA526D">
    <w:pPr>
      <w:pStyle w:val="Kopfzeile"/>
    </w:pPr>
  </w:p>
  <w:p w14:paraId="200B092E" w14:textId="77777777" w:rsidR="00FA526D" w:rsidRDefault="00FA526D">
    <w:pPr>
      <w:pStyle w:val="Kopfzeile"/>
    </w:pPr>
  </w:p>
  <w:p w14:paraId="626BFE87" w14:textId="77777777" w:rsidR="00FA526D" w:rsidRDefault="00FA526D">
    <w:pPr>
      <w:pStyle w:val="Kopfzeile"/>
    </w:pPr>
  </w:p>
  <w:p w14:paraId="6410728F" w14:textId="77777777" w:rsidR="00FA526D" w:rsidRDefault="00FA52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FA526D" w:rsidRPr="005629C8" w:rsidRDefault="00FA526D"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FA526D" w:rsidRDefault="00FA526D" w:rsidP="00437505">
    <w:pPr>
      <w:pStyle w:val="Kopfzeile"/>
    </w:pPr>
  </w:p>
  <w:p w14:paraId="4AE482E6" w14:textId="77777777" w:rsidR="00FA526D" w:rsidRDefault="00FA526D" w:rsidP="00437505">
    <w:pPr>
      <w:pStyle w:val="Kopfzeile"/>
    </w:pPr>
  </w:p>
  <w:p w14:paraId="3B7E97D5" w14:textId="77777777" w:rsidR="00FA526D" w:rsidRDefault="00FA526D" w:rsidP="00437505">
    <w:pPr>
      <w:pStyle w:val="Kopfzeile"/>
    </w:pPr>
  </w:p>
  <w:p w14:paraId="02939DE6" w14:textId="77777777" w:rsidR="00FA526D" w:rsidRDefault="00FA526D" w:rsidP="00437505">
    <w:pPr>
      <w:pStyle w:val="Kopfzeile"/>
    </w:pPr>
  </w:p>
  <w:p w14:paraId="741D3A06" w14:textId="77777777" w:rsidR="00FA526D" w:rsidRPr="00437505" w:rsidRDefault="00FA526D"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16BC"/>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80D32"/>
    <w:rsid w:val="0019253E"/>
    <w:rsid w:val="00196CF2"/>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304259"/>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902745"/>
    <w:rsid w:val="00923475"/>
    <w:rsid w:val="0093418D"/>
    <w:rsid w:val="0093668C"/>
    <w:rsid w:val="0094231D"/>
    <w:rsid w:val="009509C0"/>
    <w:rsid w:val="00951A85"/>
    <w:rsid w:val="00952F27"/>
    <w:rsid w:val="00956F4E"/>
    <w:rsid w:val="009615DC"/>
    <w:rsid w:val="00974725"/>
    <w:rsid w:val="00975BC5"/>
    <w:rsid w:val="00976795"/>
    <w:rsid w:val="00986379"/>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A526D"/>
    <w:rsid w:val="00FC034D"/>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4060DB"/>
    <w:rsid w:val="005E3F8A"/>
    <w:rsid w:val="008358C7"/>
    <w:rsid w:val="00845E7A"/>
    <w:rsid w:val="00882C2D"/>
    <w:rsid w:val="009232AC"/>
    <w:rsid w:val="00970BA1"/>
    <w:rsid w:val="009D470B"/>
    <w:rsid w:val="00A27A49"/>
    <w:rsid w:val="00AA1044"/>
    <w:rsid w:val="00B176F7"/>
    <w:rsid w:val="00B526BD"/>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E6D94-F4A3-4B99-A886-E3A1E788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4533</Words>
  <Characters>28561</Characters>
  <Application>Microsoft Office Word</Application>
  <DocSecurity>0</DocSecurity>
  <Lines>238</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28</cp:revision>
  <cp:lastPrinted>2015-10-01T15:43:00Z</cp:lastPrinted>
  <dcterms:created xsi:type="dcterms:W3CDTF">2017-01-18T09:59:00Z</dcterms:created>
  <dcterms:modified xsi:type="dcterms:W3CDTF">2017-01-21T13:21:00Z</dcterms:modified>
</cp:coreProperties>
</file>