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A1A9D" w14:textId="0DF7D9A0" w:rsidR="0051508F" w:rsidRPr="003104E2" w:rsidRDefault="0051508F" w:rsidP="00D13CB3">
      <w:pPr>
        <w:spacing w:after="120"/>
        <w:jc w:val="center"/>
        <w:rPr>
          <w:b/>
          <w:bCs/>
          <w:color w:val="000000" w:themeColor="text1"/>
          <w:sz w:val="36"/>
          <w:szCs w:val="36"/>
        </w:rPr>
      </w:pPr>
      <w:bookmarkStart w:id="0" w:name="_Hlk199518644"/>
      <w:r w:rsidRPr="003104E2">
        <w:rPr>
          <w:b/>
          <w:bCs/>
          <w:color w:val="000000" w:themeColor="text1"/>
          <w:sz w:val="34"/>
          <w:szCs w:val="34"/>
        </w:rPr>
        <w:t>AI in Solar Observations: Classifying Active Sunspot Regions</w:t>
      </w:r>
    </w:p>
    <w:bookmarkEnd w:id="0"/>
    <w:p w14:paraId="3628D722" w14:textId="170F0701" w:rsidR="00427371" w:rsidRPr="00567CE2" w:rsidRDefault="00DF7FCF" w:rsidP="003D5800">
      <w:pPr>
        <w:pStyle w:val="Default"/>
        <w:spacing w:after="100" w:afterAutospacing="1"/>
        <w:jc w:val="center"/>
        <w:rPr>
          <w:color w:val="auto"/>
          <w:sz w:val="32"/>
          <w:szCs w:val="32"/>
        </w:rPr>
      </w:pPr>
      <w:r w:rsidRPr="00567CE2">
        <w:rPr>
          <w:color w:val="auto"/>
          <w:sz w:val="32"/>
          <w:szCs w:val="32"/>
        </w:rPr>
        <w:t xml:space="preserve">Author: </w:t>
      </w:r>
      <w:r w:rsidR="00427371" w:rsidRPr="00567CE2">
        <w:rPr>
          <w:color w:val="auto"/>
          <w:sz w:val="32"/>
          <w:szCs w:val="32"/>
        </w:rPr>
        <w:t>Eduard Plic</w:t>
      </w:r>
    </w:p>
    <w:p w14:paraId="3B7CE30E" w14:textId="7FA7D1CE" w:rsidR="00B80BD3" w:rsidRDefault="00DF7FCF" w:rsidP="00DF7FCF">
      <w:pPr>
        <w:spacing w:after="100" w:afterAutospacing="1"/>
      </w:pPr>
      <w:r w:rsidRPr="00DF7FCF">
        <w:rPr>
          <w:b/>
          <w:bCs/>
        </w:rPr>
        <w:t>KEYWORDS:</w:t>
      </w:r>
      <w:r>
        <w:t xml:space="preserve"> </w:t>
      </w:r>
      <w:r w:rsidR="00B80BD3" w:rsidRPr="005C4D9B">
        <w:t xml:space="preserve">sunspots; artificial intelligence; convolutional neural networks; McIntosh classification; </w:t>
      </w:r>
      <w:r w:rsidR="00B80BD3">
        <w:t>sunspot</w:t>
      </w:r>
      <w:r w:rsidR="00B80BD3" w:rsidRPr="005C4D9B">
        <w:t xml:space="preserve"> drawin</w:t>
      </w:r>
      <w:r w:rsidR="00B80BD3">
        <w:t>g</w:t>
      </w:r>
    </w:p>
    <w:p w14:paraId="100ADBD1" w14:textId="77777777" w:rsidR="005C4D9B" w:rsidRPr="005C4D9B" w:rsidRDefault="005C4D9B" w:rsidP="005C4D9B">
      <w:pPr>
        <w:pStyle w:val="Default"/>
        <w:spacing w:after="360"/>
        <w:rPr>
          <w:vanish/>
        </w:rPr>
      </w:pPr>
      <w:r w:rsidRPr="005C4D9B">
        <w:rPr>
          <w:vanish/>
        </w:rPr>
        <w:t>Top of Form</w:t>
      </w:r>
    </w:p>
    <w:p w14:paraId="2AF99D91" w14:textId="0ECEF411" w:rsidR="00842D5F" w:rsidRDefault="00427371" w:rsidP="006B19F5">
      <w:pPr>
        <w:pStyle w:val="Heading1"/>
      </w:pPr>
      <w:bookmarkStart w:id="1" w:name="_Toc179802282"/>
      <w:r>
        <w:t>Introduction</w:t>
      </w:r>
      <w:bookmarkEnd w:id="1"/>
    </w:p>
    <w:p w14:paraId="6036F5D0" w14:textId="15BAD5BD" w:rsidR="00691381" w:rsidRDefault="00C50F82" w:rsidP="00C50F82">
      <w:r>
        <w:t xml:space="preserve">The primary motivation of this work is to explore the application of artificial intelligence (AI) in solar astronomy, specifically in the classification of sunspots. While the term "artificial intelligence" has become widely known due to the rise of chatbots and image-generating tools, it is </w:t>
      </w:r>
      <w:r w:rsidR="00691381" w:rsidRPr="00691381">
        <w:t>often misunderstood and misused.</w:t>
      </w:r>
    </w:p>
    <w:p w14:paraId="72264858" w14:textId="39E16719" w:rsidR="00C50F82" w:rsidRDefault="00C50F82" w:rsidP="00C50F82">
      <w:r>
        <w:t>As AI continues to gain traction across various scientific disciplines, this study investigates its potential role in solar research</w:t>
      </w:r>
      <w:r w:rsidR="00691381">
        <w:t xml:space="preserve"> by</w:t>
      </w:r>
      <w:r>
        <w:t xml:space="preserve"> develop</w:t>
      </w:r>
      <w:r w:rsidR="00691381">
        <w:t>ing</w:t>
      </w:r>
      <w:r>
        <w:t xml:space="preserve"> a convolutional neural network (CNN) model designed to classify individual sunspot groups </w:t>
      </w:r>
      <w:r w:rsidR="00691381" w:rsidRPr="00691381">
        <w:t>according</w:t>
      </w:r>
      <w:r w:rsidR="00691381">
        <w:t xml:space="preserve"> to </w:t>
      </w:r>
      <w:r>
        <w:t xml:space="preserve">the McIntosh classification system. The model is trained using hand-drawn solar observations, which </w:t>
      </w:r>
      <w:r w:rsidR="00691381" w:rsidRPr="00691381">
        <w:t>provide</w:t>
      </w:r>
      <w:r w:rsidR="00691381">
        <w:t xml:space="preserve"> </w:t>
      </w:r>
      <w:r>
        <w:t>a unique historical dataset that remains valuable for scientific analysis.</w:t>
      </w:r>
    </w:p>
    <w:p w14:paraId="4D3A3DE1" w14:textId="2781204A" w:rsidR="00842D5F" w:rsidRDefault="00DD1396" w:rsidP="00066275">
      <w:pPr>
        <w:pStyle w:val="Heading1"/>
      </w:pPr>
      <w:bookmarkStart w:id="2" w:name="_Toc179802285"/>
      <w:r>
        <w:t>Sunspots</w:t>
      </w:r>
      <w:bookmarkEnd w:id="2"/>
    </w:p>
    <w:p w14:paraId="1FC079DF" w14:textId="0A867582" w:rsidR="00DD7D6F" w:rsidRDefault="00605A32" w:rsidP="00743845">
      <w:r w:rsidRPr="00605A32">
        <w:t xml:space="preserve">Sunspots are dark regions on the Sun’s photosphere, first documented in </w:t>
      </w:r>
      <w:r w:rsidRPr="00983397">
        <w:t>ancient Asia</w:t>
      </w:r>
      <w:r w:rsidRPr="00605A32">
        <w:t xml:space="preserve"> </w:t>
      </w:r>
      <w:r w:rsidR="00983397">
        <w:t>[1, 2]</w:t>
      </w:r>
      <w:r w:rsidR="003C18BB">
        <w:t xml:space="preserve"> </w:t>
      </w:r>
      <w:r w:rsidRPr="00605A32">
        <w:t>and</w:t>
      </w:r>
      <w:r>
        <w:t xml:space="preserve"> </w:t>
      </w:r>
      <w:r w:rsidR="00743845" w:rsidRPr="00743845">
        <w:t xml:space="preserve">studied more closely after the </w:t>
      </w:r>
      <w:r w:rsidRPr="00605A32">
        <w:t>invention of the telescope in the 17th century</w:t>
      </w:r>
      <w:r w:rsidR="00743845" w:rsidRPr="00743845">
        <w:t xml:space="preserve">. </w:t>
      </w:r>
      <w:r w:rsidRPr="00605A32">
        <w:t>They are caused by magnetic field distortions associated with the 11-year solar cycle</w:t>
      </w:r>
      <w:r w:rsidR="003C18BB">
        <w:t xml:space="preserve"> </w:t>
      </w:r>
      <w:r w:rsidR="00983397">
        <w:t>[3]</w:t>
      </w:r>
      <w:r w:rsidRPr="00605A32">
        <w:t xml:space="preserve">. Each sunspot consists of a dark central region called the umbra (with a temperature of approximately 4000 K), surrounded by a lighter, filamented area known as the </w:t>
      </w:r>
      <w:r w:rsidRPr="00983397">
        <w:t>penumbra</w:t>
      </w:r>
      <w:r w:rsidR="003C18BB">
        <w:t xml:space="preserve"> </w:t>
      </w:r>
      <w:r w:rsidR="00983397">
        <w:t>[4]</w:t>
      </w:r>
      <w:r w:rsidRPr="00605A32">
        <w:t>.</w:t>
      </w:r>
      <w:r>
        <w:t xml:space="preserve"> </w:t>
      </w:r>
      <w:r w:rsidR="00743845" w:rsidRPr="00DD1396">
        <w:rPr>
          <w:noProof/>
        </w:rPr>
        <w:t xml:space="preserve">These spots are </w:t>
      </w:r>
      <w:r>
        <w:rPr>
          <w:noProof/>
        </w:rPr>
        <w:t xml:space="preserve">also </w:t>
      </w:r>
      <w:r w:rsidR="00743845" w:rsidRPr="00DD1396">
        <w:rPr>
          <w:noProof/>
        </w:rPr>
        <w:t xml:space="preserve">observable in the visible spectrum, as shown in Figure </w:t>
      </w:r>
      <w:r w:rsidR="00932D49">
        <w:rPr>
          <w:noProof/>
        </w:rPr>
        <w:t>1</w:t>
      </w:r>
      <w:r w:rsidR="00743845" w:rsidRPr="00DD1396">
        <w:rPr>
          <w:noProof/>
        </w:rPr>
        <w:t>.</w:t>
      </w:r>
      <w:r w:rsidR="00743845">
        <w:rPr>
          <w:noProof/>
        </w:rPr>
        <w:t xml:space="preserve"> </w:t>
      </w:r>
      <w:r w:rsidR="008B6BA2">
        <w:rPr>
          <w:noProof/>
        </w:rPr>
        <w:t>V</w:t>
      </w:r>
      <w:r w:rsidRPr="00605A32">
        <w:t xml:space="preserve">ariability </w:t>
      </w:r>
      <w:r w:rsidR="008B6BA2">
        <w:t xml:space="preserve">of sunspots </w:t>
      </w:r>
      <w:r w:rsidRPr="00605A32">
        <w:t xml:space="preserve">in size, shape, and spatial distribution provides important data that helps in analyzing solar activity and forecasting related phenomena such as eruptions </w:t>
      </w:r>
      <w:r w:rsidR="008B6BA2">
        <w:t>or</w:t>
      </w:r>
      <w:r w:rsidRPr="00605A32">
        <w:t xml:space="preserve"> auroras.</w:t>
      </w:r>
    </w:p>
    <w:p w14:paraId="5D992CB3" w14:textId="1F69CBDB" w:rsidR="002112EC" w:rsidRDefault="001A452C" w:rsidP="002112EC">
      <w:pPr>
        <w:pStyle w:val="Heading2"/>
      </w:pPr>
      <w:bookmarkStart w:id="3" w:name="_Toc179802288"/>
      <w:r w:rsidRPr="001A452C">
        <w:t>Groups of Sunspots</w:t>
      </w:r>
      <w:bookmarkEnd w:id="3"/>
    </w:p>
    <w:p w14:paraId="1BF3DEF0" w14:textId="33D2DD13" w:rsidR="008B6BA2" w:rsidRDefault="008B6BA2" w:rsidP="00787147">
      <w:r w:rsidRPr="008B6BA2">
        <w:t xml:space="preserve">Paradoxically, a sunspot group can </w:t>
      </w:r>
      <w:r>
        <w:t xml:space="preserve">even be just </w:t>
      </w:r>
      <w:r w:rsidRPr="008B6BA2">
        <w:t>a single spot, as it represents a closed magnetic system. Groups may range from one to dozens of spots, with their size, structure, and spot count influencing their lifespan, which can vary from a few hours to several weeks. In Figure 1 (left), approximately four groups are visible.</w:t>
      </w:r>
    </w:p>
    <w:p w14:paraId="38E0FE13" w14:textId="2FA9CD32" w:rsidR="00A25914" w:rsidRDefault="000E1000" w:rsidP="00A25914">
      <w:pPr>
        <w:pStyle w:val="Heading2"/>
      </w:pPr>
      <w:bookmarkStart w:id="4" w:name="_Toc179802291"/>
      <w:r w:rsidRPr="000E1000">
        <w:t xml:space="preserve">Classification of </w:t>
      </w:r>
      <w:r w:rsidRPr="008B6BA2">
        <w:t>Active Regions</w:t>
      </w:r>
      <w:bookmarkEnd w:id="4"/>
    </w:p>
    <w:p w14:paraId="55601597" w14:textId="18E48EEF" w:rsidR="00787147" w:rsidRDefault="008B6BA2" w:rsidP="00744B77">
      <w:r w:rsidRPr="008B6BA2">
        <w:t>To better describe and understand solar activity, sunspot groups, or active regions, can be categorized by multiple classification systems based on size, polarity, distribution, and more. Currently, there is no adequate method for accurately predicting the occurrence of potentially dangerous eruptions, as this remains a very complex task.</w:t>
      </w:r>
    </w:p>
    <w:p w14:paraId="12B20A30" w14:textId="0FF60F66" w:rsidR="00A25914" w:rsidRDefault="000E1000" w:rsidP="00A25914">
      <w:pPr>
        <w:pStyle w:val="Heading3"/>
      </w:pPr>
      <w:bookmarkStart w:id="5" w:name="_Toc179802293"/>
      <w:r w:rsidRPr="000E1000">
        <w:rPr>
          <w:noProof/>
        </w:rPr>
        <w:lastRenderedPageBreak/>
        <w:t>McIntosh Classification</w:t>
      </w:r>
      <w:bookmarkEnd w:id="5"/>
      <w:r w:rsidR="0046443E" w:rsidRPr="0046443E">
        <w:t xml:space="preserve"> </w:t>
      </w:r>
    </w:p>
    <w:p w14:paraId="0DD0285C" w14:textId="34F28F85" w:rsidR="00927A85" w:rsidRDefault="00567CE2" w:rsidP="00DD7D6F">
      <w:r w:rsidRPr="00567CE2">
        <w:t>The McIntosh classification, developed in 1966, consists of three nearly independent categories that together form a three-letter designation for each sunspot group. For example, groups can be labeled as Axx, Dai, or Eso. The first letter (A, B, C, D, E, F, H) refers to the overall size of the group. The second letter (x, r, s, a, h, k) characterizes the penumbra of the largest spot in the group. The third letter (x, i, o, c) describes the distribution of spots within the group. For examples and detailed descriptions of the classes, see Figures 2 and 3.</w:t>
      </w:r>
      <w:r w:rsidR="003C18BB">
        <w:t xml:space="preserve"> </w:t>
      </w:r>
      <w:r w:rsidR="006427C5">
        <w:t>[5, 6]</w:t>
      </w:r>
    </w:p>
    <w:p w14:paraId="3378BBDF" w14:textId="19AA2FC9" w:rsidR="002112EC" w:rsidRDefault="000E1000" w:rsidP="002112EC">
      <w:pPr>
        <w:pStyle w:val="Heading2"/>
      </w:pPr>
      <w:bookmarkStart w:id="6" w:name="_Toc179802295"/>
      <w:r w:rsidRPr="000E1000">
        <w:t>Sunspot Drawing</w:t>
      </w:r>
      <w:bookmarkEnd w:id="6"/>
    </w:p>
    <w:p w14:paraId="23ACB027" w14:textId="29208CF0" w:rsidR="00743845" w:rsidRPr="00743845" w:rsidRDefault="00567CE2" w:rsidP="00743845">
      <w:pPr>
        <w:rPr>
          <w:noProof/>
        </w:rPr>
      </w:pPr>
      <w:r w:rsidRPr="00567CE2">
        <w:rPr>
          <w:noProof/>
        </w:rPr>
        <w:t>Sunspot drawing</w:t>
      </w:r>
      <w:r w:rsidR="00D41C22">
        <w:rPr>
          <w:noProof/>
        </w:rPr>
        <w:t xml:space="preserve"> [6]</w:t>
      </w:r>
      <w:r w:rsidR="000E3D70">
        <w:rPr>
          <w:noProof/>
        </w:rPr>
        <w:t xml:space="preserve">, visible on Figure </w:t>
      </w:r>
      <w:r w:rsidR="00691381">
        <w:rPr>
          <w:noProof/>
        </w:rPr>
        <w:t>4</w:t>
      </w:r>
      <w:r w:rsidRPr="00567CE2">
        <w:rPr>
          <w:noProof/>
        </w:rPr>
        <w:t xml:space="preserve">, first used by Galileo Galilei, involves projecting the Sun onto paper through a telescope and sketching the observed features, as shown in Figure </w:t>
      </w:r>
      <w:r w:rsidR="00691381">
        <w:rPr>
          <w:noProof/>
        </w:rPr>
        <w:t>5</w:t>
      </w:r>
      <w:r w:rsidRPr="00567CE2">
        <w:rPr>
          <w:noProof/>
        </w:rPr>
        <w:t>. This practice represents a continuous observational record dating back to the 17th century, although only a few Czech observatories still engage in it regularly. The Astronomical Institute</w:t>
      </w:r>
      <w:r w:rsidR="00D41C22">
        <w:rPr>
          <w:noProof/>
        </w:rPr>
        <w:t xml:space="preserve"> [7] </w:t>
      </w:r>
      <w:r w:rsidRPr="00567CE2">
        <w:rPr>
          <w:noProof/>
        </w:rPr>
        <w:t>is one such institution, offering many of its drawings for free download. In Ondřejov, home to one of the Institute's observatories, solar observation has a long tradition. The first publicly available drawing from there dates back to 1944, and their archive includes data captured during World War II on photographic plates. While some may argue that solar drawing is unnecessary in today’s digital age, it still provides valuable insights. Comparing both types of data helps us better understand periods when only drawings were available.</w:t>
      </w:r>
    </w:p>
    <w:p w14:paraId="41F30E8E" w14:textId="2F84EAA0" w:rsidR="008F24DF" w:rsidRDefault="00AD7DE7" w:rsidP="008F24DF">
      <w:pPr>
        <w:pStyle w:val="Heading3"/>
      </w:pPr>
      <w:bookmarkStart w:id="7" w:name="_Toc179802297"/>
      <w:r w:rsidRPr="00AD7DE7">
        <w:t>Information in the Record</w:t>
      </w:r>
      <w:bookmarkEnd w:id="7"/>
    </w:p>
    <w:p w14:paraId="338C5C61" w14:textId="5143E746" w:rsidR="000E3D70" w:rsidRDefault="00090344" w:rsidP="00FC2B82">
      <w:pPr>
        <w:tabs>
          <w:tab w:val="center" w:pos="4536"/>
          <w:tab w:val="right" w:pos="9072"/>
        </w:tabs>
      </w:pPr>
      <w:r w:rsidRPr="00090344">
        <w:t>The record must include various information: the date and time of the drawing, the observation location, the observer's name, observing conditions, and the drawing number. Furthermore, the record should contain data about the solar disk, including the heliographic latitude and longitude of the solar disk center, the angle of the Sun’s rotational axis tilt, and the Carrington rotation number</w:t>
      </w:r>
      <w:r w:rsidR="003C18BB">
        <w:t xml:space="preserve"> </w:t>
      </w:r>
      <w:r w:rsidR="004F1FF2">
        <w:t>[8]</w:t>
      </w:r>
      <w:r w:rsidRPr="00090344">
        <w:t xml:space="preserve">. The drawn groups of spots should be outlined in rectangles, numbered, and possibly classified. The record should also include information about solar activity, such as the number of facular fields, the Wolf number, the number of spots and groups on the disk, and their distribution across three sectors: central, northern, and southern. Additionally, the record should specify the location of each group, namely their position relative to the center of the drawing. Heliographic coordinates of the group can be </w:t>
      </w:r>
      <w:r w:rsidR="00C05E6D">
        <w:t xml:space="preserve">then </w:t>
      </w:r>
      <w:r w:rsidRPr="00090344">
        <w:t>calculated using the following formulas</w:t>
      </w:r>
      <w:r w:rsidR="00DE34F8">
        <w:t> </w:t>
      </w:r>
      <w:r w:rsidR="00276F19">
        <w:t>[6]</w:t>
      </w:r>
      <w:r w:rsidRPr="00090344">
        <w:t>:</w:t>
      </w:r>
    </w:p>
    <w:p w14:paraId="169D879E" w14:textId="2C1EC585" w:rsidR="005669A6" w:rsidRPr="0073006F" w:rsidRDefault="00FC2B82" w:rsidP="00FC2B82">
      <w:pPr>
        <w:tabs>
          <w:tab w:val="center" w:pos="4536"/>
          <w:tab w:val="right" w:pos="9072"/>
        </w:tabs>
      </w:pPr>
      <w:r>
        <w:tab/>
      </w:r>
      <m:oMath>
        <m:r>
          <w:rPr>
            <w:rFonts w:ascii="Cambria Math" w:hAnsi="Cambria Math"/>
          </w:rPr>
          <m:t>ρ=</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vz</m:t>
                    </m:r>
                  </m:num>
                  <m:den>
                    <m:r>
                      <w:rPr>
                        <w:rFonts w:ascii="Cambria Math" w:hAnsi="Cambria Math"/>
                      </w:rPr>
                      <m:t>R</m:t>
                    </m:r>
                  </m:den>
                </m:f>
              </m:e>
            </m:d>
          </m:e>
        </m:func>
      </m:oMath>
      <w:r w:rsidR="00090344">
        <w:t>,</w:t>
      </w:r>
      <w:r>
        <w:tab/>
        <w:t>(</w:t>
      </w:r>
      <w:r w:rsidR="0047160F">
        <w:t>3</w:t>
      </w:r>
      <w:r>
        <w:t>)</w:t>
      </w:r>
    </w:p>
    <w:p w14:paraId="7D17FE34" w14:textId="6F38E85A" w:rsidR="00D01C04" w:rsidRPr="0073006F" w:rsidRDefault="00FC2B82" w:rsidP="00FC2B82">
      <w:pPr>
        <w:tabs>
          <w:tab w:val="center" w:pos="4536"/>
          <w:tab w:val="right" w:pos="9072"/>
        </w:tabs>
      </w:pPr>
      <w:r>
        <w:tab/>
      </w:r>
      <m:oMath>
        <m:r>
          <w:rPr>
            <w:rFonts w:ascii="Cambria Math" w:hAnsi="Cambria Math"/>
          </w:rPr>
          <m:t>b=</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B</m:t>
                        </m:r>
                      </m:e>
                      <m:sub>
                        <m:r>
                          <w:rPr>
                            <w:rFonts w:ascii="Cambria Math" w:hAnsi="Cambria Math"/>
                          </w:rPr>
                          <m:t>0</m:t>
                        </m:r>
                      </m:sub>
                    </m:sSub>
                  </m:e>
                </m:func>
                <m:func>
                  <m:funcPr>
                    <m:ctrlPr>
                      <w:rPr>
                        <w:rFonts w:ascii="Cambria Math" w:hAnsi="Cambria Math"/>
                        <w:i/>
                      </w:rPr>
                    </m:ctrlPr>
                  </m:funcPr>
                  <m:fName>
                    <m:r>
                      <m:rPr>
                        <m:sty m:val="p"/>
                      </m:rPr>
                      <w:rPr>
                        <w:rFonts w:ascii="Cambria Math" w:hAnsi="Cambria Math"/>
                      </w:rPr>
                      <m:t>cos</m:t>
                    </m:r>
                  </m:fName>
                  <m:e>
                    <m:r>
                      <w:rPr>
                        <w:rFonts w:ascii="Cambria Math" w:hAnsi="Cambria Math"/>
                      </w:rPr>
                      <m:t>ρ</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B</m:t>
                        </m:r>
                      </m:e>
                      <m:sub>
                        <m:r>
                          <w:rPr>
                            <w:rFonts w:ascii="Cambria Math" w:hAnsi="Cambria Math"/>
                          </w:rPr>
                          <m:t>0</m:t>
                        </m:r>
                      </m:sub>
                    </m:sSub>
                  </m:e>
                </m:func>
                <m:func>
                  <m:funcPr>
                    <m:ctrlPr>
                      <w:rPr>
                        <w:rFonts w:ascii="Cambria Math" w:hAnsi="Cambria Math"/>
                        <w:i/>
                      </w:rPr>
                    </m:ctrlPr>
                  </m:funcPr>
                  <m:fName>
                    <m:r>
                      <m:rPr>
                        <m:sty m:val="p"/>
                      </m:rPr>
                      <w:rPr>
                        <w:rFonts w:ascii="Cambria Math" w:hAnsi="Cambria Math"/>
                      </w:rPr>
                      <m:t>sin</m:t>
                    </m:r>
                  </m:fName>
                  <m:e>
                    <m:r>
                      <w:rPr>
                        <w:rFonts w:ascii="Cambria Math" w:hAnsi="Cambria Math"/>
                      </w:rPr>
                      <m:t>ρ</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P-Q</m:t>
                            </m:r>
                          </m:e>
                        </m:d>
                      </m:e>
                    </m:func>
                  </m:e>
                </m:func>
              </m:e>
            </m:d>
          </m:e>
        </m:func>
      </m:oMath>
      <w:r w:rsidR="00090344">
        <w:t>,</w:t>
      </w:r>
      <w:r>
        <w:tab/>
        <w:t>(</w:t>
      </w:r>
      <w:r w:rsidR="0047160F">
        <w:t>4</w:t>
      </w:r>
      <w:r>
        <w:t>)</w:t>
      </w:r>
    </w:p>
    <w:p w14:paraId="281AEC62" w14:textId="7FC68641" w:rsidR="00E517A3" w:rsidRPr="0073006F" w:rsidRDefault="00FC2B82" w:rsidP="00FC2B82">
      <w:pPr>
        <w:tabs>
          <w:tab w:val="center" w:pos="4536"/>
          <w:tab w:val="right" w:pos="9072"/>
        </w:tabs>
      </w:pPr>
      <w:r>
        <w:tab/>
      </w:r>
      <m:oMath>
        <m:r>
          <w:rPr>
            <w:rFonts w:ascii="Cambria Math" w:hAnsi="Cambria Math"/>
          </w:rPr>
          <m:t>l=</m:t>
        </m:r>
        <m:d>
          <m:dPr>
            <m:ctrlPr>
              <w:rPr>
                <w:rFonts w:ascii="Cambria Math" w:hAnsi="Cambria Math"/>
                <w:i/>
              </w:rPr>
            </m:ctrlPr>
          </m:dP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ρ</m:t>
                        </m:r>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P-Q</m:t>
                            </m:r>
                          </m:e>
                        </m:d>
                      </m:e>
                    </m:func>
                  </m:num>
                  <m:den>
                    <m:func>
                      <m:funcPr>
                        <m:ctrlPr>
                          <w:rPr>
                            <w:rFonts w:ascii="Cambria Math" w:hAnsi="Cambria Math"/>
                            <w:i/>
                          </w:rPr>
                        </m:ctrlPr>
                      </m:funcPr>
                      <m:fName>
                        <m:r>
                          <m:rPr>
                            <m:sty m:val="p"/>
                          </m:rPr>
                          <w:rPr>
                            <w:rFonts w:ascii="Cambria Math" w:hAnsi="Cambria Math"/>
                          </w:rPr>
                          <m:t>cos</m:t>
                        </m:r>
                      </m:fName>
                      <m:e>
                        <m:r>
                          <w:rPr>
                            <w:rFonts w:ascii="Cambria Math" w:hAnsi="Cambria Math"/>
                          </w:rPr>
                          <m:t>b</m:t>
                        </m:r>
                      </m:e>
                    </m:func>
                  </m:den>
                </m:f>
              </m:e>
            </m:func>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w:r>
        <w:t>,</w:t>
      </w:r>
      <w:r>
        <w:tab/>
        <w:t>(</w:t>
      </w:r>
      <w:r w:rsidR="0047160F">
        <w:t>5</w:t>
      </w:r>
      <w:r>
        <w:t>)</w:t>
      </w:r>
    </w:p>
    <w:p w14:paraId="520CC23C" w14:textId="675BB219" w:rsidR="00DD7D6F" w:rsidRDefault="00AD7DE7" w:rsidP="00AD7DE7">
      <w:pPr>
        <w:rPr>
          <w:noProof/>
        </w:rPr>
      </w:pPr>
      <w:r>
        <w:rPr>
          <w:noProof/>
        </w:rPr>
        <w:t xml:space="preserve">where </w:t>
      </w:r>
      <w:r w:rsidR="00BB64A1">
        <w:t xml:space="preserve">variables are shown and explained on Figure </w:t>
      </w:r>
      <w:r w:rsidR="000E3D70">
        <w:t>6</w:t>
      </w:r>
      <w:r w:rsidR="00BB64A1">
        <w:t>.</w:t>
      </w:r>
      <w:r w:rsidR="00BB64A1">
        <w:rPr>
          <w:i/>
          <w:iCs/>
          <w:noProof/>
        </w:rPr>
        <w:t xml:space="preserve"> </w:t>
      </w:r>
      <w:r>
        <w:rPr>
          <w:noProof/>
        </w:rPr>
        <w:t xml:space="preserve">The letters </w:t>
      </w:r>
      <w:r>
        <w:rPr>
          <w:i/>
          <w:iCs/>
          <w:noProof/>
        </w:rPr>
        <w:t>b</w:t>
      </w:r>
      <w:r>
        <w:rPr>
          <w:noProof/>
        </w:rPr>
        <w:t xml:space="preserve"> and </w:t>
      </w:r>
      <w:r>
        <w:rPr>
          <w:i/>
          <w:iCs/>
          <w:noProof/>
        </w:rPr>
        <w:t xml:space="preserve">l </w:t>
      </w:r>
      <w:r>
        <w:rPr>
          <w:noProof/>
        </w:rPr>
        <w:t xml:space="preserve">are the sought heliographic coordinates, latitude and longitude, of the group. </w:t>
      </w:r>
    </w:p>
    <w:p w14:paraId="0DBA2AF6" w14:textId="7338C150" w:rsidR="007A0430" w:rsidRDefault="0079068E" w:rsidP="0079068E">
      <w:pPr>
        <w:pStyle w:val="Heading1"/>
      </w:pPr>
      <w:bookmarkStart w:id="8" w:name="_Ref161691128"/>
      <w:bookmarkStart w:id="9" w:name="_Ref161691132"/>
      <w:bookmarkStart w:id="10" w:name="_Ref161691134"/>
      <w:bookmarkStart w:id="11" w:name="_Ref161691136"/>
      <w:bookmarkStart w:id="12" w:name="_Ref161691138"/>
      <w:bookmarkStart w:id="13" w:name="_Ref161691141"/>
      <w:bookmarkStart w:id="14" w:name="_Ref161691145"/>
      <w:bookmarkStart w:id="15" w:name="_Toc179802298"/>
      <w:r>
        <w:lastRenderedPageBreak/>
        <w:t>Machine Learning</w:t>
      </w:r>
      <w:bookmarkEnd w:id="8"/>
      <w:bookmarkEnd w:id="9"/>
      <w:bookmarkEnd w:id="10"/>
      <w:bookmarkEnd w:id="11"/>
      <w:bookmarkEnd w:id="12"/>
      <w:bookmarkEnd w:id="13"/>
      <w:bookmarkEnd w:id="14"/>
      <w:bookmarkEnd w:id="15"/>
      <w:r w:rsidR="007A0430">
        <w:t xml:space="preserve"> </w:t>
      </w:r>
    </w:p>
    <w:p w14:paraId="7B2465C7" w14:textId="4DB61C6A" w:rsidR="007A2262" w:rsidRDefault="000E3D70" w:rsidP="00DD0F71">
      <w:r w:rsidRPr="000E3D70">
        <w:t>Machine learning refers to methods and algorithms used to perform tasks such as categorization, prediction, similarity detection, or content generation. It powers applications ranging from smart car vision to stock forecasting, as well as tools like ChatGPT and DALL-E. A common approach to training a model is supervised learning</w:t>
      </w:r>
      <w:r w:rsidR="003C18BB">
        <w:t xml:space="preserve"> </w:t>
      </w:r>
      <w:r w:rsidR="00DE34F8">
        <w:t>[9]</w:t>
      </w:r>
      <w:r w:rsidRPr="000E3D70">
        <w:t>, where input data is paired with correct outputs. The model learns patterns from the data</w:t>
      </w:r>
      <w:r>
        <w:t xml:space="preserve">, </w:t>
      </w:r>
      <w:r w:rsidRPr="000E3D70">
        <w:t>such as recognizing cars and dogs in images</w:t>
      </w:r>
      <w:r>
        <w:t xml:space="preserve">, </w:t>
      </w:r>
      <w:r w:rsidRPr="000E3D70">
        <w:t>and improves based on feedback.</w:t>
      </w:r>
    </w:p>
    <w:p w14:paraId="3D33A651" w14:textId="077957EA" w:rsidR="007A0430" w:rsidRDefault="0079068E" w:rsidP="007A0430">
      <w:pPr>
        <w:pStyle w:val="Heading2"/>
      </w:pPr>
      <w:bookmarkStart w:id="16" w:name="_Toc179802299"/>
      <w:r w:rsidRPr="0079068E">
        <w:t xml:space="preserve"> </w:t>
      </w:r>
      <w:r w:rsidRPr="0079068E">
        <w:rPr>
          <w:noProof/>
        </w:rPr>
        <w:t>Neural Networks</w:t>
      </w:r>
      <w:bookmarkEnd w:id="16"/>
    </w:p>
    <w:p w14:paraId="188E73F0" w14:textId="3041F819" w:rsidR="00470FC1" w:rsidRPr="00BC057A" w:rsidRDefault="00CF5E5A" w:rsidP="00CF5E5A">
      <w:pPr>
        <w:rPr>
          <w:noProof/>
        </w:rPr>
      </w:pPr>
      <w:r>
        <w:t xml:space="preserve">Neural networks </w:t>
      </w:r>
      <w:r w:rsidR="000E3D70" w:rsidRPr="000E3D70">
        <w:t xml:space="preserve">consist </w:t>
      </w:r>
      <w:r>
        <w:t>of neurons that activate based on values</w:t>
      </w:r>
      <w:r w:rsidR="000E3D70">
        <w:t xml:space="preserve"> </w:t>
      </w:r>
      <w:r w:rsidR="000E3D70" w:rsidRPr="000E3D70">
        <w:t>received</w:t>
      </w:r>
      <w:r>
        <w:t xml:space="preserve"> from previous neurons through simple </w:t>
      </w:r>
      <w:r w:rsidRPr="00680BEF">
        <w:t>mathematical operations</w:t>
      </w:r>
      <w:r>
        <w:t xml:space="preserve">. Each neuron connects to all neurons in the previous layer, with varying connection weights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w:t>
      </w:r>
      <w:r w:rsidR="002F5C10">
        <w:rPr>
          <w:noProof/>
        </w:rPr>
        <w:t xml:space="preserve">The intermediate value of a neuron, denoted as </w:t>
      </w:r>
      <w:r w:rsidR="002F5C10">
        <w:rPr>
          <w:i/>
          <w:iCs/>
          <w:noProof/>
        </w:rPr>
        <w:t>z</w:t>
      </w:r>
      <w:r w:rsidR="002F5C10">
        <w:rPr>
          <w:noProof/>
        </w:rPr>
        <w:t xml:space="preserve">, </w:t>
      </w:r>
      <w:r w:rsidR="000E3D70" w:rsidRPr="000E3D70">
        <w:rPr>
          <w:noProof/>
        </w:rPr>
        <w:t>is the weighted sum of the previous neuron values plus a threshold or bias</w:t>
      </w:r>
      <w:r w:rsidR="000E3D70">
        <w:rPr>
          <w:noProof/>
        </w:rPr>
        <w:t xml:space="preserve"> </w:t>
      </w:r>
      <m:oMath>
        <m:r>
          <w:rPr>
            <w:rFonts w:ascii="Cambria Math" w:hAnsi="Cambria Math"/>
            <w:szCs w:val="24"/>
          </w:rPr>
          <m:t>b</m:t>
        </m:r>
      </m:oMath>
      <w:r>
        <w:rPr>
          <w:noProof/>
        </w:rPr>
        <w:t>, unique to each neuron and independent of the input data:</w:t>
      </w:r>
    </w:p>
    <w:p w14:paraId="27B95E7F" w14:textId="655B4558" w:rsidR="00B04AA1" w:rsidRDefault="00B04AA1" w:rsidP="00FC2B82">
      <w:pPr>
        <w:tabs>
          <w:tab w:val="center" w:pos="4536"/>
          <w:tab w:val="right" w:pos="9072"/>
        </w:tabs>
      </w:pPr>
      <w:r>
        <w:tab/>
      </w:r>
      <m:oMath>
        <m:r>
          <w:rPr>
            <w:rFonts w:ascii="Cambria Math" w:hAnsi="Cambria Math"/>
          </w:rPr>
          <m:t>z=</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ctrlPr>
                  <w:rPr>
                    <w:rFonts w:ascii="Cambria Math" w:hAnsi="Cambria Math"/>
                    <w:i/>
                  </w:rPr>
                </m:ctrlPr>
              </m:e>
            </m:d>
            <m:r>
              <w:rPr>
                <w:rFonts w:ascii="Cambria Math" w:hAnsi="Cambria Math"/>
              </w:rPr>
              <m:t>+b</m:t>
            </m:r>
            <m:ctrlPr>
              <w:rPr>
                <w:rFonts w:ascii="Cambria Math" w:hAnsi="Cambria Math"/>
                <w:i/>
              </w:rPr>
            </m:ctrlPr>
          </m:e>
        </m:nary>
      </m:oMath>
      <w:r>
        <w:t xml:space="preserve">, </w:t>
      </w:r>
      <w:r>
        <w:tab/>
        <w:t>(</w:t>
      </w:r>
      <w:r w:rsidR="0047160F">
        <w:t>6</w:t>
      </w:r>
      <w:r>
        <w:t>)</w:t>
      </w:r>
    </w:p>
    <w:p w14:paraId="125C688B" w14:textId="5BA9351F" w:rsidR="001C143A" w:rsidRPr="00E04E6F" w:rsidRDefault="000E3D70" w:rsidP="00E04E6F">
      <w:pPr>
        <w:rPr>
          <w:noProof/>
        </w:rPr>
      </w:pPr>
      <w:r w:rsidRPr="000E3D70">
        <w:rPr>
          <w:noProof/>
        </w:rPr>
        <w:t>After that, an activation function</w:t>
      </w:r>
      <w:r>
        <w:rPr>
          <w:noProof/>
        </w:rPr>
        <w:t xml:space="preserve"> </w:t>
      </w:r>
      <m:oMath>
        <m:r>
          <w:rPr>
            <w:rFonts w:ascii="Cambria Math" w:hAnsi="Cambria Math"/>
            <w:noProof/>
          </w:rPr>
          <m:t>f(z)</m:t>
        </m:r>
      </m:oMath>
      <w:r w:rsidRPr="000E3D70">
        <w:rPr>
          <w:noProof/>
        </w:rPr>
        <w:t xml:space="preserve"> </w:t>
      </w:r>
      <w:r w:rsidR="000645D3">
        <w:rPr>
          <w:noProof/>
        </w:rPr>
        <w:t xml:space="preserve">[10] </w:t>
      </w:r>
      <w:r w:rsidRPr="000E3D70">
        <w:rPr>
          <w:noProof/>
        </w:rPr>
        <w:t>is applied to add nonlinearity to the learning process, significantly improving the model’s training capabilities.</w:t>
      </w:r>
      <w:r w:rsidR="00E04E6F">
        <w:rPr>
          <w:noProof/>
        </w:rPr>
        <w:t xml:space="preserve"> The entire process is illustrated in Figure 7 (left).</w:t>
      </w:r>
      <w:r w:rsidRPr="000E3D70">
        <w:rPr>
          <w:noProof/>
        </w:rPr>
        <w:t xml:space="preserve"> The resulting value of the neuron </w:t>
      </w:r>
      <w:r w:rsidR="002F5C10">
        <w:rPr>
          <w:i/>
          <w:iCs/>
          <w:noProof/>
        </w:rPr>
        <w:t>y</w:t>
      </w:r>
      <w:r w:rsidR="002F5C10">
        <w:rPr>
          <w:noProof/>
        </w:rPr>
        <w:t xml:space="preserve"> </w:t>
      </w:r>
      <w:r w:rsidRPr="000E3D70">
        <w:rPr>
          <w:noProof/>
        </w:rPr>
        <w:t>can then be formulated as:</w:t>
      </w:r>
    </w:p>
    <w:p w14:paraId="3CCE59C4" w14:textId="58A18E97" w:rsidR="00324598" w:rsidRPr="00184151" w:rsidRDefault="00B04AA1" w:rsidP="00B058CE">
      <w:pPr>
        <w:tabs>
          <w:tab w:val="center" w:pos="4536"/>
          <w:tab w:val="right" w:pos="9070"/>
        </w:tabs>
      </w:pPr>
      <w:r>
        <w:tab/>
      </w:r>
      <m:oMath>
        <m:r>
          <w:rPr>
            <w:rFonts w:ascii="Cambria Math" w:hAnsi="Cambria Math"/>
          </w:rPr>
          <m:t>y=f</m:t>
        </m:r>
        <m:d>
          <m:dPr>
            <m:ctrlPr>
              <w:rPr>
                <w:rFonts w:ascii="Cambria Math" w:hAnsi="Cambria Math"/>
                <w:i/>
              </w:rPr>
            </m:ctrlPr>
          </m:dPr>
          <m:e>
            <m:r>
              <w:rPr>
                <w:rFonts w:ascii="Cambria Math" w:hAnsi="Cambria Math"/>
              </w:rPr>
              <m:t>z</m:t>
            </m:r>
          </m:e>
        </m:d>
        <m:r>
          <w:rPr>
            <w:rFonts w:ascii="Cambria Math" w:hAnsi="Cambria Math"/>
          </w:rPr>
          <m:t>=f</m:t>
        </m:r>
        <m:d>
          <m:dPr>
            <m:ctrlPr>
              <w:rPr>
                <w:rFonts w:ascii="Cambria Math" w:hAnsi="Cambria Math"/>
                <w:i/>
              </w:rPr>
            </m:ctrlPr>
          </m:dPr>
          <m:e>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ctrlPr>
                      <w:rPr>
                        <w:rFonts w:ascii="Cambria Math" w:hAnsi="Cambria Math"/>
                        <w:i/>
                      </w:rPr>
                    </m:ctrlPr>
                  </m:e>
                </m:d>
                <m:r>
                  <w:rPr>
                    <w:rFonts w:ascii="Cambria Math" w:hAnsi="Cambria Math"/>
                  </w:rPr>
                  <m:t>+b</m:t>
                </m:r>
                <m:ctrlPr>
                  <w:rPr>
                    <w:rFonts w:ascii="Cambria Math" w:hAnsi="Cambria Math"/>
                    <w:i/>
                  </w:rPr>
                </m:ctrlPr>
              </m:e>
            </m:nary>
          </m:e>
        </m:d>
      </m:oMath>
      <w:r>
        <w:t>.</w:t>
      </w:r>
      <w:r>
        <w:tab/>
        <w:t>(</w:t>
      </w:r>
      <w:r w:rsidR="0047160F">
        <w:t>7</w:t>
      </w:r>
      <w:r>
        <w:t>)</w:t>
      </w:r>
    </w:p>
    <w:p w14:paraId="5BC0B813" w14:textId="0A28CFD3" w:rsidR="000E3D70" w:rsidRPr="000E3D70" w:rsidRDefault="000E3D70" w:rsidP="000E3D70">
      <w:r w:rsidRPr="000E3D70">
        <w:t>As the previous text suggests, neurons in neural networks are arranged in layers</w:t>
      </w:r>
      <w:r>
        <w:t xml:space="preserve"> </w:t>
      </w:r>
      <w:r w:rsidR="00E04E6F">
        <w:t>as seen in</w:t>
      </w:r>
      <w:r w:rsidRPr="000E3D70">
        <w:t xml:space="preserve"> Figure</w:t>
      </w:r>
      <w:r w:rsidR="00E04E6F">
        <w:t> 7 (right)</w:t>
      </w:r>
      <w:r w:rsidRPr="000E3D70">
        <w:t>. The first, called the input layer, simply takes data from the input. It is followed by several hidden layers, each potentially containing a different number of neurons. The last layer is called the output layer. In classification tasks, it has as many neurons as there are output classes, and the values of these neurons represent the probabilities of each class</w:t>
      </w:r>
      <w:r>
        <w:t>.</w:t>
      </w:r>
    </w:p>
    <w:p w14:paraId="67604EB4" w14:textId="4A3AAA8D" w:rsidR="00766042" w:rsidRPr="0074753D" w:rsidRDefault="00E6489B" w:rsidP="00DD0F71">
      <w:pPr>
        <w:rPr>
          <w:noProof/>
        </w:rPr>
      </w:pPr>
      <w:r w:rsidRPr="00E6489B">
        <w:rPr>
          <w:noProof/>
        </w:rPr>
        <w:t>For classification models, results can also be interpreted using a confusion matrix. Its rows represent correct classifications, while columns indicate the model’s predictions. Referring to Figure 8, the model predicted classification into four classes: the first class was predicted perfectly; the second with minor errors; samples of the third class were often misclassified as belonging to all classes; and the fourth class was never correctly predicted</w:t>
      </w:r>
      <w:r>
        <w:rPr>
          <w:noProof/>
        </w:rPr>
        <w:t>.</w:t>
      </w:r>
    </w:p>
    <w:p w14:paraId="0DB81CB3" w14:textId="0B3BC612" w:rsidR="007A0430" w:rsidRDefault="0013599B" w:rsidP="007A0430">
      <w:pPr>
        <w:pStyle w:val="Heading3"/>
      </w:pPr>
      <w:bookmarkStart w:id="17" w:name="_Toc179802300"/>
      <w:r w:rsidRPr="0013599B">
        <w:t>Convolutional Neural Networks</w:t>
      </w:r>
      <w:bookmarkEnd w:id="17"/>
    </w:p>
    <w:p w14:paraId="4211C96F" w14:textId="65D6B7F3" w:rsidR="00B058CE" w:rsidRDefault="009574A1" w:rsidP="00DD7D6F">
      <w:pPr>
        <w:rPr>
          <w:noProof/>
        </w:rPr>
      </w:pPr>
      <w:r w:rsidRPr="009574A1">
        <w:rPr>
          <w:noProof/>
        </w:rPr>
        <w:t xml:space="preserve">A Convolutional Neural Network (CNN) </w:t>
      </w:r>
      <w:r w:rsidR="00E6489B">
        <w:rPr>
          <w:noProof/>
        </w:rPr>
        <w:t xml:space="preserve">[11] </w:t>
      </w:r>
      <w:r w:rsidRPr="009574A1">
        <w:rPr>
          <w:noProof/>
        </w:rPr>
        <w:t>is a neural network specialized for image processing. Unlike basic feedforward networks, CNNs utilize the spatial layout of 2D input data (pixels) to capture relationships within images. Instead of connecting every neuron to all neurons in the previous layer, CNN neurons focus on smaller regions, enabling operations like max-pooling</w:t>
      </w:r>
      <w:r w:rsidR="003C18BB">
        <w:rPr>
          <w:noProof/>
        </w:rPr>
        <w:t xml:space="preserve"> </w:t>
      </w:r>
      <w:r w:rsidR="00E6489B">
        <w:rPr>
          <w:noProof/>
        </w:rPr>
        <w:t>[12]</w:t>
      </w:r>
      <w:r w:rsidRPr="009574A1">
        <w:rPr>
          <w:noProof/>
        </w:rPr>
        <w:t xml:space="preserve"> for better feature extraction</w:t>
      </w:r>
      <w:r w:rsidR="00E6489B">
        <w:rPr>
          <w:noProof/>
        </w:rPr>
        <w:t xml:space="preserve"> [13]</w:t>
      </w:r>
      <w:r w:rsidRPr="009574A1">
        <w:rPr>
          <w:noProof/>
        </w:rPr>
        <w:t xml:space="preserve">. Figure </w:t>
      </w:r>
      <w:r>
        <w:rPr>
          <w:noProof/>
        </w:rPr>
        <w:t>9</w:t>
      </w:r>
      <w:r w:rsidRPr="009574A1">
        <w:rPr>
          <w:noProof/>
        </w:rPr>
        <w:t xml:space="preserve"> illustrates how the value of a neuron is calculated.</w:t>
      </w:r>
      <w:r w:rsidR="00B058CE">
        <w:rPr>
          <w:noProof/>
        </w:rPr>
        <w:br w:type="page"/>
      </w:r>
    </w:p>
    <w:p w14:paraId="38AA0A73" w14:textId="1123C3ED" w:rsidR="00241A60" w:rsidRDefault="00687A91" w:rsidP="0043313A">
      <w:pPr>
        <w:pStyle w:val="Heading1"/>
      </w:pPr>
      <w:bookmarkStart w:id="18" w:name="_Toc179802306"/>
      <w:r>
        <w:lastRenderedPageBreak/>
        <w:t xml:space="preserve">Sunspot </w:t>
      </w:r>
      <w:r w:rsidR="00AC205C">
        <w:t>C</w:t>
      </w:r>
      <w:r>
        <w:t>lassification u</w:t>
      </w:r>
      <w:r w:rsidR="00AC205C">
        <w:t>Ú</w:t>
      </w:r>
      <w:r>
        <w:t>sing AI</w:t>
      </w:r>
      <w:bookmarkEnd w:id="18"/>
    </w:p>
    <w:p w14:paraId="0C4B2D91" w14:textId="2E01C582" w:rsidR="0043313A" w:rsidRDefault="00687A91" w:rsidP="00EB1515">
      <w:r w:rsidRPr="00687A91">
        <w:t xml:space="preserve">The aim of </w:t>
      </w:r>
      <w:r w:rsidR="00096942">
        <w:t>this</w:t>
      </w:r>
      <w:r w:rsidRPr="00687A91">
        <w:t xml:space="preserve"> work was to create a convolutional model </w:t>
      </w:r>
      <w:r w:rsidR="00096942" w:rsidRPr="00096942">
        <w:t>capable of predicting</w:t>
      </w:r>
      <w:r w:rsidR="00096942">
        <w:t xml:space="preserve"> </w:t>
      </w:r>
      <w:r w:rsidRPr="00687A91">
        <w:t xml:space="preserve">the classification of sunspot groups according to the McIntosh </w:t>
      </w:r>
      <w:r w:rsidR="00096942">
        <w:t>syst</w:t>
      </w:r>
      <w:r w:rsidR="000A058F">
        <w:t>e</w:t>
      </w:r>
      <w:r w:rsidR="00096942">
        <w:t>m,</w:t>
      </w:r>
      <w:r w:rsidR="00096942" w:rsidRPr="00096942">
        <w:t xml:space="preserve"> using data collected</w:t>
      </w:r>
      <w:r w:rsidRPr="00687A91">
        <w:t xml:space="preserve"> so far.</w:t>
      </w:r>
      <w:r>
        <w:t xml:space="preserve"> </w:t>
      </w:r>
      <w:r w:rsidR="00797FE1">
        <w:t xml:space="preserve">We </w:t>
      </w:r>
      <w:r w:rsidR="00096942" w:rsidRPr="00096942">
        <w:t>utilized</w:t>
      </w:r>
      <w:r w:rsidR="00096942">
        <w:t xml:space="preserve"> </w:t>
      </w:r>
      <w:r w:rsidRPr="00687A91">
        <w:t xml:space="preserve">7,170 </w:t>
      </w:r>
      <w:r w:rsidR="00096942">
        <w:t xml:space="preserve">solar </w:t>
      </w:r>
      <w:r w:rsidRPr="00687A91">
        <w:t xml:space="preserve">drawings from the period between 1971 and October 6, 2023. The observatory also provided us with electronic </w:t>
      </w:r>
      <w:r w:rsidR="00483CC1">
        <w:t>record</w:t>
      </w:r>
      <w:r w:rsidRPr="00687A91">
        <w:t xml:space="preserve"> containing the locations and classifications of 56,375 </w:t>
      </w:r>
      <w:r w:rsidR="00483CC1" w:rsidRPr="00483CC1">
        <w:t>sunspots, spanning</w:t>
      </w:r>
      <w:r w:rsidR="00483CC1">
        <w:t xml:space="preserve"> </w:t>
      </w:r>
      <w:r w:rsidRPr="00687A91">
        <w:t xml:space="preserve">from March 25, 1944, to October 19, 2023. </w:t>
      </w:r>
      <w:r w:rsidR="00483CC1" w:rsidRPr="00483CC1">
        <w:t>Another reason for choosing the McIntosh classification is that it consists of three nearly independent subclasses, allowing us to evaluate the model’s performance for each subclass separately.</w:t>
      </w:r>
      <w:r w:rsidR="0057190B">
        <w:t xml:space="preserve"> </w:t>
      </w:r>
      <w:r w:rsidR="0057190B" w:rsidRPr="0057190B">
        <w:t>Furthermore, it is currently the most accurate and widely used classification system</w:t>
      </w:r>
      <w:r w:rsidR="0057190B">
        <w:t>.</w:t>
      </w:r>
      <w:r w:rsidRPr="00687A91">
        <w:t xml:space="preserve"> </w:t>
      </w:r>
    </w:p>
    <w:p w14:paraId="6AF2BB74" w14:textId="696D8C0A" w:rsidR="000B5EB3" w:rsidRDefault="00483CC1" w:rsidP="0043313A">
      <w:r w:rsidRPr="00483CC1">
        <w:t>After properly preparing the input drawings, we used them to train the model. The dataset was divided into three subsets: 80% for training, 10% for validation, and 10% for testing</w:t>
      </w:r>
      <w:r w:rsidR="003C18BB">
        <w:t xml:space="preserve"> </w:t>
      </w:r>
      <w:r w:rsidR="00275BD6">
        <w:t>[14]</w:t>
      </w:r>
      <w:r w:rsidRPr="00483CC1">
        <w:t xml:space="preserve">. During the development process, we created multiple datasets and tested various combinations of neural network parameters. The entire process, including the preprocessing of the drawings, was implemented in Python </w:t>
      </w:r>
      <w:r w:rsidR="008F6971">
        <w:t>[15]</w:t>
      </w:r>
      <w:r w:rsidR="003C18BB">
        <w:t xml:space="preserve"> </w:t>
      </w:r>
      <w:r w:rsidRPr="00483CC1">
        <w:t xml:space="preserve">using libraries such as TensorFlow </w:t>
      </w:r>
      <w:r w:rsidR="004F0C1D">
        <w:t>[16]</w:t>
      </w:r>
      <w:r w:rsidR="003C18BB">
        <w:t xml:space="preserve"> </w:t>
      </w:r>
      <w:r w:rsidRPr="00483CC1">
        <w:t>and Keras</w:t>
      </w:r>
      <w:r w:rsidR="003C18BB">
        <w:t xml:space="preserve"> </w:t>
      </w:r>
      <w:r w:rsidR="004F0C1D">
        <w:t>[17]</w:t>
      </w:r>
      <w:r w:rsidRPr="00483CC1">
        <w:t>. The source code was written in Visual Studio Code</w:t>
      </w:r>
      <w:r w:rsidR="003C18BB">
        <w:t xml:space="preserve"> </w:t>
      </w:r>
      <w:r w:rsidR="004F0C1D">
        <w:t>[18]</w:t>
      </w:r>
      <w:r w:rsidRPr="00483CC1">
        <w:t xml:space="preserve"> and continuously saved to a GitHub </w:t>
      </w:r>
      <w:r w:rsidR="004F0C1D">
        <w:t>[19, 20]</w:t>
      </w:r>
      <w:r w:rsidR="003C18BB">
        <w:t xml:space="preserve"> </w:t>
      </w:r>
      <w:r w:rsidRPr="00483CC1">
        <w:t>repository for version control and cloud backup.</w:t>
      </w:r>
    </w:p>
    <w:p w14:paraId="26FD8B62" w14:textId="3B408FD5" w:rsidR="00BB431F" w:rsidRDefault="00354D25" w:rsidP="00BB431F">
      <w:pPr>
        <w:pStyle w:val="Heading3"/>
      </w:pPr>
      <w:bookmarkStart w:id="19" w:name="_Toc179802308"/>
      <w:r w:rsidRPr="00354D25">
        <w:t>Modification of the Input Drawing</w:t>
      </w:r>
      <w:bookmarkEnd w:id="19"/>
      <w:r w:rsidR="00EB2236">
        <w:t>s</w:t>
      </w:r>
    </w:p>
    <w:p w14:paraId="07B22F7B" w14:textId="77777777" w:rsidR="00EB2236" w:rsidRDefault="00EB2236" w:rsidP="00EB2236">
      <w:pPr>
        <w:rPr>
          <w:noProof/>
        </w:rPr>
      </w:pPr>
      <w:r w:rsidRPr="00EB2236">
        <w:rPr>
          <w:noProof/>
        </w:rPr>
        <w:t>First</w:t>
      </w:r>
      <w:r>
        <w:rPr>
          <w:noProof/>
        </w:rPr>
        <w:t>ly</w:t>
      </w:r>
      <w:r w:rsidRPr="00EB2236">
        <w:rPr>
          <w:noProof/>
        </w:rPr>
        <w:t xml:space="preserve">, we resized the width of each input protocol to 2000 pixels. Standardizing the dimensions of all images is important, as it helps the model </w:t>
      </w:r>
      <w:r>
        <w:rPr>
          <w:noProof/>
        </w:rPr>
        <w:t>understand</w:t>
      </w:r>
      <w:r w:rsidRPr="00EB2236">
        <w:rPr>
          <w:noProof/>
        </w:rPr>
        <w:t xml:space="preserve"> the relative sizes of the groups</w:t>
      </w:r>
      <w:r>
        <w:rPr>
          <w:noProof/>
        </w:rPr>
        <w:t>.</w:t>
      </w:r>
      <w:r w:rsidRPr="00EB2236">
        <w:rPr>
          <w:noProof/>
        </w:rPr>
        <w:t xml:space="preserve"> Each resized image was then placed on a blank canvas.</w:t>
      </w:r>
      <w:r w:rsidR="00447118">
        <w:rPr>
          <w:noProof/>
        </w:rPr>
        <w:t xml:space="preserve"> </w:t>
      </w:r>
    </w:p>
    <w:p w14:paraId="0DF02280" w14:textId="30E13CA5" w:rsidR="007E44B0" w:rsidRDefault="00EB2236" w:rsidP="00EB2236">
      <w:pPr>
        <w:rPr>
          <w:noProof/>
        </w:rPr>
      </w:pPr>
      <w:r>
        <w:rPr>
          <w:noProof/>
        </w:rPr>
        <w:t>In the next step, we centered all images by detecting both auxiliary circles, as shown in Figure 10. Finally, we applied a mask to cover the corner tables, since the program could otherwise mistakenly detect these rectangular tables as sunspot groups.</w:t>
      </w:r>
      <w:r w:rsidR="00664A85">
        <w:rPr>
          <w:noProof/>
        </w:rPr>
        <w:t xml:space="preserve"> </w:t>
      </w:r>
    </w:p>
    <w:p w14:paraId="066967D4" w14:textId="132962F6" w:rsidR="00992727" w:rsidRDefault="00354D25" w:rsidP="00BB7CB2">
      <w:pPr>
        <w:pStyle w:val="Heading3"/>
      </w:pPr>
      <w:bookmarkStart w:id="20" w:name="_Toc179802309"/>
      <w:r w:rsidRPr="00354D25">
        <w:t>Detection of Rectangles</w:t>
      </w:r>
      <w:bookmarkEnd w:id="20"/>
    </w:p>
    <w:p w14:paraId="7BDC94A6" w14:textId="1628F4E4" w:rsidR="00EB2236" w:rsidRDefault="00EB2236" w:rsidP="00EB2236">
      <w:r>
        <w:t>Due to variations in scan quality, we applied filters such as blur or contrast enhancement to improve detection. This ensured that any interrupted or faint lines were reconnected. The process is illustrated in Figure 11.</w:t>
      </w:r>
    </w:p>
    <w:p w14:paraId="008353D3" w14:textId="4307EA4D" w:rsidR="00EB2236" w:rsidRDefault="00EB2236" w:rsidP="00EB2236">
      <w:r>
        <w:t>We then used a shape detection algorithm on the modified images. If a shape was identified as a reasonably sized rectangle, it was considered a correctly detected sunspot group. These successfully detected shapes are marked in green in Figure 12.</w:t>
      </w:r>
    </w:p>
    <w:p w14:paraId="49337F59" w14:textId="2A1E2D69" w:rsidR="00EB2236" w:rsidRDefault="00EB2236" w:rsidP="00EB2236">
      <w:r>
        <w:t xml:space="preserve">For each detected group, we extracted a 300×300 pixel region centered on the rectangle and saved it, as shown in Figure </w:t>
      </w:r>
      <w:r w:rsidR="00F05706">
        <w:t>13</w:t>
      </w:r>
      <w:r w:rsidR="001101F4">
        <w:t xml:space="preserve"> (far left)</w:t>
      </w:r>
      <w:r>
        <w:t>. We also stored the coordinates of the rectangle corners in a CSV file for further analysis.</w:t>
      </w:r>
    </w:p>
    <w:p w14:paraId="48C5EF84" w14:textId="25BDC288" w:rsidR="00594B8D" w:rsidRDefault="00594B8D" w:rsidP="00594B8D"/>
    <w:p w14:paraId="3AD99FEF" w14:textId="1870A234" w:rsidR="00920559" w:rsidRDefault="00354D25" w:rsidP="00826CB9">
      <w:pPr>
        <w:pStyle w:val="Heading3"/>
      </w:pPr>
      <w:bookmarkStart w:id="21" w:name="_Toc179802310"/>
      <w:r w:rsidRPr="00354D25">
        <w:lastRenderedPageBreak/>
        <w:t xml:space="preserve">Classification of </w:t>
      </w:r>
      <w:r>
        <w:t>data</w:t>
      </w:r>
      <w:bookmarkEnd w:id="21"/>
    </w:p>
    <w:p w14:paraId="368531C7" w14:textId="09B9449F" w:rsidR="001101F4" w:rsidRDefault="0055301C" w:rsidP="001101F4">
      <w:r w:rsidRPr="0055301C">
        <w:t>Based on the observation date and time, we calculated the heliographic coordinates of the center and the tilt angle of the Sun’s rotational axis for each drawing.</w:t>
      </w:r>
      <w:r w:rsidR="001101F4">
        <w:t xml:space="preserve"> Although these values are listed in the observation protocol, it is more efficient to compute them than to extract them using Optical Character Recognition (OCR).</w:t>
      </w:r>
    </w:p>
    <w:p w14:paraId="7E03CB40" w14:textId="44300B96" w:rsidR="001101F4" w:rsidRDefault="001101F4" w:rsidP="001101F4">
      <w:r>
        <w:t>The program also determined the positional angle of each group and its distance from the center of the disk. Using this information and equations (3, 4 and 5), we calculated the heliographic latitude and longitude of each sunspot group.</w:t>
      </w:r>
    </w:p>
    <w:p w14:paraId="7E0403FD" w14:textId="77777777" w:rsidR="001101F4" w:rsidRDefault="001101F4" w:rsidP="001101F4">
      <w:r>
        <w:t>Subsequently, we identified the corresponding sunspot record by matching heliocentric coordinates with the data table provided by the Astronomical Institute and retrieved its classification according to the McIntosh system.</w:t>
      </w:r>
    </w:p>
    <w:p w14:paraId="3E1DDF09" w14:textId="77777777" w:rsidR="001101F4" w:rsidRDefault="001101F4" w:rsidP="001101F4">
      <w:r>
        <w:t>We then created the required folder structure containing the annotated input data. The main directory included subfolders named after each class, and these subfolders contained the images of the groups corresponding to that classification. From this structure, we could easily select specific groups of interest and use them to train the supervised model.</w:t>
      </w:r>
    </w:p>
    <w:p w14:paraId="0221CEEB" w14:textId="628D1CC8" w:rsidR="00920559" w:rsidRDefault="00354D25" w:rsidP="00826CB9">
      <w:pPr>
        <w:pStyle w:val="Heading3"/>
      </w:pPr>
      <w:bookmarkStart w:id="22" w:name="_Toc179802311"/>
      <w:r w:rsidRPr="00354D25">
        <w:t>Data Preparation for Training</w:t>
      </w:r>
      <w:bookmarkEnd w:id="22"/>
    </w:p>
    <w:p w14:paraId="62654BD3" w14:textId="4F7604C6" w:rsidR="00B31F5F" w:rsidRDefault="00B31F5F" w:rsidP="00B31F5F">
      <w:r>
        <w:t xml:space="preserve">To simplify the functioning of the model, we decided to work with black-and-white images. </w:t>
      </w:r>
      <w:r w:rsidR="0055301C" w:rsidRPr="0055301C">
        <w:t>First, the orange-yellow parts of the image (faculae) were programmatically removed</w:t>
      </w:r>
      <w:r w:rsidR="0055301C">
        <w:t xml:space="preserve">. </w:t>
      </w:r>
      <w:r>
        <w:t xml:space="preserve">After a manual check, a white mask was applied to each group, covering the surrounding area and leaving only the interior of the rectangle containing the spot. </w:t>
      </w:r>
      <w:r w:rsidRPr="00B31F5F">
        <w:t xml:space="preserve">Finally, the image was inverted, as the model performed better with a black background. Figure </w:t>
      </w:r>
      <w:r>
        <w:t>13</w:t>
      </w:r>
      <w:r w:rsidRPr="00B31F5F">
        <w:t xml:space="preserve"> illustrates the group modification process. Lastly, we divided the prepared data into training, validation, and testing </w:t>
      </w:r>
      <w:r w:rsidR="000A058F">
        <w:t>sub</w:t>
      </w:r>
      <w:r w:rsidRPr="00B31F5F">
        <w:t>directories.</w:t>
      </w:r>
    </w:p>
    <w:p w14:paraId="7C02B7A2" w14:textId="376B5A73" w:rsidR="00920559" w:rsidRDefault="00354D25" w:rsidP="00920559">
      <w:pPr>
        <w:pStyle w:val="Heading2"/>
      </w:pPr>
      <w:bookmarkStart w:id="23" w:name="_Toc179802312"/>
      <w:r w:rsidRPr="00354D25">
        <w:t>Model Architecture</w:t>
      </w:r>
      <w:bookmarkEnd w:id="23"/>
    </w:p>
    <w:p w14:paraId="67CE1545" w14:textId="77777777" w:rsidR="00B31F5F" w:rsidRDefault="00B31F5F" w:rsidP="00B31F5F">
      <w:r>
        <w:t>Once we had prepared the dataset structure for the convolutional neural network, we could begin training the individual models. For training all models, we selected the following parameters:</w:t>
      </w:r>
    </w:p>
    <w:p w14:paraId="3A66A544" w14:textId="77777777" w:rsidR="00B31F5F" w:rsidRDefault="00B31F5F" w:rsidP="00B31F5F">
      <w:pPr>
        <w:pStyle w:val="ListParagraph"/>
        <w:numPr>
          <w:ilvl w:val="0"/>
          <w:numId w:val="33"/>
        </w:numPr>
      </w:pPr>
      <w:r>
        <w:t>Batch size: The number of input samples processed before the model updates.</w:t>
      </w:r>
    </w:p>
    <w:p w14:paraId="19F205DB" w14:textId="77777777" w:rsidR="00B31F5F" w:rsidRDefault="00B31F5F" w:rsidP="00B31F5F">
      <w:pPr>
        <w:pStyle w:val="ListParagraph"/>
        <w:numPr>
          <w:ilvl w:val="0"/>
          <w:numId w:val="33"/>
        </w:numPr>
      </w:pPr>
      <w:r>
        <w:t>Steps per epoch: The number of training steps in one epoch.</w:t>
      </w:r>
    </w:p>
    <w:p w14:paraId="0329532A" w14:textId="77777777" w:rsidR="00B31F5F" w:rsidRDefault="00B31F5F" w:rsidP="00B31F5F">
      <w:pPr>
        <w:pStyle w:val="ListParagraph"/>
        <w:numPr>
          <w:ilvl w:val="0"/>
          <w:numId w:val="33"/>
        </w:numPr>
      </w:pPr>
      <w:r>
        <w:t>Validation steps: The number of steps used for evaluating the model at the end of each epoch.</w:t>
      </w:r>
    </w:p>
    <w:p w14:paraId="2A7A11A2" w14:textId="165B9C84" w:rsidR="00B31F5F" w:rsidRDefault="00B31F5F" w:rsidP="00B31F5F">
      <w:pPr>
        <w:pStyle w:val="ListParagraph"/>
        <w:numPr>
          <w:ilvl w:val="0"/>
          <w:numId w:val="33"/>
        </w:numPr>
      </w:pPr>
      <w:r>
        <w:t>Number and structure of layers: The number and type of layers, the number of neurons in each layer, and their activation functions.</w:t>
      </w:r>
    </w:p>
    <w:p w14:paraId="280335CA" w14:textId="7DF4CB1F" w:rsidR="00B31F5F" w:rsidRDefault="00B31F5F" w:rsidP="00B31F5F">
      <w:r w:rsidRPr="00B31F5F">
        <w:t>After training, we considered the best model to be the one with the lowest loss function value on the validation data. The final performance was then evaluated on the test data, which the model had not seen during training or validation.</w:t>
      </w:r>
    </w:p>
    <w:p w14:paraId="2AB7621B" w14:textId="7B608024" w:rsidR="007B29C9" w:rsidRDefault="00167052" w:rsidP="00037F78">
      <w:pPr>
        <w:pStyle w:val="Heading1"/>
      </w:pPr>
      <w:bookmarkStart w:id="24" w:name="_Toc179802313"/>
      <w:r>
        <w:lastRenderedPageBreak/>
        <w:t xml:space="preserve">Results of the </w:t>
      </w:r>
      <w:r w:rsidR="00AC205C">
        <w:t>W</w:t>
      </w:r>
      <w:r>
        <w:t>ork</w:t>
      </w:r>
      <w:bookmarkEnd w:id="24"/>
    </w:p>
    <w:p w14:paraId="46EC759C" w14:textId="2BA6766D" w:rsidR="002B50AF" w:rsidRDefault="00167052" w:rsidP="002B50AF">
      <w:pPr>
        <w:pStyle w:val="Heading2"/>
      </w:pPr>
      <w:bookmarkStart w:id="25" w:name="_Toc179802314"/>
      <w:r w:rsidRPr="00167052">
        <w:t>Classification into Two Classes</w:t>
      </w:r>
      <w:bookmarkEnd w:id="25"/>
    </w:p>
    <w:p w14:paraId="4A92DC51" w14:textId="00B5F48F" w:rsidR="00765547" w:rsidRDefault="00765547" w:rsidP="00765547">
      <w:pPr>
        <w:pStyle w:val="Heading3"/>
      </w:pPr>
      <w:bookmarkStart w:id="26" w:name="_Toc179802315"/>
      <w:r>
        <w:t>Model Axx-Dai</w:t>
      </w:r>
      <w:bookmarkEnd w:id="26"/>
    </w:p>
    <w:tbl>
      <w:tblPr>
        <w:tblStyle w:val="TableGrid"/>
        <w:tblpPr w:leftFromText="142" w:rightFromText="142" w:vertAnchor="text" w:horzAnchor="margin" w:tblpY="1979"/>
        <w:tblOverlap w:val="never"/>
        <w:tblW w:w="5000" w:type="pct"/>
        <w:tblLook w:val="04A0" w:firstRow="1" w:lastRow="0" w:firstColumn="1" w:lastColumn="0" w:noHBand="0" w:noVBand="1"/>
      </w:tblPr>
      <w:tblGrid>
        <w:gridCol w:w="988"/>
        <w:gridCol w:w="1417"/>
        <w:gridCol w:w="2977"/>
        <w:gridCol w:w="708"/>
        <w:gridCol w:w="975"/>
        <w:gridCol w:w="1062"/>
        <w:gridCol w:w="933"/>
      </w:tblGrid>
      <w:tr w:rsidR="00645043" w:rsidRPr="00F76E7B" w14:paraId="3AF12EDB" w14:textId="77777777" w:rsidTr="00645043">
        <w:trPr>
          <w:trHeight w:val="264"/>
        </w:trPr>
        <w:tc>
          <w:tcPr>
            <w:tcW w:w="545" w:type="pct"/>
            <w:vAlign w:val="center"/>
          </w:tcPr>
          <w:p w14:paraId="52311881" w14:textId="78FA5348" w:rsidR="000D55BC" w:rsidRPr="00F76E7B" w:rsidRDefault="00D35683" w:rsidP="00645043">
            <w:pPr>
              <w:spacing w:after="0"/>
              <w:jc w:val="center"/>
              <w:rPr>
                <w:sz w:val="20"/>
                <w:szCs w:val="20"/>
              </w:rPr>
            </w:pPr>
            <w:bookmarkStart w:id="27" w:name="_Hlk161043522"/>
            <w:r w:rsidRPr="00D35683">
              <w:rPr>
                <w:sz w:val="20"/>
                <w:szCs w:val="20"/>
              </w:rPr>
              <w:t>Number of classes</w:t>
            </w:r>
          </w:p>
        </w:tc>
        <w:tc>
          <w:tcPr>
            <w:tcW w:w="782" w:type="pct"/>
          </w:tcPr>
          <w:p w14:paraId="4085EDE5" w14:textId="691A5BFD" w:rsidR="000D55BC" w:rsidRDefault="00D35683" w:rsidP="00645043">
            <w:pPr>
              <w:spacing w:after="0"/>
              <w:jc w:val="center"/>
              <w:rPr>
                <w:sz w:val="20"/>
                <w:szCs w:val="20"/>
              </w:rPr>
            </w:pPr>
            <w:r w:rsidRPr="00D35683">
              <w:rPr>
                <w:sz w:val="20"/>
                <w:szCs w:val="20"/>
              </w:rPr>
              <w:t>Total number of samples</w:t>
            </w:r>
          </w:p>
        </w:tc>
        <w:tc>
          <w:tcPr>
            <w:tcW w:w="1643" w:type="pct"/>
          </w:tcPr>
          <w:p w14:paraId="6D044CA5" w14:textId="06F0C61B" w:rsidR="000D55BC" w:rsidRPr="00F76E7B" w:rsidRDefault="00D35683" w:rsidP="00645043">
            <w:pPr>
              <w:spacing w:after="0"/>
              <w:jc w:val="center"/>
              <w:rPr>
                <w:sz w:val="20"/>
                <w:szCs w:val="20"/>
              </w:rPr>
            </w:pPr>
            <w:r w:rsidRPr="00D35683">
              <w:rPr>
                <w:sz w:val="20"/>
                <w:szCs w:val="20"/>
              </w:rPr>
              <w:t>Number of samples</w:t>
            </w:r>
            <w:r>
              <w:rPr>
                <w:sz w:val="20"/>
                <w:szCs w:val="20"/>
              </w:rPr>
              <w:t>:</w:t>
            </w:r>
            <w:r>
              <w:rPr>
                <w:sz w:val="20"/>
                <w:szCs w:val="20"/>
              </w:rPr>
              <w:br/>
            </w:r>
            <w:r w:rsidR="000D55BC">
              <w:rPr>
                <w:sz w:val="20"/>
                <w:szCs w:val="20"/>
              </w:rPr>
              <w:t>Axx, Dai</w:t>
            </w:r>
          </w:p>
        </w:tc>
        <w:tc>
          <w:tcPr>
            <w:tcW w:w="391" w:type="pct"/>
            <w:vAlign w:val="center"/>
          </w:tcPr>
          <w:p w14:paraId="58FD49B4" w14:textId="77777777" w:rsidR="000D55BC" w:rsidRPr="00F76E7B" w:rsidRDefault="000D55BC" w:rsidP="00645043">
            <w:pPr>
              <w:spacing w:after="0"/>
              <w:jc w:val="center"/>
              <w:rPr>
                <w:sz w:val="20"/>
                <w:szCs w:val="20"/>
              </w:rPr>
            </w:pPr>
            <w:r w:rsidRPr="00F76E7B">
              <w:rPr>
                <w:sz w:val="20"/>
                <w:szCs w:val="20"/>
              </w:rPr>
              <w:t>Batch size</w:t>
            </w:r>
          </w:p>
        </w:tc>
        <w:tc>
          <w:tcPr>
            <w:tcW w:w="538" w:type="pct"/>
            <w:vAlign w:val="center"/>
          </w:tcPr>
          <w:p w14:paraId="080170A9" w14:textId="77777777" w:rsidR="000D55BC" w:rsidRPr="00F76E7B" w:rsidRDefault="000D55BC" w:rsidP="00645043">
            <w:pPr>
              <w:spacing w:after="0"/>
              <w:jc w:val="center"/>
              <w:rPr>
                <w:sz w:val="20"/>
                <w:szCs w:val="20"/>
              </w:rPr>
            </w:pPr>
            <w:r w:rsidRPr="00F76E7B">
              <w:rPr>
                <w:sz w:val="20"/>
                <w:szCs w:val="20"/>
              </w:rPr>
              <w:t>Steps per epoch</w:t>
            </w:r>
          </w:p>
        </w:tc>
        <w:tc>
          <w:tcPr>
            <w:tcW w:w="586" w:type="pct"/>
            <w:vAlign w:val="center"/>
          </w:tcPr>
          <w:p w14:paraId="3A4BB6F2" w14:textId="77777777" w:rsidR="000D55BC" w:rsidRPr="00F76E7B" w:rsidRDefault="000D55BC" w:rsidP="00645043">
            <w:pPr>
              <w:spacing w:after="0"/>
              <w:jc w:val="center"/>
              <w:rPr>
                <w:sz w:val="20"/>
                <w:szCs w:val="20"/>
              </w:rPr>
            </w:pPr>
            <w:r w:rsidRPr="00F76E7B">
              <w:rPr>
                <w:sz w:val="20"/>
                <w:szCs w:val="20"/>
              </w:rPr>
              <w:t>Validation steps</w:t>
            </w:r>
          </w:p>
        </w:tc>
        <w:tc>
          <w:tcPr>
            <w:tcW w:w="515" w:type="pct"/>
            <w:vAlign w:val="center"/>
          </w:tcPr>
          <w:p w14:paraId="05B63A8F" w14:textId="4239E74C" w:rsidR="000D55BC" w:rsidRPr="00F76E7B" w:rsidRDefault="00D35683" w:rsidP="00645043">
            <w:pPr>
              <w:spacing w:after="0"/>
              <w:jc w:val="center"/>
              <w:rPr>
                <w:sz w:val="20"/>
                <w:szCs w:val="20"/>
              </w:rPr>
            </w:pPr>
            <w:r w:rsidRPr="00D35683">
              <w:rPr>
                <w:sz w:val="20"/>
                <w:szCs w:val="20"/>
              </w:rPr>
              <w:t>Number of layers</w:t>
            </w:r>
          </w:p>
        </w:tc>
      </w:tr>
      <w:tr w:rsidR="00645043" w:rsidRPr="00F76E7B" w14:paraId="48E2524F" w14:textId="77777777" w:rsidTr="00645043">
        <w:trPr>
          <w:trHeight w:val="265"/>
        </w:trPr>
        <w:tc>
          <w:tcPr>
            <w:tcW w:w="545" w:type="pct"/>
            <w:vAlign w:val="center"/>
          </w:tcPr>
          <w:p w14:paraId="519F5628" w14:textId="77777777" w:rsidR="000D55BC" w:rsidRPr="00F76E7B" w:rsidRDefault="000D55BC" w:rsidP="000D55BC">
            <w:pPr>
              <w:spacing w:after="0"/>
              <w:jc w:val="center"/>
              <w:rPr>
                <w:sz w:val="20"/>
                <w:szCs w:val="20"/>
              </w:rPr>
            </w:pPr>
            <w:r>
              <w:rPr>
                <w:sz w:val="20"/>
                <w:szCs w:val="20"/>
              </w:rPr>
              <w:t>2</w:t>
            </w:r>
          </w:p>
        </w:tc>
        <w:tc>
          <w:tcPr>
            <w:tcW w:w="782" w:type="pct"/>
          </w:tcPr>
          <w:p w14:paraId="68B92B20" w14:textId="77777777" w:rsidR="000D55BC" w:rsidRDefault="000D55BC" w:rsidP="000D55BC">
            <w:pPr>
              <w:spacing w:after="0"/>
              <w:jc w:val="center"/>
              <w:rPr>
                <w:sz w:val="20"/>
                <w:szCs w:val="20"/>
              </w:rPr>
            </w:pPr>
            <w:r>
              <w:rPr>
                <w:sz w:val="20"/>
                <w:szCs w:val="20"/>
              </w:rPr>
              <w:t>2499</w:t>
            </w:r>
          </w:p>
        </w:tc>
        <w:tc>
          <w:tcPr>
            <w:tcW w:w="1643" w:type="pct"/>
          </w:tcPr>
          <w:p w14:paraId="22B8485D" w14:textId="77777777" w:rsidR="000D55BC" w:rsidRDefault="000D55BC" w:rsidP="000D55BC">
            <w:pPr>
              <w:spacing w:after="0"/>
              <w:jc w:val="center"/>
              <w:rPr>
                <w:sz w:val="20"/>
                <w:szCs w:val="20"/>
              </w:rPr>
            </w:pPr>
            <w:r>
              <w:rPr>
                <w:sz w:val="20"/>
                <w:szCs w:val="20"/>
              </w:rPr>
              <w:t>1668, 831</w:t>
            </w:r>
          </w:p>
        </w:tc>
        <w:tc>
          <w:tcPr>
            <w:tcW w:w="391" w:type="pct"/>
            <w:vAlign w:val="center"/>
          </w:tcPr>
          <w:p w14:paraId="12BCD42E" w14:textId="77777777" w:rsidR="000D55BC" w:rsidRPr="00F76E7B" w:rsidRDefault="000D55BC" w:rsidP="000D55BC">
            <w:pPr>
              <w:spacing w:after="0"/>
              <w:jc w:val="center"/>
              <w:rPr>
                <w:sz w:val="20"/>
                <w:szCs w:val="20"/>
              </w:rPr>
            </w:pPr>
            <w:r>
              <w:rPr>
                <w:sz w:val="20"/>
                <w:szCs w:val="20"/>
              </w:rPr>
              <w:t>32</w:t>
            </w:r>
          </w:p>
        </w:tc>
        <w:tc>
          <w:tcPr>
            <w:tcW w:w="538" w:type="pct"/>
            <w:vAlign w:val="center"/>
          </w:tcPr>
          <w:p w14:paraId="7124AB9F" w14:textId="77777777" w:rsidR="000D55BC" w:rsidRPr="00F76E7B" w:rsidRDefault="000D55BC" w:rsidP="000D55BC">
            <w:pPr>
              <w:spacing w:after="0"/>
              <w:jc w:val="center"/>
              <w:rPr>
                <w:sz w:val="20"/>
                <w:szCs w:val="20"/>
              </w:rPr>
            </w:pPr>
            <w:r>
              <w:rPr>
                <w:sz w:val="20"/>
                <w:szCs w:val="20"/>
              </w:rPr>
              <w:t>24</w:t>
            </w:r>
          </w:p>
        </w:tc>
        <w:tc>
          <w:tcPr>
            <w:tcW w:w="586" w:type="pct"/>
            <w:vAlign w:val="center"/>
          </w:tcPr>
          <w:p w14:paraId="26D8D478" w14:textId="77777777" w:rsidR="000D55BC" w:rsidRPr="00F76E7B" w:rsidRDefault="000D55BC" w:rsidP="000D55BC">
            <w:pPr>
              <w:spacing w:after="0"/>
              <w:jc w:val="center"/>
              <w:rPr>
                <w:sz w:val="20"/>
                <w:szCs w:val="20"/>
              </w:rPr>
            </w:pPr>
            <w:r>
              <w:rPr>
                <w:sz w:val="20"/>
                <w:szCs w:val="20"/>
              </w:rPr>
              <w:t>38</w:t>
            </w:r>
          </w:p>
        </w:tc>
        <w:tc>
          <w:tcPr>
            <w:tcW w:w="515" w:type="pct"/>
            <w:vAlign w:val="center"/>
          </w:tcPr>
          <w:p w14:paraId="675BD409" w14:textId="77777777" w:rsidR="000D55BC" w:rsidRPr="00F76E7B" w:rsidRDefault="000D55BC" w:rsidP="000D55BC">
            <w:pPr>
              <w:keepNext/>
              <w:spacing w:after="0"/>
              <w:jc w:val="center"/>
              <w:rPr>
                <w:sz w:val="20"/>
                <w:szCs w:val="20"/>
              </w:rPr>
            </w:pPr>
            <w:r>
              <w:rPr>
                <w:sz w:val="20"/>
                <w:szCs w:val="20"/>
              </w:rPr>
              <w:t>7</w:t>
            </w:r>
          </w:p>
        </w:tc>
      </w:tr>
    </w:tbl>
    <w:bookmarkEnd w:id="27"/>
    <w:p w14:paraId="12CB28C9" w14:textId="65B69341" w:rsidR="007B3D99" w:rsidRDefault="00167052" w:rsidP="000D55BC">
      <w:r w:rsidRPr="00167052">
        <w:rPr>
          <w:noProof/>
        </w:rPr>
        <w:t xml:space="preserve">This model is expected to be very accurate in distinguishing between groups Axx and Dai, as the difference between these two groups is </w:t>
      </w:r>
      <w:r w:rsidR="00B46141">
        <w:rPr>
          <w:noProof/>
        </w:rPr>
        <w:t>enormous</w:t>
      </w:r>
      <w:r w:rsidRPr="00167052">
        <w:rPr>
          <w:noProof/>
        </w:rPr>
        <w:t xml:space="preserve">. The Axx group consists of a solitary small spot, whereas the Dai group includes penumbrae, is noticeably larger, and, unlike the Axx group, the spots are more distributed towards the poles of the group rather than in its center. Both groups are shown in Figure </w:t>
      </w:r>
      <w:r w:rsidR="00645043">
        <w:rPr>
          <w:noProof/>
        </w:rPr>
        <w:t>14</w:t>
      </w:r>
      <w:r w:rsidRPr="00167052">
        <w:rPr>
          <w:noProof/>
        </w:rPr>
        <w:t>. Additionally, we had hundreds of images of both groups, which also contributes to accuracy.</w:t>
      </w:r>
      <w:r w:rsidR="00B46141">
        <w:rPr>
          <w:noProof/>
        </w:rPr>
        <w:t xml:space="preserve"> </w:t>
      </w:r>
      <w:bookmarkStart w:id="28" w:name="_Hlk161168853"/>
      <w:r w:rsidR="00D35683" w:rsidRPr="00D35683">
        <w:rPr>
          <w:noProof/>
        </w:rPr>
        <w:t xml:space="preserve">The </w:t>
      </w:r>
      <w:r w:rsidR="00D804E2" w:rsidRPr="00D35683">
        <w:rPr>
          <w:noProof/>
        </w:rPr>
        <w:t xml:space="preserve">parameters </w:t>
      </w:r>
      <w:r w:rsidR="00D35683" w:rsidRPr="00D35683">
        <w:rPr>
          <w:noProof/>
        </w:rPr>
        <w:t xml:space="preserve">can be seen in Table 1 and Figure </w:t>
      </w:r>
      <w:r w:rsidR="00365190">
        <w:rPr>
          <w:noProof/>
        </w:rPr>
        <w:t>15:</w:t>
      </w:r>
    </w:p>
    <w:bookmarkEnd w:id="28"/>
    <w:p w14:paraId="5A5C94CC" w14:textId="57FDD044" w:rsidR="000D55BC" w:rsidRPr="000D55BC" w:rsidRDefault="000D55BC" w:rsidP="006B1962">
      <w:pPr>
        <w:rPr>
          <w:sz w:val="20"/>
          <w:szCs w:val="18"/>
        </w:rPr>
      </w:pPr>
      <w:r w:rsidRPr="000D55BC">
        <w:rPr>
          <w:noProof/>
          <w:sz w:val="20"/>
          <w:szCs w:val="18"/>
        </w:rPr>
        <w:t xml:space="preserve">Table 1: Input </w:t>
      </w:r>
      <w:r w:rsidR="00926821">
        <w:rPr>
          <w:noProof/>
          <w:sz w:val="20"/>
          <w:szCs w:val="18"/>
        </w:rPr>
        <w:t>d</w:t>
      </w:r>
      <w:r w:rsidRPr="000D55BC">
        <w:rPr>
          <w:noProof/>
          <w:sz w:val="20"/>
          <w:szCs w:val="18"/>
        </w:rPr>
        <w:t xml:space="preserve">ata and </w:t>
      </w:r>
      <w:r w:rsidR="00926821">
        <w:rPr>
          <w:noProof/>
          <w:sz w:val="20"/>
          <w:szCs w:val="18"/>
        </w:rPr>
        <w:t>p</w:t>
      </w:r>
      <w:r w:rsidRPr="000D55BC">
        <w:rPr>
          <w:noProof/>
          <w:sz w:val="20"/>
          <w:szCs w:val="18"/>
        </w:rPr>
        <w:t xml:space="preserve">arameters of the </w:t>
      </w:r>
      <w:r w:rsidR="00926821">
        <w:rPr>
          <w:noProof/>
          <w:sz w:val="20"/>
          <w:szCs w:val="18"/>
        </w:rPr>
        <w:t>CNN m</w:t>
      </w:r>
      <w:r w:rsidRPr="000D55BC">
        <w:rPr>
          <w:noProof/>
          <w:sz w:val="20"/>
          <w:szCs w:val="18"/>
        </w:rPr>
        <w:t>odel</w:t>
      </w:r>
      <w:r w:rsidRPr="000D55BC">
        <w:rPr>
          <w:sz w:val="20"/>
          <w:szCs w:val="18"/>
        </w:rPr>
        <w:t xml:space="preserve"> </w:t>
      </w:r>
      <w:r w:rsidRPr="000D55BC">
        <w:rPr>
          <w:noProof/>
          <w:sz w:val="20"/>
          <w:szCs w:val="18"/>
        </w:rPr>
        <w:t xml:space="preserve">Axx-Dai </w:t>
      </w:r>
    </w:p>
    <w:p w14:paraId="7A107DD7" w14:textId="585AFEFC" w:rsidR="00765547" w:rsidRPr="00425688" w:rsidRDefault="00645043" w:rsidP="006B1962">
      <w:r w:rsidRPr="00645043">
        <w:t>Using this combination of parameters, we achieved an overall accuracy of 98.21%, indicating that the model learned to distinguish between the classes with near-perfect precision. This result was expected due to the favorable conditions: clear distinctions between the classes, a large dataset, and a relatively simple classification task.</w:t>
      </w:r>
    </w:p>
    <w:p w14:paraId="499411BB" w14:textId="76D71EDD" w:rsidR="00765547" w:rsidRDefault="00765547" w:rsidP="009C56CC">
      <w:pPr>
        <w:pStyle w:val="Heading3"/>
      </w:pPr>
      <w:bookmarkStart w:id="29" w:name="_Ref159681808"/>
      <w:bookmarkStart w:id="30" w:name="_Toc179802316"/>
      <w:r>
        <w:t>Model Axx-Bxo</w:t>
      </w:r>
      <w:bookmarkEnd w:id="29"/>
      <w:bookmarkEnd w:id="30"/>
    </w:p>
    <w:tbl>
      <w:tblPr>
        <w:tblStyle w:val="TableGrid"/>
        <w:tblpPr w:leftFromText="142" w:rightFromText="142" w:vertAnchor="text" w:horzAnchor="margin" w:tblpY="2233"/>
        <w:tblOverlap w:val="never"/>
        <w:tblW w:w="5000" w:type="pct"/>
        <w:tblLook w:val="04A0" w:firstRow="1" w:lastRow="0" w:firstColumn="1" w:lastColumn="0" w:noHBand="0" w:noVBand="1"/>
      </w:tblPr>
      <w:tblGrid>
        <w:gridCol w:w="988"/>
        <w:gridCol w:w="1417"/>
        <w:gridCol w:w="2977"/>
        <w:gridCol w:w="708"/>
        <w:gridCol w:w="975"/>
        <w:gridCol w:w="1062"/>
        <w:gridCol w:w="933"/>
      </w:tblGrid>
      <w:tr w:rsidR="00365190" w:rsidRPr="00F76E7B" w14:paraId="4D7AD8E7" w14:textId="77777777" w:rsidTr="00365190">
        <w:trPr>
          <w:trHeight w:val="264"/>
        </w:trPr>
        <w:tc>
          <w:tcPr>
            <w:tcW w:w="545" w:type="pct"/>
            <w:vAlign w:val="center"/>
          </w:tcPr>
          <w:p w14:paraId="286B0802" w14:textId="77777777" w:rsidR="00365190" w:rsidRPr="00F76E7B" w:rsidRDefault="00365190" w:rsidP="00365190">
            <w:pPr>
              <w:spacing w:after="0"/>
              <w:jc w:val="center"/>
              <w:rPr>
                <w:sz w:val="20"/>
                <w:szCs w:val="20"/>
              </w:rPr>
            </w:pPr>
            <w:r w:rsidRPr="00D35683">
              <w:rPr>
                <w:sz w:val="20"/>
                <w:szCs w:val="20"/>
              </w:rPr>
              <w:t>Number of classes</w:t>
            </w:r>
          </w:p>
        </w:tc>
        <w:tc>
          <w:tcPr>
            <w:tcW w:w="782" w:type="pct"/>
          </w:tcPr>
          <w:p w14:paraId="2D1EEA01" w14:textId="77777777" w:rsidR="00365190" w:rsidRDefault="00365190" w:rsidP="00365190">
            <w:pPr>
              <w:spacing w:after="0"/>
              <w:jc w:val="center"/>
              <w:rPr>
                <w:sz w:val="20"/>
                <w:szCs w:val="20"/>
              </w:rPr>
            </w:pPr>
            <w:r w:rsidRPr="00D35683">
              <w:rPr>
                <w:sz w:val="20"/>
                <w:szCs w:val="20"/>
              </w:rPr>
              <w:t>Total number of samples</w:t>
            </w:r>
          </w:p>
        </w:tc>
        <w:tc>
          <w:tcPr>
            <w:tcW w:w="1643" w:type="pct"/>
          </w:tcPr>
          <w:p w14:paraId="1603E176" w14:textId="45B365D2" w:rsidR="00365190" w:rsidRPr="00F76E7B" w:rsidRDefault="00365190" w:rsidP="00365190">
            <w:pPr>
              <w:spacing w:after="0"/>
              <w:jc w:val="center"/>
              <w:rPr>
                <w:sz w:val="20"/>
                <w:szCs w:val="20"/>
              </w:rPr>
            </w:pPr>
            <w:r w:rsidRPr="00D35683">
              <w:rPr>
                <w:sz w:val="20"/>
                <w:szCs w:val="20"/>
              </w:rPr>
              <w:t>Number of samples</w:t>
            </w:r>
            <w:r>
              <w:rPr>
                <w:sz w:val="20"/>
                <w:szCs w:val="20"/>
              </w:rPr>
              <w:t>:</w:t>
            </w:r>
            <w:r>
              <w:rPr>
                <w:sz w:val="20"/>
                <w:szCs w:val="20"/>
              </w:rPr>
              <w:br/>
              <w:t xml:space="preserve">Axx, </w:t>
            </w:r>
            <w:r w:rsidR="009E3E62">
              <w:rPr>
                <w:sz w:val="20"/>
                <w:szCs w:val="20"/>
              </w:rPr>
              <w:t>Bxo</w:t>
            </w:r>
          </w:p>
        </w:tc>
        <w:tc>
          <w:tcPr>
            <w:tcW w:w="391" w:type="pct"/>
            <w:vAlign w:val="center"/>
          </w:tcPr>
          <w:p w14:paraId="2DED2F14" w14:textId="77777777" w:rsidR="00365190" w:rsidRPr="00F76E7B" w:rsidRDefault="00365190" w:rsidP="00365190">
            <w:pPr>
              <w:spacing w:after="0"/>
              <w:jc w:val="center"/>
              <w:rPr>
                <w:sz w:val="20"/>
                <w:szCs w:val="20"/>
              </w:rPr>
            </w:pPr>
            <w:r w:rsidRPr="00F76E7B">
              <w:rPr>
                <w:sz w:val="20"/>
                <w:szCs w:val="20"/>
              </w:rPr>
              <w:t>Batch size</w:t>
            </w:r>
          </w:p>
        </w:tc>
        <w:tc>
          <w:tcPr>
            <w:tcW w:w="538" w:type="pct"/>
            <w:vAlign w:val="center"/>
          </w:tcPr>
          <w:p w14:paraId="7F33E97B" w14:textId="77777777" w:rsidR="00365190" w:rsidRPr="00F76E7B" w:rsidRDefault="00365190" w:rsidP="00365190">
            <w:pPr>
              <w:spacing w:after="0"/>
              <w:jc w:val="center"/>
              <w:rPr>
                <w:sz w:val="20"/>
                <w:szCs w:val="20"/>
              </w:rPr>
            </w:pPr>
            <w:r w:rsidRPr="00F76E7B">
              <w:rPr>
                <w:sz w:val="20"/>
                <w:szCs w:val="20"/>
              </w:rPr>
              <w:t>Steps per epoch</w:t>
            </w:r>
          </w:p>
        </w:tc>
        <w:tc>
          <w:tcPr>
            <w:tcW w:w="586" w:type="pct"/>
            <w:vAlign w:val="center"/>
          </w:tcPr>
          <w:p w14:paraId="0590FE03" w14:textId="77777777" w:rsidR="00365190" w:rsidRPr="00F76E7B" w:rsidRDefault="00365190" w:rsidP="00365190">
            <w:pPr>
              <w:spacing w:after="0"/>
              <w:jc w:val="center"/>
              <w:rPr>
                <w:sz w:val="20"/>
                <w:szCs w:val="20"/>
              </w:rPr>
            </w:pPr>
            <w:r w:rsidRPr="00F76E7B">
              <w:rPr>
                <w:sz w:val="20"/>
                <w:szCs w:val="20"/>
              </w:rPr>
              <w:t>Validation steps</w:t>
            </w:r>
          </w:p>
        </w:tc>
        <w:tc>
          <w:tcPr>
            <w:tcW w:w="515" w:type="pct"/>
            <w:vAlign w:val="center"/>
          </w:tcPr>
          <w:p w14:paraId="266D62FA" w14:textId="77777777" w:rsidR="00365190" w:rsidRPr="00F76E7B" w:rsidRDefault="00365190" w:rsidP="00365190">
            <w:pPr>
              <w:spacing w:after="0"/>
              <w:jc w:val="center"/>
              <w:rPr>
                <w:sz w:val="20"/>
                <w:szCs w:val="20"/>
              </w:rPr>
            </w:pPr>
            <w:r w:rsidRPr="00D35683">
              <w:rPr>
                <w:sz w:val="20"/>
                <w:szCs w:val="20"/>
              </w:rPr>
              <w:t>Number of layers</w:t>
            </w:r>
          </w:p>
        </w:tc>
      </w:tr>
      <w:tr w:rsidR="009E3E62" w:rsidRPr="00F76E7B" w14:paraId="5C17329F" w14:textId="77777777" w:rsidTr="00365190">
        <w:trPr>
          <w:trHeight w:val="265"/>
        </w:trPr>
        <w:tc>
          <w:tcPr>
            <w:tcW w:w="545" w:type="pct"/>
            <w:vAlign w:val="center"/>
          </w:tcPr>
          <w:p w14:paraId="7CDFE5B7" w14:textId="197AF0E4" w:rsidR="009E3E62" w:rsidRPr="00F76E7B" w:rsidRDefault="009E3E62" w:rsidP="009E3E62">
            <w:pPr>
              <w:spacing w:after="0"/>
              <w:jc w:val="center"/>
              <w:rPr>
                <w:sz w:val="20"/>
                <w:szCs w:val="20"/>
              </w:rPr>
            </w:pPr>
            <w:r>
              <w:rPr>
                <w:sz w:val="20"/>
                <w:szCs w:val="20"/>
              </w:rPr>
              <w:t>2</w:t>
            </w:r>
          </w:p>
        </w:tc>
        <w:tc>
          <w:tcPr>
            <w:tcW w:w="782" w:type="pct"/>
          </w:tcPr>
          <w:p w14:paraId="347C887B" w14:textId="464DA68C" w:rsidR="009E3E62" w:rsidRDefault="009E3E62" w:rsidP="009E3E62">
            <w:pPr>
              <w:spacing w:after="0"/>
              <w:jc w:val="center"/>
              <w:rPr>
                <w:sz w:val="20"/>
                <w:szCs w:val="20"/>
              </w:rPr>
            </w:pPr>
            <w:r>
              <w:rPr>
                <w:sz w:val="20"/>
                <w:szCs w:val="20"/>
              </w:rPr>
              <w:t>3429</w:t>
            </w:r>
          </w:p>
        </w:tc>
        <w:tc>
          <w:tcPr>
            <w:tcW w:w="1643" w:type="pct"/>
          </w:tcPr>
          <w:p w14:paraId="288C98D9" w14:textId="5F3ABE7F" w:rsidR="009E3E62" w:rsidRDefault="009E3E62" w:rsidP="009E3E62">
            <w:pPr>
              <w:spacing w:after="0"/>
              <w:jc w:val="center"/>
              <w:rPr>
                <w:sz w:val="20"/>
                <w:szCs w:val="20"/>
              </w:rPr>
            </w:pPr>
            <w:r>
              <w:rPr>
                <w:sz w:val="20"/>
                <w:szCs w:val="20"/>
              </w:rPr>
              <w:t>1668, 1761</w:t>
            </w:r>
          </w:p>
        </w:tc>
        <w:tc>
          <w:tcPr>
            <w:tcW w:w="391" w:type="pct"/>
            <w:vAlign w:val="center"/>
          </w:tcPr>
          <w:p w14:paraId="34D07F38" w14:textId="17F3C396" w:rsidR="009E3E62" w:rsidRPr="00F76E7B" w:rsidRDefault="009E3E62" w:rsidP="009E3E62">
            <w:pPr>
              <w:spacing w:after="0"/>
              <w:jc w:val="center"/>
              <w:rPr>
                <w:sz w:val="20"/>
                <w:szCs w:val="20"/>
              </w:rPr>
            </w:pPr>
            <w:r>
              <w:rPr>
                <w:sz w:val="20"/>
                <w:szCs w:val="20"/>
              </w:rPr>
              <w:t>32</w:t>
            </w:r>
          </w:p>
        </w:tc>
        <w:tc>
          <w:tcPr>
            <w:tcW w:w="538" w:type="pct"/>
            <w:vAlign w:val="center"/>
          </w:tcPr>
          <w:p w14:paraId="3DAD5EA3" w14:textId="767A7C4A" w:rsidR="009E3E62" w:rsidRPr="00F76E7B" w:rsidRDefault="009E3E62" w:rsidP="009E3E62">
            <w:pPr>
              <w:spacing w:after="0"/>
              <w:jc w:val="center"/>
              <w:rPr>
                <w:sz w:val="20"/>
                <w:szCs w:val="20"/>
              </w:rPr>
            </w:pPr>
            <w:r>
              <w:rPr>
                <w:sz w:val="20"/>
                <w:szCs w:val="20"/>
              </w:rPr>
              <w:t>20</w:t>
            </w:r>
          </w:p>
        </w:tc>
        <w:tc>
          <w:tcPr>
            <w:tcW w:w="586" w:type="pct"/>
            <w:vAlign w:val="center"/>
          </w:tcPr>
          <w:p w14:paraId="3F145E25" w14:textId="7F4AC537" w:rsidR="009E3E62" w:rsidRPr="00F76E7B" w:rsidRDefault="009E3E62" w:rsidP="009E3E62">
            <w:pPr>
              <w:spacing w:after="0"/>
              <w:jc w:val="center"/>
              <w:rPr>
                <w:sz w:val="20"/>
                <w:szCs w:val="20"/>
              </w:rPr>
            </w:pPr>
            <w:r>
              <w:rPr>
                <w:sz w:val="20"/>
                <w:szCs w:val="20"/>
              </w:rPr>
              <w:t>60</w:t>
            </w:r>
          </w:p>
        </w:tc>
        <w:tc>
          <w:tcPr>
            <w:tcW w:w="515" w:type="pct"/>
            <w:vAlign w:val="center"/>
          </w:tcPr>
          <w:p w14:paraId="0B6C7D7F" w14:textId="3AC01D67" w:rsidR="009E3E62" w:rsidRPr="00F76E7B" w:rsidRDefault="009E3E62" w:rsidP="009E3E62">
            <w:pPr>
              <w:keepNext/>
              <w:spacing w:after="0"/>
              <w:jc w:val="center"/>
              <w:rPr>
                <w:sz w:val="20"/>
                <w:szCs w:val="20"/>
              </w:rPr>
            </w:pPr>
            <w:r>
              <w:rPr>
                <w:sz w:val="20"/>
                <w:szCs w:val="20"/>
              </w:rPr>
              <w:t>5</w:t>
            </w:r>
          </w:p>
        </w:tc>
      </w:tr>
    </w:tbl>
    <w:p w14:paraId="741C54D9" w14:textId="61AFDCC2" w:rsidR="000D55BC" w:rsidRDefault="00125B74" w:rsidP="000D55BC">
      <w:r w:rsidRPr="00125B74">
        <w:rPr>
          <w:noProof/>
        </w:rPr>
        <w:t xml:space="preserve">In comparison to the previous model, the Axx-Bxo model is expected to be less accurate because the Axx and Bxo groups differ significantly less from one another. The main distinction between these groups is that Axx represents a single spot, whereas Bxo consists of multiple spots. The appearances of both classes are illustrated in Figure </w:t>
      </w:r>
      <w:r w:rsidR="00365190">
        <w:rPr>
          <w:noProof/>
        </w:rPr>
        <w:t>16</w:t>
      </w:r>
      <w:r w:rsidRPr="00125B74">
        <w:rPr>
          <w:noProof/>
        </w:rPr>
        <w:t>. This fact should allow the convolutional neural network to learn to differentiate between them relatively well. Furthermore, we have a substantial amount of data available from both classes, which should also enhance accuracy.</w:t>
      </w:r>
      <w:r w:rsidR="00B46141">
        <w:rPr>
          <w:noProof/>
        </w:rPr>
        <w:t xml:space="preserve"> </w:t>
      </w:r>
      <w:r w:rsidR="00365190" w:rsidRPr="00D35683">
        <w:rPr>
          <w:noProof/>
        </w:rPr>
        <w:t xml:space="preserve">The </w:t>
      </w:r>
      <w:r w:rsidR="00D804E2">
        <w:rPr>
          <w:noProof/>
        </w:rPr>
        <w:t xml:space="preserve">CNN model </w:t>
      </w:r>
      <w:r w:rsidR="00D804E2" w:rsidRPr="00D35683">
        <w:rPr>
          <w:noProof/>
        </w:rPr>
        <w:t xml:space="preserve">parameters </w:t>
      </w:r>
      <w:r w:rsidR="00365190" w:rsidRPr="00D35683">
        <w:rPr>
          <w:noProof/>
        </w:rPr>
        <w:t xml:space="preserve">can be seen in Table </w:t>
      </w:r>
      <w:r w:rsidR="00365190">
        <w:rPr>
          <w:noProof/>
        </w:rPr>
        <w:t>2</w:t>
      </w:r>
      <w:r w:rsidR="00365190" w:rsidRPr="00D35683">
        <w:rPr>
          <w:noProof/>
        </w:rPr>
        <w:t xml:space="preserve"> and Figure </w:t>
      </w:r>
      <w:r w:rsidR="00365190">
        <w:rPr>
          <w:noProof/>
        </w:rPr>
        <w:t>17</w:t>
      </w:r>
      <w:r w:rsidR="00B46141">
        <w:t>:</w:t>
      </w:r>
      <w:bookmarkStart w:id="31" w:name="_Toc179802267"/>
    </w:p>
    <w:p w14:paraId="66F8459E" w14:textId="459DABAB" w:rsidR="00390704" w:rsidRDefault="000D55BC" w:rsidP="000D55BC">
      <w:r w:rsidRPr="000D55BC">
        <w:rPr>
          <w:noProof/>
          <w:sz w:val="20"/>
          <w:szCs w:val="18"/>
        </w:rPr>
        <w:t xml:space="preserve">Table </w:t>
      </w:r>
      <w:r>
        <w:rPr>
          <w:noProof/>
          <w:sz w:val="20"/>
          <w:szCs w:val="18"/>
        </w:rPr>
        <w:t>2</w:t>
      </w:r>
      <w:r w:rsidRPr="000D55BC">
        <w:rPr>
          <w:noProof/>
          <w:sz w:val="20"/>
          <w:szCs w:val="18"/>
        </w:rPr>
        <w:t xml:space="preserve">: </w:t>
      </w:r>
      <w:r w:rsidR="00926821" w:rsidRPr="000D55BC">
        <w:rPr>
          <w:noProof/>
          <w:sz w:val="20"/>
          <w:szCs w:val="18"/>
        </w:rPr>
        <w:t xml:space="preserve">Input </w:t>
      </w:r>
      <w:r w:rsidR="00926821">
        <w:rPr>
          <w:noProof/>
          <w:sz w:val="20"/>
          <w:szCs w:val="18"/>
        </w:rPr>
        <w:t>d</w:t>
      </w:r>
      <w:r w:rsidR="00926821" w:rsidRPr="000D55BC">
        <w:rPr>
          <w:noProof/>
          <w:sz w:val="20"/>
          <w:szCs w:val="18"/>
        </w:rPr>
        <w:t xml:space="preserve">ata and </w:t>
      </w:r>
      <w:r w:rsidR="00926821">
        <w:rPr>
          <w:noProof/>
          <w:sz w:val="20"/>
          <w:szCs w:val="18"/>
        </w:rPr>
        <w:t>p</w:t>
      </w:r>
      <w:r w:rsidR="00926821" w:rsidRPr="000D55BC">
        <w:rPr>
          <w:noProof/>
          <w:sz w:val="20"/>
          <w:szCs w:val="18"/>
        </w:rPr>
        <w:t xml:space="preserve">arameters of the </w:t>
      </w:r>
      <w:r w:rsidR="00926821">
        <w:rPr>
          <w:noProof/>
          <w:sz w:val="20"/>
          <w:szCs w:val="18"/>
        </w:rPr>
        <w:t>CNN m</w:t>
      </w:r>
      <w:r w:rsidR="00926821" w:rsidRPr="000D55BC">
        <w:rPr>
          <w:noProof/>
          <w:sz w:val="20"/>
          <w:szCs w:val="18"/>
        </w:rPr>
        <w:t>odel</w:t>
      </w:r>
      <w:r w:rsidR="00926821" w:rsidRPr="000D55BC">
        <w:rPr>
          <w:sz w:val="20"/>
          <w:szCs w:val="18"/>
        </w:rPr>
        <w:t xml:space="preserve"> </w:t>
      </w:r>
      <w:r w:rsidR="00664507">
        <w:t>Axx-Bxo</w:t>
      </w:r>
      <w:bookmarkEnd w:id="31"/>
      <w:r w:rsidR="00664507">
        <w:t xml:space="preserve"> </w:t>
      </w:r>
    </w:p>
    <w:p w14:paraId="32393CBE" w14:textId="0FDFB6A3" w:rsidR="000D55BC" w:rsidRDefault="00365190" w:rsidP="00664507">
      <w:r w:rsidRPr="00365190">
        <w:t xml:space="preserve">Using this combination of parameters, we achieved an overall accuracy of </w:t>
      </w:r>
      <w:r w:rsidR="00125B74">
        <w:t>89.52%</w:t>
      </w:r>
      <w:r w:rsidR="00B46141">
        <w:t xml:space="preserve">. </w:t>
      </w:r>
      <w:r w:rsidR="009E3E62" w:rsidRPr="009E3E62">
        <w:t>It is evident that the model was able to recognize both categories fairly well. The accuracy could potentially be improved by increasing the number of layers in the network. Another way to enhance performance would be to crop the input images, since both groups are relatively small.</w:t>
      </w:r>
    </w:p>
    <w:p w14:paraId="6D56B62B" w14:textId="5996880C" w:rsidR="00AD0757" w:rsidRDefault="00BD15E2" w:rsidP="00AD0757">
      <w:pPr>
        <w:pStyle w:val="Heading2"/>
      </w:pPr>
      <w:bookmarkStart w:id="32" w:name="_Toc179802317"/>
      <w:r w:rsidRPr="00BD15E2">
        <w:t>Classification into Four Classes</w:t>
      </w:r>
      <w:bookmarkEnd w:id="32"/>
    </w:p>
    <w:p w14:paraId="6C2FEFE5" w14:textId="793511AE" w:rsidR="007B0C8D" w:rsidRPr="007B0C8D" w:rsidRDefault="007B0C8D" w:rsidP="007B0C8D">
      <w:r w:rsidRPr="007B0C8D">
        <w:t xml:space="preserve">Classification is still expected to be highly accurate; </w:t>
      </w:r>
      <w:r w:rsidR="00522C7E" w:rsidRPr="00BD15E2">
        <w:t xml:space="preserve">however, </w:t>
      </w:r>
      <w:r w:rsidR="003F7CB0">
        <w:t>the models</w:t>
      </w:r>
      <w:r w:rsidR="00522C7E" w:rsidRPr="00BD15E2">
        <w:t xml:space="preserve"> are generally not expected to be more accurate than the two-class models</w:t>
      </w:r>
      <w:r w:rsidR="00522C7E">
        <w:t>,</w:t>
      </w:r>
      <w:r w:rsidR="00522C7E" w:rsidRPr="007B0C8D">
        <w:t xml:space="preserve"> </w:t>
      </w:r>
      <w:r w:rsidRPr="007B0C8D">
        <w:t>as accuracy typically decreases with an increasing number of classes.</w:t>
      </w:r>
    </w:p>
    <w:p w14:paraId="27D34A58" w14:textId="16E78DC7" w:rsidR="00B724FD" w:rsidRDefault="00B724FD" w:rsidP="00B724FD">
      <w:pPr>
        <w:pStyle w:val="Heading3"/>
      </w:pPr>
      <w:bookmarkStart w:id="33" w:name="_Toc179802318"/>
      <w:r>
        <w:lastRenderedPageBreak/>
        <w:t>Model Axx-Csi-Eac-H</w:t>
      </w:r>
      <w:r w:rsidR="00CF34F7">
        <w:t>s</w:t>
      </w:r>
      <w:r>
        <w:t>x</w:t>
      </w:r>
      <w:bookmarkEnd w:id="33"/>
    </w:p>
    <w:tbl>
      <w:tblPr>
        <w:tblStyle w:val="TableGrid"/>
        <w:tblpPr w:leftFromText="142" w:rightFromText="142" w:vertAnchor="text" w:horzAnchor="margin" w:tblpY="2593"/>
        <w:tblOverlap w:val="never"/>
        <w:tblW w:w="5000" w:type="pct"/>
        <w:tblLook w:val="04A0" w:firstRow="1" w:lastRow="0" w:firstColumn="1" w:lastColumn="0" w:noHBand="0" w:noVBand="1"/>
      </w:tblPr>
      <w:tblGrid>
        <w:gridCol w:w="988"/>
        <w:gridCol w:w="1417"/>
        <w:gridCol w:w="2977"/>
        <w:gridCol w:w="708"/>
        <w:gridCol w:w="975"/>
        <w:gridCol w:w="1062"/>
        <w:gridCol w:w="933"/>
      </w:tblGrid>
      <w:tr w:rsidR="00BF21C6" w:rsidRPr="00F76E7B" w14:paraId="40B0C9C2" w14:textId="77777777" w:rsidTr="00BF21C6">
        <w:trPr>
          <w:trHeight w:val="264"/>
        </w:trPr>
        <w:tc>
          <w:tcPr>
            <w:tcW w:w="545" w:type="pct"/>
            <w:vAlign w:val="center"/>
          </w:tcPr>
          <w:p w14:paraId="7A06DD4E" w14:textId="77777777" w:rsidR="00BF21C6" w:rsidRPr="00F76E7B" w:rsidRDefault="00BF21C6" w:rsidP="00BF21C6">
            <w:pPr>
              <w:spacing w:after="0"/>
              <w:jc w:val="center"/>
              <w:rPr>
                <w:sz w:val="20"/>
                <w:szCs w:val="20"/>
              </w:rPr>
            </w:pPr>
            <w:r w:rsidRPr="00D35683">
              <w:rPr>
                <w:sz w:val="20"/>
                <w:szCs w:val="20"/>
              </w:rPr>
              <w:t>Number of classes</w:t>
            </w:r>
          </w:p>
        </w:tc>
        <w:tc>
          <w:tcPr>
            <w:tcW w:w="782" w:type="pct"/>
          </w:tcPr>
          <w:p w14:paraId="7464FF75" w14:textId="77777777" w:rsidR="00BF21C6" w:rsidRDefault="00BF21C6" w:rsidP="00BF21C6">
            <w:pPr>
              <w:spacing w:after="0"/>
              <w:jc w:val="center"/>
              <w:rPr>
                <w:sz w:val="20"/>
                <w:szCs w:val="20"/>
              </w:rPr>
            </w:pPr>
            <w:r w:rsidRPr="00D35683">
              <w:rPr>
                <w:sz w:val="20"/>
                <w:szCs w:val="20"/>
              </w:rPr>
              <w:t>Total number of samples</w:t>
            </w:r>
          </w:p>
        </w:tc>
        <w:tc>
          <w:tcPr>
            <w:tcW w:w="1643" w:type="pct"/>
          </w:tcPr>
          <w:p w14:paraId="61A91620" w14:textId="417ED823" w:rsidR="00BF21C6" w:rsidRPr="00F76E7B" w:rsidRDefault="00BF21C6" w:rsidP="00BF21C6">
            <w:pPr>
              <w:spacing w:after="0"/>
              <w:jc w:val="center"/>
              <w:rPr>
                <w:sz w:val="20"/>
                <w:szCs w:val="20"/>
              </w:rPr>
            </w:pPr>
            <w:r w:rsidRPr="00D35683">
              <w:rPr>
                <w:sz w:val="20"/>
                <w:szCs w:val="20"/>
              </w:rPr>
              <w:t>Number of samples</w:t>
            </w:r>
            <w:r>
              <w:rPr>
                <w:sz w:val="20"/>
                <w:szCs w:val="20"/>
              </w:rPr>
              <w:t>:</w:t>
            </w:r>
            <w:r>
              <w:rPr>
                <w:sz w:val="20"/>
                <w:szCs w:val="20"/>
              </w:rPr>
              <w:br/>
            </w:r>
            <w:r w:rsidRPr="00BF21C6">
              <w:rPr>
                <w:sz w:val="20"/>
                <w:szCs w:val="20"/>
              </w:rPr>
              <w:t>Axx, Csi, Eac, Hsx</w:t>
            </w:r>
          </w:p>
        </w:tc>
        <w:tc>
          <w:tcPr>
            <w:tcW w:w="391" w:type="pct"/>
            <w:vAlign w:val="center"/>
          </w:tcPr>
          <w:p w14:paraId="2EC2B5BF" w14:textId="77777777" w:rsidR="00BF21C6" w:rsidRPr="00F76E7B" w:rsidRDefault="00BF21C6" w:rsidP="00BF21C6">
            <w:pPr>
              <w:spacing w:after="0"/>
              <w:jc w:val="center"/>
              <w:rPr>
                <w:sz w:val="20"/>
                <w:szCs w:val="20"/>
              </w:rPr>
            </w:pPr>
            <w:r w:rsidRPr="00F76E7B">
              <w:rPr>
                <w:sz w:val="20"/>
                <w:szCs w:val="20"/>
              </w:rPr>
              <w:t>Batch size</w:t>
            </w:r>
          </w:p>
        </w:tc>
        <w:tc>
          <w:tcPr>
            <w:tcW w:w="538" w:type="pct"/>
            <w:vAlign w:val="center"/>
          </w:tcPr>
          <w:p w14:paraId="7EC33E58" w14:textId="77777777" w:rsidR="00BF21C6" w:rsidRPr="00F76E7B" w:rsidRDefault="00BF21C6" w:rsidP="00BF21C6">
            <w:pPr>
              <w:spacing w:after="0"/>
              <w:jc w:val="center"/>
              <w:rPr>
                <w:sz w:val="20"/>
                <w:szCs w:val="20"/>
              </w:rPr>
            </w:pPr>
            <w:r w:rsidRPr="00F76E7B">
              <w:rPr>
                <w:sz w:val="20"/>
                <w:szCs w:val="20"/>
              </w:rPr>
              <w:t>Steps per epoch</w:t>
            </w:r>
          </w:p>
        </w:tc>
        <w:tc>
          <w:tcPr>
            <w:tcW w:w="586" w:type="pct"/>
            <w:vAlign w:val="center"/>
          </w:tcPr>
          <w:p w14:paraId="233BADA2" w14:textId="77777777" w:rsidR="00BF21C6" w:rsidRPr="00F76E7B" w:rsidRDefault="00BF21C6" w:rsidP="00BF21C6">
            <w:pPr>
              <w:spacing w:after="0"/>
              <w:jc w:val="center"/>
              <w:rPr>
                <w:sz w:val="20"/>
                <w:szCs w:val="20"/>
              </w:rPr>
            </w:pPr>
            <w:r w:rsidRPr="00F76E7B">
              <w:rPr>
                <w:sz w:val="20"/>
                <w:szCs w:val="20"/>
              </w:rPr>
              <w:t>Validation steps</w:t>
            </w:r>
          </w:p>
        </w:tc>
        <w:tc>
          <w:tcPr>
            <w:tcW w:w="515" w:type="pct"/>
            <w:vAlign w:val="center"/>
          </w:tcPr>
          <w:p w14:paraId="4380D679" w14:textId="77777777" w:rsidR="00BF21C6" w:rsidRPr="00F76E7B" w:rsidRDefault="00BF21C6" w:rsidP="00BF21C6">
            <w:pPr>
              <w:spacing w:after="0"/>
              <w:jc w:val="center"/>
              <w:rPr>
                <w:sz w:val="20"/>
                <w:szCs w:val="20"/>
              </w:rPr>
            </w:pPr>
            <w:r w:rsidRPr="00D35683">
              <w:rPr>
                <w:sz w:val="20"/>
                <w:szCs w:val="20"/>
              </w:rPr>
              <w:t>Number of layers</w:t>
            </w:r>
          </w:p>
        </w:tc>
      </w:tr>
      <w:tr w:rsidR="00BF21C6" w:rsidRPr="00F76E7B" w14:paraId="51CBC807" w14:textId="77777777" w:rsidTr="00BF21C6">
        <w:trPr>
          <w:trHeight w:val="265"/>
        </w:trPr>
        <w:tc>
          <w:tcPr>
            <w:tcW w:w="545" w:type="pct"/>
            <w:vAlign w:val="center"/>
          </w:tcPr>
          <w:p w14:paraId="5938DD3C" w14:textId="10551C6B" w:rsidR="00BF21C6" w:rsidRPr="00F76E7B" w:rsidRDefault="00BF21C6" w:rsidP="00BF21C6">
            <w:pPr>
              <w:spacing w:after="0"/>
              <w:jc w:val="center"/>
              <w:rPr>
                <w:sz w:val="20"/>
                <w:szCs w:val="20"/>
              </w:rPr>
            </w:pPr>
            <w:r>
              <w:rPr>
                <w:sz w:val="20"/>
                <w:szCs w:val="20"/>
              </w:rPr>
              <w:t>4</w:t>
            </w:r>
          </w:p>
        </w:tc>
        <w:tc>
          <w:tcPr>
            <w:tcW w:w="782" w:type="pct"/>
          </w:tcPr>
          <w:p w14:paraId="758C24C1" w14:textId="48319A90" w:rsidR="00BF21C6" w:rsidRDefault="00BF21C6" w:rsidP="00BF21C6">
            <w:pPr>
              <w:spacing w:after="0"/>
              <w:jc w:val="center"/>
              <w:rPr>
                <w:sz w:val="20"/>
                <w:szCs w:val="20"/>
              </w:rPr>
            </w:pPr>
            <w:r>
              <w:rPr>
                <w:sz w:val="20"/>
                <w:szCs w:val="20"/>
              </w:rPr>
              <w:t>3991</w:t>
            </w:r>
          </w:p>
        </w:tc>
        <w:tc>
          <w:tcPr>
            <w:tcW w:w="1643" w:type="pct"/>
          </w:tcPr>
          <w:p w14:paraId="1C6AF7C7" w14:textId="48CA0014" w:rsidR="00BF21C6" w:rsidRDefault="00BF21C6" w:rsidP="00BF21C6">
            <w:pPr>
              <w:spacing w:after="0"/>
              <w:jc w:val="center"/>
              <w:rPr>
                <w:sz w:val="20"/>
                <w:szCs w:val="20"/>
              </w:rPr>
            </w:pPr>
            <w:r>
              <w:rPr>
                <w:sz w:val="20"/>
                <w:szCs w:val="20"/>
              </w:rPr>
              <w:t>1668, 572, 206, 1545</w:t>
            </w:r>
          </w:p>
        </w:tc>
        <w:tc>
          <w:tcPr>
            <w:tcW w:w="391" w:type="pct"/>
            <w:vAlign w:val="center"/>
          </w:tcPr>
          <w:p w14:paraId="4EB043EA" w14:textId="109D49C3" w:rsidR="00BF21C6" w:rsidRPr="00F76E7B" w:rsidRDefault="00BF21C6" w:rsidP="00BF21C6">
            <w:pPr>
              <w:spacing w:after="0"/>
              <w:jc w:val="center"/>
              <w:rPr>
                <w:sz w:val="20"/>
                <w:szCs w:val="20"/>
              </w:rPr>
            </w:pPr>
            <w:r>
              <w:rPr>
                <w:sz w:val="20"/>
                <w:szCs w:val="20"/>
              </w:rPr>
              <w:t>20</w:t>
            </w:r>
          </w:p>
        </w:tc>
        <w:tc>
          <w:tcPr>
            <w:tcW w:w="538" w:type="pct"/>
            <w:vAlign w:val="center"/>
          </w:tcPr>
          <w:p w14:paraId="5B2A51CE" w14:textId="559C2CA1" w:rsidR="00BF21C6" w:rsidRPr="00F76E7B" w:rsidRDefault="00BF21C6" w:rsidP="00BF21C6">
            <w:pPr>
              <w:spacing w:after="0"/>
              <w:jc w:val="center"/>
              <w:rPr>
                <w:sz w:val="20"/>
                <w:szCs w:val="20"/>
              </w:rPr>
            </w:pPr>
            <w:r>
              <w:rPr>
                <w:sz w:val="20"/>
                <w:szCs w:val="20"/>
              </w:rPr>
              <w:t>96</w:t>
            </w:r>
          </w:p>
        </w:tc>
        <w:tc>
          <w:tcPr>
            <w:tcW w:w="586" w:type="pct"/>
            <w:vAlign w:val="center"/>
          </w:tcPr>
          <w:p w14:paraId="019137F6" w14:textId="4DA4BBD7" w:rsidR="00BF21C6" w:rsidRPr="00F76E7B" w:rsidRDefault="00BF21C6" w:rsidP="00BF21C6">
            <w:pPr>
              <w:spacing w:after="0"/>
              <w:jc w:val="center"/>
              <w:rPr>
                <w:sz w:val="20"/>
                <w:szCs w:val="20"/>
              </w:rPr>
            </w:pPr>
            <w:r>
              <w:rPr>
                <w:sz w:val="20"/>
                <w:szCs w:val="20"/>
              </w:rPr>
              <w:t>128</w:t>
            </w:r>
          </w:p>
        </w:tc>
        <w:tc>
          <w:tcPr>
            <w:tcW w:w="515" w:type="pct"/>
            <w:vAlign w:val="center"/>
          </w:tcPr>
          <w:p w14:paraId="3B1C8FF7" w14:textId="46C0BB76" w:rsidR="00BF21C6" w:rsidRPr="00F76E7B" w:rsidRDefault="00BF21C6" w:rsidP="00BF21C6">
            <w:pPr>
              <w:keepNext/>
              <w:spacing w:after="0"/>
              <w:jc w:val="center"/>
              <w:rPr>
                <w:sz w:val="20"/>
                <w:szCs w:val="20"/>
              </w:rPr>
            </w:pPr>
            <w:r>
              <w:rPr>
                <w:sz w:val="20"/>
                <w:szCs w:val="20"/>
              </w:rPr>
              <w:t>7</w:t>
            </w:r>
          </w:p>
        </w:tc>
      </w:tr>
    </w:tbl>
    <w:p w14:paraId="46F1D734" w14:textId="392039F5" w:rsidR="00BF21C6" w:rsidRDefault="00BF21C6" w:rsidP="00BF21C6">
      <w:r>
        <w:rPr>
          <w:noProof/>
        </w:rPr>
        <w:t xml:space="preserve">In creating the dataset, we intentionally selected four distinct groups, so the neural network should be able to detect the significant differences between them. The Axx group is simply a unipolar spot. The Csi group contains only one spot with a penumbra. The Eac group is the most complex in this dataset, containing both spots with and without penumbrae, with a compact distribution. The Hsx group is also a unipolar spot like Axx, but unlike Axx, it features a penumbra. All class representations are shown in Figure 18. </w:t>
      </w:r>
      <w:r w:rsidRPr="00BD15E2">
        <w:rPr>
          <w:noProof/>
        </w:rPr>
        <w:t>Thus, it is likely that the model will make errors primarily between the Csi and Eac groups or between Axx and Hsx,</w:t>
      </w:r>
      <w:r w:rsidRPr="00BF21C6">
        <w:rPr>
          <w:noProof/>
        </w:rPr>
        <w:t xml:space="preserve"> </w:t>
      </w:r>
      <w:r>
        <w:rPr>
          <w:noProof/>
        </w:rPr>
        <w:t>as these pairs are the least distinct.</w:t>
      </w:r>
      <w:r w:rsidRPr="00BF21C6">
        <w:rPr>
          <w:noProof/>
        </w:rPr>
        <w:t xml:space="preserve"> </w:t>
      </w:r>
      <w:r w:rsidRPr="00D35683">
        <w:rPr>
          <w:noProof/>
        </w:rPr>
        <w:t xml:space="preserve">The </w:t>
      </w:r>
      <w:r w:rsidR="00D804E2" w:rsidRPr="00D35683">
        <w:rPr>
          <w:noProof/>
        </w:rPr>
        <w:t xml:space="preserve">parameters </w:t>
      </w:r>
      <w:r w:rsidR="00F15C99">
        <w:rPr>
          <w:noProof/>
        </w:rPr>
        <w:t xml:space="preserve">of model </w:t>
      </w:r>
      <w:r w:rsidRPr="00D35683">
        <w:rPr>
          <w:noProof/>
        </w:rPr>
        <w:t xml:space="preserve">can be seen in Table </w:t>
      </w:r>
      <w:r>
        <w:rPr>
          <w:noProof/>
        </w:rPr>
        <w:t>3</w:t>
      </w:r>
      <w:r w:rsidRPr="00D35683">
        <w:rPr>
          <w:noProof/>
        </w:rPr>
        <w:t xml:space="preserve"> and Figure </w:t>
      </w:r>
      <w:r>
        <w:rPr>
          <w:noProof/>
        </w:rPr>
        <w:t>19</w:t>
      </w:r>
      <w:r>
        <w:t>:</w:t>
      </w:r>
    </w:p>
    <w:p w14:paraId="4D508179" w14:textId="3030D64D" w:rsidR="00BF21C6" w:rsidRDefault="00926821" w:rsidP="00BF21C6">
      <w:pPr>
        <w:pStyle w:val="Caption"/>
      </w:pPr>
      <w:bookmarkStart w:id="34" w:name="_Toc179802269"/>
      <w:r w:rsidRPr="000D55BC">
        <w:rPr>
          <w:noProof/>
          <w:szCs w:val="18"/>
        </w:rPr>
        <w:t xml:space="preserve">Table </w:t>
      </w:r>
      <w:r>
        <w:rPr>
          <w:noProof/>
          <w:szCs w:val="18"/>
        </w:rPr>
        <w:t>3</w:t>
      </w:r>
      <w:r w:rsidRPr="000D55BC">
        <w:rPr>
          <w:noProof/>
          <w:szCs w:val="18"/>
        </w:rPr>
        <w:t xml:space="preserve">: Input </w:t>
      </w:r>
      <w:r>
        <w:rPr>
          <w:noProof/>
          <w:szCs w:val="18"/>
        </w:rPr>
        <w:t>d</w:t>
      </w:r>
      <w:r w:rsidRPr="000D55BC">
        <w:rPr>
          <w:noProof/>
          <w:szCs w:val="18"/>
        </w:rPr>
        <w:t xml:space="preserve">ata and </w:t>
      </w:r>
      <w:r>
        <w:rPr>
          <w:noProof/>
          <w:szCs w:val="18"/>
        </w:rPr>
        <w:t>p</w:t>
      </w:r>
      <w:r w:rsidRPr="000D55BC">
        <w:rPr>
          <w:noProof/>
          <w:szCs w:val="18"/>
        </w:rPr>
        <w:t xml:space="preserve">arameters of the </w:t>
      </w:r>
      <w:r>
        <w:rPr>
          <w:noProof/>
          <w:szCs w:val="18"/>
        </w:rPr>
        <w:t>CNN m</w:t>
      </w:r>
      <w:r w:rsidRPr="000D55BC">
        <w:rPr>
          <w:noProof/>
          <w:szCs w:val="18"/>
        </w:rPr>
        <w:t>odel</w:t>
      </w:r>
      <w:r w:rsidRPr="000D55BC">
        <w:rPr>
          <w:szCs w:val="18"/>
        </w:rPr>
        <w:t xml:space="preserve"> </w:t>
      </w:r>
      <w:r w:rsidR="002C7697">
        <w:t>Axx-Csi-Eac-Hsx</w:t>
      </w:r>
      <w:bookmarkEnd w:id="34"/>
    </w:p>
    <w:p w14:paraId="6420F62F" w14:textId="5A8B1D75" w:rsidR="00BF21C6" w:rsidRPr="009B3E7D" w:rsidRDefault="009B3E7D" w:rsidP="009B3E7D">
      <w:pPr>
        <w:rPr>
          <w:highlight w:val="yellow"/>
        </w:rPr>
      </w:pPr>
      <w:r w:rsidRPr="00365190">
        <w:t xml:space="preserve">Using this combination of parameters, we achieved an overall accuracy of </w:t>
      </w:r>
      <w:r>
        <w:t xml:space="preserve">92.86%. </w:t>
      </w:r>
      <w:r w:rsidRPr="009B3E7D">
        <w:t xml:space="preserve">The convolutional neural network was able to predict the individual classes with high precision, reaching nearly 93% accuracy. Confusion Matrix 1 is shown in Figure </w:t>
      </w:r>
      <w:r w:rsidR="00420E1D">
        <w:t>22 (left)</w:t>
      </w:r>
      <w:r w:rsidRPr="009B3E7D">
        <w:t>. Additionally, a clear relationship can be observed between the number of classes and overall accuracy: the Axx</w:t>
      </w:r>
      <w:r>
        <w:t>-</w:t>
      </w:r>
      <w:r w:rsidRPr="009B3E7D">
        <w:t>Dai model reached an accuracy of 98.21%. In both cases, we intentionally selected clearly distinct input data.</w:t>
      </w:r>
      <w:r w:rsidRPr="009B3E7D">
        <w:rPr>
          <w:highlight w:val="yellow"/>
        </w:rPr>
        <w:t xml:space="preserve"> </w:t>
      </w:r>
    </w:p>
    <w:p w14:paraId="34EA2292" w14:textId="7DEE9E42" w:rsidR="00B724FD" w:rsidRDefault="00B724FD" w:rsidP="00B724FD">
      <w:pPr>
        <w:pStyle w:val="Heading3"/>
      </w:pPr>
      <w:bookmarkStart w:id="35" w:name="_Toc179802319"/>
      <w:r>
        <w:t>Model Axx-Bx</w:t>
      </w:r>
      <w:r w:rsidR="00105EBF">
        <w:t>i</w:t>
      </w:r>
      <w:r>
        <w:t>-</w:t>
      </w:r>
      <w:r w:rsidR="00D835D7">
        <w:t>C</w:t>
      </w:r>
      <w:r w:rsidR="005C35B5">
        <w:t>ai</w:t>
      </w:r>
      <w:r w:rsidR="00D835D7">
        <w:t>-C</w:t>
      </w:r>
      <w:r w:rsidR="005C35B5">
        <w:t>so</w:t>
      </w:r>
      <w:bookmarkEnd w:id="35"/>
    </w:p>
    <w:tbl>
      <w:tblPr>
        <w:tblStyle w:val="TableGrid"/>
        <w:tblpPr w:leftFromText="142" w:rightFromText="142" w:vertAnchor="text" w:horzAnchor="margin" w:tblpY="2929"/>
        <w:tblOverlap w:val="never"/>
        <w:tblW w:w="5000" w:type="pct"/>
        <w:tblLook w:val="04A0" w:firstRow="1" w:lastRow="0" w:firstColumn="1" w:lastColumn="0" w:noHBand="0" w:noVBand="1"/>
      </w:tblPr>
      <w:tblGrid>
        <w:gridCol w:w="988"/>
        <w:gridCol w:w="1417"/>
        <w:gridCol w:w="2977"/>
        <w:gridCol w:w="708"/>
        <w:gridCol w:w="975"/>
        <w:gridCol w:w="1062"/>
        <w:gridCol w:w="933"/>
      </w:tblGrid>
      <w:tr w:rsidR="00943A4C" w:rsidRPr="00F76E7B" w14:paraId="4B4BB937" w14:textId="77777777" w:rsidTr="00943A4C">
        <w:trPr>
          <w:trHeight w:val="264"/>
        </w:trPr>
        <w:tc>
          <w:tcPr>
            <w:tcW w:w="545" w:type="pct"/>
            <w:vAlign w:val="center"/>
          </w:tcPr>
          <w:p w14:paraId="7A0FFC2B" w14:textId="77777777" w:rsidR="00943A4C" w:rsidRPr="00F76E7B" w:rsidRDefault="00943A4C" w:rsidP="00943A4C">
            <w:pPr>
              <w:spacing w:after="0"/>
              <w:jc w:val="center"/>
              <w:rPr>
                <w:sz w:val="20"/>
                <w:szCs w:val="20"/>
              </w:rPr>
            </w:pPr>
            <w:r w:rsidRPr="00D35683">
              <w:rPr>
                <w:sz w:val="20"/>
                <w:szCs w:val="20"/>
              </w:rPr>
              <w:t>Number of classes</w:t>
            </w:r>
          </w:p>
        </w:tc>
        <w:tc>
          <w:tcPr>
            <w:tcW w:w="782" w:type="pct"/>
          </w:tcPr>
          <w:p w14:paraId="524A0624" w14:textId="77777777" w:rsidR="00943A4C" w:rsidRDefault="00943A4C" w:rsidP="00943A4C">
            <w:pPr>
              <w:spacing w:after="0"/>
              <w:jc w:val="center"/>
              <w:rPr>
                <w:sz w:val="20"/>
                <w:szCs w:val="20"/>
              </w:rPr>
            </w:pPr>
            <w:r w:rsidRPr="00D35683">
              <w:rPr>
                <w:sz w:val="20"/>
                <w:szCs w:val="20"/>
              </w:rPr>
              <w:t>Total number of samples</w:t>
            </w:r>
          </w:p>
        </w:tc>
        <w:tc>
          <w:tcPr>
            <w:tcW w:w="1643" w:type="pct"/>
          </w:tcPr>
          <w:p w14:paraId="7CDA6B1E" w14:textId="7C52400F" w:rsidR="00943A4C" w:rsidRPr="00F76E7B" w:rsidRDefault="00943A4C" w:rsidP="00943A4C">
            <w:pPr>
              <w:spacing w:after="0"/>
              <w:jc w:val="center"/>
              <w:rPr>
                <w:sz w:val="20"/>
                <w:szCs w:val="20"/>
              </w:rPr>
            </w:pPr>
            <w:r w:rsidRPr="00D35683">
              <w:rPr>
                <w:sz w:val="20"/>
                <w:szCs w:val="20"/>
              </w:rPr>
              <w:t>Number of samples</w:t>
            </w:r>
            <w:r>
              <w:rPr>
                <w:sz w:val="20"/>
                <w:szCs w:val="20"/>
              </w:rPr>
              <w:t>:</w:t>
            </w:r>
            <w:r>
              <w:rPr>
                <w:sz w:val="20"/>
                <w:szCs w:val="20"/>
              </w:rPr>
              <w:br/>
            </w:r>
            <w:r w:rsidRPr="00943A4C">
              <w:rPr>
                <w:sz w:val="20"/>
                <w:szCs w:val="20"/>
              </w:rPr>
              <w:t>Axx, Bxi, Cai, Cso</w:t>
            </w:r>
          </w:p>
        </w:tc>
        <w:tc>
          <w:tcPr>
            <w:tcW w:w="391" w:type="pct"/>
            <w:vAlign w:val="center"/>
          </w:tcPr>
          <w:p w14:paraId="624C4825" w14:textId="77777777" w:rsidR="00943A4C" w:rsidRPr="00F76E7B" w:rsidRDefault="00943A4C" w:rsidP="00943A4C">
            <w:pPr>
              <w:spacing w:after="0"/>
              <w:jc w:val="center"/>
              <w:rPr>
                <w:sz w:val="20"/>
                <w:szCs w:val="20"/>
              </w:rPr>
            </w:pPr>
            <w:r w:rsidRPr="00F76E7B">
              <w:rPr>
                <w:sz w:val="20"/>
                <w:szCs w:val="20"/>
              </w:rPr>
              <w:t>Batch size</w:t>
            </w:r>
          </w:p>
        </w:tc>
        <w:tc>
          <w:tcPr>
            <w:tcW w:w="538" w:type="pct"/>
            <w:vAlign w:val="center"/>
          </w:tcPr>
          <w:p w14:paraId="2378A329" w14:textId="77777777" w:rsidR="00943A4C" w:rsidRPr="00F76E7B" w:rsidRDefault="00943A4C" w:rsidP="00943A4C">
            <w:pPr>
              <w:spacing w:after="0"/>
              <w:jc w:val="center"/>
              <w:rPr>
                <w:sz w:val="20"/>
                <w:szCs w:val="20"/>
              </w:rPr>
            </w:pPr>
            <w:r w:rsidRPr="00F76E7B">
              <w:rPr>
                <w:sz w:val="20"/>
                <w:szCs w:val="20"/>
              </w:rPr>
              <w:t>Steps per epoch</w:t>
            </w:r>
          </w:p>
        </w:tc>
        <w:tc>
          <w:tcPr>
            <w:tcW w:w="586" w:type="pct"/>
            <w:vAlign w:val="center"/>
          </w:tcPr>
          <w:p w14:paraId="66182F10" w14:textId="77777777" w:rsidR="00943A4C" w:rsidRPr="00F76E7B" w:rsidRDefault="00943A4C" w:rsidP="00943A4C">
            <w:pPr>
              <w:spacing w:after="0"/>
              <w:jc w:val="center"/>
              <w:rPr>
                <w:sz w:val="20"/>
                <w:szCs w:val="20"/>
              </w:rPr>
            </w:pPr>
            <w:r w:rsidRPr="00F76E7B">
              <w:rPr>
                <w:sz w:val="20"/>
                <w:szCs w:val="20"/>
              </w:rPr>
              <w:t>Validation steps</w:t>
            </w:r>
          </w:p>
        </w:tc>
        <w:tc>
          <w:tcPr>
            <w:tcW w:w="515" w:type="pct"/>
            <w:vAlign w:val="center"/>
          </w:tcPr>
          <w:p w14:paraId="48D26A7A" w14:textId="77777777" w:rsidR="00943A4C" w:rsidRPr="00F76E7B" w:rsidRDefault="00943A4C" w:rsidP="00943A4C">
            <w:pPr>
              <w:spacing w:after="0"/>
              <w:jc w:val="center"/>
              <w:rPr>
                <w:sz w:val="20"/>
                <w:szCs w:val="20"/>
              </w:rPr>
            </w:pPr>
            <w:r w:rsidRPr="00D35683">
              <w:rPr>
                <w:sz w:val="20"/>
                <w:szCs w:val="20"/>
              </w:rPr>
              <w:t>Number of layers</w:t>
            </w:r>
          </w:p>
        </w:tc>
      </w:tr>
      <w:tr w:rsidR="00943A4C" w:rsidRPr="00F76E7B" w14:paraId="6258D766" w14:textId="77777777" w:rsidTr="00943A4C">
        <w:trPr>
          <w:trHeight w:val="265"/>
        </w:trPr>
        <w:tc>
          <w:tcPr>
            <w:tcW w:w="545" w:type="pct"/>
            <w:vAlign w:val="center"/>
          </w:tcPr>
          <w:p w14:paraId="330D463A" w14:textId="6E7FB8EA" w:rsidR="00943A4C" w:rsidRPr="00F76E7B" w:rsidRDefault="00943A4C" w:rsidP="00943A4C">
            <w:pPr>
              <w:spacing w:after="0"/>
              <w:jc w:val="center"/>
              <w:rPr>
                <w:sz w:val="20"/>
                <w:szCs w:val="20"/>
              </w:rPr>
            </w:pPr>
            <w:r>
              <w:rPr>
                <w:sz w:val="20"/>
                <w:szCs w:val="20"/>
              </w:rPr>
              <w:t>4</w:t>
            </w:r>
          </w:p>
        </w:tc>
        <w:tc>
          <w:tcPr>
            <w:tcW w:w="782" w:type="pct"/>
          </w:tcPr>
          <w:p w14:paraId="1F4BF158" w14:textId="73BD67F3" w:rsidR="00943A4C" w:rsidRDefault="00943A4C" w:rsidP="00943A4C">
            <w:pPr>
              <w:spacing w:after="0"/>
              <w:jc w:val="center"/>
              <w:rPr>
                <w:sz w:val="20"/>
                <w:szCs w:val="20"/>
              </w:rPr>
            </w:pPr>
            <w:r>
              <w:rPr>
                <w:sz w:val="20"/>
                <w:szCs w:val="20"/>
              </w:rPr>
              <w:t>4233</w:t>
            </w:r>
          </w:p>
        </w:tc>
        <w:tc>
          <w:tcPr>
            <w:tcW w:w="1643" w:type="pct"/>
          </w:tcPr>
          <w:p w14:paraId="3F768161" w14:textId="5DFA53BD" w:rsidR="00943A4C" w:rsidRDefault="00943A4C" w:rsidP="00943A4C">
            <w:pPr>
              <w:spacing w:after="0"/>
              <w:jc w:val="center"/>
              <w:rPr>
                <w:sz w:val="20"/>
                <w:szCs w:val="20"/>
              </w:rPr>
            </w:pPr>
            <w:r>
              <w:rPr>
                <w:sz w:val="20"/>
                <w:szCs w:val="20"/>
              </w:rPr>
              <w:t>1668, 1134, 662, 769</w:t>
            </w:r>
          </w:p>
        </w:tc>
        <w:tc>
          <w:tcPr>
            <w:tcW w:w="391" w:type="pct"/>
            <w:vAlign w:val="center"/>
          </w:tcPr>
          <w:p w14:paraId="404E39DC" w14:textId="1E4C2632" w:rsidR="00943A4C" w:rsidRPr="00F76E7B" w:rsidRDefault="00943A4C" w:rsidP="00943A4C">
            <w:pPr>
              <w:spacing w:after="0"/>
              <w:jc w:val="center"/>
              <w:rPr>
                <w:sz w:val="20"/>
                <w:szCs w:val="20"/>
              </w:rPr>
            </w:pPr>
            <w:r>
              <w:rPr>
                <w:sz w:val="20"/>
                <w:szCs w:val="20"/>
              </w:rPr>
              <w:t>32</w:t>
            </w:r>
          </w:p>
        </w:tc>
        <w:tc>
          <w:tcPr>
            <w:tcW w:w="538" w:type="pct"/>
            <w:vAlign w:val="center"/>
          </w:tcPr>
          <w:p w14:paraId="140E7BAD" w14:textId="5005C0CE" w:rsidR="00943A4C" w:rsidRPr="00F76E7B" w:rsidRDefault="00943A4C" w:rsidP="00943A4C">
            <w:pPr>
              <w:spacing w:after="0"/>
              <w:jc w:val="center"/>
              <w:rPr>
                <w:sz w:val="20"/>
                <w:szCs w:val="20"/>
              </w:rPr>
            </w:pPr>
            <w:r>
              <w:rPr>
                <w:sz w:val="20"/>
                <w:szCs w:val="20"/>
              </w:rPr>
              <w:t>14</w:t>
            </w:r>
          </w:p>
        </w:tc>
        <w:tc>
          <w:tcPr>
            <w:tcW w:w="586" w:type="pct"/>
            <w:vAlign w:val="center"/>
          </w:tcPr>
          <w:p w14:paraId="0AAB4BA8" w14:textId="4BE6E7A6" w:rsidR="00943A4C" w:rsidRPr="00F76E7B" w:rsidRDefault="00943A4C" w:rsidP="00943A4C">
            <w:pPr>
              <w:spacing w:after="0"/>
              <w:jc w:val="center"/>
              <w:rPr>
                <w:sz w:val="20"/>
                <w:szCs w:val="20"/>
              </w:rPr>
            </w:pPr>
            <w:r>
              <w:rPr>
                <w:sz w:val="20"/>
                <w:szCs w:val="20"/>
              </w:rPr>
              <w:t>36</w:t>
            </w:r>
          </w:p>
        </w:tc>
        <w:tc>
          <w:tcPr>
            <w:tcW w:w="515" w:type="pct"/>
            <w:vAlign w:val="center"/>
          </w:tcPr>
          <w:p w14:paraId="68821B29" w14:textId="791FC64B" w:rsidR="00943A4C" w:rsidRPr="00F76E7B" w:rsidRDefault="00943A4C" w:rsidP="00943A4C">
            <w:pPr>
              <w:keepNext/>
              <w:spacing w:after="0"/>
              <w:jc w:val="center"/>
              <w:rPr>
                <w:sz w:val="20"/>
                <w:szCs w:val="20"/>
              </w:rPr>
            </w:pPr>
            <w:r>
              <w:rPr>
                <w:sz w:val="20"/>
                <w:szCs w:val="20"/>
              </w:rPr>
              <w:t>7</w:t>
            </w:r>
          </w:p>
        </w:tc>
      </w:tr>
    </w:tbl>
    <w:p w14:paraId="75B7D862" w14:textId="799D1FD5" w:rsidR="003807B0" w:rsidRPr="003807B0" w:rsidRDefault="00BD15E2" w:rsidP="003807B0">
      <w:r>
        <w:t xml:space="preserve">The model attempting to classify groups of sunspots into classes Axx, Bxi, Cai, and Cso has a relatively complex task. Unlike the classes of the previous model, these classes do not differ significantly from one another. The groups beginning with the letter C feature spots with a penumbra, which the model should ideally learn to recognize. The distinction between the Cso and Cai groups lies, in addition to the shape of the penumbra, in the arrangement of spots within the group; one group has an open distribution of spots, while the other has a transitional arrangement, meaning spots also appear in the center of the group. The Bxi group contains only umbral spots distributed throughout its area. The Axx group consists of a single unipolar spot. All groups are shown in Figure </w:t>
      </w:r>
      <w:r w:rsidR="009B3E7D">
        <w:t>20</w:t>
      </w:r>
      <w:r>
        <w:t>.</w:t>
      </w:r>
      <w:r w:rsidR="00926821">
        <w:t xml:space="preserve"> </w:t>
      </w:r>
      <w:r w:rsidR="00D804E2" w:rsidRPr="00D35683">
        <w:rPr>
          <w:noProof/>
        </w:rPr>
        <w:t xml:space="preserve">The parameters can be seen in Table </w:t>
      </w:r>
      <w:r w:rsidR="00D804E2">
        <w:rPr>
          <w:noProof/>
        </w:rPr>
        <w:t>3</w:t>
      </w:r>
      <w:r w:rsidR="00D804E2" w:rsidRPr="00D35683">
        <w:rPr>
          <w:noProof/>
        </w:rPr>
        <w:t xml:space="preserve"> and Figure </w:t>
      </w:r>
      <w:r w:rsidR="008945CD">
        <w:rPr>
          <w:noProof/>
        </w:rPr>
        <w:t>21</w:t>
      </w:r>
      <w:r w:rsidR="00D804E2">
        <w:t>:</w:t>
      </w:r>
    </w:p>
    <w:p w14:paraId="0B7D1CD4" w14:textId="23311445" w:rsidR="00D835D7" w:rsidRPr="00B171A1" w:rsidRDefault="00926821" w:rsidP="0017056B">
      <w:pPr>
        <w:jc w:val="left"/>
        <w:rPr>
          <w:bCs/>
          <w:sz w:val="20"/>
          <w:szCs w:val="20"/>
        </w:rPr>
      </w:pPr>
      <w:bookmarkStart w:id="36" w:name="_Toc179802271"/>
      <w:r w:rsidRPr="000D55BC">
        <w:rPr>
          <w:noProof/>
          <w:sz w:val="20"/>
          <w:szCs w:val="18"/>
        </w:rPr>
        <w:t xml:space="preserve">Table </w:t>
      </w:r>
      <w:r w:rsidRPr="0017056B">
        <w:rPr>
          <w:noProof/>
          <w:sz w:val="20"/>
          <w:szCs w:val="14"/>
        </w:rPr>
        <w:t>4</w:t>
      </w:r>
      <w:r w:rsidRPr="000D55BC">
        <w:rPr>
          <w:noProof/>
          <w:sz w:val="20"/>
          <w:szCs w:val="18"/>
        </w:rPr>
        <w:t xml:space="preserve">: Input </w:t>
      </w:r>
      <w:r>
        <w:rPr>
          <w:noProof/>
          <w:sz w:val="20"/>
          <w:szCs w:val="18"/>
        </w:rPr>
        <w:t>d</w:t>
      </w:r>
      <w:r w:rsidRPr="000D55BC">
        <w:rPr>
          <w:noProof/>
          <w:sz w:val="20"/>
          <w:szCs w:val="18"/>
        </w:rPr>
        <w:t xml:space="preserve">ata and </w:t>
      </w:r>
      <w:r>
        <w:rPr>
          <w:noProof/>
          <w:sz w:val="20"/>
          <w:szCs w:val="18"/>
        </w:rPr>
        <w:t>p</w:t>
      </w:r>
      <w:r w:rsidRPr="000D55BC">
        <w:rPr>
          <w:noProof/>
          <w:sz w:val="20"/>
          <w:szCs w:val="18"/>
        </w:rPr>
        <w:t xml:space="preserve">arameters of the </w:t>
      </w:r>
      <w:r>
        <w:rPr>
          <w:noProof/>
          <w:sz w:val="20"/>
          <w:szCs w:val="18"/>
        </w:rPr>
        <w:t>CNN m</w:t>
      </w:r>
      <w:r w:rsidRPr="000D55BC">
        <w:rPr>
          <w:noProof/>
          <w:sz w:val="20"/>
          <w:szCs w:val="18"/>
        </w:rPr>
        <w:t>odel</w:t>
      </w:r>
      <w:r w:rsidRPr="000D55BC">
        <w:rPr>
          <w:sz w:val="20"/>
          <w:szCs w:val="18"/>
        </w:rPr>
        <w:t xml:space="preserve"> </w:t>
      </w:r>
      <w:r w:rsidR="005C35B5" w:rsidRPr="00B171A1">
        <w:rPr>
          <w:bCs/>
          <w:sz w:val="20"/>
          <w:szCs w:val="20"/>
        </w:rPr>
        <w:t>Axx-Bxi-Cai-Cso</w:t>
      </w:r>
      <w:bookmarkEnd w:id="36"/>
    </w:p>
    <w:p w14:paraId="41802FB5" w14:textId="192EF45C" w:rsidR="00943A4C" w:rsidRPr="00943A4C" w:rsidRDefault="00943A4C" w:rsidP="00943A4C">
      <w:bookmarkStart w:id="37" w:name="_Ref161698043"/>
      <w:bookmarkStart w:id="38" w:name="_Toc163644155"/>
      <w:r w:rsidRPr="00943A4C">
        <w:t>Using this combination of parameters, we achieved an overall accuracy of 66.05%. It is evident that with this input data, the model did not perform as well as in previous cases. The main issue lies in the data themselves, which are very similar to each other. Looking at Confusion Matrix</w:t>
      </w:r>
      <w:r w:rsidR="00DB2138">
        <w:t> </w:t>
      </w:r>
      <w:r w:rsidRPr="00943A4C">
        <w:t>2</w:t>
      </w:r>
      <w:r w:rsidR="00420E1D">
        <w:t>,</w:t>
      </w:r>
      <w:r w:rsidRPr="00943A4C">
        <w:t xml:space="preserve"> Figure </w:t>
      </w:r>
      <w:r w:rsidR="00420E1D">
        <w:t>22 (right)</w:t>
      </w:r>
      <w:r w:rsidRPr="00943A4C">
        <w:t>, we can observe that group Axx was predicted correctly 65 times and misclassified only twice. However, class Cai was confused with class Cso in approximately half of the cases. Class Cso was then misclassified evenly as either Bxi or Cso.</w:t>
      </w:r>
    </w:p>
    <w:p w14:paraId="0A21E772" w14:textId="77777777" w:rsidR="00943A4C" w:rsidRDefault="00943A4C" w:rsidP="00926821"/>
    <w:p w14:paraId="09729CB2" w14:textId="36CCE2BA" w:rsidR="00E4512D" w:rsidRDefault="00BD15E2" w:rsidP="00E4512D">
      <w:pPr>
        <w:pStyle w:val="Heading2"/>
      </w:pPr>
      <w:bookmarkStart w:id="39" w:name="_Toc179802320"/>
      <w:r w:rsidRPr="00BD15E2">
        <w:lastRenderedPageBreak/>
        <w:t>Final Class Model</w:t>
      </w:r>
      <w:bookmarkEnd w:id="37"/>
      <w:bookmarkEnd w:id="38"/>
      <w:bookmarkEnd w:id="39"/>
    </w:p>
    <w:p w14:paraId="01C34E80" w14:textId="2C66AE04" w:rsidR="00085DDE" w:rsidRDefault="00085DDE" w:rsidP="00085DDE">
      <w:r>
        <w:t>We also attempted to train a model that included every class. Unfortunately, some classes had very few or even zero samples, making this task</w:t>
      </w:r>
      <w:r w:rsidR="00F15C99">
        <w:t xml:space="preserve"> </w:t>
      </w:r>
      <w:r w:rsidR="00F15C99" w:rsidRPr="00F15C99">
        <w:t>impossible</w:t>
      </w:r>
      <w:r>
        <w:t>. As a result, we excluded 10 out of the 60 possible classes. Due to the drastically uneven number of samples across the remaining classes, this model ultimately achieved extremely low accuracy. If we examine the prediction accuracy of each individual component, we find that the first letter was correctly predicted in 45% of cases, the second letter in only 36%, and the spot distribution (third letter) was predicted with 46% accuracy. Although these numbers may seem somewhat acceptable on their own, combining them results in an overall accuracy of only 8%. This example clearly highlights how critical it is for each component of the model’s output to be accurate in order to achieve good overall performance.</w:t>
      </w:r>
    </w:p>
    <w:p w14:paraId="73F62FC6" w14:textId="4F004BCF" w:rsidR="00920559" w:rsidRDefault="00BD15E2" w:rsidP="00920559">
      <w:pPr>
        <w:pStyle w:val="Heading2"/>
      </w:pPr>
      <w:bookmarkStart w:id="40" w:name="_Toc179802321"/>
      <w:r w:rsidRPr="00BD15E2">
        <w:t>Classification by Letters</w:t>
      </w:r>
      <w:bookmarkEnd w:id="40"/>
    </w:p>
    <w:p w14:paraId="5952C14A" w14:textId="09261E6D" w:rsidR="004E1894" w:rsidRDefault="00BD15E2" w:rsidP="004E1894">
      <w:r w:rsidRPr="00BD15E2">
        <w:t>Given the challenges we encountered due to the lack of data for specific classes during the model creation, an option arose to train a separate neural network model for each subclassification. This approach dramatically reduces the number of classes that the model predicts and significantly increases the number of samples in each class. We thus created datasets by grouping all samples with a specific subclassification into the same class. For instance, when creating a model that predicts the first letter, all samples from classes Hax, Hhx, Hkx, Hrx, and Hsx would be placed into class H.</w:t>
      </w:r>
    </w:p>
    <w:p w14:paraId="6B6B7D14" w14:textId="6EDBE3EA" w:rsidR="00D701F6" w:rsidRDefault="00D701F6" w:rsidP="00D701F6">
      <w:pPr>
        <w:pStyle w:val="Heading3"/>
      </w:pPr>
      <w:bookmarkStart w:id="41" w:name="_Toc179802322"/>
      <w:r>
        <w:t>Model A-B-C-D</w:t>
      </w:r>
      <w:r w:rsidR="00BE7770">
        <w:t>-</w:t>
      </w:r>
      <w:r>
        <w:t>E</w:t>
      </w:r>
      <w:r w:rsidR="00BE7770">
        <w:t>-</w:t>
      </w:r>
      <w:r>
        <w:t>F-H</w:t>
      </w:r>
      <w:bookmarkEnd w:id="41"/>
    </w:p>
    <w:tbl>
      <w:tblPr>
        <w:tblStyle w:val="TableGrid"/>
        <w:tblpPr w:leftFromText="142" w:rightFromText="142" w:vertAnchor="text" w:horzAnchor="margin" w:tblpY="1306"/>
        <w:tblOverlap w:val="never"/>
        <w:tblW w:w="5000" w:type="pct"/>
        <w:tblLook w:val="04A0" w:firstRow="1" w:lastRow="0" w:firstColumn="1" w:lastColumn="0" w:noHBand="0" w:noVBand="1"/>
      </w:tblPr>
      <w:tblGrid>
        <w:gridCol w:w="988"/>
        <w:gridCol w:w="1417"/>
        <w:gridCol w:w="2977"/>
        <w:gridCol w:w="708"/>
        <w:gridCol w:w="975"/>
        <w:gridCol w:w="1062"/>
        <w:gridCol w:w="933"/>
      </w:tblGrid>
      <w:tr w:rsidR="00F15C99" w:rsidRPr="00F76E7B" w14:paraId="0DA30CFC" w14:textId="77777777" w:rsidTr="00F15C99">
        <w:trPr>
          <w:trHeight w:val="264"/>
        </w:trPr>
        <w:tc>
          <w:tcPr>
            <w:tcW w:w="545" w:type="pct"/>
            <w:vAlign w:val="center"/>
          </w:tcPr>
          <w:p w14:paraId="12AB4070" w14:textId="77777777" w:rsidR="00F15C99" w:rsidRPr="00F76E7B" w:rsidRDefault="00F15C99" w:rsidP="00F15C99">
            <w:pPr>
              <w:spacing w:after="0"/>
              <w:jc w:val="center"/>
              <w:rPr>
                <w:sz w:val="20"/>
                <w:szCs w:val="20"/>
              </w:rPr>
            </w:pPr>
            <w:r w:rsidRPr="00D35683">
              <w:rPr>
                <w:sz w:val="20"/>
                <w:szCs w:val="20"/>
              </w:rPr>
              <w:t>Number of classes</w:t>
            </w:r>
          </w:p>
        </w:tc>
        <w:tc>
          <w:tcPr>
            <w:tcW w:w="782" w:type="pct"/>
          </w:tcPr>
          <w:p w14:paraId="4ED3BE69" w14:textId="77777777" w:rsidR="00F15C99" w:rsidRDefault="00F15C99" w:rsidP="00F15C99">
            <w:pPr>
              <w:spacing w:after="0"/>
              <w:jc w:val="center"/>
              <w:rPr>
                <w:sz w:val="20"/>
                <w:szCs w:val="20"/>
              </w:rPr>
            </w:pPr>
            <w:r w:rsidRPr="00D35683">
              <w:rPr>
                <w:sz w:val="20"/>
                <w:szCs w:val="20"/>
              </w:rPr>
              <w:t>Total number of samples</w:t>
            </w:r>
          </w:p>
        </w:tc>
        <w:tc>
          <w:tcPr>
            <w:tcW w:w="1643" w:type="pct"/>
          </w:tcPr>
          <w:p w14:paraId="2C3CA50D" w14:textId="3A29B319" w:rsidR="00F15C99" w:rsidRPr="00F76E7B" w:rsidRDefault="00F15C99" w:rsidP="00F15C99">
            <w:pPr>
              <w:spacing w:after="0"/>
              <w:jc w:val="center"/>
              <w:rPr>
                <w:sz w:val="20"/>
                <w:szCs w:val="20"/>
              </w:rPr>
            </w:pPr>
            <w:r w:rsidRPr="00D35683">
              <w:rPr>
                <w:sz w:val="20"/>
                <w:szCs w:val="20"/>
              </w:rPr>
              <w:t>Number of samples</w:t>
            </w:r>
            <w:r>
              <w:rPr>
                <w:sz w:val="20"/>
                <w:szCs w:val="20"/>
              </w:rPr>
              <w:t>:</w:t>
            </w:r>
            <w:r>
              <w:rPr>
                <w:sz w:val="20"/>
                <w:szCs w:val="20"/>
              </w:rPr>
              <w:br/>
            </w:r>
            <w:r w:rsidR="003848D2" w:rsidRPr="003848D2">
              <w:rPr>
                <w:sz w:val="20"/>
                <w:szCs w:val="20"/>
              </w:rPr>
              <w:t>A, B, C, D, E, F, H</w:t>
            </w:r>
          </w:p>
        </w:tc>
        <w:tc>
          <w:tcPr>
            <w:tcW w:w="391" w:type="pct"/>
            <w:vAlign w:val="center"/>
          </w:tcPr>
          <w:p w14:paraId="2D94B492" w14:textId="77777777" w:rsidR="00F15C99" w:rsidRPr="00F76E7B" w:rsidRDefault="00F15C99" w:rsidP="00F15C99">
            <w:pPr>
              <w:spacing w:after="0"/>
              <w:jc w:val="center"/>
              <w:rPr>
                <w:sz w:val="20"/>
                <w:szCs w:val="20"/>
              </w:rPr>
            </w:pPr>
            <w:r w:rsidRPr="00F76E7B">
              <w:rPr>
                <w:sz w:val="20"/>
                <w:szCs w:val="20"/>
              </w:rPr>
              <w:t>Batch size</w:t>
            </w:r>
          </w:p>
        </w:tc>
        <w:tc>
          <w:tcPr>
            <w:tcW w:w="538" w:type="pct"/>
            <w:vAlign w:val="center"/>
          </w:tcPr>
          <w:p w14:paraId="3CE01E81" w14:textId="77777777" w:rsidR="00F15C99" w:rsidRPr="00F76E7B" w:rsidRDefault="00F15C99" w:rsidP="00F15C99">
            <w:pPr>
              <w:spacing w:after="0"/>
              <w:jc w:val="center"/>
              <w:rPr>
                <w:sz w:val="20"/>
                <w:szCs w:val="20"/>
              </w:rPr>
            </w:pPr>
            <w:r w:rsidRPr="00F76E7B">
              <w:rPr>
                <w:sz w:val="20"/>
                <w:szCs w:val="20"/>
              </w:rPr>
              <w:t>Steps per epoch</w:t>
            </w:r>
          </w:p>
        </w:tc>
        <w:tc>
          <w:tcPr>
            <w:tcW w:w="586" w:type="pct"/>
            <w:vAlign w:val="center"/>
          </w:tcPr>
          <w:p w14:paraId="7CFF100E" w14:textId="77777777" w:rsidR="00F15C99" w:rsidRPr="00F76E7B" w:rsidRDefault="00F15C99" w:rsidP="00F15C99">
            <w:pPr>
              <w:spacing w:after="0"/>
              <w:jc w:val="center"/>
              <w:rPr>
                <w:sz w:val="20"/>
                <w:szCs w:val="20"/>
              </w:rPr>
            </w:pPr>
            <w:r w:rsidRPr="00F76E7B">
              <w:rPr>
                <w:sz w:val="20"/>
                <w:szCs w:val="20"/>
              </w:rPr>
              <w:t>Validation steps</w:t>
            </w:r>
          </w:p>
        </w:tc>
        <w:tc>
          <w:tcPr>
            <w:tcW w:w="515" w:type="pct"/>
            <w:vAlign w:val="center"/>
          </w:tcPr>
          <w:p w14:paraId="6017D714" w14:textId="77777777" w:rsidR="00F15C99" w:rsidRPr="00F76E7B" w:rsidRDefault="00F15C99" w:rsidP="00F15C99">
            <w:pPr>
              <w:spacing w:after="0"/>
              <w:jc w:val="center"/>
              <w:rPr>
                <w:sz w:val="20"/>
                <w:szCs w:val="20"/>
              </w:rPr>
            </w:pPr>
            <w:r w:rsidRPr="00D35683">
              <w:rPr>
                <w:sz w:val="20"/>
                <w:szCs w:val="20"/>
              </w:rPr>
              <w:t>Number of layers</w:t>
            </w:r>
          </w:p>
        </w:tc>
      </w:tr>
      <w:tr w:rsidR="003848D2" w:rsidRPr="00F76E7B" w14:paraId="3A5A1649" w14:textId="77777777" w:rsidTr="005837F9">
        <w:trPr>
          <w:trHeight w:val="265"/>
        </w:trPr>
        <w:tc>
          <w:tcPr>
            <w:tcW w:w="545" w:type="pct"/>
            <w:vAlign w:val="center"/>
          </w:tcPr>
          <w:p w14:paraId="4335D68B" w14:textId="050A1111" w:rsidR="003848D2" w:rsidRPr="00F76E7B" w:rsidRDefault="003848D2" w:rsidP="003848D2">
            <w:pPr>
              <w:spacing w:after="0"/>
              <w:jc w:val="center"/>
              <w:rPr>
                <w:sz w:val="20"/>
                <w:szCs w:val="20"/>
              </w:rPr>
            </w:pPr>
            <w:r>
              <w:rPr>
                <w:sz w:val="20"/>
                <w:szCs w:val="20"/>
              </w:rPr>
              <w:t>7</w:t>
            </w:r>
          </w:p>
        </w:tc>
        <w:tc>
          <w:tcPr>
            <w:tcW w:w="782" w:type="pct"/>
            <w:vAlign w:val="center"/>
          </w:tcPr>
          <w:p w14:paraId="037478C7" w14:textId="4333AEB9" w:rsidR="003848D2" w:rsidRDefault="003848D2" w:rsidP="003848D2">
            <w:pPr>
              <w:spacing w:after="0"/>
              <w:jc w:val="center"/>
              <w:rPr>
                <w:sz w:val="20"/>
                <w:szCs w:val="20"/>
              </w:rPr>
            </w:pPr>
            <w:r w:rsidRPr="00755D81">
              <w:rPr>
                <w:sz w:val="20"/>
                <w:szCs w:val="20"/>
              </w:rPr>
              <w:t>14</w:t>
            </w:r>
            <w:r>
              <w:rPr>
                <w:sz w:val="20"/>
                <w:szCs w:val="20"/>
              </w:rPr>
              <w:t> </w:t>
            </w:r>
            <w:r w:rsidRPr="00755D81">
              <w:rPr>
                <w:sz w:val="20"/>
                <w:szCs w:val="20"/>
              </w:rPr>
              <w:t>768</w:t>
            </w:r>
          </w:p>
        </w:tc>
        <w:tc>
          <w:tcPr>
            <w:tcW w:w="1643" w:type="pct"/>
            <w:vAlign w:val="center"/>
          </w:tcPr>
          <w:p w14:paraId="264A1B73" w14:textId="3B1DA93D" w:rsidR="003848D2" w:rsidRDefault="003848D2" w:rsidP="003848D2">
            <w:pPr>
              <w:spacing w:after="0"/>
              <w:jc w:val="center"/>
              <w:rPr>
                <w:sz w:val="20"/>
                <w:szCs w:val="20"/>
              </w:rPr>
            </w:pPr>
            <w:r w:rsidRPr="003848D2">
              <w:rPr>
                <w:sz w:val="16"/>
                <w:szCs w:val="16"/>
              </w:rPr>
              <w:t>1668, 2895, 3479, 2872, 1046, 131, 2427</w:t>
            </w:r>
          </w:p>
        </w:tc>
        <w:tc>
          <w:tcPr>
            <w:tcW w:w="391" w:type="pct"/>
            <w:vAlign w:val="center"/>
          </w:tcPr>
          <w:p w14:paraId="040BC440" w14:textId="1DA17F1B" w:rsidR="003848D2" w:rsidRPr="00F76E7B" w:rsidRDefault="003848D2" w:rsidP="003848D2">
            <w:pPr>
              <w:spacing w:after="0"/>
              <w:jc w:val="center"/>
              <w:rPr>
                <w:sz w:val="20"/>
                <w:szCs w:val="20"/>
              </w:rPr>
            </w:pPr>
            <w:r>
              <w:rPr>
                <w:sz w:val="20"/>
                <w:szCs w:val="20"/>
              </w:rPr>
              <w:t>32</w:t>
            </w:r>
          </w:p>
        </w:tc>
        <w:tc>
          <w:tcPr>
            <w:tcW w:w="538" w:type="pct"/>
            <w:vAlign w:val="center"/>
          </w:tcPr>
          <w:p w14:paraId="52748AF0" w14:textId="2C50599B" w:rsidR="003848D2" w:rsidRPr="00F76E7B" w:rsidRDefault="003848D2" w:rsidP="003848D2">
            <w:pPr>
              <w:spacing w:after="0"/>
              <w:jc w:val="center"/>
              <w:rPr>
                <w:sz w:val="20"/>
                <w:szCs w:val="20"/>
              </w:rPr>
            </w:pPr>
            <w:r>
              <w:rPr>
                <w:sz w:val="20"/>
                <w:szCs w:val="20"/>
              </w:rPr>
              <w:t>28</w:t>
            </w:r>
          </w:p>
        </w:tc>
        <w:tc>
          <w:tcPr>
            <w:tcW w:w="586" w:type="pct"/>
            <w:vAlign w:val="center"/>
          </w:tcPr>
          <w:p w14:paraId="5C030229" w14:textId="5504F315" w:rsidR="003848D2" w:rsidRPr="00F76E7B" w:rsidRDefault="003848D2" w:rsidP="003848D2">
            <w:pPr>
              <w:spacing w:after="0"/>
              <w:jc w:val="center"/>
              <w:rPr>
                <w:sz w:val="20"/>
                <w:szCs w:val="20"/>
              </w:rPr>
            </w:pPr>
            <w:r>
              <w:rPr>
                <w:sz w:val="20"/>
                <w:szCs w:val="20"/>
              </w:rPr>
              <w:t>56</w:t>
            </w:r>
          </w:p>
        </w:tc>
        <w:tc>
          <w:tcPr>
            <w:tcW w:w="515" w:type="pct"/>
            <w:vAlign w:val="center"/>
          </w:tcPr>
          <w:p w14:paraId="7A76CB16" w14:textId="03E748B8" w:rsidR="003848D2" w:rsidRPr="00F76E7B" w:rsidRDefault="003848D2" w:rsidP="003848D2">
            <w:pPr>
              <w:keepNext/>
              <w:spacing w:after="0"/>
              <w:jc w:val="center"/>
              <w:rPr>
                <w:sz w:val="20"/>
                <w:szCs w:val="20"/>
              </w:rPr>
            </w:pPr>
            <w:r>
              <w:rPr>
                <w:sz w:val="20"/>
                <w:szCs w:val="20"/>
              </w:rPr>
              <w:t>9</w:t>
            </w:r>
          </w:p>
        </w:tc>
      </w:tr>
    </w:tbl>
    <w:p w14:paraId="5D44E52A" w14:textId="5C21AD33" w:rsidR="007572DE" w:rsidRDefault="00BD15E2" w:rsidP="007572DE">
      <w:r w:rsidRPr="00BD15E2">
        <w:t xml:space="preserve">This model should not encounter problems with classification since it has access to a large amount of input data, classifies into a small number of classes, and the differences between the classes are mostly visible, as illustrated in Figure </w:t>
      </w:r>
      <w:r w:rsidR="00F15C99">
        <w:t>2</w:t>
      </w:r>
      <w:r w:rsidRPr="00BD15E2">
        <w:t>.</w:t>
      </w:r>
      <w:r>
        <w:t xml:space="preserve"> </w:t>
      </w:r>
      <w:r w:rsidR="007572DE" w:rsidRPr="00D35683">
        <w:rPr>
          <w:noProof/>
        </w:rPr>
        <w:t xml:space="preserve">The parameters </w:t>
      </w:r>
      <w:r w:rsidR="007572DE">
        <w:rPr>
          <w:noProof/>
        </w:rPr>
        <w:t xml:space="preserve">of </w:t>
      </w:r>
      <w:r w:rsidR="003848D2">
        <w:rPr>
          <w:noProof/>
        </w:rPr>
        <w:t xml:space="preserve">CNN </w:t>
      </w:r>
      <w:r w:rsidR="007572DE">
        <w:rPr>
          <w:noProof/>
        </w:rPr>
        <w:t xml:space="preserve">model </w:t>
      </w:r>
      <w:r w:rsidR="007572DE" w:rsidRPr="00D35683">
        <w:rPr>
          <w:noProof/>
        </w:rPr>
        <w:t xml:space="preserve">can be seen in Table </w:t>
      </w:r>
      <w:r w:rsidR="007572DE">
        <w:rPr>
          <w:noProof/>
        </w:rPr>
        <w:t>5</w:t>
      </w:r>
      <w:r w:rsidR="007572DE" w:rsidRPr="00D35683">
        <w:rPr>
          <w:noProof/>
        </w:rPr>
        <w:t xml:space="preserve"> and Figure </w:t>
      </w:r>
      <w:r w:rsidR="007572DE">
        <w:rPr>
          <w:noProof/>
        </w:rPr>
        <w:t>23</w:t>
      </w:r>
      <w:r w:rsidR="007572DE">
        <w:t>:</w:t>
      </w:r>
    </w:p>
    <w:p w14:paraId="6108BC1A" w14:textId="526DAA26" w:rsidR="00C460A9" w:rsidRDefault="000366BB" w:rsidP="00C460A9">
      <w:pPr>
        <w:pStyle w:val="Caption"/>
      </w:pPr>
      <w:bookmarkStart w:id="42" w:name="_Toc179802273"/>
      <w:r>
        <w:rPr>
          <w:noProof/>
          <w:szCs w:val="18"/>
        </w:rPr>
        <w:t>Table 5: Input data and parameters of the CNN model</w:t>
      </w:r>
      <w:r>
        <w:rPr>
          <w:szCs w:val="18"/>
        </w:rPr>
        <w:t xml:space="preserve"> </w:t>
      </w:r>
      <w:r w:rsidR="00BE7770" w:rsidRPr="00BE7770">
        <w:t>A-B-C-D-E-F-H</w:t>
      </w:r>
      <w:bookmarkEnd w:id="42"/>
    </w:p>
    <w:p w14:paraId="2A796764" w14:textId="638F328A" w:rsidR="000B41A1" w:rsidRDefault="00267692" w:rsidP="003807B0">
      <w:r w:rsidRPr="00943A4C">
        <w:t xml:space="preserve">Using this combination of parameters, we achieved an overall accuracy of </w:t>
      </w:r>
      <w:r w:rsidR="00BD15E2">
        <w:t>61.22%</w:t>
      </w:r>
      <w:r w:rsidR="000366BB">
        <w:t xml:space="preserve">. </w:t>
      </w:r>
      <w:r w:rsidR="00BD15E2">
        <w:t xml:space="preserve">The results indicate that the model achieved relatively decent outcomes. Its accuracy is comparable to the </w:t>
      </w:r>
      <w:r w:rsidR="00BD15E2" w:rsidRPr="000366BB">
        <w:t>Axx-Bxi-Cai-Cso</w:t>
      </w:r>
      <w:r w:rsidR="00BD15E2">
        <w:t xml:space="preserve"> model. By examining Confusion Matrix 1, see Figure </w:t>
      </w:r>
      <w:r>
        <w:t>26 (left)</w:t>
      </w:r>
      <w:r w:rsidR="00BD15E2">
        <w:t xml:space="preserve">, we can see that the model's main inaccuracy lies </w:t>
      </w:r>
      <w:r w:rsidR="00ED7CDB">
        <w:t>between groups DEF, which we know, only differs in size</w:t>
      </w:r>
      <w:r w:rsidR="000366BB">
        <w:t>.</w:t>
      </w:r>
    </w:p>
    <w:p w14:paraId="7A1AB8ED" w14:textId="5EA0AC48" w:rsidR="00D04841" w:rsidRDefault="00D04841" w:rsidP="00D04841">
      <w:pPr>
        <w:pStyle w:val="Heading3"/>
      </w:pPr>
      <w:bookmarkStart w:id="43" w:name="_Toc179802323"/>
      <w:r>
        <w:t xml:space="preserve">Model </w:t>
      </w:r>
      <w:r w:rsidR="00AD424A">
        <w:t>a</w:t>
      </w:r>
      <w:r w:rsidR="00692616">
        <w:t>-h-k</w:t>
      </w:r>
      <w:r w:rsidR="00AD424A">
        <w:t>-r-s</w:t>
      </w:r>
      <w:r w:rsidR="00692616">
        <w:t>-</w:t>
      </w:r>
      <w:r w:rsidR="00AD424A">
        <w:t>x</w:t>
      </w:r>
      <w:bookmarkEnd w:id="43"/>
    </w:p>
    <w:p w14:paraId="126B7410" w14:textId="41F6B6B6" w:rsidR="002C36D7" w:rsidRDefault="00084C38" w:rsidP="002C36D7">
      <w:r w:rsidRPr="00084C38">
        <w:t>It could be expected that the model for the second subclassification will be less accurate than both</w:t>
      </w:r>
      <w:r w:rsidR="000366BB">
        <w:t xml:space="preserve"> other </w:t>
      </w:r>
      <w:r w:rsidRPr="00084C38">
        <w:t xml:space="preserve">letter models since this subclassification refers only to the largest spot, whose relative position within the group is always different, making it difficult to precisely determine where this important spot is located in the image. The parameters for the convolutional network </w:t>
      </w:r>
      <w:r w:rsidR="002C36D7" w:rsidRPr="00D35683">
        <w:rPr>
          <w:noProof/>
        </w:rPr>
        <w:t xml:space="preserve">can be seen in Table </w:t>
      </w:r>
      <w:r w:rsidR="002C36D7">
        <w:rPr>
          <w:noProof/>
        </w:rPr>
        <w:t>6</w:t>
      </w:r>
      <w:r w:rsidR="002C36D7" w:rsidRPr="00D35683">
        <w:rPr>
          <w:noProof/>
        </w:rPr>
        <w:t xml:space="preserve"> and Figure </w:t>
      </w:r>
      <w:r w:rsidR="002C36D7">
        <w:rPr>
          <w:noProof/>
        </w:rPr>
        <w:t>24</w:t>
      </w:r>
      <w:r w:rsidR="002C36D7">
        <w:t>:</w:t>
      </w:r>
    </w:p>
    <w:tbl>
      <w:tblPr>
        <w:tblStyle w:val="TableGrid"/>
        <w:tblpPr w:leftFromText="142" w:rightFromText="142" w:vertAnchor="text" w:horzAnchor="margin" w:tblpY="69"/>
        <w:tblOverlap w:val="never"/>
        <w:tblW w:w="5000" w:type="pct"/>
        <w:tblLook w:val="04A0" w:firstRow="1" w:lastRow="0" w:firstColumn="1" w:lastColumn="0" w:noHBand="0" w:noVBand="1"/>
      </w:tblPr>
      <w:tblGrid>
        <w:gridCol w:w="988"/>
        <w:gridCol w:w="1417"/>
        <w:gridCol w:w="2977"/>
        <w:gridCol w:w="708"/>
        <w:gridCol w:w="975"/>
        <w:gridCol w:w="1062"/>
        <w:gridCol w:w="933"/>
      </w:tblGrid>
      <w:tr w:rsidR="007F597F" w:rsidRPr="00F76E7B" w14:paraId="43EA1FFF" w14:textId="77777777" w:rsidTr="007F597F">
        <w:trPr>
          <w:trHeight w:val="264"/>
        </w:trPr>
        <w:tc>
          <w:tcPr>
            <w:tcW w:w="545" w:type="pct"/>
            <w:vAlign w:val="center"/>
          </w:tcPr>
          <w:p w14:paraId="44B3962C" w14:textId="77777777" w:rsidR="007F597F" w:rsidRPr="00F76E7B" w:rsidRDefault="007F597F" w:rsidP="007F597F">
            <w:pPr>
              <w:spacing w:after="0"/>
              <w:jc w:val="center"/>
              <w:rPr>
                <w:sz w:val="20"/>
                <w:szCs w:val="20"/>
              </w:rPr>
            </w:pPr>
            <w:bookmarkStart w:id="44" w:name="_Toc179802275"/>
            <w:r w:rsidRPr="00D35683">
              <w:rPr>
                <w:sz w:val="20"/>
                <w:szCs w:val="20"/>
              </w:rPr>
              <w:lastRenderedPageBreak/>
              <w:t>Number of classes</w:t>
            </w:r>
          </w:p>
        </w:tc>
        <w:tc>
          <w:tcPr>
            <w:tcW w:w="782" w:type="pct"/>
          </w:tcPr>
          <w:p w14:paraId="3894E449" w14:textId="77777777" w:rsidR="007F597F" w:rsidRDefault="007F597F" w:rsidP="007F597F">
            <w:pPr>
              <w:spacing w:after="0"/>
              <w:jc w:val="center"/>
              <w:rPr>
                <w:sz w:val="20"/>
                <w:szCs w:val="20"/>
              </w:rPr>
            </w:pPr>
            <w:r w:rsidRPr="00D35683">
              <w:rPr>
                <w:sz w:val="20"/>
                <w:szCs w:val="20"/>
              </w:rPr>
              <w:t>Total number of samples</w:t>
            </w:r>
          </w:p>
        </w:tc>
        <w:tc>
          <w:tcPr>
            <w:tcW w:w="1643" w:type="pct"/>
          </w:tcPr>
          <w:p w14:paraId="4306973E" w14:textId="53DCF648" w:rsidR="007F597F" w:rsidRPr="00F76E7B" w:rsidRDefault="007F597F" w:rsidP="007F597F">
            <w:pPr>
              <w:spacing w:after="0"/>
              <w:jc w:val="center"/>
              <w:rPr>
                <w:sz w:val="20"/>
                <w:szCs w:val="20"/>
              </w:rPr>
            </w:pPr>
            <w:r w:rsidRPr="00D35683">
              <w:rPr>
                <w:sz w:val="20"/>
                <w:szCs w:val="20"/>
              </w:rPr>
              <w:t xml:space="preserve">Number </w:t>
            </w:r>
            <w:r w:rsidRPr="00C02428">
              <w:rPr>
                <w:sz w:val="20"/>
                <w:szCs w:val="20"/>
              </w:rPr>
              <w:t>of samples:</w:t>
            </w:r>
            <w:r w:rsidRPr="00C02428">
              <w:rPr>
                <w:sz w:val="20"/>
                <w:szCs w:val="20"/>
              </w:rPr>
              <w:br/>
              <w:t>a, h, k, r, s, x</w:t>
            </w:r>
          </w:p>
        </w:tc>
        <w:tc>
          <w:tcPr>
            <w:tcW w:w="391" w:type="pct"/>
            <w:vAlign w:val="center"/>
          </w:tcPr>
          <w:p w14:paraId="6EE4ED61" w14:textId="77777777" w:rsidR="007F597F" w:rsidRPr="00F76E7B" w:rsidRDefault="007F597F" w:rsidP="007F597F">
            <w:pPr>
              <w:spacing w:after="0"/>
              <w:jc w:val="center"/>
              <w:rPr>
                <w:sz w:val="20"/>
                <w:szCs w:val="20"/>
              </w:rPr>
            </w:pPr>
            <w:r w:rsidRPr="00F76E7B">
              <w:rPr>
                <w:sz w:val="20"/>
                <w:szCs w:val="20"/>
              </w:rPr>
              <w:t>Batch size</w:t>
            </w:r>
          </w:p>
        </w:tc>
        <w:tc>
          <w:tcPr>
            <w:tcW w:w="538" w:type="pct"/>
            <w:vAlign w:val="center"/>
          </w:tcPr>
          <w:p w14:paraId="5F73837E" w14:textId="77777777" w:rsidR="007F597F" w:rsidRPr="00F76E7B" w:rsidRDefault="007F597F" w:rsidP="007F597F">
            <w:pPr>
              <w:spacing w:after="0"/>
              <w:jc w:val="center"/>
              <w:rPr>
                <w:sz w:val="20"/>
                <w:szCs w:val="20"/>
              </w:rPr>
            </w:pPr>
            <w:r w:rsidRPr="00F76E7B">
              <w:rPr>
                <w:sz w:val="20"/>
                <w:szCs w:val="20"/>
              </w:rPr>
              <w:t>Steps per epoch</w:t>
            </w:r>
          </w:p>
        </w:tc>
        <w:tc>
          <w:tcPr>
            <w:tcW w:w="586" w:type="pct"/>
            <w:vAlign w:val="center"/>
          </w:tcPr>
          <w:p w14:paraId="6D887048" w14:textId="77777777" w:rsidR="007F597F" w:rsidRPr="00F76E7B" w:rsidRDefault="007F597F" w:rsidP="007F597F">
            <w:pPr>
              <w:spacing w:after="0"/>
              <w:jc w:val="center"/>
              <w:rPr>
                <w:sz w:val="20"/>
                <w:szCs w:val="20"/>
              </w:rPr>
            </w:pPr>
            <w:r w:rsidRPr="00F76E7B">
              <w:rPr>
                <w:sz w:val="20"/>
                <w:szCs w:val="20"/>
              </w:rPr>
              <w:t>Validation steps</w:t>
            </w:r>
          </w:p>
        </w:tc>
        <w:tc>
          <w:tcPr>
            <w:tcW w:w="515" w:type="pct"/>
            <w:vAlign w:val="center"/>
          </w:tcPr>
          <w:p w14:paraId="26486F7F" w14:textId="77777777" w:rsidR="007F597F" w:rsidRPr="00F76E7B" w:rsidRDefault="007F597F" w:rsidP="007F597F">
            <w:pPr>
              <w:spacing w:after="0"/>
              <w:jc w:val="center"/>
              <w:rPr>
                <w:sz w:val="20"/>
                <w:szCs w:val="20"/>
              </w:rPr>
            </w:pPr>
            <w:r w:rsidRPr="00D35683">
              <w:rPr>
                <w:sz w:val="20"/>
                <w:szCs w:val="20"/>
              </w:rPr>
              <w:t>Number of layers</w:t>
            </w:r>
          </w:p>
        </w:tc>
      </w:tr>
      <w:tr w:rsidR="007F597F" w:rsidRPr="00F76E7B" w14:paraId="4C57AE42" w14:textId="77777777" w:rsidTr="006A5518">
        <w:trPr>
          <w:trHeight w:val="265"/>
        </w:trPr>
        <w:tc>
          <w:tcPr>
            <w:tcW w:w="545" w:type="pct"/>
            <w:vAlign w:val="center"/>
          </w:tcPr>
          <w:p w14:paraId="07DA50B5" w14:textId="6054D605" w:rsidR="007F597F" w:rsidRPr="00F76E7B" w:rsidRDefault="007F597F" w:rsidP="007F597F">
            <w:pPr>
              <w:spacing w:after="0"/>
              <w:jc w:val="center"/>
              <w:rPr>
                <w:sz w:val="20"/>
                <w:szCs w:val="20"/>
              </w:rPr>
            </w:pPr>
            <w:r>
              <w:rPr>
                <w:sz w:val="20"/>
                <w:szCs w:val="20"/>
              </w:rPr>
              <w:t>6</w:t>
            </w:r>
          </w:p>
        </w:tc>
        <w:tc>
          <w:tcPr>
            <w:tcW w:w="782" w:type="pct"/>
          </w:tcPr>
          <w:p w14:paraId="5D56E5C7" w14:textId="646C026C" w:rsidR="007F597F" w:rsidRDefault="007F597F" w:rsidP="007F597F">
            <w:pPr>
              <w:spacing w:after="0"/>
              <w:jc w:val="center"/>
              <w:rPr>
                <w:sz w:val="20"/>
                <w:szCs w:val="20"/>
              </w:rPr>
            </w:pPr>
            <w:r w:rsidRPr="00AD424A">
              <w:rPr>
                <w:sz w:val="20"/>
                <w:szCs w:val="20"/>
              </w:rPr>
              <w:t>14</w:t>
            </w:r>
            <w:r>
              <w:rPr>
                <w:sz w:val="20"/>
                <w:szCs w:val="20"/>
              </w:rPr>
              <w:t xml:space="preserve"> </w:t>
            </w:r>
            <w:r w:rsidRPr="00AD424A">
              <w:rPr>
                <w:sz w:val="20"/>
                <w:szCs w:val="20"/>
              </w:rPr>
              <w:t>768</w:t>
            </w:r>
          </w:p>
        </w:tc>
        <w:tc>
          <w:tcPr>
            <w:tcW w:w="1643" w:type="pct"/>
          </w:tcPr>
          <w:p w14:paraId="69B9DBB5" w14:textId="5BF99661" w:rsidR="007F597F" w:rsidRDefault="007F597F" w:rsidP="007F597F">
            <w:pPr>
              <w:spacing w:after="0"/>
              <w:jc w:val="center"/>
              <w:rPr>
                <w:sz w:val="20"/>
                <w:szCs w:val="20"/>
              </w:rPr>
            </w:pPr>
            <w:r w:rsidRPr="007F597F">
              <w:rPr>
                <w:sz w:val="18"/>
                <w:szCs w:val="18"/>
              </w:rPr>
              <w:t>3564, 291, 1001, 1280, 3819, 4563</w:t>
            </w:r>
          </w:p>
        </w:tc>
        <w:tc>
          <w:tcPr>
            <w:tcW w:w="391" w:type="pct"/>
            <w:vAlign w:val="center"/>
          </w:tcPr>
          <w:p w14:paraId="1A2E957C" w14:textId="6A0A86B1" w:rsidR="007F597F" w:rsidRPr="00F76E7B" w:rsidRDefault="007F597F" w:rsidP="007F597F">
            <w:pPr>
              <w:spacing w:after="0"/>
              <w:jc w:val="center"/>
              <w:rPr>
                <w:sz w:val="20"/>
                <w:szCs w:val="20"/>
              </w:rPr>
            </w:pPr>
            <w:r>
              <w:rPr>
                <w:sz w:val="20"/>
                <w:szCs w:val="20"/>
              </w:rPr>
              <w:t>48</w:t>
            </w:r>
          </w:p>
        </w:tc>
        <w:tc>
          <w:tcPr>
            <w:tcW w:w="538" w:type="pct"/>
            <w:vAlign w:val="center"/>
          </w:tcPr>
          <w:p w14:paraId="08296AA6" w14:textId="5768CC58" w:rsidR="007F597F" w:rsidRPr="00F76E7B" w:rsidRDefault="007F597F" w:rsidP="007F597F">
            <w:pPr>
              <w:spacing w:after="0"/>
              <w:jc w:val="center"/>
              <w:rPr>
                <w:sz w:val="20"/>
                <w:szCs w:val="20"/>
              </w:rPr>
            </w:pPr>
            <w:r>
              <w:rPr>
                <w:sz w:val="20"/>
                <w:szCs w:val="20"/>
              </w:rPr>
              <w:t>64</w:t>
            </w:r>
          </w:p>
        </w:tc>
        <w:tc>
          <w:tcPr>
            <w:tcW w:w="586" w:type="pct"/>
            <w:vAlign w:val="center"/>
          </w:tcPr>
          <w:p w14:paraId="37ED296A" w14:textId="07AFA749" w:rsidR="007F597F" w:rsidRPr="00F76E7B" w:rsidRDefault="007F597F" w:rsidP="007F597F">
            <w:pPr>
              <w:spacing w:after="0"/>
              <w:jc w:val="center"/>
              <w:rPr>
                <w:sz w:val="20"/>
                <w:szCs w:val="20"/>
              </w:rPr>
            </w:pPr>
            <w:r>
              <w:rPr>
                <w:sz w:val="20"/>
                <w:szCs w:val="20"/>
              </w:rPr>
              <w:t>108</w:t>
            </w:r>
          </w:p>
        </w:tc>
        <w:tc>
          <w:tcPr>
            <w:tcW w:w="515" w:type="pct"/>
            <w:vAlign w:val="center"/>
          </w:tcPr>
          <w:p w14:paraId="205A8972" w14:textId="44B7A3BE" w:rsidR="007F597F" w:rsidRPr="00F76E7B" w:rsidRDefault="007F597F" w:rsidP="007F597F">
            <w:pPr>
              <w:keepNext/>
              <w:spacing w:after="0"/>
              <w:jc w:val="center"/>
              <w:rPr>
                <w:sz w:val="20"/>
                <w:szCs w:val="20"/>
              </w:rPr>
            </w:pPr>
            <w:r>
              <w:rPr>
                <w:sz w:val="20"/>
                <w:szCs w:val="20"/>
              </w:rPr>
              <w:t>7</w:t>
            </w:r>
          </w:p>
        </w:tc>
      </w:tr>
    </w:tbl>
    <w:p w14:paraId="7DF1839E" w14:textId="24A49122" w:rsidR="00C82194" w:rsidRDefault="000366BB" w:rsidP="00C82194">
      <w:pPr>
        <w:pStyle w:val="Caption"/>
      </w:pPr>
      <w:r>
        <w:rPr>
          <w:noProof/>
          <w:szCs w:val="18"/>
        </w:rPr>
        <w:t>Table 6: Input data and parameters of the CNN model</w:t>
      </w:r>
      <w:r>
        <w:rPr>
          <w:szCs w:val="18"/>
        </w:rPr>
        <w:t xml:space="preserve"> </w:t>
      </w:r>
      <w:r w:rsidR="00692616" w:rsidRPr="00692616">
        <w:t>a-h-k-r-s-x</w:t>
      </w:r>
      <w:bookmarkEnd w:id="44"/>
    </w:p>
    <w:p w14:paraId="174C493F" w14:textId="214C75CE" w:rsidR="00BA6007" w:rsidRPr="00C82194" w:rsidRDefault="009C2AB7" w:rsidP="00ED7CDB">
      <w:r w:rsidRPr="00943A4C">
        <w:t>Using this combination of parameters, we achieved an overall accuracy of</w:t>
      </w:r>
      <w:r w:rsidR="00084C38">
        <w:t xml:space="preserve"> 50.00%</w:t>
      </w:r>
      <w:r w:rsidR="00ED7CDB">
        <w:t xml:space="preserve">. </w:t>
      </w:r>
      <w:r w:rsidR="00084C38">
        <w:t xml:space="preserve">By examining Confusion Matrix 2, see Figure </w:t>
      </w:r>
      <w:r>
        <w:t>26 (middle)</w:t>
      </w:r>
      <w:r w:rsidR="00084C38">
        <w:t>, we can see that the model struggled with two classes. One of these is class h, which was expected due to the lower number of input data. The second class causing problems for the model is class r</w:t>
      </w:r>
      <w:r w:rsidR="00ED7CDB">
        <w:t xml:space="preserve"> due to its</w:t>
      </w:r>
      <w:r w:rsidR="00084C38">
        <w:t xml:space="preserve"> similarity with class x. Furthermore, these two classes logically do not overlap. The label x can only be used if it pertains to group A or B, while the label r is used in the exact opposite case. This logic could be implemented in the final model, significantly increasing </w:t>
      </w:r>
      <w:r w:rsidR="000366BB">
        <w:t xml:space="preserve">the </w:t>
      </w:r>
      <w:r w:rsidR="00084C38">
        <w:t>accuracy.</w:t>
      </w:r>
    </w:p>
    <w:p w14:paraId="45C9D05B" w14:textId="6F486F35" w:rsidR="00D04841" w:rsidRDefault="00D04841" w:rsidP="00D04841">
      <w:pPr>
        <w:pStyle w:val="Heading3"/>
      </w:pPr>
      <w:bookmarkStart w:id="45" w:name="_Toc179802324"/>
      <w:r>
        <w:t xml:space="preserve">Model </w:t>
      </w:r>
      <w:r w:rsidR="00505005">
        <w:t>c-i-o-x</w:t>
      </w:r>
      <w:bookmarkEnd w:id="45"/>
    </w:p>
    <w:tbl>
      <w:tblPr>
        <w:tblStyle w:val="TableGrid"/>
        <w:tblpPr w:leftFromText="142" w:rightFromText="142" w:vertAnchor="text" w:horzAnchor="margin" w:tblpY="1642"/>
        <w:tblOverlap w:val="never"/>
        <w:tblW w:w="5000" w:type="pct"/>
        <w:tblLook w:val="04A0" w:firstRow="1" w:lastRow="0" w:firstColumn="1" w:lastColumn="0" w:noHBand="0" w:noVBand="1"/>
      </w:tblPr>
      <w:tblGrid>
        <w:gridCol w:w="988"/>
        <w:gridCol w:w="1417"/>
        <w:gridCol w:w="2977"/>
        <w:gridCol w:w="708"/>
        <w:gridCol w:w="975"/>
        <w:gridCol w:w="1062"/>
        <w:gridCol w:w="933"/>
      </w:tblGrid>
      <w:tr w:rsidR="00DE23DB" w:rsidRPr="00F76E7B" w14:paraId="47E45DA8" w14:textId="77777777" w:rsidTr="00DE23DB">
        <w:trPr>
          <w:trHeight w:val="264"/>
        </w:trPr>
        <w:tc>
          <w:tcPr>
            <w:tcW w:w="545" w:type="pct"/>
            <w:vAlign w:val="center"/>
          </w:tcPr>
          <w:p w14:paraId="7A6885C5" w14:textId="77777777" w:rsidR="00DE23DB" w:rsidRPr="00F76E7B" w:rsidRDefault="00DE23DB" w:rsidP="00DE23DB">
            <w:pPr>
              <w:spacing w:after="0"/>
              <w:jc w:val="center"/>
              <w:rPr>
                <w:sz w:val="20"/>
                <w:szCs w:val="20"/>
              </w:rPr>
            </w:pPr>
            <w:r w:rsidRPr="00D35683">
              <w:rPr>
                <w:sz w:val="20"/>
                <w:szCs w:val="20"/>
              </w:rPr>
              <w:t>Number of classes</w:t>
            </w:r>
          </w:p>
        </w:tc>
        <w:tc>
          <w:tcPr>
            <w:tcW w:w="782" w:type="pct"/>
          </w:tcPr>
          <w:p w14:paraId="16E0DB44" w14:textId="77777777" w:rsidR="00DE23DB" w:rsidRDefault="00DE23DB" w:rsidP="00DE23DB">
            <w:pPr>
              <w:spacing w:after="0"/>
              <w:jc w:val="center"/>
              <w:rPr>
                <w:sz w:val="20"/>
                <w:szCs w:val="20"/>
              </w:rPr>
            </w:pPr>
            <w:r w:rsidRPr="00D35683">
              <w:rPr>
                <w:sz w:val="20"/>
                <w:szCs w:val="20"/>
              </w:rPr>
              <w:t>Total number of samples</w:t>
            </w:r>
          </w:p>
        </w:tc>
        <w:tc>
          <w:tcPr>
            <w:tcW w:w="1643" w:type="pct"/>
          </w:tcPr>
          <w:p w14:paraId="4B488D8E" w14:textId="2F861473" w:rsidR="00DE23DB" w:rsidRPr="00F76E7B" w:rsidRDefault="00DE23DB" w:rsidP="00DE23DB">
            <w:pPr>
              <w:spacing w:after="0"/>
              <w:jc w:val="center"/>
              <w:rPr>
                <w:sz w:val="20"/>
                <w:szCs w:val="20"/>
              </w:rPr>
            </w:pPr>
            <w:r w:rsidRPr="00D35683">
              <w:rPr>
                <w:sz w:val="20"/>
                <w:szCs w:val="20"/>
              </w:rPr>
              <w:t>Number of samples</w:t>
            </w:r>
            <w:r>
              <w:rPr>
                <w:sz w:val="20"/>
                <w:szCs w:val="20"/>
              </w:rPr>
              <w:t>:</w:t>
            </w:r>
            <w:r>
              <w:rPr>
                <w:sz w:val="20"/>
                <w:szCs w:val="20"/>
              </w:rPr>
              <w:br/>
            </w:r>
            <w:r w:rsidR="00C02428" w:rsidRPr="00C02428">
              <w:rPr>
                <w:sz w:val="20"/>
                <w:szCs w:val="18"/>
              </w:rPr>
              <w:t xml:space="preserve"> c, i, o, x</w:t>
            </w:r>
          </w:p>
        </w:tc>
        <w:tc>
          <w:tcPr>
            <w:tcW w:w="391" w:type="pct"/>
            <w:vAlign w:val="center"/>
          </w:tcPr>
          <w:p w14:paraId="396B4FDC" w14:textId="77777777" w:rsidR="00DE23DB" w:rsidRPr="00F76E7B" w:rsidRDefault="00DE23DB" w:rsidP="00DE23DB">
            <w:pPr>
              <w:spacing w:after="0"/>
              <w:jc w:val="center"/>
              <w:rPr>
                <w:sz w:val="20"/>
                <w:szCs w:val="20"/>
              </w:rPr>
            </w:pPr>
            <w:r w:rsidRPr="00F76E7B">
              <w:rPr>
                <w:sz w:val="20"/>
                <w:szCs w:val="20"/>
              </w:rPr>
              <w:t>Batch size</w:t>
            </w:r>
          </w:p>
        </w:tc>
        <w:tc>
          <w:tcPr>
            <w:tcW w:w="538" w:type="pct"/>
            <w:vAlign w:val="center"/>
          </w:tcPr>
          <w:p w14:paraId="64E38B81" w14:textId="77777777" w:rsidR="00DE23DB" w:rsidRPr="00F76E7B" w:rsidRDefault="00DE23DB" w:rsidP="00DE23DB">
            <w:pPr>
              <w:spacing w:after="0"/>
              <w:jc w:val="center"/>
              <w:rPr>
                <w:sz w:val="20"/>
                <w:szCs w:val="20"/>
              </w:rPr>
            </w:pPr>
            <w:r w:rsidRPr="00F76E7B">
              <w:rPr>
                <w:sz w:val="20"/>
                <w:szCs w:val="20"/>
              </w:rPr>
              <w:t>Steps per epoch</w:t>
            </w:r>
          </w:p>
        </w:tc>
        <w:tc>
          <w:tcPr>
            <w:tcW w:w="586" w:type="pct"/>
            <w:vAlign w:val="center"/>
          </w:tcPr>
          <w:p w14:paraId="086BB2E0" w14:textId="77777777" w:rsidR="00DE23DB" w:rsidRPr="00F76E7B" w:rsidRDefault="00DE23DB" w:rsidP="00DE23DB">
            <w:pPr>
              <w:spacing w:after="0"/>
              <w:jc w:val="center"/>
              <w:rPr>
                <w:sz w:val="20"/>
                <w:szCs w:val="20"/>
              </w:rPr>
            </w:pPr>
            <w:r w:rsidRPr="00F76E7B">
              <w:rPr>
                <w:sz w:val="20"/>
                <w:szCs w:val="20"/>
              </w:rPr>
              <w:t>Validation steps</w:t>
            </w:r>
          </w:p>
        </w:tc>
        <w:tc>
          <w:tcPr>
            <w:tcW w:w="515" w:type="pct"/>
            <w:vAlign w:val="center"/>
          </w:tcPr>
          <w:p w14:paraId="26B9FB24" w14:textId="77777777" w:rsidR="00DE23DB" w:rsidRPr="00F76E7B" w:rsidRDefault="00DE23DB" w:rsidP="00DE23DB">
            <w:pPr>
              <w:spacing w:after="0"/>
              <w:jc w:val="center"/>
              <w:rPr>
                <w:sz w:val="20"/>
                <w:szCs w:val="20"/>
              </w:rPr>
            </w:pPr>
            <w:r w:rsidRPr="00D35683">
              <w:rPr>
                <w:sz w:val="20"/>
                <w:szCs w:val="20"/>
              </w:rPr>
              <w:t>Number of layers</w:t>
            </w:r>
          </w:p>
        </w:tc>
      </w:tr>
      <w:tr w:rsidR="00C02428" w:rsidRPr="00F76E7B" w14:paraId="66666316" w14:textId="77777777" w:rsidTr="00DE23DB">
        <w:trPr>
          <w:trHeight w:val="265"/>
        </w:trPr>
        <w:tc>
          <w:tcPr>
            <w:tcW w:w="545" w:type="pct"/>
            <w:vAlign w:val="center"/>
          </w:tcPr>
          <w:p w14:paraId="1EE9DE1C" w14:textId="55E923D5" w:rsidR="00C02428" w:rsidRPr="00F76E7B" w:rsidRDefault="00C02428" w:rsidP="00C02428">
            <w:pPr>
              <w:spacing w:after="0"/>
              <w:jc w:val="center"/>
              <w:rPr>
                <w:sz w:val="20"/>
                <w:szCs w:val="20"/>
              </w:rPr>
            </w:pPr>
            <w:r>
              <w:rPr>
                <w:sz w:val="20"/>
                <w:szCs w:val="20"/>
              </w:rPr>
              <w:t>4</w:t>
            </w:r>
          </w:p>
        </w:tc>
        <w:tc>
          <w:tcPr>
            <w:tcW w:w="782" w:type="pct"/>
          </w:tcPr>
          <w:p w14:paraId="0CFA971D" w14:textId="504EF872" w:rsidR="00C02428" w:rsidRDefault="00C02428" w:rsidP="00C02428">
            <w:pPr>
              <w:spacing w:after="0"/>
              <w:jc w:val="center"/>
              <w:rPr>
                <w:sz w:val="20"/>
                <w:szCs w:val="20"/>
              </w:rPr>
            </w:pPr>
            <w:r w:rsidRPr="00AD424A">
              <w:rPr>
                <w:sz w:val="20"/>
                <w:szCs w:val="20"/>
              </w:rPr>
              <w:t>14</w:t>
            </w:r>
            <w:r>
              <w:rPr>
                <w:sz w:val="20"/>
                <w:szCs w:val="20"/>
              </w:rPr>
              <w:t xml:space="preserve"> </w:t>
            </w:r>
            <w:r w:rsidRPr="00AD424A">
              <w:rPr>
                <w:sz w:val="20"/>
                <w:szCs w:val="20"/>
              </w:rPr>
              <w:t>768</w:t>
            </w:r>
          </w:p>
        </w:tc>
        <w:tc>
          <w:tcPr>
            <w:tcW w:w="1643" w:type="pct"/>
          </w:tcPr>
          <w:p w14:paraId="0483FD32" w14:textId="1435EBD2" w:rsidR="00C02428" w:rsidRDefault="00C02428" w:rsidP="00C02428">
            <w:pPr>
              <w:spacing w:after="0"/>
              <w:jc w:val="center"/>
              <w:rPr>
                <w:sz w:val="20"/>
                <w:szCs w:val="20"/>
              </w:rPr>
            </w:pPr>
            <w:r w:rsidRPr="00505005">
              <w:rPr>
                <w:sz w:val="20"/>
                <w:szCs w:val="20"/>
              </w:rPr>
              <w:t>1603, 4776, 4288, 4101</w:t>
            </w:r>
          </w:p>
        </w:tc>
        <w:tc>
          <w:tcPr>
            <w:tcW w:w="391" w:type="pct"/>
            <w:vAlign w:val="center"/>
          </w:tcPr>
          <w:p w14:paraId="5695097B" w14:textId="17777764" w:rsidR="00C02428" w:rsidRPr="00F76E7B" w:rsidRDefault="00C02428" w:rsidP="00C02428">
            <w:pPr>
              <w:spacing w:after="0"/>
              <w:jc w:val="center"/>
              <w:rPr>
                <w:sz w:val="20"/>
                <w:szCs w:val="20"/>
              </w:rPr>
            </w:pPr>
            <w:r>
              <w:rPr>
                <w:sz w:val="20"/>
                <w:szCs w:val="20"/>
              </w:rPr>
              <w:t>56</w:t>
            </w:r>
          </w:p>
        </w:tc>
        <w:tc>
          <w:tcPr>
            <w:tcW w:w="538" w:type="pct"/>
            <w:vAlign w:val="center"/>
          </w:tcPr>
          <w:p w14:paraId="2E9994DE" w14:textId="7C3CEB94" w:rsidR="00C02428" w:rsidRPr="00F76E7B" w:rsidRDefault="00C02428" w:rsidP="00C02428">
            <w:pPr>
              <w:spacing w:after="0"/>
              <w:jc w:val="center"/>
              <w:rPr>
                <w:sz w:val="20"/>
                <w:szCs w:val="20"/>
              </w:rPr>
            </w:pPr>
            <w:r>
              <w:rPr>
                <w:sz w:val="20"/>
                <w:szCs w:val="20"/>
              </w:rPr>
              <w:t>72</w:t>
            </w:r>
          </w:p>
        </w:tc>
        <w:tc>
          <w:tcPr>
            <w:tcW w:w="586" w:type="pct"/>
            <w:vAlign w:val="center"/>
          </w:tcPr>
          <w:p w14:paraId="54F0D2AD" w14:textId="07FE0ECF" w:rsidR="00C02428" w:rsidRPr="00F76E7B" w:rsidRDefault="00C02428" w:rsidP="00C02428">
            <w:pPr>
              <w:spacing w:after="0"/>
              <w:jc w:val="center"/>
              <w:rPr>
                <w:sz w:val="20"/>
                <w:szCs w:val="20"/>
              </w:rPr>
            </w:pPr>
            <w:r>
              <w:rPr>
                <w:sz w:val="20"/>
                <w:szCs w:val="20"/>
              </w:rPr>
              <w:t>108</w:t>
            </w:r>
          </w:p>
        </w:tc>
        <w:tc>
          <w:tcPr>
            <w:tcW w:w="515" w:type="pct"/>
            <w:vAlign w:val="center"/>
          </w:tcPr>
          <w:p w14:paraId="35CF225F" w14:textId="42411C56" w:rsidR="00C02428" w:rsidRPr="00F76E7B" w:rsidRDefault="00C02428" w:rsidP="00C02428">
            <w:pPr>
              <w:keepNext/>
              <w:spacing w:after="0"/>
              <w:jc w:val="center"/>
              <w:rPr>
                <w:sz w:val="20"/>
                <w:szCs w:val="20"/>
              </w:rPr>
            </w:pPr>
            <w:r>
              <w:rPr>
                <w:sz w:val="20"/>
                <w:szCs w:val="20"/>
              </w:rPr>
              <w:t>7</w:t>
            </w:r>
          </w:p>
        </w:tc>
      </w:tr>
    </w:tbl>
    <w:p w14:paraId="6B34B79D" w14:textId="69716BF4" w:rsidR="009C2AB7" w:rsidRPr="009C2AB7" w:rsidRDefault="009C2AB7" w:rsidP="009C2AB7">
      <w:r w:rsidRPr="009C2AB7">
        <w:t>We can expect the accuracy of this model to be comparable to the accuracy of predicting the first letter, as there are also noticeable differences between the classes. This subclassification relates to the overall distribution of spots within the group. Therefore, the model should be able to estimate the class based on information such as whether the spots are in the middle, located at the edges, and similar features. The parameters can be seen in Table 7 and Figure 25:</w:t>
      </w:r>
    </w:p>
    <w:p w14:paraId="02590173" w14:textId="70BCFD90" w:rsidR="00505005" w:rsidRDefault="000366BB" w:rsidP="00505005">
      <w:pPr>
        <w:pStyle w:val="Caption"/>
      </w:pPr>
      <w:bookmarkStart w:id="46" w:name="_Toc179802277"/>
      <w:r>
        <w:rPr>
          <w:noProof/>
          <w:szCs w:val="18"/>
        </w:rPr>
        <w:t>Table 7: Input data and parameters of the CNN model</w:t>
      </w:r>
      <w:r>
        <w:rPr>
          <w:szCs w:val="18"/>
        </w:rPr>
        <w:t xml:space="preserve"> </w:t>
      </w:r>
      <w:r w:rsidR="00505005" w:rsidRPr="00505005">
        <w:t>c-i-o-x</w:t>
      </w:r>
      <w:bookmarkEnd w:id="46"/>
    </w:p>
    <w:p w14:paraId="076D1837" w14:textId="674EA4F8" w:rsidR="00084C38" w:rsidRPr="00084C38" w:rsidRDefault="00757CB6" w:rsidP="00084C38">
      <w:pPr>
        <w:rPr>
          <w:noProof/>
        </w:rPr>
      </w:pPr>
      <w:r w:rsidRPr="00943A4C">
        <w:t>Using this combination of parameters, we achieved an overall accuracy of</w:t>
      </w:r>
      <w:r>
        <w:t xml:space="preserve"> </w:t>
      </w:r>
      <w:r w:rsidRPr="00757CB6">
        <w:rPr>
          <w:noProof/>
        </w:rPr>
        <w:t xml:space="preserve">68.17%. This accuracy is comparable to that of the model for classes A-B-C-D-E-F-H. Confusion Matrix 3, shown in Figure </w:t>
      </w:r>
      <w:r>
        <w:rPr>
          <w:noProof/>
        </w:rPr>
        <w:t>26 (right)</w:t>
      </w:r>
      <w:r w:rsidRPr="00757CB6">
        <w:rPr>
          <w:noProof/>
        </w:rPr>
        <w:t>, reveals that the model most frequently confused class c with class</w:t>
      </w:r>
      <w:r w:rsidR="00C41BF7">
        <w:rPr>
          <w:noProof/>
        </w:rPr>
        <w:t> </w:t>
      </w:r>
      <w:r w:rsidRPr="00757CB6">
        <w:rPr>
          <w:noProof/>
        </w:rPr>
        <w:t xml:space="preserve">i, but most of the data points remain close to the main diagonal. </w:t>
      </w:r>
      <w:r w:rsidR="00084C38">
        <w:rPr>
          <w:noProof/>
        </w:rPr>
        <w:t xml:space="preserve"> </w:t>
      </w:r>
    </w:p>
    <w:p w14:paraId="24BBA1AD" w14:textId="4EC0E0E2" w:rsidR="00D04841" w:rsidRDefault="00084C38" w:rsidP="00D835D7">
      <w:pPr>
        <w:pStyle w:val="Heading2"/>
      </w:pPr>
      <w:bookmarkStart w:id="47" w:name="_Toc179802325"/>
      <w:r w:rsidRPr="00084C38">
        <w:t>Final Letter Model</w:t>
      </w:r>
      <w:bookmarkEnd w:id="47"/>
    </w:p>
    <w:p w14:paraId="2EE449B3" w14:textId="74909B3E" w:rsidR="00084C38" w:rsidRPr="00C41C48" w:rsidRDefault="00C41C48" w:rsidP="00C41C48">
      <w:r>
        <w:t xml:space="preserve">With all three subclassification models ready, we combined them into a single code block. Each model analyzes the same image independently, and their outputs are merged to generate the final group name. </w:t>
      </w:r>
      <w:r w:rsidR="00084C38" w:rsidRPr="00084C38">
        <w:rPr>
          <w:rFonts w:eastAsia="Times New Roman"/>
          <w:szCs w:val="24"/>
          <w:lang w:eastAsia="cs-CZ"/>
        </w:rPr>
        <w:t>The outcomes of these three subclassification models were as follows:</w:t>
      </w:r>
    </w:p>
    <w:p w14:paraId="06EC1207" w14:textId="10EAD764" w:rsidR="00084C38" w:rsidRPr="00084C38" w:rsidRDefault="00084C38" w:rsidP="00C41C48">
      <w:pPr>
        <w:numPr>
          <w:ilvl w:val="0"/>
          <w:numId w:val="20"/>
        </w:numPr>
        <w:spacing w:after="0" w:line="240" w:lineRule="auto"/>
        <w:jc w:val="left"/>
        <w:rPr>
          <w:rFonts w:eastAsia="Times New Roman"/>
          <w:szCs w:val="24"/>
          <w:lang w:eastAsia="cs-CZ"/>
        </w:rPr>
      </w:pPr>
      <w:r w:rsidRPr="00084C38">
        <w:rPr>
          <w:rFonts w:eastAsia="Times New Roman"/>
          <w:szCs w:val="24"/>
          <w:lang w:eastAsia="cs-CZ"/>
        </w:rPr>
        <w:t>Correct detection of all three letters: 19.02%</w:t>
      </w:r>
    </w:p>
    <w:p w14:paraId="297C3A49" w14:textId="118BE22B" w:rsidR="00084C38" w:rsidRPr="00084C38" w:rsidRDefault="00084C38" w:rsidP="00084C38">
      <w:pPr>
        <w:numPr>
          <w:ilvl w:val="0"/>
          <w:numId w:val="20"/>
        </w:numPr>
        <w:spacing w:before="100" w:beforeAutospacing="1" w:after="100" w:afterAutospacing="1" w:line="240" w:lineRule="auto"/>
        <w:jc w:val="left"/>
        <w:rPr>
          <w:rFonts w:eastAsia="Times New Roman"/>
          <w:szCs w:val="24"/>
          <w:lang w:eastAsia="cs-CZ"/>
        </w:rPr>
      </w:pPr>
      <w:r w:rsidRPr="00084C38">
        <w:rPr>
          <w:rFonts w:eastAsia="Times New Roman"/>
          <w:szCs w:val="24"/>
          <w:lang w:eastAsia="cs-CZ"/>
        </w:rPr>
        <w:t>Correct detection of any two letters: 33.74%</w:t>
      </w:r>
    </w:p>
    <w:p w14:paraId="2208907C" w14:textId="6AA09D05" w:rsidR="00AC4F06" w:rsidRPr="00084C38" w:rsidRDefault="00084C38" w:rsidP="00084C38">
      <w:pPr>
        <w:numPr>
          <w:ilvl w:val="0"/>
          <w:numId w:val="20"/>
        </w:numPr>
        <w:spacing w:before="100" w:beforeAutospacing="1" w:after="100" w:afterAutospacing="1" w:line="240" w:lineRule="auto"/>
        <w:jc w:val="left"/>
        <w:rPr>
          <w:rFonts w:eastAsia="Times New Roman"/>
          <w:szCs w:val="24"/>
          <w:lang w:eastAsia="cs-CZ"/>
        </w:rPr>
      </w:pPr>
      <w:r w:rsidRPr="00084C38">
        <w:rPr>
          <w:rFonts w:eastAsia="Times New Roman"/>
          <w:szCs w:val="24"/>
          <w:lang w:eastAsia="cs-CZ"/>
        </w:rPr>
        <w:t xml:space="preserve">Correct detection of </w:t>
      </w:r>
      <w:r w:rsidR="002A1B51">
        <w:rPr>
          <w:rFonts w:eastAsia="Times New Roman"/>
          <w:szCs w:val="24"/>
          <w:lang w:eastAsia="cs-CZ"/>
        </w:rPr>
        <w:t xml:space="preserve">only </w:t>
      </w:r>
      <w:r w:rsidRPr="00084C38">
        <w:rPr>
          <w:rFonts w:eastAsia="Times New Roman"/>
          <w:szCs w:val="24"/>
          <w:lang w:eastAsia="cs-CZ"/>
        </w:rPr>
        <w:t>one letter: 32.52%</w:t>
      </w:r>
    </w:p>
    <w:p w14:paraId="6161C38D" w14:textId="4F3D21B3" w:rsidR="00084C38" w:rsidRDefault="00084C38" w:rsidP="00084C38">
      <w:r>
        <w:t>These results show a significant improvement compared to the final class model, as the accuracy more than doubled. Additionally,</w:t>
      </w:r>
      <w:r w:rsidR="00C41C48">
        <w:t xml:space="preserve"> in Fugure </w:t>
      </w:r>
      <w:r w:rsidR="00762DD0">
        <w:t>27</w:t>
      </w:r>
      <w:r w:rsidR="00C41C48">
        <w:t>,</w:t>
      </w:r>
      <w:r>
        <w:t xml:space="preserve"> we can observe that some data points tend to cluster around the diagonal in the confusion matrix. However, the model currently lacks the implementation of information regarding which classes do not exist; for example, </w:t>
      </w:r>
      <w:r w:rsidR="00C41C48">
        <w:t>some</w:t>
      </w:r>
      <w:r>
        <w:t xml:space="preserve"> test </w:t>
      </w:r>
      <w:r w:rsidR="00A26ED7">
        <w:t>sample</w:t>
      </w:r>
      <w:r>
        <w:t xml:space="preserve"> was incorrectly labeled as the group Bri. </w:t>
      </w:r>
    </w:p>
    <w:p w14:paraId="293715FA" w14:textId="393E6FF5" w:rsidR="00927A85" w:rsidRDefault="00AC205C" w:rsidP="00927A85">
      <w:pPr>
        <w:pStyle w:val="Heading1"/>
      </w:pPr>
      <w:r w:rsidRPr="00AC205C">
        <w:lastRenderedPageBreak/>
        <w:t>Future Work: Additional Models</w:t>
      </w:r>
    </w:p>
    <w:p w14:paraId="22EBB626" w14:textId="7FBA34B1" w:rsidR="00927A85" w:rsidRDefault="00927A85" w:rsidP="00927A85">
      <w:r w:rsidRPr="0029437C">
        <w:t>There are many opportunities to build upon the models developed in this work. Improving sunspot detection in drawings, potentially extracting up to four times more data, could significantly boost accuracy. To access larger datasets, we also explored using drawings from other observatories, such as the Kanzelhöhe Observatory, which kindly shared their data</w:t>
      </w:r>
      <w:r w:rsidR="00CE6385">
        <w:t xml:space="preserve">. </w:t>
      </w:r>
      <w:r w:rsidRPr="0029437C">
        <w:t>However, their sunspot groups lack rectangular boundaries and digital labels and use a different classification system, making them incompatible with this project.</w:t>
      </w:r>
    </w:p>
    <w:p w14:paraId="47B7A812" w14:textId="77777777" w:rsidR="00927A85" w:rsidRDefault="00927A85" w:rsidP="00927A85">
      <w:r w:rsidRPr="00767FE7">
        <w:t>An interesting task would be to incorporate information such as the relative position of the group on the disk and its heliographic coordinates into the input data. The model could then better understand the flattening of some groups at the edge of the solar disk. Another potential extension could be to create a program that would work with data labeled with a non-existent class and attempt to correct this information.</w:t>
      </w:r>
    </w:p>
    <w:p w14:paraId="6BB79354" w14:textId="77777777" w:rsidR="00927A85" w:rsidRDefault="00927A85" w:rsidP="00927A85">
      <w:r w:rsidRPr="009540A6">
        <w:t>Another approach is to convert sunspot group names into CV index values and predict only the group number. This reduces misclassification by keeping similar groups numerically close.</w:t>
      </w:r>
    </w:p>
    <w:p w14:paraId="7C9BE0B8" w14:textId="77777777" w:rsidR="00927A85" w:rsidRDefault="00927A85" w:rsidP="00927A85">
      <w:r>
        <w:t>The d</w:t>
      </w:r>
      <w:r w:rsidRPr="00767FE7">
        <w:t xml:space="preserve">ata could also be used to train a completely different type of model that could predict the evolution of groups over time, </w:t>
      </w:r>
      <w:r w:rsidRPr="009540A6">
        <w:t xml:space="preserve">as group development </w:t>
      </w:r>
      <w:r>
        <w:t xml:space="preserve">over time </w:t>
      </w:r>
      <w:r w:rsidRPr="009540A6">
        <w:t>can be tracked.</w:t>
      </w:r>
    </w:p>
    <w:p w14:paraId="0308DF92" w14:textId="77777777" w:rsidR="00927A85" w:rsidRDefault="00927A85" w:rsidP="00927A85">
      <w:pPr>
        <w:pStyle w:val="Heading2"/>
      </w:pPr>
      <w:r w:rsidRPr="00767FE7">
        <w:t>Implementation by Observatories</w:t>
      </w:r>
    </w:p>
    <w:p w14:paraId="067586BC" w14:textId="63FD8241" w:rsidR="00927A85" w:rsidRDefault="00927A85" w:rsidP="00927A85">
      <w:r w:rsidRPr="009540A6">
        <w:t xml:space="preserve">Once group detection and classification methods are </w:t>
      </w:r>
      <w:r w:rsidRPr="00767FE7">
        <w:t>fully functional and flexible</w:t>
      </w:r>
      <w:r w:rsidRPr="009540A6">
        <w:t xml:space="preserve">, a program could automatically identify and classify sunspot groups from clean drawings. A prototype was developed during a visit </w:t>
      </w:r>
      <w:r>
        <w:t xml:space="preserve">of </w:t>
      </w:r>
      <w:r w:rsidRPr="009540A6">
        <w:t xml:space="preserve">the Ondřejov Observatory, which processed a drawing, detected sunspots, predicted their class, and labeled them. A final version could serve </w:t>
      </w:r>
      <w:r>
        <w:t xml:space="preserve">similarly to verify </w:t>
      </w:r>
      <w:r w:rsidRPr="009540A6">
        <w:t>manual classifications.</w:t>
      </w:r>
    </w:p>
    <w:p w14:paraId="6AB92B9B" w14:textId="77777777" w:rsidR="00927A85" w:rsidRDefault="00927A85" w:rsidP="00927A85">
      <w:pPr>
        <w:pStyle w:val="Heading1"/>
      </w:pPr>
      <w:r>
        <w:t>Conclusion</w:t>
      </w:r>
    </w:p>
    <w:p w14:paraId="5CCADA09" w14:textId="77777777" w:rsidR="00927A85" w:rsidRDefault="00927A85" w:rsidP="00927A85">
      <w:r>
        <w:t>We successfully created a functioning convolutional neural network model capable of classifying groups of sunspots according to the McIntosh system. The work can be understood as proof of concept that machine learning can be applied in a field such as solar astronomy.</w:t>
      </w:r>
    </w:p>
    <w:p w14:paraId="6D1B675B" w14:textId="0F7AE3F6" w:rsidR="00927A85" w:rsidRDefault="00927A85" w:rsidP="00927A85">
      <w:r>
        <w:t>The work also includes a section that introduces the problem from the perspective of both branches of science: solar astronomy and machine learning.</w:t>
      </w:r>
    </w:p>
    <w:p w14:paraId="511E0E6F" w14:textId="7FF92920" w:rsidR="00927A85" w:rsidRDefault="00927A85" w:rsidP="00927A85">
      <w:r>
        <w:t xml:space="preserve">Additionally, the work describes the process necessary to create the </w:t>
      </w:r>
      <w:r w:rsidR="00CE6385">
        <w:t>similar</w:t>
      </w:r>
      <w:r>
        <w:t xml:space="preserve"> model and explores several other possible directions for future development in this field.</w:t>
      </w:r>
      <w:r w:rsidRPr="008264C0">
        <w:t xml:space="preserve"> </w:t>
      </w:r>
    </w:p>
    <w:p w14:paraId="14ABAA89" w14:textId="0E2C8A76" w:rsidR="003C18BB" w:rsidRDefault="003C18BB" w:rsidP="003C18BB">
      <w:pPr>
        <w:pStyle w:val="Heading1"/>
      </w:pPr>
      <w:r w:rsidRPr="003C18BB">
        <w:t>References</w:t>
      </w:r>
    </w:p>
    <w:p w14:paraId="17C7F703" w14:textId="6300C0CE" w:rsidR="0098100C" w:rsidRDefault="00117C7F" w:rsidP="00117C7F">
      <w:pPr>
        <w:spacing w:after="0" w:line="240" w:lineRule="auto"/>
        <w:jc w:val="left"/>
      </w:pPr>
      <w:r>
        <w:t>While the purpose of the 10-page document is to provide a comprehensive overview of the project, references are fundamental component of any scientific work. To preserve space for essential content, the full list of references is available at:</w:t>
      </w:r>
      <w:r w:rsidR="002614F7">
        <w:t xml:space="preserve"> </w:t>
      </w:r>
      <w:r>
        <w:t>zvazvedu.cz/EUCYS-ref</w:t>
      </w:r>
      <w:r w:rsidR="002614F7">
        <w:t>erences</w:t>
      </w:r>
      <w:r w:rsidR="007052A6">
        <w:t>.txt</w:t>
      </w:r>
    </w:p>
    <w:sectPr w:rsidR="0098100C" w:rsidSect="00E11182">
      <w:footerReference w:type="default" r:id="rId8"/>
      <w:pgSz w:w="11906" w:h="16838"/>
      <w:pgMar w:top="1418" w:right="851"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01733" w14:textId="77777777" w:rsidR="001C4BE9" w:rsidRDefault="001C4BE9" w:rsidP="006B19F5">
      <w:r>
        <w:separator/>
      </w:r>
    </w:p>
  </w:endnote>
  <w:endnote w:type="continuationSeparator" w:id="0">
    <w:p w14:paraId="3181FD06" w14:textId="77777777" w:rsidR="001C4BE9" w:rsidRDefault="001C4BE9" w:rsidP="006B1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AF8E5" w14:textId="77777777" w:rsidR="00842D5F" w:rsidRPr="00D538CD" w:rsidRDefault="00C002CE" w:rsidP="00D538CD">
    <w:pPr>
      <w:pStyle w:val="Footer"/>
      <w:jc w:val="center"/>
      <w:rPr>
        <w:rFonts w:ascii="Times New Roman" w:hAnsi="Times New Roman"/>
      </w:rPr>
    </w:pPr>
    <w:r w:rsidRPr="00D538CD">
      <w:rPr>
        <w:rFonts w:ascii="Times New Roman" w:hAnsi="Times New Roman"/>
      </w:rPr>
      <w:fldChar w:fldCharType="begin"/>
    </w:r>
    <w:r w:rsidR="00220B5A" w:rsidRPr="00D538CD">
      <w:rPr>
        <w:rFonts w:ascii="Times New Roman" w:hAnsi="Times New Roman"/>
      </w:rPr>
      <w:instrText xml:space="preserve"> PAGE   \* MERGEFORMAT </w:instrText>
    </w:r>
    <w:r w:rsidRPr="00D538CD">
      <w:rPr>
        <w:rFonts w:ascii="Times New Roman" w:hAnsi="Times New Roman"/>
      </w:rPr>
      <w:fldChar w:fldCharType="separate"/>
    </w:r>
    <w:r w:rsidR="00DD4879">
      <w:rPr>
        <w:rFonts w:ascii="Times New Roman" w:hAnsi="Times New Roman"/>
        <w:noProof/>
      </w:rPr>
      <w:t>7</w:t>
    </w:r>
    <w:r w:rsidRPr="00D538CD">
      <w:rPr>
        <w:rFonts w:ascii="Times New Roman" w:hAnsi="Times New Roman"/>
        <w:noProof/>
      </w:rPr>
      <w:fldChar w:fldCharType="end"/>
    </w:r>
  </w:p>
  <w:p w14:paraId="5E7B2728" w14:textId="77777777" w:rsidR="00842D5F" w:rsidRDefault="00842D5F" w:rsidP="006B19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7856A" w14:textId="77777777" w:rsidR="001C4BE9" w:rsidRDefault="001C4BE9" w:rsidP="006B19F5">
      <w:r>
        <w:separator/>
      </w:r>
    </w:p>
  </w:footnote>
  <w:footnote w:type="continuationSeparator" w:id="0">
    <w:p w14:paraId="4CF8F3D0" w14:textId="77777777" w:rsidR="001C4BE9" w:rsidRDefault="001C4BE9" w:rsidP="006B19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45E"/>
    <w:multiLevelType w:val="hybridMultilevel"/>
    <w:tmpl w:val="37CAC05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1BA76FE"/>
    <w:multiLevelType w:val="hybridMultilevel"/>
    <w:tmpl w:val="9E42F3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37C5D58"/>
    <w:multiLevelType w:val="hybridMultilevel"/>
    <w:tmpl w:val="9ABCA04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FE8591D"/>
    <w:multiLevelType w:val="hybridMultilevel"/>
    <w:tmpl w:val="BF2EE0C2"/>
    <w:lvl w:ilvl="0" w:tplc="FCB42954">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4" w15:restartNumberingAfterBreak="0">
    <w:nsid w:val="12847CC4"/>
    <w:multiLevelType w:val="hybridMultilevel"/>
    <w:tmpl w:val="8C60C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52D18E6"/>
    <w:multiLevelType w:val="hybridMultilevel"/>
    <w:tmpl w:val="A9362CC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9285935"/>
    <w:multiLevelType w:val="hybridMultilevel"/>
    <w:tmpl w:val="00E0C9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9E805E9"/>
    <w:multiLevelType w:val="hybridMultilevel"/>
    <w:tmpl w:val="F58A32C8"/>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1F7047C8"/>
    <w:multiLevelType w:val="hybridMultilevel"/>
    <w:tmpl w:val="6D8035C8"/>
    <w:lvl w:ilvl="0" w:tplc="EA60F108">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9" w15:restartNumberingAfterBreak="0">
    <w:nsid w:val="21644341"/>
    <w:multiLevelType w:val="hybridMultilevel"/>
    <w:tmpl w:val="B08801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22141019"/>
    <w:multiLevelType w:val="hybridMultilevel"/>
    <w:tmpl w:val="5824C0EC"/>
    <w:lvl w:ilvl="0" w:tplc="0405000F">
      <w:start w:val="1"/>
      <w:numFmt w:val="decimal"/>
      <w:lvlText w:val="%1."/>
      <w:lvlJc w:val="left"/>
      <w:pPr>
        <w:ind w:left="783" w:hanging="360"/>
      </w:pPr>
    </w:lvl>
    <w:lvl w:ilvl="1" w:tplc="9A4A917A">
      <w:start w:val="1"/>
      <w:numFmt w:val="lowerLetter"/>
      <w:lvlText w:val="%2."/>
      <w:lvlJc w:val="left"/>
      <w:pPr>
        <w:ind w:left="1503" w:hanging="360"/>
      </w:pPr>
      <w:rPr>
        <w:i w:val="0"/>
        <w:iCs w:val="0"/>
      </w:rPr>
    </w:lvl>
    <w:lvl w:ilvl="2" w:tplc="0405001B" w:tentative="1">
      <w:start w:val="1"/>
      <w:numFmt w:val="lowerRoman"/>
      <w:lvlText w:val="%3."/>
      <w:lvlJc w:val="right"/>
      <w:pPr>
        <w:ind w:left="2223" w:hanging="180"/>
      </w:pPr>
    </w:lvl>
    <w:lvl w:ilvl="3" w:tplc="0405000F" w:tentative="1">
      <w:start w:val="1"/>
      <w:numFmt w:val="decimal"/>
      <w:lvlText w:val="%4."/>
      <w:lvlJc w:val="left"/>
      <w:pPr>
        <w:ind w:left="2943" w:hanging="360"/>
      </w:pPr>
    </w:lvl>
    <w:lvl w:ilvl="4" w:tplc="04050019" w:tentative="1">
      <w:start w:val="1"/>
      <w:numFmt w:val="lowerLetter"/>
      <w:lvlText w:val="%5."/>
      <w:lvlJc w:val="left"/>
      <w:pPr>
        <w:ind w:left="3663" w:hanging="360"/>
      </w:pPr>
    </w:lvl>
    <w:lvl w:ilvl="5" w:tplc="0405001B" w:tentative="1">
      <w:start w:val="1"/>
      <w:numFmt w:val="lowerRoman"/>
      <w:lvlText w:val="%6."/>
      <w:lvlJc w:val="right"/>
      <w:pPr>
        <w:ind w:left="4383" w:hanging="180"/>
      </w:pPr>
    </w:lvl>
    <w:lvl w:ilvl="6" w:tplc="0405000F" w:tentative="1">
      <w:start w:val="1"/>
      <w:numFmt w:val="decimal"/>
      <w:lvlText w:val="%7."/>
      <w:lvlJc w:val="left"/>
      <w:pPr>
        <w:ind w:left="5103" w:hanging="360"/>
      </w:pPr>
    </w:lvl>
    <w:lvl w:ilvl="7" w:tplc="04050019" w:tentative="1">
      <w:start w:val="1"/>
      <w:numFmt w:val="lowerLetter"/>
      <w:lvlText w:val="%8."/>
      <w:lvlJc w:val="left"/>
      <w:pPr>
        <w:ind w:left="5823" w:hanging="360"/>
      </w:pPr>
    </w:lvl>
    <w:lvl w:ilvl="8" w:tplc="0405001B" w:tentative="1">
      <w:start w:val="1"/>
      <w:numFmt w:val="lowerRoman"/>
      <w:lvlText w:val="%9."/>
      <w:lvlJc w:val="right"/>
      <w:pPr>
        <w:ind w:left="6543" w:hanging="180"/>
      </w:pPr>
    </w:lvl>
  </w:abstractNum>
  <w:abstractNum w:abstractNumId="11" w15:restartNumberingAfterBreak="0">
    <w:nsid w:val="24187008"/>
    <w:multiLevelType w:val="hybridMultilevel"/>
    <w:tmpl w:val="59EE8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2D3B76AD"/>
    <w:multiLevelType w:val="hybridMultilevel"/>
    <w:tmpl w:val="58400854"/>
    <w:lvl w:ilvl="0" w:tplc="04050001">
      <w:start w:val="1"/>
      <w:numFmt w:val="bullet"/>
      <w:lvlText w:val=""/>
      <w:lvlJc w:val="left"/>
      <w:pPr>
        <w:ind w:left="791" w:hanging="360"/>
      </w:pPr>
      <w:rPr>
        <w:rFonts w:ascii="Symbol" w:hAnsi="Symbol" w:hint="default"/>
      </w:rPr>
    </w:lvl>
    <w:lvl w:ilvl="1" w:tplc="04050003" w:tentative="1">
      <w:start w:val="1"/>
      <w:numFmt w:val="bullet"/>
      <w:lvlText w:val="o"/>
      <w:lvlJc w:val="left"/>
      <w:pPr>
        <w:ind w:left="1511" w:hanging="360"/>
      </w:pPr>
      <w:rPr>
        <w:rFonts w:ascii="Courier New" w:hAnsi="Courier New" w:cs="Courier New" w:hint="default"/>
      </w:rPr>
    </w:lvl>
    <w:lvl w:ilvl="2" w:tplc="04050005" w:tentative="1">
      <w:start w:val="1"/>
      <w:numFmt w:val="bullet"/>
      <w:lvlText w:val=""/>
      <w:lvlJc w:val="left"/>
      <w:pPr>
        <w:ind w:left="2231" w:hanging="360"/>
      </w:pPr>
      <w:rPr>
        <w:rFonts w:ascii="Wingdings" w:hAnsi="Wingdings" w:hint="default"/>
      </w:rPr>
    </w:lvl>
    <w:lvl w:ilvl="3" w:tplc="04050001" w:tentative="1">
      <w:start w:val="1"/>
      <w:numFmt w:val="bullet"/>
      <w:lvlText w:val=""/>
      <w:lvlJc w:val="left"/>
      <w:pPr>
        <w:ind w:left="2951" w:hanging="360"/>
      </w:pPr>
      <w:rPr>
        <w:rFonts w:ascii="Symbol" w:hAnsi="Symbol" w:hint="default"/>
      </w:rPr>
    </w:lvl>
    <w:lvl w:ilvl="4" w:tplc="04050003" w:tentative="1">
      <w:start w:val="1"/>
      <w:numFmt w:val="bullet"/>
      <w:lvlText w:val="o"/>
      <w:lvlJc w:val="left"/>
      <w:pPr>
        <w:ind w:left="3671" w:hanging="360"/>
      </w:pPr>
      <w:rPr>
        <w:rFonts w:ascii="Courier New" w:hAnsi="Courier New" w:cs="Courier New" w:hint="default"/>
      </w:rPr>
    </w:lvl>
    <w:lvl w:ilvl="5" w:tplc="04050005" w:tentative="1">
      <w:start w:val="1"/>
      <w:numFmt w:val="bullet"/>
      <w:lvlText w:val=""/>
      <w:lvlJc w:val="left"/>
      <w:pPr>
        <w:ind w:left="4391" w:hanging="360"/>
      </w:pPr>
      <w:rPr>
        <w:rFonts w:ascii="Wingdings" w:hAnsi="Wingdings" w:hint="default"/>
      </w:rPr>
    </w:lvl>
    <w:lvl w:ilvl="6" w:tplc="04050001" w:tentative="1">
      <w:start w:val="1"/>
      <w:numFmt w:val="bullet"/>
      <w:lvlText w:val=""/>
      <w:lvlJc w:val="left"/>
      <w:pPr>
        <w:ind w:left="5111" w:hanging="360"/>
      </w:pPr>
      <w:rPr>
        <w:rFonts w:ascii="Symbol" w:hAnsi="Symbol" w:hint="default"/>
      </w:rPr>
    </w:lvl>
    <w:lvl w:ilvl="7" w:tplc="04050003" w:tentative="1">
      <w:start w:val="1"/>
      <w:numFmt w:val="bullet"/>
      <w:lvlText w:val="o"/>
      <w:lvlJc w:val="left"/>
      <w:pPr>
        <w:ind w:left="5831" w:hanging="360"/>
      </w:pPr>
      <w:rPr>
        <w:rFonts w:ascii="Courier New" w:hAnsi="Courier New" w:cs="Courier New" w:hint="default"/>
      </w:rPr>
    </w:lvl>
    <w:lvl w:ilvl="8" w:tplc="04050005" w:tentative="1">
      <w:start w:val="1"/>
      <w:numFmt w:val="bullet"/>
      <w:lvlText w:val=""/>
      <w:lvlJc w:val="left"/>
      <w:pPr>
        <w:ind w:left="6551" w:hanging="360"/>
      </w:pPr>
      <w:rPr>
        <w:rFonts w:ascii="Wingdings" w:hAnsi="Wingdings" w:hint="default"/>
      </w:rPr>
    </w:lvl>
  </w:abstractNum>
  <w:abstractNum w:abstractNumId="13" w15:restartNumberingAfterBreak="0">
    <w:nsid w:val="2DD46C31"/>
    <w:multiLevelType w:val="multilevel"/>
    <w:tmpl w:val="B45C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F65E0F"/>
    <w:multiLevelType w:val="hybridMultilevel"/>
    <w:tmpl w:val="5226D5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34735889"/>
    <w:multiLevelType w:val="hybridMultilevel"/>
    <w:tmpl w:val="A46AF3AE"/>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6" w15:restartNumberingAfterBreak="0">
    <w:nsid w:val="37A735EE"/>
    <w:multiLevelType w:val="multilevel"/>
    <w:tmpl w:val="A3709DF8"/>
    <w:name w:val="WW8Num1322"/>
    <w:lvl w:ilvl="0">
      <w:start w:val="1"/>
      <w:numFmt w:val="decimal"/>
      <w:pStyle w:val="Heading1"/>
      <w:lvlText w:val="%1"/>
      <w:lvlJc w:val="left"/>
      <w:pPr>
        <w:ind w:left="4542" w:hanging="432"/>
      </w:pPr>
      <w:rPr>
        <w:rFonts w:cs="Times New Roman" w:hint="default"/>
        <w:spacing w:val="0"/>
        <w:w w:val="100"/>
        <w:position w:val="0"/>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hint="default"/>
        <w:spacing w:val="0"/>
        <w:position w:val="0"/>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7" w15:restartNumberingAfterBreak="0">
    <w:nsid w:val="386366A4"/>
    <w:multiLevelType w:val="hybridMultilevel"/>
    <w:tmpl w:val="C126553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41B61280"/>
    <w:multiLevelType w:val="hybridMultilevel"/>
    <w:tmpl w:val="E506B9C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CC01799"/>
    <w:multiLevelType w:val="hybridMultilevel"/>
    <w:tmpl w:val="7248BD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509D6B7D"/>
    <w:multiLevelType w:val="hybridMultilevel"/>
    <w:tmpl w:val="B9C660E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522A5DE7"/>
    <w:multiLevelType w:val="hybridMultilevel"/>
    <w:tmpl w:val="6E122DE2"/>
    <w:lvl w:ilvl="0" w:tplc="0405000F">
      <w:start w:val="1"/>
      <w:numFmt w:val="decimal"/>
      <w:lvlText w:val="%1."/>
      <w:lvlJc w:val="left"/>
      <w:pPr>
        <w:ind w:left="720" w:hanging="360"/>
      </w:pPr>
      <w:rPr>
        <w:rFonts w:cs="Times New Roman"/>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22" w15:restartNumberingAfterBreak="0">
    <w:nsid w:val="57300D11"/>
    <w:multiLevelType w:val="multilevel"/>
    <w:tmpl w:val="83A48996"/>
    <w:name w:val="WW8Num13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15:restartNumberingAfterBreak="0">
    <w:nsid w:val="574C5063"/>
    <w:multiLevelType w:val="hybridMultilevel"/>
    <w:tmpl w:val="68F05388"/>
    <w:lvl w:ilvl="0" w:tplc="0405000F">
      <w:start w:val="1"/>
      <w:numFmt w:val="decimal"/>
      <w:lvlText w:val="%1."/>
      <w:lvlJc w:val="left"/>
      <w:pPr>
        <w:ind w:left="720" w:hanging="360"/>
      </w:pPr>
      <w:rPr>
        <w:rFonts w:cs="Times New Roman"/>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24" w15:restartNumberingAfterBreak="0">
    <w:nsid w:val="582128F4"/>
    <w:multiLevelType w:val="multilevel"/>
    <w:tmpl w:val="0405001F"/>
    <w:name w:val="WW8Num1322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5" w15:restartNumberingAfterBreak="0">
    <w:nsid w:val="64C63D78"/>
    <w:multiLevelType w:val="hybridMultilevel"/>
    <w:tmpl w:val="91087330"/>
    <w:lvl w:ilvl="0" w:tplc="04050011">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653F7866"/>
    <w:multiLevelType w:val="hybridMultilevel"/>
    <w:tmpl w:val="657CB9D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8AB2CA1"/>
    <w:multiLevelType w:val="hybridMultilevel"/>
    <w:tmpl w:val="CC08049A"/>
    <w:lvl w:ilvl="0" w:tplc="0405000F">
      <w:start w:val="1"/>
      <w:numFmt w:val="decimal"/>
      <w:lvlText w:val="%1."/>
      <w:lvlJc w:val="left"/>
      <w:pPr>
        <w:ind w:left="72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28" w15:restartNumberingAfterBreak="0">
    <w:nsid w:val="6DE9402E"/>
    <w:multiLevelType w:val="hybridMultilevel"/>
    <w:tmpl w:val="8FD8F4F0"/>
    <w:name w:val="WW8Num13"/>
    <w:lvl w:ilvl="0" w:tplc="9EF81EBC">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29" w15:restartNumberingAfterBreak="0">
    <w:nsid w:val="6FF25D3D"/>
    <w:multiLevelType w:val="hybridMultilevel"/>
    <w:tmpl w:val="8DE28D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73497D70"/>
    <w:multiLevelType w:val="hybridMultilevel"/>
    <w:tmpl w:val="1C9CE678"/>
    <w:name w:val="WW8Num1322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7C521C98"/>
    <w:multiLevelType w:val="hybridMultilevel"/>
    <w:tmpl w:val="695C7BB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7E6540EB"/>
    <w:multiLevelType w:val="hybridMultilevel"/>
    <w:tmpl w:val="63425F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8"/>
  </w:num>
  <w:num w:numId="4">
    <w:abstractNumId w:val="22"/>
  </w:num>
  <w:num w:numId="5">
    <w:abstractNumId w:val="16"/>
  </w:num>
  <w:num w:numId="6">
    <w:abstractNumId w:val="24"/>
  </w:num>
  <w:num w:numId="7">
    <w:abstractNumId w:val="30"/>
  </w:num>
  <w:num w:numId="8">
    <w:abstractNumId w:val="21"/>
  </w:num>
  <w:num w:numId="9">
    <w:abstractNumId w:val="23"/>
  </w:num>
  <w:num w:numId="10">
    <w:abstractNumId w:val="27"/>
  </w:num>
  <w:num w:numId="11">
    <w:abstractNumId w:val="19"/>
  </w:num>
  <w:num w:numId="12">
    <w:abstractNumId w:val="5"/>
  </w:num>
  <w:num w:numId="13">
    <w:abstractNumId w:val="18"/>
  </w:num>
  <w:num w:numId="14">
    <w:abstractNumId w:val="17"/>
  </w:num>
  <w:num w:numId="15">
    <w:abstractNumId w:val="10"/>
  </w:num>
  <w:num w:numId="16">
    <w:abstractNumId w:val="25"/>
  </w:num>
  <w:num w:numId="17">
    <w:abstractNumId w:val="31"/>
  </w:num>
  <w:num w:numId="18">
    <w:abstractNumId w:val="15"/>
  </w:num>
  <w:num w:numId="19">
    <w:abstractNumId w:val="12"/>
  </w:num>
  <w:num w:numId="20">
    <w:abstractNumId w:val="26"/>
  </w:num>
  <w:num w:numId="21">
    <w:abstractNumId w:val="14"/>
  </w:num>
  <w:num w:numId="22">
    <w:abstractNumId w:val="7"/>
  </w:num>
  <w:num w:numId="23">
    <w:abstractNumId w:val="20"/>
  </w:num>
  <w:num w:numId="24">
    <w:abstractNumId w:val="0"/>
  </w:num>
  <w:num w:numId="25">
    <w:abstractNumId w:val="4"/>
  </w:num>
  <w:num w:numId="26">
    <w:abstractNumId w:val="32"/>
  </w:num>
  <w:num w:numId="27">
    <w:abstractNumId w:val="1"/>
  </w:num>
  <w:num w:numId="28">
    <w:abstractNumId w:val="6"/>
  </w:num>
  <w:num w:numId="29">
    <w:abstractNumId w:val="29"/>
  </w:num>
  <w:num w:numId="30">
    <w:abstractNumId w:val="9"/>
  </w:num>
  <w:num w:numId="31">
    <w:abstractNumId w:val="11"/>
  </w:num>
  <w:num w:numId="32">
    <w:abstractNumId w:val="13"/>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D8D"/>
    <w:rsid w:val="00004F87"/>
    <w:rsid w:val="000109E4"/>
    <w:rsid w:val="000145F0"/>
    <w:rsid w:val="00014B2B"/>
    <w:rsid w:val="00015387"/>
    <w:rsid w:val="000236BA"/>
    <w:rsid w:val="00024C0F"/>
    <w:rsid w:val="00026EA9"/>
    <w:rsid w:val="00027481"/>
    <w:rsid w:val="00027BA5"/>
    <w:rsid w:val="0003129E"/>
    <w:rsid w:val="00031D4B"/>
    <w:rsid w:val="000338F8"/>
    <w:rsid w:val="00034E78"/>
    <w:rsid w:val="00035E35"/>
    <w:rsid w:val="000366BB"/>
    <w:rsid w:val="000374EB"/>
    <w:rsid w:val="00037F78"/>
    <w:rsid w:val="00043032"/>
    <w:rsid w:val="000459CC"/>
    <w:rsid w:val="000508AB"/>
    <w:rsid w:val="000532B8"/>
    <w:rsid w:val="00053ABB"/>
    <w:rsid w:val="00054923"/>
    <w:rsid w:val="00054BBF"/>
    <w:rsid w:val="00056088"/>
    <w:rsid w:val="000571C9"/>
    <w:rsid w:val="0005747E"/>
    <w:rsid w:val="00057BFE"/>
    <w:rsid w:val="00061FCA"/>
    <w:rsid w:val="00062199"/>
    <w:rsid w:val="00062761"/>
    <w:rsid w:val="000645D3"/>
    <w:rsid w:val="00066275"/>
    <w:rsid w:val="0006671D"/>
    <w:rsid w:val="00070E79"/>
    <w:rsid w:val="000728A3"/>
    <w:rsid w:val="00084193"/>
    <w:rsid w:val="0008421D"/>
    <w:rsid w:val="00084C38"/>
    <w:rsid w:val="000859B5"/>
    <w:rsid w:val="00085DDE"/>
    <w:rsid w:val="00086090"/>
    <w:rsid w:val="00090344"/>
    <w:rsid w:val="000905A7"/>
    <w:rsid w:val="00094A6E"/>
    <w:rsid w:val="000963F6"/>
    <w:rsid w:val="00096942"/>
    <w:rsid w:val="00097C9E"/>
    <w:rsid w:val="000A058F"/>
    <w:rsid w:val="000A1E53"/>
    <w:rsid w:val="000B41A1"/>
    <w:rsid w:val="000B5875"/>
    <w:rsid w:val="000B5EB3"/>
    <w:rsid w:val="000B7268"/>
    <w:rsid w:val="000C0434"/>
    <w:rsid w:val="000C091B"/>
    <w:rsid w:val="000C0CAC"/>
    <w:rsid w:val="000C1301"/>
    <w:rsid w:val="000C3EC7"/>
    <w:rsid w:val="000D068A"/>
    <w:rsid w:val="000D55BC"/>
    <w:rsid w:val="000D6916"/>
    <w:rsid w:val="000D6ED5"/>
    <w:rsid w:val="000D7308"/>
    <w:rsid w:val="000E1000"/>
    <w:rsid w:val="000E14D6"/>
    <w:rsid w:val="000E3D70"/>
    <w:rsid w:val="000E6080"/>
    <w:rsid w:val="000E72C8"/>
    <w:rsid w:val="000E7EFF"/>
    <w:rsid w:val="000F069E"/>
    <w:rsid w:val="000F2A2B"/>
    <w:rsid w:val="001009B4"/>
    <w:rsid w:val="00101C9C"/>
    <w:rsid w:val="0010246B"/>
    <w:rsid w:val="00105C9E"/>
    <w:rsid w:val="00105EBF"/>
    <w:rsid w:val="001101F4"/>
    <w:rsid w:val="0011130A"/>
    <w:rsid w:val="001127B1"/>
    <w:rsid w:val="0011581C"/>
    <w:rsid w:val="00117524"/>
    <w:rsid w:val="00117C7F"/>
    <w:rsid w:val="001208C3"/>
    <w:rsid w:val="0012300E"/>
    <w:rsid w:val="00125B74"/>
    <w:rsid w:val="001275CF"/>
    <w:rsid w:val="0013599B"/>
    <w:rsid w:val="00135B6E"/>
    <w:rsid w:val="00151A87"/>
    <w:rsid w:val="00153EFC"/>
    <w:rsid w:val="00167052"/>
    <w:rsid w:val="001670DB"/>
    <w:rsid w:val="0017056B"/>
    <w:rsid w:val="00172636"/>
    <w:rsid w:val="00173121"/>
    <w:rsid w:val="001751DE"/>
    <w:rsid w:val="00176B4F"/>
    <w:rsid w:val="00181E8F"/>
    <w:rsid w:val="00184151"/>
    <w:rsid w:val="00185034"/>
    <w:rsid w:val="00195BEC"/>
    <w:rsid w:val="001978FB"/>
    <w:rsid w:val="001A452C"/>
    <w:rsid w:val="001A6851"/>
    <w:rsid w:val="001A7B88"/>
    <w:rsid w:val="001A7C14"/>
    <w:rsid w:val="001B06B2"/>
    <w:rsid w:val="001B1A27"/>
    <w:rsid w:val="001C143A"/>
    <w:rsid w:val="001C3DA4"/>
    <w:rsid w:val="001C4BE9"/>
    <w:rsid w:val="001C6881"/>
    <w:rsid w:val="001C7CDC"/>
    <w:rsid w:val="001D149E"/>
    <w:rsid w:val="001D5623"/>
    <w:rsid w:val="001D6F58"/>
    <w:rsid w:val="001E0F50"/>
    <w:rsid w:val="001E1BD2"/>
    <w:rsid w:val="001E5D81"/>
    <w:rsid w:val="001F0A06"/>
    <w:rsid w:val="001F77FF"/>
    <w:rsid w:val="001F78AF"/>
    <w:rsid w:val="00203451"/>
    <w:rsid w:val="002048D0"/>
    <w:rsid w:val="00205C20"/>
    <w:rsid w:val="002112EC"/>
    <w:rsid w:val="002119EA"/>
    <w:rsid w:val="002125D7"/>
    <w:rsid w:val="00220B5A"/>
    <w:rsid w:val="002210FD"/>
    <w:rsid w:val="00226D25"/>
    <w:rsid w:val="00227213"/>
    <w:rsid w:val="00227F01"/>
    <w:rsid w:val="00231D94"/>
    <w:rsid w:val="00232CB6"/>
    <w:rsid w:val="00234618"/>
    <w:rsid w:val="00235FD8"/>
    <w:rsid w:val="00236203"/>
    <w:rsid w:val="00241A60"/>
    <w:rsid w:val="00243D12"/>
    <w:rsid w:val="002455F1"/>
    <w:rsid w:val="00245B84"/>
    <w:rsid w:val="002463E0"/>
    <w:rsid w:val="00247281"/>
    <w:rsid w:val="0025192D"/>
    <w:rsid w:val="00251A1E"/>
    <w:rsid w:val="0025395E"/>
    <w:rsid w:val="00255048"/>
    <w:rsid w:val="002607CF"/>
    <w:rsid w:val="002614F7"/>
    <w:rsid w:val="002668EF"/>
    <w:rsid w:val="00267692"/>
    <w:rsid w:val="00275BD6"/>
    <w:rsid w:val="00276F19"/>
    <w:rsid w:val="00280572"/>
    <w:rsid w:val="002818F5"/>
    <w:rsid w:val="00285A3A"/>
    <w:rsid w:val="00286C7D"/>
    <w:rsid w:val="00293452"/>
    <w:rsid w:val="0029437C"/>
    <w:rsid w:val="00295C5A"/>
    <w:rsid w:val="002978A6"/>
    <w:rsid w:val="002A1B51"/>
    <w:rsid w:val="002A3BF6"/>
    <w:rsid w:val="002A3D37"/>
    <w:rsid w:val="002A3D6A"/>
    <w:rsid w:val="002A4A3E"/>
    <w:rsid w:val="002B1D53"/>
    <w:rsid w:val="002B3080"/>
    <w:rsid w:val="002B50AF"/>
    <w:rsid w:val="002B6643"/>
    <w:rsid w:val="002B77DE"/>
    <w:rsid w:val="002C36D7"/>
    <w:rsid w:val="002C50C8"/>
    <w:rsid w:val="002C60AB"/>
    <w:rsid w:val="002C7697"/>
    <w:rsid w:val="002D0711"/>
    <w:rsid w:val="002D37C2"/>
    <w:rsid w:val="002D4CE9"/>
    <w:rsid w:val="002E03D5"/>
    <w:rsid w:val="002E08C2"/>
    <w:rsid w:val="002E4E7C"/>
    <w:rsid w:val="002E7B26"/>
    <w:rsid w:val="002F15A2"/>
    <w:rsid w:val="002F462C"/>
    <w:rsid w:val="002F5A04"/>
    <w:rsid w:val="002F5C10"/>
    <w:rsid w:val="002F72BE"/>
    <w:rsid w:val="0030443F"/>
    <w:rsid w:val="003060EF"/>
    <w:rsid w:val="00306CC5"/>
    <w:rsid w:val="0030793F"/>
    <w:rsid w:val="003104E2"/>
    <w:rsid w:val="00313EB1"/>
    <w:rsid w:val="00317472"/>
    <w:rsid w:val="00320D37"/>
    <w:rsid w:val="00324598"/>
    <w:rsid w:val="00324D7B"/>
    <w:rsid w:val="003306B8"/>
    <w:rsid w:val="00332C8B"/>
    <w:rsid w:val="00332DE3"/>
    <w:rsid w:val="003337A4"/>
    <w:rsid w:val="00336D29"/>
    <w:rsid w:val="00343874"/>
    <w:rsid w:val="00343D58"/>
    <w:rsid w:val="0034564F"/>
    <w:rsid w:val="00345BB1"/>
    <w:rsid w:val="00347DEF"/>
    <w:rsid w:val="00351172"/>
    <w:rsid w:val="00351D37"/>
    <w:rsid w:val="00352709"/>
    <w:rsid w:val="00354D25"/>
    <w:rsid w:val="00356A96"/>
    <w:rsid w:val="0036261B"/>
    <w:rsid w:val="00364BE8"/>
    <w:rsid w:val="00365190"/>
    <w:rsid w:val="00366F0F"/>
    <w:rsid w:val="0037232A"/>
    <w:rsid w:val="003807B0"/>
    <w:rsid w:val="003848D2"/>
    <w:rsid w:val="003875DE"/>
    <w:rsid w:val="00390704"/>
    <w:rsid w:val="00392855"/>
    <w:rsid w:val="00394CCC"/>
    <w:rsid w:val="003A024F"/>
    <w:rsid w:val="003A1A51"/>
    <w:rsid w:val="003A33F8"/>
    <w:rsid w:val="003A55DE"/>
    <w:rsid w:val="003B1B37"/>
    <w:rsid w:val="003B1B59"/>
    <w:rsid w:val="003B4248"/>
    <w:rsid w:val="003B452B"/>
    <w:rsid w:val="003B60E1"/>
    <w:rsid w:val="003C004F"/>
    <w:rsid w:val="003C074C"/>
    <w:rsid w:val="003C18BB"/>
    <w:rsid w:val="003C2F47"/>
    <w:rsid w:val="003C5350"/>
    <w:rsid w:val="003C5D41"/>
    <w:rsid w:val="003D5800"/>
    <w:rsid w:val="003E0576"/>
    <w:rsid w:val="003E3088"/>
    <w:rsid w:val="003E3C00"/>
    <w:rsid w:val="003E405C"/>
    <w:rsid w:val="003E7ED5"/>
    <w:rsid w:val="003F0C4F"/>
    <w:rsid w:val="003F4708"/>
    <w:rsid w:val="003F7CB0"/>
    <w:rsid w:val="00400603"/>
    <w:rsid w:val="0040534B"/>
    <w:rsid w:val="00405A7C"/>
    <w:rsid w:val="004157DA"/>
    <w:rsid w:val="00420E1D"/>
    <w:rsid w:val="00423530"/>
    <w:rsid w:val="004247DC"/>
    <w:rsid w:val="00425688"/>
    <w:rsid w:val="00427371"/>
    <w:rsid w:val="00427783"/>
    <w:rsid w:val="004301B5"/>
    <w:rsid w:val="0043313A"/>
    <w:rsid w:val="004360B3"/>
    <w:rsid w:val="00436C34"/>
    <w:rsid w:val="00441F67"/>
    <w:rsid w:val="00443A2F"/>
    <w:rsid w:val="00445ED4"/>
    <w:rsid w:val="00446185"/>
    <w:rsid w:val="00447118"/>
    <w:rsid w:val="00452C25"/>
    <w:rsid w:val="00452D41"/>
    <w:rsid w:val="0045333C"/>
    <w:rsid w:val="00453581"/>
    <w:rsid w:val="004560DD"/>
    <w:rsid w:val="00461777"/>
    <w:rsid w:val="00462C39"/>
    <w:rsid w:val="00462D53"/>
    <w:rsid w:val="0046443E"/>
    <w:rsid w:val="00470FC1"/>
    <w:rsid w:val="0047160F"/>
    <w:rsid w:val="00472C8E"/>
    <w:rsid w:val="004742D5"/>
    <w:rsid w:val="00474ABA"/>
    <w:rsid w:val="00475B53"/>
    <w:rsid w:val="00475D45"/>
    <w:rsid w:val="00476217"/>
    <w:rsid w:val="0048236C"/>
    <w:rsid w:val="00483CC1"/>
    <w:rsid w:val="004853B1"/>
    <w:rsid w:val="00485DB2"/>
    <w:rsid w:val="00486518"/>
    <w:rsid w:val="00487D37"/>
    <w:rsid w:val="00490B05"/>
    <w:rsid w:val="004942DE"/>
    <w:rsid w:val="004A5110"/>
    <w:rsid w:val="004A5754"/>
    <w:rsid w:val="004A79E6"/>
    <w:rsid w:val="004B4DB0"/>
    <w:rsid w:val="004B56C8"/>
    <w:rsid w:val="004B62CE"/>
    <w:rsid w:val="004B6CB0"/>
    <w:rsid w:val="004B6EBF"/>
    <w:rsid w:val="004B7708"/>
    <w:rsid w:val="004C2775"/>
    <w:rsid w:val="004C286C"/>
    <w:rsid w:val="004C77B4"/>
    <w:rsid w:val="004D09B9"/>
    <w:rsid w:val="004E0ADB"/>
    <w:rsid w:val="004E1894"/>
    <w:rsid w:val="004E3D50"/>
    <w:rsid w:val="004E5AB4"/>
    <w:rsid w:val="004F0679"/>
    <w:rsid w:val="004F0C1D"/>
    <w:rsid w:val="004F1FF2"/>
    <w:rsid w:val="004F336F"/>
    <w:rsid w:val="004F3D12"/>
    <w:rsid w:val="004F4CCD"/>
    <w:rsid w:val="0050283B"/>
    <w:rsid w:val="00503C7E"/>
    <w:rsid w:val="00505005"/>
    <w:rsid w:val="005132FA"/>
    <w:rsid w:val="0051508F"/>
    <w:rsid w:val="00517BAC"/>
    <w:rsid w:val="00517D9D"/>
    <w:rsid w:val="00522C7E"/>
    <w:rsid w:val="005248B4"/>
    <w:rsid w:val="00524CB0"/>
    <w:rsid w:val="00525B82"/>
    <w:rsid w:val="0053377B"/>
    <w:rsid w:val="005359EE"/>
    <w:rsid w:val="00537986"/>
    <w:rsid w:val="00542728"/>
    <w:rsid w:val="00542D9B"/>
    <w:rsid w:val="00544EDE"/>
    <w:rsid w:val="0054504C"/>
    <w:rsid w:val="00546219"/>
    <w:rsid w:val="00547F16"/>
    <w:rsid w:val="0055301C"/>
    <w:rsid w:val="00563463"/>
    <w:rsid w:val="00566416"/>
    <w:rsid w:val="005669A6"/>
    <w:rsid w:val="00567CE2"/>
    <w:rsid w:val="0057107A"/>
    <w:rsid w:val="0057190B"/>
    <w:rsid w:val="00572108"/>
    <w:rsid w:val="00592967"/>
    <w:rsid w:val="0059298B"/>
    <w:rsid w:val="00594B8D"/>
    <w:rsid w:val="005A2A79"/>
    <w:rsid w:val="005A2AB1"/>
    <w:rsid w:val="005A2DA0"/>
    <w:rsid w:val="005A5AB8"/>
    <w:rsid w:val="005B09AA"/>
    <w:rsid w:val="005B0D21"/>
    <w:rsid w:val="005B11AF"/>
    <w:rsid w:val="005B30E0"/>
    <w:rsid w:val="005B5D3C"/>
    <w:rsid w:val="005B639B"/>
    <w:rsid w:val="005C24FC"/>
    <w:rsid w:val="005C35B5"/>
    <w:rsid w:val="005C3B2F"/>
    <w:rsid w:val="005C4D9B"/>
    <w:rsid w:val="005D1116"/>
    <w:rsid w:val="005D2861"/>
    <w:rsid w:val="005D2FFA"/>
    <w:rsid w:val="005D3C7F"/>
    <w:rsid w:val="005D5375"/>
    <w:rsid w:val="005D540F"/>
    <w:rsid w:val="005D5748"/>
    <w:rsid w:val="005E07A2"/>
    <w:rsid w:val="005E2EDD"/>
    <w:rsid w:val="005E58F1"/>
    <w:rsid w:val="005E7E40"/>
    <w:rsid w:val="005F5D86"/>
    <w:rsid w:val="005F7181"/>
    <w:rsid w:val="005F764E"/>
    <w:rsid w:val="00601066"/>
    <w:rsid w:val="00601362"/>
    <w:rsid w:val="0060528D"/>
    <w:rsid w:val="00605A32"/>
    <w:rsid w:val="006108FE"/>
    <w:rsid w:val="00613157"/>
    <w:rsid w:val="00613BEB"/>
    <w:rsid w:val="00614DE4"/>
    <w:rsid w:val="00617A0B"/>
    <w:rsid w:val="00626287"/>
    <w:rsid w:val="00626F5A"/>
    <w:rsid w:val="006324A8"/>
    <w:rsid w:val="0063401A"/>
    <w:rsid w:val="006427C5"/>
    <w:rsid w:val="00644574"/>
    <w:rsid w:val="00645043"/>
    <w:rsid w:val="006459E9"/>
    <w:rsid w:val="00645D50"/>
    <w:rsid w:val="00652031"/>
    <w:rsid w:val="00656BDE"/>
    <w:rsid w:val="006575DB"/>
    <w:rsid w:val="00660CEA"/>
    <w:rsid w:val="00664507"/>
    <w:rsid w:val="00664A85"/>
    <w:rsid w:val="00664E70"/>
    <w:rsid w:val="00667789"/>
    <w:rsid w:val="00670B13"/>
    <w:rsid w:val="00670C81"/>
    <w:rsid w:val="006714CF"/>
    <w:rsid w:val="00672319"/>
    <w:rsid w:val="00680BEF"/>
    <w:rsid w:val="00681AD5"/>
    <w:rsid w:val="00681F76"/>
    <w:rsid w:val="00681F9C"/>
    <w:rsid w:val="00683322"/>
    <w:rsid w:val="00683B2B"/>
    <w:rsid w:val="00687A91"/>
    <w:rsid w:val="00690BAA"/>
    <w:rsid w:val="00690F94"/>
    <w:rsid w:val="00691381"/>
    <w:rsid w:val="00691956"/>
    <w:rsid w:val="00692616"/>
    <w:rsid w:val="00693718"/>
    <w:rsid w:val="006A31EB"/>
    <w:rsid w:val="006B1319"/>
    <w:rsid w:val="006B1962"/>
    <w:rsid w:val="006B19F5"/>
    <w:rsid w:val="006B32DE"/>
    <w:rsid w:val="006B339A"/>
    <w:rsid w:val="006B362E"/>
    <w:rsid w:val="006B4833"/>
    <w:rsid w:val="006B7AFD"/>
    <w:rsid w:val="006C0117"/>
    <w:rsid w:val="006C30A2"/>
    <w:rsid w:val="006D5186"/>
    <w:rsid w:val="006E07E5"/>
    <w:rsid w:val="006E38D2"/>
    <w:rsid w:val="006E552E"/>
    <w:rsid w:val="006E75DA"/>
    <w:rsid w:val="006F3EEE"/>
    <w:rsid w:val="006F7D55"/>
    <w:rsid w:val="007001DF"/>
    <w:rsid w:val="00701D62"/>
    <w:rsid w:val="007052A6"/>
    <w:rsid w:val="007115F0"/>
    <w:rsid w:val="00714E89"/>
    <w:rsid w:val="00716EEA"/>
    <w:rsid w:val="00717B61"/>
    <w:rsid w:val="00720AE5"/>
    <w:rsid w:val="00724637"/>
    <w:rsid w:val="00726127"/>
    <w:rsid w:val="0073006F"/>
    <w:rsid w:val="007350F8"/>
    <w:rsid w:val="00735447"/>
    <w:rsid w:val="00740794"/>
    <w:rsid w:val="007436B7"/>
    <w:rsid w:val="00743845"/>
    <w:rsid w:val="00743917"/>
    <w:rsid w:val="00743DE5"/>
    <w:rsid w:val="00744B77"/>
    <w:rsid w:val="0074507B"/>
    <w:rsid w:val="00745A70"/>
    <w:rsid w:val="00746335"/>
    <w:rsid w:val="0074753D"/>
    <w:rsid w:val="00755D81"/>
    <w:rsid w:val="007572DE"/>
    <w:rsid w:val="00757CB6"/>
    <w:rsid w:val="00757EEF"/>
    <w:rsid w:val="00762DD0"/>
    <w:rsid w:val="007651A8"/>
    <w:rsid w:val="00765547"/>
    <w:rsid w:val="00766042"/>
    <w:rsid w:val="0076674F"/>
    <w:rsid w:val="00767199"/>
    <w:rsid w:val="00767FE7"/>
    <w:rsid w:val="007806A2"/>
    <w:rsid w:val="007829BB"/>
    <w:rsid w:val="00786375"/>
    <w:rsid w:val="00786EFF"/>
    <w:rsid w:val="00787147"/>
    <w:rsid w:val="0079068E"/>
    <w:rsid w:val="00791384"/>
    <w:rsid w:val="00791C86"/>
    <w:rsid w:val="007929D8"/>
    <w:rsid w:val="007937E6"/>
    <w:rsid w:val="00796119"/>
    <w:rsid w:val="00797FE1"/>
    <w:rsid w:val="007A0430"/>
    <w:rsid w:val="007A2262"/>
    <w:rsid w:val="007A3AAB"/>
    <w:rsid w:val="007A7BC0"/>
    <w:rsid w:val="007B0C8D"/>
    <w:rsid w:val="007B2904"/>
    <w:rsid w:val="007B29C9"/>
    <w:rsid w:val="007B3D99"/>
    <w:rsid w:val="007B43D6"/>
    <w:rsid w:val="007B5BF6"/>
    <w:rsid w:val="007D1624"/>
    <w:rsid w:val="007D6932"/>
    <w:rsid w:val="007D6B2F"/>
    <w:rsid w:val="007D7479"/>
    <w:rsid w:val="007E067C"/>
    <w:rsid w:val="007E1804"/>
    <w:rsid w:val="007E44B0"/>
    <w:rsid w:val="007E5572"/>
    <w:rsid w:val="007F597F"/>
    <w:rsid w:val="007F7272"/>
    <w:rsid w:val="007F7305"/>
    <w:rsid w:val="00804713"/>
    <w:rsid w:val="0080518D"/>
    <w:rsid w:val="008057F7"/>
    <w:rsid w:val="00806855"/>
    <w:rsid w:val="00812420"/>
    <w:rsid w:val="0081582B"/>
    <w:rsid w:val="00820BAA"/>
    <w:rsid w:val="00821863"/>
    <w:rsid w:val="0082259C"/>
    <w:rsid w:val="0082518A"/>
    <w:rsid w:val="008264C0"/>
    <w:rsid w:val="00826CB9"/>
    <w:rsid w:val="008326E2"/>
    <w:rsid w:val="00836B24"/>
    <w:rsid w:val="0084206F"/>
    <w:rsid w:val="00842D5F"/>
    <w:rsid w:val="00844961"/>
    <w:rsid w:val="00845088"/>
    <w:rsid w:val="00852080"/>
    <w:rsid w:val="00855F5B"/>
    <w:rsid w:val="00856F1D"/>
    <w:rsid w:val="008611E2"/>
    <w:rsid w:val="00861DA3"/>
    <w:rsid w:val="00862CE4"/>
    <w:rsid w:val="00872DE9"/>
    <w:rsid w:val="00875958"/>
    <w:rsid w:val="0088196C"/>
    <w:rsid w:val="0088301A"/>
    <w:rsid w:val="00883293"/>
    <w:rsid w:val="00886A53"/>
    <w:rsid w:val="008945CD"/>
    <w:rsid w:val="00895DD3"/>
    <w:rsid w:val="008A0625"/>
    <w:rsid w:val="008A26EA"/>
    <w:rsid w:val="008B25F6"/>
    <w:rsid w:val="008B2938"/>
    <w:rsid w:val="008B3F9A"/>
    <w:rsid w:val="008B4440"/>
    <w:rsid w:val="008B6BA2"/>
    <w:rsid w:val="008C0DF5"/>
    <w:rsid w:val="008C171F"/>
    <w:rsid w:val="008C2A0C"/>
    <w:rsid w:val="008C32E6"/>
    <w:rsid w:val="008C3515"/>
    <w:rsid w:val="008C7161"/>
    <w:rsid w:val="008D06E8"/>
    <w:rsid w:val="008D40FA"/>
    <w:rsid w:val="008D6EF9"/>
    <w:rsid w:val="008D77DB"/>
    <w:rsid w:val="008D7D6E"/>
    <w:rsid w:val="008E30FB"/>
    <w:rsid w:val="008E7039"/>
    <w:rsid w:val="008F24DF"/>
    <w:rsid w:val="008F2AEB"/>
    <w:rsid w:val="008F3FC4"/>
    <w:rsid w:val="008F6971"/>
    <w:rsid w:val="0090065A"/>
    <w:rsid w:val="00903CE8"/>
    <w:rsid w:val="00911C2F"/>
    <w:rsid w:val="00911F70"/>
    <w:rsid w:val="00913D25"/>
    <w:rsid w:val="00914DE2"/>
    <w:rsid w:val="00915430"/>
    <w:rsid w:val="00916685"/>
    <w:rsid w:val="00920559"/>
    <w:rsid w:val="00920BA3"/>
    <w:rsid w:val="0092214F"/>
    <w:rsid w:val="00923180"/>
    <w:rsid w:val="009260AF"/>
    <w:rsid w:val="00926821"/>
    <w:rsid w:val="00927A85"/>
    <w:rsid w:val="00930A60"/>
    <w:rsid w:val="00932D49"/>
    <w:rsid w:val="00934130"/>
    <w:rsid w:val="009404D1"/>
    <w:rsid w:val="0094082F"/>
    <w:rsid w:val="0094112D"/>
    <w:rsid w:val="009420FA"/>
    <w:rsid w:val="00943A4C"/>
    <w:rsid w:val="0094476D"/>
    <w:rsid w:val="009450C6"/>
    <w:rsid w:val="009456B2"/>
    <w:rsid w:val="00950C01"/>
    <w:rsid w:val="009540A6"/>
    <w:rsid w:val="009574A1"/>
    <w:rsid w:val="009743CA"/>
    <w:rsid w:val="0097713D"/>
    <w:rsid w:val="00980FC8"/>
    <w:rsid w:val="0098100C"/>
    <w:rsid w:val="00983397"/>
    <w:rsid w:val="00985555"/>
    <w:rsid w:val="009871EF"/>
    <w:rsid w:val="0099179A"/>
    <w:rsid w:val="00992727"/>
    <w:rsid w:val="009954D0"/>
    <w:rsid w:val="00995AB7"/>
    <w:rsid w:val="009963EE"/>
    <w:rsid w:val="00996FFC"/>
    <w:rsid w:val="009977E8"/>
    <w:rsid w:val="009A26F2"/>
    <w:rsid w:val="009A5168"/>
    <w:rsid w:val="009A6EFD"/>
    <w:rsid w:val="009B3136"/>
    <w:rsid w:val="009B3E43"/>
    <w:rsid w:val="009B3E7D"/>
    <w:rsid w:val="009B553D"/>
    <w:rsid w:val="009B7D30"/>
    <w:rsid w:val="009C1D56"/>
    <w:rsid w:val="009C1E91"/>
    <w:rsid w:val="009C2AB7"/>
    <w:rsid w:val="009C4648"/>
    <w:rsid w:val="009C56CC"/>
    <w:rsid w:val="009D330F"/>
    <w:rsid w:val="009D4041"/>
    <w:rsid w:val="009D68D1"/>
    <w:rsid w:val="009E0FBD"/>
    <w:rsid w:val="009E15A0"/>
    <w:rsid w:val="009E3606"/>
    <w:rsid w:val="009E3E62"/>
    <w:rsid w:val="009E5B7C"/>
    <w:rsid w:val="009E7437"/>
    <w:rsid w:val="009F0263"/>
    <w:rsid w:val="009F2221"/>
    <w:rsid w:val="009F568B"/>
    <w:rsid w:val="009F6E7C"/>
    <w:rsid w:val="00A0302E"/>
    <w:rsid w:val="00A0554A"/>
    <w:rsid w:val="00A139DB"/>
    <w:rsid w:val="00A16F53"/>
    <w:rsid w:val="00A246AF"/>
    <w:rsid w:val="00A25914"/>
    <w:rsid w:val="00A26ED7"/>
    <w:rsid w:val="00A27007"/>
    <w:rsid w:val="00A30CA4"/>
    <w:rsid w:val="00A313B1"/>
    <w:rsid w:val="00A37C2F"/>
    <w:rsid w:val="00A40CB6"/>
    <w:rsid w:val="00A4651F"/>
    <w:rsid w:val="00A50BCF"/>
    <w:rsid w:val="00A52CE9"/>
    <w:rsid w:val="00A53882"/>
    <w:rsid w:val="00A62A3E"/>
    <w:rsid w:val="00A62F1E"/>
    <w:rsid w:val="00A63380"/>
    <w:rsid w:val="00A65470"/>
    <w:rsid w:val="00A71DC9"/>
    <w:rsid w:val="00A746B6"/>
    <w:rsid w:val="00A74EDD"/>
    <w:rsid w:val="00A80592"/>
    <w:rsid w:val="00A8435A"/>
    <w:rsid w:val="00A91FBC"/>
    <w:rsid w:val="00A93D8C"/>
    <w:rsid w:val="00AA0726"/>
    <w:rsid w:val="00AA0FC3"/>
    <w:rsid w:val="00AA20B8"/>
    <w:rsid w:val="00AA3695"/>
    <w:rsid w:val="00AA3B66"/>
    <w:rsid w:val="00AA65DB"/>
    <w:rsid w:val="00AB0CFA"/>
    <w:rsid w:val="00AB5F4F"/>
    <w:rsid w:val="00AB69DB"/>
    <w:rsid w:val="00AC1363"/>
    <w:rsid w:val="00AC205C"/>
    <w:rsid w:val="00AC4F06"/>
    <w:rsid w:val="00AD041A"/>
    <w:rsid w:val="00AD0757"/>
    <w:rsid w:val="00AD078D"/>
    <w:rsid w:val="00AD1B78"/>
    <w:rsid w:val="00AD424A"/>
    <w:rsid w:val="00AD4C85"/>
    <w:rsid w:val="00AD7DE7"/>
    <w:rsid w:val="00AE0CFB"/>
    <w:rsid w:val="00AE530E"/>
    <w:rsid w:val="00AE6B27"/>
    <w:rsid w:val="00AF0516"/>
    <w:rsid w:val="00AF3995"/>
    <w:rsid w:val="00AF6B35"/>
    <w:rsid w:val="00AF7172"/>
    <w:rsid w:val="00B03314"/>
    <w:rsid w:val="00B04AA1"/>
    <w:rsid w:val="00B058CE"/>
    <w:rsid w:val="00B0633F"/>
    <w:rsid w:val="00B07428"/>
    <w:rsid w:val="00B12686"/>
    <w:rsid w:val="00B14429"/>
    <w:rsid w:val="00B1506C"/>
    <w:rsid w:val="00B1587E"/>
    <w:rsid w:val="00B171A1"/>
    <w:rsid w:val="00B177F5"/>
    <w:rsid w:val="00B20755"/>
    <w:rsid w:val="00B213B4"/>
    <w:rsid w:val="00B2161F"/>
    <w:rsid w:val="00B2268C"/>
    <w:rsid w:val="00B22C79"/>
    <w:rsid w:val="00B26B61"/>
    <w:rsid w:val="00B2753B"/>
    <w:rsid w:val="00B313B6"/>
    <w:rsid w:val="00B31F5F"/>
    <w:rsid w:val="00B367D3"/>
    <w:rsid w:val="00B41BEA"/>
    <w:rsid w:val="00B43CE0"/>
    <w:rsid w:val="00B43E88"/>
    <w:rsid w:val="00B46141"/>
    <w:rsid w:val="00B53926"/>
    <w:rsid w:val="00B62B5D"/>
    <w:rsid w:val="00B65837"/>
    <w:rsid w:val="00B71ED1"/>
    <w:rsid w:val="00B724FD"/>
    <w:rsid w:val="00B74EA2"/>
    <w:rsid w:val="00B75F2B"/>
    <w:rsid w:val="00B80BD3"/>
    <w:rsid w:val="00B82C54"/>
    <w:rsid w:val="00B83AB9"/>
    <w:rsid w:val="00B91EC5"/>
    <w:rsid w:val="00B9433A"/>
    <w:rsid w:val="00B96744"/>
    <w:rsid w:val="00BA4D1F"/>
    <w:rsid w:val="00BA6007"/>
    <w:rsid w:val="00BA6276"/>
    <w:rsid w:val="00BB0039"/>
    <w:rsid w:val="00BB036E"/>
    <w:rsid w:val="00BB3CC6"/>
    <w:rsid w:val="00BB431F"/>
    <w:rsid w:val="00BB64A1"/>
    <w:rsid w:val="00BB7CB2"/>
    <w:rsid w:val="00BC057A"/>
    <w:rsid w:val="00BC407F"/>
    <w:rsid w:val="00BD1433"/>
    <w:rsid w:val="00BD15E2"/>
    <w:rsid w:val="00BD7C9C"/>
    <w:rsid w:val="00BD7CD1"/>
    <w:rsid w:val="00BE10B5"/>
    <w:rsid w:val="00BE32B7"/>
    <w:rsid w:val="00BE7770"/>
    <w:rsid w:val="00BF0B90"/>
    <w:rsid w:val="00BF21C6"/>
    <w:rsid w:val="00BF4EF9"/>
    <w:rsid w:val="00BF6D1C"/>
    <w:rsid w:val="00C002CE"/>
    <w:rsid w:val="00C02428"/>
    <w:rsid w:val="00C05E6D"/>
    <w:rsid w:val="00C05FCC"/>
    <w:rsid w:val="00C13622"/>
    <w:rsid w:val="00C137FB"/>
    <w:rsid w:val="00C145D2"/>
    <w:rsid w:val="00C14768"/>
    <w:rsid w:val="00C22800"/>
    <w:rsid w:val="00C2342A"/>
    <w:rsid w:val="00C2558D"/>
    <w:rsid w:val="00C27B45"/>
    <w:rsid w:val="00C324C2"/>
    <w:rsid w:val="00C335C9"/>
    <w:rsid w:val="00C41BF7"/>
    <w:rsid w:val="00C41C48"/>
    <w:rsid w:val="00C460A9"/>
    <w:rsid w:val="00C46B45"/>
    <w:rsid w:val="00C50F82"/>
    <w:rsid w:val="00C653F3"/>
    <w:rsid w:val="00C73C1A"/>
    <w:rsid w:val="00C756B1"/>
    <w:rsid w:val="00C763DF"/>
    <w:rsid w:val="00C773BE"/>
    <w:rsid w:val="00C77DA9"/>
    <w:rsid w:val="00C82194"/>
    <w:rsid w:val="00C83784"/>
    <w:rsid w:val="00C83CC8"/>
    <w:rsid w:val="00C92BF7"/>
    <w:rsid w:val="00C935EE"/>
    <w:rsid w:val="00C94FBE"/>
    <w:rsid w:val="00C95D45"/>
    <w:rsid w:val="00C9613D"/>
    <w:rsid w:val="00C96B4F"/>
    <w:rsid w:val="00CA14CB"/>
    <w:rsid w:val="00CA5593"/>
    <w:rsid w:val="00CA62D3"/>
    <w:rsid w:val="00CA66C9"/>
    <w:rsid w:val="00CA7D41"/>
    <w:rsid w:val="00CB0DBC"/>
    <w:rsid w:val="00CB5AB5"/>
    <w:rsid w:val="00CB6FD8"/>
    <w:rsid w:val="00CC0678"/>
    <w:rsid w:val="00CC1BE5"/>
    <w:rsid w:val="00CC21FB"/>
    <w:rsid w:val="00CC5088"/>
    <w:rsid w:val="00CD660A"/>
    <w:rsid w:val="00CE285A"/>
    <w:rsid w:val="00CE6385"/>
    <w:rsid w:val="00CE6D6D"/>
    <w:rsid w:val="00CF34F7"/>
    <w:rsid w:val="00CF5E5A"/>
    <w:rsid w:val="00CF62F5"/>
    <w:rsid w:val="00CF64E9"/>
    <w:rsid w:val="00D01C04"/>
    <w:rsid w:val="00D02B16"/>
    <w:rsid w:val="00D0368E"/>
    <w:rsid w:val="00D04411"/>
    <w:rsid w:val="00D04841"/>
    <w:rsid w:val="00D06BCC"/>
    <w:rsid w:val="00D06D5F"/>
    <w:rsid w:val="00D12125"/>
    <w:rsid w:val="00D13CB3"/>
    <w:rsid w:val="00D148CE"/>
    <w:rsid w:val="00D16CAF"/>
    <w:rsid w:val="00D27919"/>
    <w:rsid w:val="00D31695"/>
    <w:rsid w:val="00D322C7"/>
    <w:rsid w:val="00D333A0"/>
    <w:rsid w:val="00D35683"/>
    <w:rsid w:val="00D37DE3"/>
    <w:rsid w:val="00D41C22"/>
    <w:rsid w:val="00D46D6C"/>
    <w:rsid w:val="00D476DF"/>
    <w:rsid w:val="00D47BA9"/>
    <w:rsid w:val="00D501E8"/>
    <w:rsid w:val="00D53014"/>
    <w:rsid w:val="00D538CD"/>
    <w:rsid w:val="00D54924"/>
    <w:rsid w:val="00D57EC0"/>
    <w:rsid w:val="00D66475"/>
    <w:rsid w:val="00D664D0"/>
    <w:rsid w:val="00D66CC9"/>
    <w:rsid w:val="00D66F68"/>
    <w:rsid w:val="00D701F6"/>
    <w:rsid w:val="00D76172"/>
    <w:rsid w:val="00D7660C"/>
    <w:rsid w:val="00D804E2"/>
    <w:rsid w:val="00D835D7"/>
    <w:rsid w:val="00D878FC"/>
    <w:rsid w:val="00D901F7"/>
    <w:rsid w:val="00D915AB"/>
    <w:rsid w:val="00D9167B"/>
    <w:rsid w:val="00D95FA6"/>
    <w:rsid w:val="00D976AD"/>
    <w:rsid w:val="00DA04A9"/>
    <w:rsid w:val="00DA26F6"/>
    <w:rsid w:val="00DA45A2"/>
    <w:rsid w:val="00DA581D"/>
    <w:rsid w:val="00DA5A3B"/>
    <w:rsid w:val="00DA74C1"/>
    <w:rsid w:val="00DB2138"/>
    <w:rsid w:val="00DB39DA"/>
    <w:rsid w:val="00DB5C9F"/>
    <w:rsid w:val="00DB7818"/>
    <w:rsid w:val="00DB7A51"/>
    <w:rsid w:val="00DB7F31"/>
    <w:rsid w:val="00DC05A0"/>
    <w:rsid w:val="00DC11A1"/>
    <w:rsid w:val="00DC5ACE"/>
    <w:rsid w:val="00DD0F71"/>
    <w:rsid w:val="00DD1396"/>
    <w:rsid w:val="00DD2570"/>
    <w:rsid w:val="00DD2828"/>
    <w:rsid w:val="00DD4078"/>
    <w:rsid w:val="00DD4879"/>
    <w:rsid w:val="00DD6091"/>
    <w:rsid w:val="00DD6269"/>
    <w:rsid w:val="00DD7D6F"/>
    <w:rsid w:val="00DE2123"/>
    <w:rsid w:val="00DE23DB"/>
    <w:rsid w:val="00DE2B87"/>
    <w:rsid w:val="00DE34F8"/>
    <w:rsid w:val="00DE4451"/>
    <w:rsid w:val="00DE6540"/>
    <w:rsid w:val="00DE6C03"/>
    <w:rsid w:val="00DF5292"/>
    <w:rsid w:val="00DF5E47"/>
    <w:rsid w:val="00DF67B0"/>
    <w:rsid w:val="00DF6B39"/>
    <w:rsid w:val="00DF7FCF"/>
    <w:rsid w:val="00E02CEC"/>
    <w:rsid w:val="00E04E6F"/>
    <w:rsid w:val="00E0502C"/>
    <w:rsid w:val="00E10CE2"/>
    <w:rsid w:val="00E11182"/>
    <w:rsid w:val="00E161DE"/>
    <w:rsid w:val="00E16A11"/>
    <w:rsid w:val="00E20370"/>
    <w:rsid w:val="00E22A94"/>
    <w:rsid w:val="00E23E6D"/>
    <w:rsid w:val="00E2468B"/>
    <w:rsid w:val="00E247FF"/>
    <w:rsid w:val="00E256AA"/>
    <w:rsid w:val="00E262B6"/>
    <w:rsid w:val="00E26FCB"/>
    <w:rsid w:val="00E358E3"/>
    <w:rsid w:val="00E40A55"/>
    <w:rsid w:val="00E41605"/>
    <w:rsid w:val="00E4512D"/>
    <w:rsid w:val="00E45EB4"/>
    <w:rsid w:val="00E517A3"/>
    <w:rsid w:val="00E52D39"/>
    <w:rsid w:val="00E54E6B"/>
    <w:rsid w:val="00E6489B"/>
    <w:rsid w:val="00E70D15"/>
    <w:rsid w:val="00E719F3"/>
    <w:rsid w:val="00E72D10"/>
    <w:rsid w:val="00E76D31"/>
    <w:rsid w:val="00E86F06"/>
    <w:rsid w:val="00E91138"/>
    <w:rsid w:val="00E92973"/>
    <w:rsid w:val="00E92D24"/>
    <w:rsid w:val="00E936A1"/>
    <w:rsid w:val="00E94B0B"/>
    <w:rsid w:val="00E977E3"/>
    <w:rsid w:val="00EA2D67"/>
    <w:rsid w:val="00EA3263"/>
    <w:rsid w:val="00EA558B"/>
    <w:rsid w:val="00EA5EC9"/>
    <w:rsid w:val="00EA6465"/>
    <w:rsid w:val="00EB071B"/>
    <w:rsid w:val="00EB1515"/>
    <w:rsid w:val="00EB1589"/>
    <w:rsid w:val="00EB1DBA"/>
    <w:rsid w:val="00EB2236"/>
    <w:rsid w:val="00EB536E"/>
    <w:rsid w:val="00EC1101"/>
    <w:rsid w:val="00EC135A"/>
    <w:rsid w:val="00EC2386"/>
    <w:rsid w:val="00EC4D35"/>
    <w:rsid w:val="00ED0A37"/>
    <w:rsid w:val="00ED3C4A"/>
    <w:rsid w:val="00ED76E2"/>
    <w:rsid w:val="00ED7CDB"/>
    <w:rsid w:val="00EE2F85"/>
    <w:rsid w:val="00EE5FD4"/>
    <w:rsid w:val="00EE65F0"/>
    <w:rsid w:val="00EE6C6D"/>
    <w:rsid w:val="00EE7FAA"/>
    <w:rsid w:val="00EF1253"/>
    <w:rsid w:val="00EF4138"/>
    <w:rsid w:val="00EF49F7"/>
    <w:rsid w:val="00F013DF"/>
    <w:rsid w:val="00F04708"/>
    <w:rsid w:val="00F05706"/>
    <w:rsid w:val="00F06BEC"/>
    <w:rsid w:val="00F156C2"/>
    <w:rsid w:val="00F15C99"/>
    <w:rsid w:val="00F16495"/>
    <w:rsid w:val="00F17217"/>
    <w:rsid w:val="00F21944"/>
    <w:rsid w:val="00F23315"/>
    <w:rsid w:val="00F3148C"/>
    <w:rsid w:val="00F33DDD"/>
    <w:rsid w:val="00F4239F"/>
    <w:rsid w:val="00F44F01"/>
    <w:rsid w:val="00F464EA"/>
    <w:rsid w:val="00F47BE9"/>
    <w:rsid w:val="00F52BF9"/>
    <w:rsid w:val="00F54D8D"/>
    <w:rsid w:val="00F54E0C"/>
    <w:rsid w:val="00F55FA9"/>
    <w:rsid w:val="00F56C35"/>
    <w:rsid w:val="00F65F69"/>
    <w:rsid w:val="00F67BA4"/>
    <w:rsid w:val="00F729A7"/>
    <w:rsid w:val="00F76095"/>
    <w:rsid w:val="00F76E7B"/>
    <w:rsid w:val="00F82ACA"/>
    <w:rsid w:val="00F90646"/>
    <w:rsid w:val="00F90CC1"/>
    <w:rsid w:val="00F90EBF"/>
    <w:rsid w:val="00F9106A"/>
    <w:rsid w:val="00F91D9E"/>
    <w:rsid w:val="00F93E6E"/>
    <w:rsid w:val="00F96124"/>
    <w:rsid w:val="00F96DA6"/>
    <w:rsid w:val="00FA4C89"/>
    <w:rsid w:val="00FA74A8"/>
    <w:rsid w:val="00FB135E"/>
    <w:rsid w:val="00FB3181"/>
    <w:rsid w:val="00FB5010"/>
    <w:rsid w:val="00FB78F7"/>
    <w:rsid w:val="00FC17AF"/>
    <w:rsid w:val="00FC2B82"/>
    <w:rsid w:val="00FC2DC7"/>
    <w:rsid w:val="00FC4586"/>
    <w:rsid w:val="00FC5CDB"/>
    <w:rsid w:val="00FC6D90"/>
    <w:rsid w:val="00FC7914"/>
    <w:rsid w:val="00FD30B8"/>
    <w:rsid w:val="00FD5561"/>
    <w:rsid w:val="00FD6A98"/>
    <w:rsid w:val="00FE0C05"/>
    <w:rsid w:val="00FE0D4B"/>
    <w:rsid w:val="00FE4212"/>
    <w:rsid w:val="00FE58B5"/>
    <w:rsid w:val="00FE6C9C"/>
    <w:rsid w:val="00FF1FD5"/>
    <w:rsid w:val="00FF603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F4DDAB"/>
  <w15:docId w15:val="{3B90813B-D183-4674-BFE1-2F5428A16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unhideWhenUsed="1" w:qFormat="1"/>
    <w:lsdException w:name="heading 3" w:locked="1" w:uiPriority="0" w:unhideWhenUsed="1"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3DB"/>
    <w:pPr>
      <w:spacing w:after="240" w:line="276" w:lineRule="auto"/>
      <w:jc w:val="both"/>
    </w:pPr>
    <w:rPr>
      <w:rFonts w:ascii="Times New Roman" w:hAnsi="Times New Roman"/>
      <w:sz w:val="24"/>
      <w:szCs w:val="22"/>
      <w:lang w:eastAsia="en-US"/>
    </w:rPr>
  </w:style>
  <w:style w:type="paragraph" w:styleId="Heading1">
    <w:name w:val="heading 1"/>
    <w:basedOn w:val="Normal"/>
    <w:next w:val="Normal"/>
    <w:link w:val="Heading1Char"/>
    <w:uiPriority w:val="9"/>
    <w:qFormat/>
    <w:rsid w:val="006B19F5"/>
    <w:pPr>
      <w:keepNext/>
      <w:keepLines/>
      <w:numPr>
        <w:numId w:val="5"/>
      </w:numPr>
      <w:spacing w:after="360" w:line="240" w:lineRule="auto"/>
      <w:ind w:left="431" w:hanging="431"/>
      <w:jc w:val="left"/>
      <w:outlineLvl w:val="0"/>
    </w:pPr>
    <w:rPr>
      <w:b/>
      <w:bCs/>
      <w:smallCaps/>
      <w:sz w:val="28"/>
      <w:szCs w:val="28"/>
    </w:rPr>
  </w:style>
  <w:style w:type="paragraph" w:styleId="Heading2">
    <w:name w:val="heading 2"/>
    <w:basedOn w:val="Normal"/>
    <w:next w:val="Normal"/>
    <w:link w:val="Heading2Char"/>
    <w:uiPriority w:val="99"/>
    <w:qFormat/>
    <w:rsid w:val="006B19F5"/>
    <w:pPr>
      <w:keepNext/>
      <w:keepLines/>
      <w:numPr>
        <w:ilvl w:val="1"/>
        <w:numId w:val="5"/>
      </w:numPr>
      <w:spacing w:after="320" w:line="240" w:lineRule="auto"/>
      <w:ind w:left="578" w:hanging="578"/>
      <w:jc w:val="left"/>
      <w:outlineLvl w:val="1"/>
    </w:pPr>
    <w:rPr>
      <w:b/>
      <w:bCs/>
      <w:color w:val="000000"/>
      <w:sz w:val="26"/>
      <w:szCs w:val="26"/>
    </w:rPr>
  </w:style>
  <w:style w:type="paragraph" w:styleId="Heading3">
    <w:name w:val="heading 3"/>
    <w:basedOn w:val="Heading2"/>
    <w:next w:val="Normal"/>
    <w:link w:val="Heading3Char"/>
    <w:uiPriority w:val="99"/>
    <w:qFormat/>
    <w:rsid w:val="006B19F5"/>
    <w:pPr>
      <w:numPr>
        <w:ilvl w:val="2"/>
      </w:numPr>
      <w:spacing w:before="100" w:beforeAutospacing="1" w:after="280"/>
      <w:outlineLvl w:val="2"/>
    </w:pPr>
    <w:rPr>
      <w:bCs w:val="0"/>
    </w:rPr>
  </w:style>
  <w:style w:type="paragraph" w:styleId="Heading4">
    <w:name w:val="heading 4"/>
    <w:basedOn w:val="Normal"/>
    <w:next w:val="Normal"/>
    <w:link w:val="Heading4Char"/>
    <w:uiPriority w:val="99"/>
    <w:qFormat/>
    <w:rsid w:val="00A246AF"/>
    <w:pPr>
      <w:keepNext/>
      <w:keepLines/>
      <w:numPr>
        <w:ilvl w:val="3"/>
        <w:numId w:val="5"/>
      </w:numPr>
      <w:spacing w:before="200" w:after="0"/>
      <w:outlineLvl w:val="3"/>
    </w:pPr>
    <w:rPr>
      <w:rFonts w:ascii="Cambria" w:hAnsi="Cambria"/>
      <w:b/>
      <w:bCs/>
      <w:i/>
      <w:iCs/>
      <w:color w:val="4F81BD"/>
      <w:szCs w:val="20"/>
    </w:rPr>
  </w:style>
  <w:style w:type="paragraph" w:styleId="Heading5">
    <w:name w:val="heading 5"/>
    <w:basedOn w:val="Normal"/>
    <w:next w:val="Normal"/>
    <w:link w:val="Heading5Char"/>
    <w:uiPriority w:val="99"/>
    <w:qFormat/>
    <w:rsid w:val="00A246AF"/>
    <w:pPr>
      <w:keepNext/>
      <w:keepLines/>
      <w:numPr>
        <w:ilvl w:val="4"/>
        <w:numId w:val="5"/>
      </w:numPr>
      <w:spacing w:before="200" w:after="0"/>
      <w:outlineLvl w:val="4"/>
    </w:pPr>
    <w:rPr>
      <w:rFonts w:ascii="Cambria" w:hAnsi="Cambria"/>
      <w:color w:val="243F60"/>
      <w:szCs w:val="20"/>
    </w:rPr>
  </w:style>
  <w:style w:type="paragraph" w:styleId="Heading6">
    <w:name w:val="heading 6"/>
    <w:basedOn w:val="Normal"/>
    <w:next w:val="Normal"/>
    <w:link w:val="Heading6Char"/>
    <w:uiPriority w:val="99"/>
    <w:qFormat/>
    <w:rsid w:val="00A246AF"/>
    <w:pPr>
      <w:keepNext/>
      <w:keepLines/>
      <w:numPr>
        <w:ilvl w:val="5"/>
        <w:numId w:val="5"/>
      </w:numPr>
      <w:spacing w:before="200" w:after="0"/>
      <w:outlineLvl w:val="5"/>
    </w:pPr>
    <w:rPr>
      <w:rFonts w:ascii="Cambria" w:hAnsi="Cambria"/>
      <w:i/>
      <w:iCs/>
      <w:color w:val="243F60"/>
      <w:szCs w:val="20"/>
    </w:rPr>
  </w:style>
  <w:style w:type="paragraph" w:styleId="Heading7">
    <w:name w:val="heading 7"/>
    <w:basedOn w:val="Normal"/>
    <w:next w:val="Normal"/>
    <w:link w:val="Heading7Char"/>
    <w:uiPriority w:val="99"/>
    <w:qFormat/>
    <w:rsid w:val="00A246AF"/>
    <w:pPr>
      <w:keepNext/>
      <w:keepLines/>
      <w:numPr>
        <w:ilvl w:val="6"/>
        <w:numId w:val="5"/>
      </w:numPr>
      <w:spacing w:before="200" w:after="0"/>
      <w:outlineLvl w:val="6"/>
    </w:pPr>
    <w:rPr>
      <w:rFonts w:ascii="Cambria" w:hAnsi="Cambria"/>
      <w:i/>
      <w:iCs/>
      <w:color w:val="404040"/>
      <w:szCs w:val="20"/>
    </w:rPr>
  </w:style>
  <w:style w:type="paragraph" w:styleId="Heading8">
    <w:name w:val="heading 8"/>
    <w:basedOn w:val="Normal"/>
    <w:next w:val="Normal"/>
    <w:link w:val="Heading8Char"/>
    <w:uiPriority w:val="99"/>
    <w:qFormat/>
    <w:rsid w:val="00A246AF"/>
    <w:pPr>
      <w:keepNext/>
      <w:keepLines/>
      <w:numPr>
        <w:ilvl w:val="7"/>
        <w:numId w:val="5"/>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9"/>
    <w:qFormat/>
    <w:rsid w:val="00A246AF"/>
    <w:pPr>
      <w:keepNext/>
      <w:keepLines/>
      <w:numPr>
        <w:ilvl w:val="8"/>
        <w:numId w:val="5"/>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6B19F5"/>
    <w:rPr>
      <w:rFonts w:ascii="Times New Roman" w:hAnsi="Times New Roman" w:cs="Times New Roman"/>
      <w:b/>
      <w:bCs/>
      <w:smallCaps/>
      <w:sz w:val="28"/>
      <w:szCs w:val="28"/>
    </w:rPr>
  </w:style>
  <w:style w:type="character" w:customStyle="1" w:styleId="Heading2Char">
    <w:name w:val="Heading 2 Char"/>
    <w:link w:val="Heading2"/>
    <w:uiPriority w:val="99"/>
    <w:locked/>
    <w:rsid w:val="006B19F5"/>
    <w:rPr>
      <w:rFonts w:ascii="Times New Roman" w:hAnsi="Times New Roman" w:cs="Times New Roman"/>
      <w:b/>
      <w:bCs/>
      <w:color w:val="000000"/>
      <w:sz w:val="26"/>
      <w:szCs w:val="26"/>
    </w:rPr>
  </w:style>
  <w:style w:type="character" w:customStyle="1" w:styleId="Heading3Char">
    <w:name w:val="Heading 3 Char"/>
    <w:link w:val="Heading3"/>
    <w:uiPriority w:val="99"/>
    <w:locked/>
    <w:rsid w:val="006B19F5"/>
    <w:rPr>
      <w:rFonts w:ascii="Times New Roman" w:hAnsi="Times New Roman" w:cs="Times New Roman"/>
      <w:b/>
      <w:color w:val="000000"/>
      <w:sz w:val="26"/>
      <w:szCs w:val="26"/>
    </w:rPr>
  </w:style>
  <w:style w:type="character" w:customStyle="1" w:styleId="Heading4Char">
    <w:name w:val="Heading 4 Char"/>
    <w:link w:val="Heading4"/>
    <w:uiPriority w:val="99"/>
    <w:semiHidden/>
    <w:locked/>
    <w:rsid w:val="00A246AF"/>
    <w:rPr>
      <w:rFonts w:ascii="Cambria" w:hAnsi="Cambria" w:cs="Times New Roman"/>
      <w:b/>
      <w:bCs/>
      <w:i/>
      <w:iCs/>
      <w:color w:val="4F81BD"/>
      <w:sz w:val="24"/>
    </w:rPr>
  </w:style>
  <w:style w:type="character" w:customStyle="1" w:styleId="Heading5Char">
    <w:name w:val="Heading 5 Char"/>
    <w:link w:val="Heading5"/>
    <w:uiPriority w:val="99"/>
    <w:semiHidden/>
    <w:locked/>
    <w:rsid w:val="00A246AF"/>
    <w:rPr>
      <w:rFonts w:ascii="Cambria" w:hAnsi="Cambria" w:cs="Times New Roman"/>
      <w:color w:val="243F60"/>
      <w:sz w:val="24"/>
    </w:rPr>
  </w:style>
  <w:style w:type="character" w:customStyle="1" w:styleId="Heading6Char">
    <w:name w:val="Heading 6 Char"/>
    <w:link w:val="Heading6"/>
    <w:uiPriority w:val="99"/>
    <w:semiHidden/>
    <w:locked/>
    <w:rsid w:val="00A246AF"/>
    <w:rPr>
      <w:rFonts w:ascii="Cambria" w:hAnsi="Cambria" w:cs="Times New Roman"/>
      <w:i/>
      <w:iCs/>
      <w:color w:val="243F60"/>
      <w:sz w:val="24"/>
    </w:rPr>
  </w:style>
  <w:style w:type="character" w:customStyle="1" w:styleId="Heading7Char">
    <w:name w:val="Heading 7 Char"/>
    <w:link w:val="Heading7"/>
    <w:uiPriority w:val="99"/>
    <w:semiHidden/>
    <w:locked/>
    <w:rsid w:val="00A246AF"/>
    <w:rPr>
      <w:rFonts w:ascii="Cambria" w:hAnsi="Cambria" w:cs="Times New Roman"/>
      <w:i/>
      <w:iCs/>
      <w:color w:val="404040"/>
      <w:sz w:val="24"/>
    </w:rPr>
  </w:style>
  <w:style w:type="character" w:customStyle="1" w:styleId="Heading8Char">
    <w:name w:val="Heading 8 Char"/>
    <w:link w:val="Heading8"/>
    <w:uiPriority w:val="99"/>
    <w:semiHidden/>
    <w:locked/>
    <w:rsid w:val="00A246AF"/>
    <w:rPr>
      <w:rFonts w:ascii="Cambria" w:hAnsi="Cambria" w:cs="Times New Roman"/>
      <w:color w:val="404040"/>
      <w:sz w:val="20"/>
      <w:szCs w:val="20"/>
    </w:rPr>
  </w:style>
  <w:style w:type="character" w:customStyle="1" w:styleId="Heading9Char">
    <w:name w:val="Heading 9 Char"/>
    <w:link w:val="Heading9"/>
    <w:uiPriority w:val="99"/>
    <w:semiHidden/>
    <w:locked/>
    <w:rsid w:val="00A246AF"/>
    <w:rPr>
      <w:rFonts w:ascii="Cambria" w:hAnsi="Cambria" w:cs="Times New Roman"/>
      <w:i/>
      <w:iCs/>
      <w:color w:val="404040"/>
      <w:sz w:val="20"/>
      <w:szCs w:val="20"/>
    </w:rPr>
  </w:style>
  <w:style w:type="paragraph" w:customStyle="1" w:styleId="Default">
    <w:name w:val="Default"/>
    <w:uiPriority w:val="99"/>
    <w:rsid w:val="00F54D8D"/>
    <w:pPr>
      <w:autoSpaceDE w:val="0"/>
      <w:autoSpaceDN w:val="0"/>
      <w:adjustRightInd w:val="0"/>
    </w:pPr>
    <w:rPr>
      <w:rFonts w:ascii="Times New Roman" w:hAnsi="Times New Roman"/>
      <w:color w:val="000000"/>
      <w:sz w:val="24"/>
      <w:szCs w:val="24"/>
      <w:lang w:eastAsia="en-US"/>
    </w:rPr>
  </w:style>
  <w:style w:type="paragraph" w:styleId="Header">
    <w:name w:val="header"/>
    <w:basedOn w:val="Normal"/>
    <w:link w:val="HeaderChar"/>
    <w:uiPriority w:val="99"/>
    <w:semiHidden/>
    <w:rsid w:val="00FD30B8"/>
    <w:pPr>
      <w:tabs>
        <w:tab w:val="center" w:pos="4536"/>
        <w:tab w:val="right" w:pos="9072"/>
      </w:tabs>
      <w:spacing w:after="0" w:line="240" w:lineRule="auto"/>
    </w:pPr>
    <w:rPr>
      <w:rFonts w:ascii="Calibri" w:hAnsi="Calibri"/>
      <w:sz w:val="20"/>
      <w:szCs w:val="20"/>
    </w:rPr>
  </w:style>
  <w:style w:type="character" w:customStyle="1" w:styleId="HeaderChar">
    <w:name w:val="Header Char"/>
    <w:link w:val="Header"/>
    <w:uiPriority w:val="99"/>
    <w:semiHidden/>
    <w:locked/>
    <w:rsid w:val="00FD30B8"/>
    <w:rPr>
      <w:rFonts w:cs="Times New Roman"/>
    </w:rPr>
  </w:style>
  <w:style w:type="paragraph" w:styleId="Footer">
    <w:name w:val="footer"/>
    <w:basedOn w:val="Normal"/>
    <w:link w:val="FooterChar"/>
    <w:uiPriority w:val="99"/>
    <w:rsid w:val="00FD30B8"/>
    <w:pPr>
      <w:tabs>
        <w:tab w:val="center" w:pos="4536"/>
        <w:tab w:val="right" w:pos="9072"/>
      </w:tabs>
      <w:spacing w:after="0" w:line="240" w:lineRule="auto"/>
    </w:pPr>
    <w:rPr>
      <w:rFonts w:ascii="Calibri" w:hAnsi="Calibri"/>
      <w:sz w:val="20"/>
      <w:szCs w:val="20"/>
    </w:rPr>
  </w:style>
  <w:style w:type="character" w:customStyle="1" w:styleId="FooterChar">
    <w:name w:val="Footer Char"/>
    <w:link w:val="Footer"/>
    <w:uiPriority w:val="99"/>
    <w:locked/>
    <w:rsid w:val="00FD30B8"/>
    <w:rPr>
      <w:rFonts w:cs="Times New Roman"/>
    </w:rPr>
  </w:style>
  <w:style w:type="paragraph" w:styleId="TOC1">
    <w:name w:val="toc 1"/>
    <w:basedOn w:val="Normal"/>
    <w:next w:val="Normal"/>
    <w:autoRedefine/>
    <w:uiPriority w:val="39"/>
    <w:rsid w:val="00A246AF"/>
    <w:pPr>
      <w:spacing w:after="100"/>
    </w:pPr>
  </w:style>
  <w:style w:type="paragraph" w:styleId="TOC2">
    <w:name w:val="toc 2"/>
    <w:basedOn w:val="Normal"/>
    <w:next w:val="Normal"/>
    <w:autoRedefine/>
    <w:uiPriority w:val="39"/>
    <w:rsid w:val="00A246AF"/>
    <w:pPr>
      <w:spacing w:after="100"/>
      <w:ind w:left="240"/>
    </w:pPr>
  </w:style>
  <w:style w:type="paragraph" w:styleId="TOC3">
    <w:name w:val="toc 3"/>
    <w:basedOn w:val="Normal"/>
    <w:next w:val="Normal"/>
    <w:autoRedefine/>
    <w:uiPriority w:val="39"/>
    <w:rsid w:val="00A246AF"/>
    <w:pPr>
      <w:spacing w:after="100"/>
      <w:ind w:left="480"/>
    </w:pPr>
  </w:style>
  <w:style w:type="character" w:styleId="Hyperlink">
    <w:name w:val="Hyperlink"/>
    <w:uiPriority w:val="99"/>
    <w:rsid w:val="00A246AF"/>
    <w:rPr>
      <w:rFonts w:cs="Times New Roman"/>
      <w:color w:val="0000FF"/>
      <w:u w:val="single"/>
    </w:rPr>
  </w:style>
  <w:style w:type="paragraph" w:styleId="ListParagraph">
    <w:name w:val="List Paragraph"/>
    <w:basedOn w:val="Normal"/>
    <w:uiPriority w:val="99"/>
    <w:qFormat/>
    <w:rsid w:val="00A246AF"/>
    <w:pPr>
      <w:ind w:left="720"/>
      <w:contextualSpacing/>
    </w:pPr>
  </w:style>
  <w:style w:type="table" w:styleId="TableGrid">
    <w:name w:val="Table Grid"/>
    <w:basedOn w:val="TableNormal"/>
    <w:uiPriority w:val="99"/>
    <w:rsid w:val="000E72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6B19F5"/>
    <w:pPr>
      <w:keepNext/>
      <w:spacing w:after="200" w:line="240" w:lineRule="auto"/>
    </w:pPr>
    <w:rPr>
      <w:bCs/>
      <w:sz w:val="20"/>
      <w:szCs w:val="20"/>
    </w:rPr>
  </w:style>
  <w:style w:type="paragraph" w:styleId="BalloonText">
    <w:name w:val="Balloon Text"/>
    <w:basedOn w:val="Normal"/>
    <w:link w:val="BalloonTextChar"/>
    <w:uiPriority w:val="99"/>
    <w:semiHidden/>
    <w:rsid w:val="003C5350"/>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3C5350"/>
    <w:rPr>
      <w:rFonts w:ascii="Tahoma" w:hAnsi="Tahoma" w:cs="Tahoma"/>
      <w:sz w:val="16"/>
      <w:szCs w:val="16"/>
    </w:rPr>
  </w:style>
  <w:style w:type="paragraph" w:styleId="TableofFigures">
    <w:name w:val="table of figures"/>
    <w:basedOn w:val="Normal"/>
    <w:next w:val="Normal"/>
    <w:uiPriority w:val="99"/>
    <w:rsid w:val="002B3080"/>
    <w:pPr>
      <w:spacing w:after="0"/>
    </w:pPr>
  </w:style>
  <w:style w:type="paragraph" w:styleId="FootnoteText">
    <w:name w:val="footnote text"/>
    <w:basedOn w:val="Normal"/>
    <w:link w:val="FootnoteTextChar"/>
    <w:uiPriority w:val="99"/>
    <w:rsid w:val="002B3080"/>
    <w:pPr>
      <w:spacing w:after="0" w:line="240" w:lineRule="auto"/>
    </w:pPr>
    <w:rPr>
      <w:sz w:val="20"/>
      <w:szCs w:val="20"/>
    </w:rPr>
  </w:style>
  <w:style w:type="character" w:customStyle="1" w:styleId="FootnoteTextChar">
    <w:name w:val="Footnote Text Char"/>
    <w:link w:val="FootnoteText"/>
    <w:uiPriority w:val="99"/>
    <w:locked/>
    <w:rsid w:val="002B3080"/>
    <w:rPr>
      <w:rFonts w:ascii="Times New Roman" w:hAnsi="Times New Roman" w:cs="Times New Roman"/>
      <w:sz w:val="20"/>
      <w:szCs w:val="20"/>
    </w:rPr>
  </w:style>
  <w:style w:type="character" w:styleId="FootnoteReference">
    <w:name w:val="footnote reference"/>
    <w:uiPriority w:val="99"/>
    <w:semiHidden/>
    <w:rsid w:val="002B3080"/>
    <w:rPr>
      <w:rFonts w:cs="Times New Roman"/>
      <w:vertAlign w:val="superscript"/>
    </w:rPr>
  </w:style>
  <w:style w:type="character" w:styleId="FollowedHyperlink">
    <w:name w:val="FollowedHyperlink"/>
    <w:uiPriority w:val="99"/>
    <w:rsid w:val="00BE32B7"/>
    <w:rPr>
      <w:rFonts w:cs="Times New Roman"/>
      <w:color w:val="800080"/>
      <w:u w:val="single"/>
    </w:rPr>
  </w:style>
  <w:style w:type="character" w:styleId="UnresolvedMention">
    <w:name w:val="Unresolved Mention"/>
    <w:uiPriority w:val="99"/>
    <w:semiHidden/>
    <w:unhideWhenUsed/>
    <w:rsid w:val="00AD1B78"/>
    <w:rPr>
      <w:color w:val="605E5C"/>
      <w:shd w:val="clear" w:color="auto" w:fill="E1DFDD"/>
    </w:rPr>
  </w:style>
  <w:style w:type="paragraph" w:styleId="EndnoteText">
    <w:name w:val="endnote text"/>
    <w:basedOn w:val="Normal"/>
    <w:link w:val="EndnoteTextChar"/>
    <w:uiPriority w:val="99"/>
    <w:semiHidden/>
    <w:unhideWhenUsed/>
    <w:rsid w:val="00462D53"/>
    <w:rPr>
      <w:sz w:val="20"/>
      <w:szCs w:val="20"/>
    </w:rPr>
  </w:style>
  <w:style w:type="character" w:customStyle="1" w:styleId="EndnoteTextChar">
    <w:name w:val="Endnote Text Char"/>
    <w:link w:val="EndnoteText"/>
    <w:uiPriority w:val="99"/>
    <w:semiHidden/>
    <w:rsid w:val="00462D53"/>
    <w:rPr>
      <w:rFonts w:ascii="Times New Roman" w:hAnsi="Times New Roman"/>
      <w:lang w:eastAsia="en-US"/>
    </w:rPr>
  </w:style>
  <w:style w:type="character" w:styleId="EndnoteReference">
    <w:name w:val="endnote reference"/>
    <w:uiPriority w:val="99"/>
    <w:semiHidden/>
    <w:unhideWhenUsed/>
    <w:rsid w:val="00462D53"/>
    <w:rPr>
      <w:vertAlign w:val="superscript"/>
    </w:rPr>
  </w:style>
  <w:style w:type="paragraph" w:styleId="Title">
    <w:name w:val="Title"/>
    <w:basedOn w:val="Normal"/>
    <w:next w:val="Normal"/>
    <w:link w:val="TitleChar"/>
    <w:qFormat/>
    <w:locked/>
    <w:rsid w:val="00241A60"/>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241A60"/>
    <w:rPr>
      <w:rFonts w:ascii="Cambria" w:eastAsia="Times New Roman" w:hAnsi="Cambria" w:cs="Times New Roman"/>
      <w:b/>
      <w:bCs/>
      <w:kern w:val="28"/>
      <w:sz w:val="32"/>
      <w:szCs w:val="32"/>
      <w:lang w:eastAsia="en-US"/>
    </w:rPr>
  </w:style>
  <w:style w:type="character" w:styleId="PlaceholderText">
    <w:name w:val="Placeholder Text"/>
    <w:basedOn w:val="DefaultParagraphFont"/>
    <w:uiPriority w:val="99"/>
    <w:semiHidden/>
    <w:rsid w:val="005A2A79"/>
    <w:rPr>
      <w:color w:val="808080"/>
    </w:rPr>
  </w:style>
  <w:style w:type="paragraph" w:styleId="Bibliography">
    <w:name w:val="Bibliography"/>
    <w:basedOn w:val="Normal"/>
    <w:next w:val="Normal"/>
    <w:uiPriority w:val="37"/>
    <w:unhideWhenUsed/>
    <w:rsid w:val="00B82C54"/>
  </w:style>
  <w:style w:type="character" w:styleId="Emphasis">
    <w:name w:val="Emphasis"/>
    <w:basedOn w:val="DefaultParagraphFont"/>
    <w:qFormat/>
    <w:locked/>
    <w:rsid w:val="00E52D39"/>
    <w:rPr>
      <w:i/>
      <w:iCs/>
    </w:rPr>
  </w:style>
  <w:style w:type="paragraph" w:styleId="NormalWeb">
    <w:name w:val="Normal (Web)"/>
    <w:basedOn w:val="Normal"/>
    <w:uiPriority w:val="99"/>
    <w:semiHidden/>
    <w:unhideWhenUsed/>
    <w:rsid w:val="00084C38"/>
    <w:pPr>
      <w:spacing w:before="100" w:beforeAutospacing="1" w:after="100" w:afterAutospacing="1" w:line="240" w:lineRule="auto"/>
      <w:jc w:val="left"/>
    </w:pPr>
    <w:rPr>
      <w:rFonts w:eastAsia="Times New Roman"/>
      <w:szCs w:val="24"/>
      <w:lang w:eastAsia="cs-CZ"/>
    </w:rPr>
  </w:style>
  <w:style w:type="character" w:styleId="Strong">
    <w:name w:val="Strong"/>
    <w:basedOn w:val="DefaultParagraphFont"/>
    <w:uiPriority w:val="22"/>
    <w:qFormat/>
    <w:locked/>
    <w:rsid w:val="00084C38"/>
    <w:rPr>
      <w:b/>
      <w:bCs/>
    </w:rPr>
  </w:style>
  <w:style w:type="character" w:customStyle="1" w:styleId="diff-chunkchunkmrdhe">
    <w:name w:val="diff-chunk_chunk__mrdhe"/>
    <w:basedOn w:val="DefaultParagraphFont"/>
    <w:rsid w:val="00EB2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4454">
      <w:bodyDiv w:val="1"/>
      <w:marLeft w:val="0"/>
      <w:marRight w:val="0"/>
      <w:marTop w:val="0"/>
      <w:marBottom w:val="0"/>
      <w:divBdr>
        <w:top w:val="none" w:sz="0" w:space="0" w:color="auto"/>
        <w:left w:val="none" w:sz="0" w:space="0" w:color="auto"/>
        <w:bottom w:val="none" w:sz="0" w:space="0" w:color="auto"/>
        <w:right w:val="none" w:sz="0" w:space="0" w:color="auto"/>
      </w:divBdr>
      <w:divsChild>
        <w:div w:id="14156043">
          <w:marLeft w:val="0"/>
          <w:marRight w:val="0"/>
          <w:marTop w:val="0"/>
          <w:marBottom w:val="0"/>
          <w:divBdr>
            <w:top w:val="none" w:sz="0" w:space="0" w:color="auto"/>
            <w:left w:val="none" w:sz="0" w:space="0" w:color="auto"/>
            <w:bottom w:val="none" w:sz="0" w:space="0" w:color="auto"/>
            <w:right w:val="none" w:sz="0" w:space="0" w:color="auto"/>
          </w:divBdr>
          <w:divsChild>
            <w:div w:id="232158119">
              <w:marLeft w:val="0"/>
              <w:marRight w:val="0"/>
              <w:marTop w:val="0"/>
              <w:marBottom w:val="0"/>
              <w:divBdr>
                <w:top w:val="none" w:sz="0" w:space="0" w:color="auto"/>
                <w:left w:val="none" w:sz="0" w:space="0" w:color="auto"/>
                <w:bottom w:val="none" w:sz="0" w:space="0" w:color="auto"/>
                <w:right w:val="none" w:sz="0" w:space="0" w:color="auto"/>
              </w:divBdr>
              <w:divsChild>
                <w:div w:id="646858927">
                  <w:marLeft w:val="0"/>
                  <w:marRight w:val="0"/>
                  <w:marTop w:val="0"/>
                  <w:marBottom w:val="0"/>
                  <w:divBdr>
                    <w:top w:val="none" w:sz="0" w:space="0" w:color="auto"/>
                    <w:left w:val="none" w:sz="0" w:space="0" w:color="auto"/>
                    <w:bottom w:val="none" w:sz="0" w:space="0" w:color="auto"/>
                    <w:right w:val="none" w:sz="0" w:space="0" w:color="auto"/>
                  </w:divBdr>
                  <w:divsChild>
                    <w:div w:id="380910410">
                      <w:marLeft w:val="0"/>
                      <w:marRight w:val="0"/>
                      <w:marTop w:val="0"/>
                      <w:marBottom w:val="0"/>
                      <w:divBdr>
                        <w:top w:val="none" w:sz="0" w:space="0" w:color="auto"/>
                        <w:left w:val="none" w:sz="0" w:space="0" w:color="auto"/>
                        <w:bottom w:val="none" w:sz="0" w:space="0" w:color="auto"/>
                        <w:right w:val="none" w:sz="0" w:space="0" w:color="auto"/>
                      </w:divBdr>
                      <w:divsChild>
                        <w:div w:id="121662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030004">
          <w:marLeft w:val="0"/>
          <w:marRight w:val="0"/>
          <w:marTop w:val="0"/>
          <w:marBottom w:val="0"/>
          <w:divBdr>
            <w:top w:val="none" w:sz="0" w:space="0" w:color="auto"/>
            <w:left w:val="none" w:sz="0" w:space="0" w:color="auto"/>
            <w:bottom w:val="none" w:sz="0" w:space="0" w:color="auto"/>
            <w:right w:val="none" w:sz="0" w:space="0" w:color="auto"/>
          </w:divBdr>
          <w:divsChild>
            <w:div w:id="39403433">
              <w:marLeft w:val="0"/>
              <w:marRight w:val="0"/>
              <w:marTop w:val="0"/>
              <w:marBottom w:val="0"/>
              <w:divBdr>
                <w:top w:val="none" w:sz="0" w:space="0" w:color="auto"/>
                <w:left w:val="none" w:sz="0" w:space="0" w:color="auto"/>
                <w:bottom w:val="none" w:sz="0" w:space="0" w:color="auto"/>
                <w:right w:val="none" w:sz="0" w:space="0" w:color="auto"/>
              </w:divBdr>
              <w:divsChild>
                <w:div w:id="1798185761">
                  <w:marLeft w:val="0"/>
                  <w:marRight w:val="0"/>
                  <w:marTop w:val="0"/>
                  <w:marBottom w:val="0"/>
                  <w:divBdr>
                    <w:top w:val="none" w:sz="0" w:space="0" w:color="auto"/>
                    <w:left w:val="none" w:sz="0" w:space="0" w:color="auto"/>
                    <w:bottom w:val="none" w:sz="0" w:space="0" w:color="auto"/>
                    <w:right w:val="none" w:sz="0" w:space="0" w:color="auto"/>
                  </w:divBdr>
                  <w:divsChild>
                    <w:div w:id="693698623">
                      <w:marLeft w:val="0"/>
                      <w:marRight w:val="0"/>
                      <w:marTop w:val="0"/>
                      <w:marBottom w:val="0"/>
                      <w:divBdr>
                        <w:top w:val="none" w:sz="0" w:space="0" w:color="auto"/>
                        <w:left w:val="none" w:sz="0" w:space="0" w:color="auto"/>
                        <w:bottom w:val="none" w:sz="0" w:space="0" w:color="auto"/>
                        <w:right w:val="none" w:sz="0" w:space="0" w:color="auto"/>
                      </w:divBdr>
                      <w:divsChild>
                        <w:div w:id="2806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93614">
      <w:bodyDiv w:val="1"/>
      <w:marLeft w:val="0"/>
      <w:marRight w:val="0"/>
      <w:marTop w:val="0"/>
      <w:marBottom w:val="0"/>
      <w:divBdr>
        <w:top w:val="none" w:sz="0" w:space="0" w:color="auto"/>
        <w:left w:val="none" w:sz="0" w:space="0" w:color="auto"/>
        <w:bottom w:val="none" w:sz="0" w:space="0" w:color="auto"/>
        <w:right w:val="none" w:sz="0" w:space="0" w:color="auto"/>
      </w:divBdr>
    </w:div>
    <w:div w:id="86655737">
      <w:bodyDiv w:val="1"/>
      <w:marLeft w:val="0"/>
      <w:marRight w:val="0"/>
      <w:marTop w:val="0"/>
      <w:marBottom w:val="0"/>
      <w:divBdr>
        <w:top w:val="none" w:sz="0" w:space="0" w:color="auto"/>
        <w:left w:val="none" w:sz="0" w:space="0" w:color="auto"/>
        <w:bottom w:val="none" w:sz="0" w:space="0" w:color="auto"/>
        <w:right w:val="none" w:sz="0" w:space="0" w:color="auto"/>
      </w:divBdr>
    </w:div>
    <w:div w:id="132990529">
      <w:bodyDiv w:val="1"/>
      <w:marLeft w:val="0"/>
      <w:marRight w:val="0"/>
      <w:marTop w:val="0"/>
      <w:marBottom w:val="0"/>
      <w:divBdr>
        <w:top w:val="none" w:sz="0" w:space="0" w:color="auto"/>
        <w:left w:val="none" w:sz="0" w:space="0" w:color="auto"/>
        <w:bottom w:val="none" w:sz="0" w:space="0" w:color="auto"/>
        <w:right w:val="none" w:sz="0" w:space="0" w:color="auto"/>
      </w:divBdr>
    </w:div>
    <w:div w:id="142088807">
      <w:bodyDiv w:val="1"/>
      <w:marLeft w:val="0"/>
      <w:marRight w:val="0"/>
      <w:marTop w:val="0"/>
      <w:marBottom w:val="0"/>
      <w:divBdr>
        <w:top w:val="none" w:sz="0" w:space="0" w:color="auto"/>
        <w:left w:val="none" w:sz="0" w:space="0" w:color="auto"/>
        <w:bottom w:val="none" w:sz="0" w:space="0" w:color="auto"/>
        <w:right w:val="none" w:sz="0" w:space="0" w:color="auto"/>
      </w:divBdr>
    </w:div>
    <w:div w:id="184026148">
      <w:bodyDiv w:val="1"/>
      <w:marLeft w:val="0"/>
      <w:marRight w:val="0"/>
      <w:marTop w:val="0"/>
      <w:marBottom w:val="0"/>
      <w:divBdr>
        <w:top w:val="none" w:sz="0" w:space="0" w:color="auto"/>
        <w:left w:val="none" w:sz="0" w:space="0" w:color="auto"/>
        <w:bottom w:val="none" w:sz="0" w:space="0" w:color="auto"/>
        <w:right w:val="none" w:sz="0" w:space="0" w:color="auto"/>
      </w:divBdr>
    </w:div>
    <w:div w:id="186866743">
      <w:bodyDiv w:val="1"/>
      <w:marLeft w:val="0"/>
      <w:marRight w:val="0"/>
      <w:marTop w:val="0"/>
      <w:marBottom w:val="0"/>
      <w:divBdr>
        <w:top w:val="none" w:sz="0" w:space="0" w:color="auto"/>
        <w:left w:val="none" w:sz="0" w:space="0" w:color="auto"/>
        <w:bottom w:val="none" w:sz="0" w:space="0" w:color="auto"/>
        <w:right w:val="none" w:sz="0" w:space="0" w:color="auto"/>
      </w:divBdr>
    </w:div>
    <w:div w:id="205263482">
      <w:bodyDiv w:val="1"/>
      <w:marLeft w:val="0"/>
      <w:marRight w:val="0"/>
      <w:marTop w:val="0"/>
      <w:marBottom w:val="0"/>
      <w:divBdr>
        <w:top w:val="none" w:sz="0" w:space="0" w:color="auto"/>
        <w:left w:val="none" w:sz="0" w:space="0" w:color="auto"/>
        <w:bottom w:val="none" w:sz="0" w:space="0" w:color="auto"/>
        <w:right w:val="none" w:sz="0" w:space="0" w:color="auto"/>
      </w:divBdr>
    </w:div>
    <w:div w:id="249051140">
      <w:bodyDiv w:val="1"/>
      <w:marLeft w:val="0"/>
      <w:marRight w:val="0"/>
      <w:marTop w:val="0"/>
      <w:marBottom w:val="0"/>
      <w:divBdr>
        <w:top w:val="none" w:sz="0" w:space="0" w:color="auto"/>
        <w:left w:val="none" w:sz="0" w:space="0" w:color="auto"/>
        <w:bottom w:val="none" w:sz="0" w:space="0" w:color="auto"/>
        <w:right w:val="none" w:sz="0" w:space="0" w:color="auto"/>
      </w:divBdr>
    </w:div>
    <w:div w:id="257107643">
      <w:bodyDiv w:val="1"/>
      <w:marLeft w:val="0"/>
      <w:marRight w:val="0"/>
      <w:marTop w:val="0"/>
      <w:marBottom w:val="0"/>
      <w:divBdr>
        <w:top w:val="none" w:sz="0" w:space="0" w:color="auto"/>
        <w:left w:val="none" w:sz="0" w:space="0" w:color="auto"/>
        <w:bottom w:val="none" w:sz="0" w:space="0" w:color="auto"/>
        <w:right w:val="none" w:sz="0" w:space="0" w:color="auto"/>
      </w:divBdr>
    </w:div>
    <w:div w:id="271783404">
      <w:bodyDiv w:val="1"/>
      <w:marLeft w:val="0"/>
      <w:marRight w:val="0"/>
      <w:marTop w:val="0"/>
      <w:marBottom w:val="0"/>
      <w:divBdr>
        <w:top w:val="none" w:sz="0" w:space="0" w:color="auto"/>
        <w:left w:val="none" w:sz="0" w:space="0" w:color="auto"/>
        <w:bottom w:val="none" w:sz="0" w:space="0" w:color="auto"/>
        <w:right w:val="none" w:sz="0" w:space="0" w:color="auto"/>
      </w:divBdr>
      <w:divsChild>
        <w:div w:id="818351636">
          <w:marLeft w:val="0"/>
          <w:marRight w:val="0"/>
          <w:marTop w:val="0"/>
          <w:marBottom w:val="0"/>
          <w:divBdr>
            <w:top w:val="none" w:sz="0" w:space="0" w:color="auto"/>
            <w:left w:val="none" w:sz="0" w:space="0" w:color="auto"/>
            <w:bottom w:val="none" w:sz="0" w:space="0" w:color="auto"/>
            <w:right w:val="none" w:sz="0" w:space="0" w:color="auto"/>
          </w:divBdr>
          <w:divsChild>
            <w:div w:id="418138589">
              <w:marLeft w:val="0"/>
              <w:marRight w:val="0"/>
              <w:marTop w:val="0"/>
              <w:marBottom w:val="0"/>
              <w:divBdr>
                <w:top w:val="none" w:sz="0" w:space="0" w:color="auto"/>
                <w:left w:val="none" w:sz="0" w:space="0" w:color="auto"/>
                <w:bottom w:val="none" w:sz="0" w:space="0" w:color="auto"/>
                <w:right w:val="none" w:sz="0" w:space="0" w:color="auto"/>
              </w:divBdr>
              <w:divsChild>
                <w:div w:id="136192510">
                  <w:marLeft w:val="0"/>
                  <w:marRight w:val="0"/>
                  <w:marTop w:val="0"/>
                  <w:marBottom w:val="0"/>
                  <w:divBdr>
                    <w:top w:val="none" w:sz="0" w:space="0" w:color="auto"/>
                    <w:left w:val="none" w:sz="0" w:space="0" w:color="auto"/>
                    <w:bottom w:val="none" w:sz="0" w:space="0" w:color="auto"/>
                    <w:right w:val="none" w:sz="0" w:space="0" w:color="auto"/>
                  </w:divBdr>
                  <w:divsChild>
                    <w:div w:id="19476340">
                      <w:marLeft w:val="0"/>
                      <w:marRight w:val="0"/>
                      <w:marTop w:val="0"/>
                      <w:marBottom w:val="0"/>
                      <w:divBdr>
                        <w:top w:val="none" w:sz="0" w:space="0" w:color="auto"/>
                        <w:left w:val="none" w:sz="0" w:space="0" w:color="auto"/>
                        <w:bottom w:val="none" w:sz="0" w:space="0" w:color="auto"/>
                        <w:right w:val="none" w:sz="0" w:space="0" w:color="auto"/>
                      </w:divBdr>
                      <w:divsChild>
                        <w:div w:id="1847018617">
                          <w:marLeft w:val="0"/>
                          <w:marRight w:val="0"/>
                          <w:marTop w:val="0"/>
                          <w:marBottom w:val="0"/>
                          <w:divBdr>
                            <w:top w:val="none" w:sz="0" w:space="0" w:color="auto"/>
                            <w:left w:val="none" w:sz="0" w:space="0" w:color="auto"/>
                            <w:bottom w:val="none" w:sz="0" w:space="0" w:color="auto"/>
                            <w:right w:val="none" w:sz="0" w:space="0" w:color="auto"/>
                          </w:divBdr>
                          <w:divsChild>
                            <w:div w:id="474958152">
                              <w:marLeft w:val="0"/>
                              <w:marRight w:val="0"/>
                              <w:marTop w:val="0"/>
                              <w:marBottom w:val="0"/>
                              <w:divBdr>
                                <w:top w:val="none" w:sz="0" w:space="0" w:color="auto"/>
                                <w:left w:val="none" w:sz="0" w:space="0" w:color="auto"/>
                                <w:bottom w:val="none" w:sz="0" w:space="0" w:color="auto"/>
                                <w:right w:val="none" w:sz="0" w:space="0" w:color="auto"/>
                              </w:divBdr>
                              <w:divsChild>
                                <w:div w:id="221723456">
                                  <w:marLeft w:val="0"/>
                                  <w:marRight w:val="0"/>
                                  <w:marTop w:val="0"/>
                                  <w:marBottom w:val="0"/>
                                  <w:divBdr>
                                    <w:top w:val="none" w:sz="0" w:space="0" w:color="auto"/>
                                    <w:left w:val="none" w:sz="0" w:space="0" w:color="auto"/>
                                    <w:bottom w:val="none" w:sz="0" w:space="0" w:color="auto"/>
                                    <w:right w:val="none" w:sz="0" w:space="0" w:color="auto"/>
                                  </w:divBdr>
                                  <w:divsChild>
                                    <w:div w:id="76457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0844437">
      <w:bodyDiv w:val="1"/>
      <w:marLeft w:val="0"/>
      <w:marRight w:val="0"/>
      <w:marTop w:val="0"/>
      <w:marBottom w:val="0"/>
      <w:divBdr>
        <w:top w:val="none" w:sz="0" w:space="0" w:color="auto"/>
        <w:left w:val="none" w:sz="0" w:space="0" w:color="auto"/>
        <w:bottom w:val="none" w:sz="0" w:space="0" w:color="auto"/>
        <w:right w:val="none" w:sz="0" w:space="0" w:color="auto"/>
      </w:divBdr>
    </w:div>
    <w:div w:id="320085888">
      <w:bodyDiv w:val="1"/>
      <w:marLeft w:val="0"/>
      <w:marRight w:val="0"/>
      <w:marTop w:val="0"/>
      <w:marBottom w:val="0"/>
      <w:divBdr>
        <w:top w:val="none" w:sz="0" w:space="0" w:color="auto"/>
        <w:left w:val="none" w:sz="0" w:space="0" w:color="auto"/>
        <w:bottom w:val="none" w:sz="0" w:space="0" w:color="auto"/>
        <w:right w:val="none" w:sz="0" w:space="0" w:color="auto"/>
      </w:divBdr>
    </w:div>
    <w:div w:id="351152134">
      <w:bodyDiv w:val="1"/>
      <w:marLeft w:val="0"/>
      <w:marRight w:val="0"/>
      <w:marTop w:val="0"/>
      <w:marBottom w:val="0"/>
      <w:divBdr>
        <w:top w:val="none" w:sz="0" w:space="0" w:color="auto"/>
        <w:left w:val="none" w:sz="0" w:space="0" w:color="auto"/>
        <w:bottom w:val="none" w:sz="0" w:space="0" w:color="auto"/>
        <w:right w:val="none" w:sz="0" w:space="0" w:color="auto"/>
      </w:divBdr>
    </w:div>
    <w:div w:id="361396520">
      <w:bodyDiv w:val="1"/>
      <w:marLeft w:val="0"/>
      <w:marRight w:val="0"/>
      <w:marTop w:val="0"/>
      <w:marBottom w:val="0"/>
      <w:divBdr>
        <w:top w:val="none" w:sz="0" w:space="0" w:color="auto"/>
        <w:left w:val="none" w:sz="0" w:space="0" w:color="auto"/>
        <w:bottom w:val="none" w:sz="0" w:space="0" w:color="auto"/>
        <w:right w:val="none" w:sz="0" w:space="0" w:color="auto"/>
      </w:divBdr>
    </w:div>
    <w:div w:id="362905435">
      <w:bodyDiv w:val="1"/>
      <w:marLeft w:val="0"/>
      <w:marRight w:val="0"/>
      <w:marTop w:val="0"/>
      <w:marBottom w:val="0"/>
      <w:divBdr>
        <w:top w:val="none" w:sz="0" w:space="0" w:color="auto"/>
        <w:left w:val="none" w:sz="0" w:space="0" w:color="auto"/>
        <w:bottom w:val="none" w:sz="0" w:space="0" w:color="auto"/>
        <w:right w:val="none" w:sz="0" w:space="0" w:color="auto"/>
      </w:divBdr>
    </w:div>
    <w:div w:id="387346106">
      <w:bodyDiv w:val="1"/>
      <w:marLeft w:val="0"/>
      <w:marRight w:val="0"/>
      <w:marTop w:val="0"/>
      <w:marBottom w:val="0"/>
      <w:divBdr>
        <w:top w:val="none" w:sz="0" w:space="0" w:color="auto"/>
        <w:left w:val="none" w:sz="0" w:space="0" w:color="auto"/>
        <w:bottom w:val="none" w:sz="0" w:space="0" w:color="auto"/>
        <w:right w:val="none" w:sz="0" w:space="0" w:color="auto"/>
      </w:divBdr>
    </w:div>
    <w:div w:id="441417449">
      <w:bodyDiv w:val="1"/>
      <w:marLeft w:val="0"/>
      <w:marRight w:val="0"/>
      <w:marTop w:val="0"/>
      <w:marBottom w:val="0"/>
      <w:divBdr>
        <w:top w:val="none" w:sz="0" w:space="0" w:color="auto"/>
        <w:left w:val="none" w:sz="0" w:space="0" w:color="auto"/>
        <w:bottom w:val="none" w:sz="0" w:space="0" w:color="auto"/>
        <w:right w:val="none" w:sz="0" w:space="0" w:color="auto"/>
      </w:divBdr>
    </w:div>
    <w:div w:id="447897336">
      <w:bodyDiv w:val="1"/>
      <w:marLeft w:val="0"/>
      <w:marRight w:val="0"/>
      <w:marTop w:val="0"/>
      <w:marBottom w:val="0"/>
      <w:divBdr>
        <w:top w:val="none" w:sz="0" w:space="0" w:color="auto"/>
        <w:left w:val="none" w:sz="0" w:space="0" w:color="auto"/>
        <w:bottom w:val="none" w:sz="0" w:space="0" w:color="auto"/>
        <w:right w:val="none" w:sz="0" w:space="0" w:color="auto"/>
      </w:divBdr>
    </w:div>
    <w:div w:id="452406177">
      <w:bodyDiv w:val="1"/>
      <w:marLeft w:val="0"/>
      <w:marRight w:val="0"/>
      <w:marTop w:val="0"/>
      <w:marBottom w:val="0"/>
      <w:divBdr>
        <w:top w:val="none" w:sz="0" w:space="0" w:color="auto"/>
        <w:left w:val="none" w:sz="0" w:space="0" w:color="auto"/>
        <w:bottom w:val="none" w:sz="0" w:space="0" w:color="auto"/>
        <w:right w:val="none" w:sz="0" w:space="0" w:color="auto"/>
      </w:divBdr>
    </w:div>
    <w:div w:id="463544720">
      <w:bodyDiv w:val="1"/>
      <w:marLeft w:val="0"/>
      <w:marRight w:val="0"/>
      <w:marTop w:val="0"/>
      <w:marBottom w:val="0"/>
      <w:divBdr>
        <w:top w:val="none" w:sz="0" w:space="0" w:color="auto"/>
        <w:left w:val="none" w:sz="0" w:space="0" w:color="auto"/>
        <w:bottom w:val="none" w:sz="0" w:space="0" w:color="auto"/>
        <w:right w:val="none" w:sz="0" w:space="0" w:color="auto"/>
      </w:divBdr>
    </w:div>
    <w:div w:id="481776799">
      <w:bodyDiv w:val="1"/>
      <w:marLeft w:val="0"/>
      <w:marRight w:val="0"/>
      <w:marTop w:val="0"/>
      <w:marBottom w:val="0"/>
      <w:divBdr>
        <w:top w:val="none" w:sz="0" w:space="0" w:color="auto"/>
        <w:left w:val="none" w:sz="0" w:space="0" w:color="auto"/>
        <w:bottom w:val="none" w:sz="0" w:space="0" w:color="auto"/>
        <w:right w:val="none" w:sz="0" w:space="0" w:color="auto"/>
      </w:divBdr>
    </w:div>
    <w:div w:id="515385113">
      <w:bodyDiv w:val="1"/>
      <w:marLeft w:val="0"/>
      <w:marRight w:val="0"/>
      <w:marTop w:val="0"/>
      <w:marBottom w:val="0"/>
      <w:divBdr>
        <w:top w:val="none" w:sz="0" w:space="0" w:color="auto"/>
        <w:left w:val="none" w:sz="0" w:space="0" w:color="auto"/>
        <w:bottom w:val="none" w:sz="0" w:space="0" w:color="auto"/>
        <w:right w:val="none" w:sz="0" w:space="0" w:color="auto"/>
      </w:divBdr>
    </w:div>
    <w:div w:id="526875173">
      <w:bodyDiv w:val="1"/>
      <w:marLeft w:val="0"/>
      <w:marRight w:val="0"/>
      <w:marTop w:val="0"/>
      <w:marBottom w:val="0"/>
      <w:divBdr>
        <w:top w:val="none" w:sz="0" w:space="0" w:color="auto"/>
        <w:left w:val="none" w:sz="0" w:space="0" w:color="auto"/>
        <w:bottom w:val="none" w:sz="0" w:space="0" w:color="auto"/>
        <w:right w:val="none" w:sz="0" w:space="0" w:color="auto"/>
      </w:divBdr>
    </w:div>
    <w:div w:id="534998340">
      <w:bodyDiv w:val="1"/>
      <w:marLeft w:val="0"/>
      <w:marRight w:val="0"/>
      <w:marTop w:val="0"/>
      <w:marBottom w:val="0"/>
      <w:divBdr>
        <w:top w:val="none" w:sz="0" w:space="0" w:color="auto"/>
        <w:left w:val="none" w:sz="0" w:space="0" w:color="auto"/>
        <w:bottom w:val="none" w:sz="0" w:space="0" w:color="auto"/>
        <w:right w:val="none" w:sz="0" w:space="0" w:color="auto"/>
      </w:divBdr>
    </w:div>
    <w:div w:id="549340303">
      <w:bodyDiv w:val="1"/>
      <w:marLeft w:val="0"/>
      <w:marRight w:val="0"/>
      <w:marTop w:val="0"/>
      <w:marBottom w:val="0"/>
      <w:divBdr>
        <w:top w:val="none" w:sz="0" w:space="0" w:color="auto"/>
        <w:left w:val="none" w:sz="0" w:space="0" w:color="auto"/>
        <w:bottom w:val="none" w:sz="0" w:space="0" w:color="auto"/>
        <w:right w:val="none" w:sz="0" w:space="0" w:color="auto"/>
      </w:divBdr>
      <w:divsChild>
        <w:div w:id="858129545">
          <w:marLeft w:val="0"/>
          <w:marRight w:val="0"/>
          <w:marTop w:val="0"/>
          <w:marBottom w:val="0"/>
          <w:divBdr>
            <w:top w:val="single" w:sz="2" w:space="0" w:color="E3E3E3"/>
            <w:left w:val="single" w:sz="2" w:space="0" w:color="E3E3E3"/>
            <w:bottom w:val="single" w:sz="2" w:space="0" w:color="E3E3E3"/>
            <w:right w:val="single" w:sz="2" w:space="0" w:color="E3E3E3"/>
          </w:divBdr>
          <w:divsChild>
            <w:div w:id="1055007828">
              <w:marLeft w:val="0"/>
              <w:marRight w:val="0"/>
              <w:marTop w:val="0"/>
              <w:marBottom w:val="0"/>
              <w:divBdr>
                <w:top w:val="single" w:sz="2" w:space="0" w:color="E3E3E3"/>
                <w:left w:val="single" w:sz="2" w:space="0" w:color="E3E3E3"/>
                <w:bottom w:val="single" w:sz="2" w:space="0" w:color="E3E3E3"/>
                <w:right w:val="single" w:sz="2" w:space="0" w:color="E3E3E3"/>
              </w:divBdr>
              <w:divsChild>
                <w:div w:id="2004813929">
                  <w:marLeft w:val="0"/>
                  <w:marRight w:val="0"/>
                  <w:marTop w:val="0"/>
                  <w:marBottom w:val="0"/>
                  <w:divBdr>
                    <w:top w:val="single" w:sz="2" w:space="0" w:color="E3E3E3"/>
                    <w:left w:val="single" w:sz="2" w:space="0" w:color="E3E3E3"/>
                    <w:bottom w:val="single" w:sz="2" w:space="0" w:color="E3E3E3"/>
                    <w:right w:val="single" w:sz="2" w:space="0" w:color="E3E3E3"/>
                  </w:divBdr>
                  <w:divsChild>
                    <w:div w:id="128983426">
                      <w:marLeft w:val="0"/>
                      <w:marRight w:val="0"/>
                      <w:marTop w:val="0"/>
                      <w:marBottom w:val="0"/>
                      <w:divBdr>
                        <w:top w:val="single" w:sz="2" w:space="0" w:color="E3E3E3"/>
                        <w:left w:val="single" w:sz="2" w:space="0" w:color="E3E3E3"/>
                        <w:bottom w:val="single" w:sz="2" w:space="0" w:color="E3E3E3"/>
                        <w:right w:val="single" w:sz="2" w:space="0" w:color="E3E3E3"/>
                      </w:divBdr>
                      <w:divsChild>
                        <w:div w:id="1360282015">
                          <w:marLeft w:val="0"/>
                          <w:marRight w:val="0"/>
                          <w:marTop w:val="0"/>
                          <w:marBottom w:val="0"/>
                          <w:divBdr>
                            <w:top w:val="single" w:sz="2" w:space="0" w:color="E3E3E3"/>
                            <w:left w:val="single" w:sz="2" w:space="0" w:color="E3E3E3"/>
                            <w:bottom w:val="single" w:sz="2" w:space="0" w:color="E3E3E3"/>
                            <w:right w:val="single" w:sz="2" w:space="0" w:color="E3E3E3"/>
                          </w:divBdr>
                          <w:divsChild>
                            <w:div w:id="1602377573">
                              <w:marLeft w:val="0"/>
                              <w:marRight w:val="0"/>
                              <w:marTop w:val="100"/>
                              <w:marBottom w:val="100"/>
                              <w:divBdr>
                                <w:top w:val="single" w:sz="2" w:space="0" w:color="E3E3E3"/>
                                <w:left w:val="single" w:sz="2" w:space="0" w:color="E3E3E3"/>
                                <w:bottom w:val="single" w:sz="2" w:space="0" w:color="E3E3E3"/>
                                <w:right w:val="single" w:sz="2" w:space="0" w:color="E3E3E3"/>
                              </w:divBdr>
                              <w:divsChild>
                                <w:div w:id="558367383">
                                  <w:marLeft w:val="0"/>
                                  <w:marRight w:val="0"/>
                                  <w:marTop w:val="0"/>
                                  <w:marBottom w:val="0"/>
                                  <w:divBdr>
                                    <w:top w:val="single" w:sz="2" w:space="0" w:color="E3E3E3"/>
                                    <w:left w:val="single" w:sz="2" w:space="0" w:color="E3E3E3"/>
                                    <w:bottom w:val="single" w:sz="2" w:space="0" w:color="E3E3E3"/>
                                    <w:right w:val="single" w:sz="2" w:space="0" w:color="E3E3E3"/>
                                  </w:divBdr>
                                  <w:divsChild>
                                    <w:div w:id="387000594">
                                      <w:marLeft w:val="0"/>
                                      <w:marRight w:val="0"/>
                                      <w:marTop w:val="0"/>
                                      <w:marBottom w:val="0"/>
                                      <w:divBdr>
                                        <w:top w:val="single" w:sz="2" w:space="0" w:color="E3E3E3"/>
                                        <w:left w:val="single" w:sz="2" w:space="0" w:color="E3E3E3"/>
                                        <w:bottom w:val="single" w:sz="2" w:space="0" w:color="E3E3E3"/>
                                        <w:right w:val="single" w:sz="2" w:space="0" w:color="E3E3E3"/>
                                      </w:divBdr>
                                      <w:divsChild>
                                        <w:div w:id="250746632">
                                          <w:marLeft w:val="0"/>
                                          <w:marRight w:val="0"/>
                                          <w:marTop w:val="0"/>
                                          <w:marBottom w:val="0"/>
                                          <w:divBdr>
                                            <w:top w:val="single" w:sz="2" w:space="0" w:color="E3E3E3"/>
                                            <w:left w:val="single" w:sz="2" w:space="0" w:color="E3E3E3"/>
                                            <w:bottom w:val="single" w:sz="2" w:space="0" w:color="E3E3E3"/>
                                            <w:right w:val="single" w:sz="2" w:space="0" w:color="E3E3E3"/>
                                          </w:divBdr>
                                          <w:divsChild>
                                            <w:div w:id="314995367">
                                              <w:marLeft w:val="0"/>
                                              <w:marRight w:val="0"/>
                                              <w:marTop w:val="0"/>
                                              <w:marBottom w:val="0"/>
                                              <w:divBdr>
                                                <w:top w:val="single" w:sz="2" w:space="0" w:color="E3E3E3"/>
                                                <w:left w:val="single" w:sz="2" w:space="0" w:color="E3E3E3"/>
                                                <w:bottom w:val="single" w:sz="2" w:space="0" w:color="E3E3E3"/>
                                                <w:right w:val="single" w:sz="2" w:space="0" w:color="E3E3E3"/>
                                              </w:divBdr>
                                              <w:divsChild>
                                                <w:div w:id="228618285">
                                                  <w:marLeft w:val="0"/>
                                                  <w:marRight w:val="0"/>
                                                  <w:marTop w:val="0"/>
                                                  <w:marBottom w:val="0"/>
                                                  <w:divBdr>
                                                    <w:top w:val="single" w:sz="2" w:space="0" w:color="E3E3E3"/>
                                                    <w:left w:val="single" w:sz="2" w:space="0" w:color="E3E3E3"/>
                                                    <w:bottom w:val="single" w:sz="2" w:space="0" w:color="E3E3E3"/>
                                                    <w:right w:val="single" w:sz="2" w:space="0" w:color="E3E3E3"/>
                                                  </w:divBdr>
                                                  <w:divsChild>
                                                    <w:div w:id="1490319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7851012">
          <w:marLeft w:val="0"/>
          <w:marRight w:val="0"/>
          <w:marTop w:val="0"/>
          <w:marBottom w:val="0"/>
          <w:divBdr>
            <w:top w:val="none" w:sz="0" w:space="0" w:color="auto"/>
            <w:left w:val="none" w:sz="0" w:space="0" w:color="auto"/>
            <w:bottom w:val="none" w:sz="0" w:space="0" w:color="auto"/>
            <w:right w:val="none" w:sz="0" w:space="0" w:color="auto"/>
          </w:divBdr>
        </w:div>
      </w:divsChild>
    </w:div>
    <w:div w:id="557593639">
      <w:bodyDiv w:val="1"/>
      <w:marLeft w:val="0"/>
      <w:marRight w:val="0"/>
      <w:marTop w:val="0"/>
      <w:marBottom w:val="0"/>
      <w:divBdr>
        <w:top w:val="none" w:sz="0" w:space="0" w:color="auto"/>
        <w:left w:val="none" w:sz="0" w:space="0" w:color="auto"/>
        <w:bottom w:val="none" w:sz="0" w:space="0" w:color="auto"/>
        <w:right w:val="none" w:sz="0" w:space="0" w:color="auto"/>
      </w:divBdr>
    </w:div>
    <w:div w:id="584269992">
      <w:bodyDiv w:val="1"/>
      <w:marLeft w:val="0"/>
      <w:marRight w:val="0"/>
      <w:marTop w:val="0"/>
      <w:marBottom w:val="0"/>
      <w:divBdr>
        <w:top w:val="none" w:sz="0" w:space="0" w:color="auto"/>
        <w:left w:val="none" w:sz="0" w:space="0" w:color="auto"/>
        <w:bottom w:val="none" w:sz="0" w:space="0" w:color="auto"/>
        <w:right w:val="none" w:sz="0" w:space="0" w:color="auto"/>
      </w:divBdr>
    </w:div>
    <w:div w:id="591469426">
      <w:bodyDiv w:val="1"/>
      <w:marLeft w:val="0"/>
      <w:marRight w:val="0"/>
      <w:marTop w:val="0"/>
      <w:marBottom w:val="0"/>
      <w:divBdr>
        <w:top w:val="none" w:sz="0" w:space="0" w:color="auto"/>
        <w:left w:val="none" w:sz="0" w:space="0" w:color="auto"/>
        <w:bottom w:val="none" w:sz="0" w:space="0" w:color="auto"/>
        <w:right w:val="none" w:sz="0" w:space="0" w:color="auto"/>
      </w:divBdr>
    </w:div>
    <w:div w:id="649288902">
      <w:bodyDiv w:val="1"/>
      <w:marLeft w:val="0"/>
      <w:marRight w:val="0"/>
      <w:marTop w:val="0"/>
      <w:marBottom w:val="0"/>
      <w:divBdr>
        <w:top w:val="none" w:sz="0" w:space="0" w:color="auto"/>
        <w:left w:val="none" w:sz="0" w:space="0" w:color="auto"/>
        <w:bottom w:val="none" w:sz="0" w:space="0" w:color="auto"/>
        <w:right w:val="none" w:sz="0" w:space="0" w:color="auto"/>
      </w:divBdr>
    </w:div>
    <w:div w:id="649403062">
      <w:bodyDiv w:val="1"/>
      <w:marLeft w:val="0"/>
      <w:marRight w:val="0"/>
      <w:marTop w:val="0"/>
      <w:marBottom w:val="0"/>
      <w:divBdr>
        <w:top w:val="none" w:sz="0" w:space="0" w:color="auto"/>
        <w:left w:val="none" w:sz="0" w:space="0" w:color="auto"/>
        <w:bottom w:val="none" w:sz="0" w:space="0" w:color="auto"/>
        <w:right w:val="none" w:sz="0" w:space="0" w:color="auto"/>
      </w:divBdr>
    </w:div>
    <w:div w:id="650132689">
      <w:bodyDiv w:val="1"/>
      <w:marLeft w:val="0"/>
      <w:marRight w:val="0"/>
      <w:marTop w:val="0"/>
      <w:marBottom w:val="0"/>
      <w:divBdr>
        <w:top w:val="none" w:sz="0" w:space="0" w:color="auto"/>
        <w:left w:val="none" w:sz="0" w:space="0" w:color="auto"/>
        <w:bottom w:val="none" w:sz="0" w:space="0" w:color="auto"/>
        <w:right w:val="none" w:sz="0" w:space="0" w:color="auto"/>
      </w:divBdr>
    </w:div>
    <w:div w:id="659970877">
      <w:bodyDiv w:val="1"/>
      <w:marLeft w:val="0"/>
      <w:marRight w:val="0"/>
      <w:marTop w:val="0"/>
      <w:marBottom w:val="0"/>
      <w:divBdr>
        <w:top w:val="none" w:sz="0" w:space="0" w:color="auto"/>
        <w:left w:val="none" w:sz="0" w:space="0" w:color="auto"/>
        <w:bottom w:val="none" w:sz="0" w:space="0" w:color="auto"/>
        <w:right w:val="none" w:sz="0" w:space="0" w:color="auto"/>
      </w:divBdr>
    </w:div>
    <w:div w:id="680475595">
      <w:bodyDiv w:val="1"/>
      <w:marLeft w:val="0"/>
      <w:marRight w:val="0"/>
      <w:marTop w:val="0"/>
      <w:marBottom w:val="0"/>
      <w:divBdr>
        <w:top w:val="none" w:sz="0" w:space="0" w:color="auto"/>
        <w:left w:val="none" w:sz="0" w:space="0" w:color="auto"/>
        <w:bottom w:val="none" w:sz="0" w:space="0" w:color="auto"/>
        <w:right w:val="none" w:sz="0" w:space="0" w:color="auto"/>
      </w:divBdr>
    </w:div>
    <w:div w:id="690185222">
      <w:bodyDiv w:val="1"/>
      <w:marLeft w:val="0"/>
      <w:marRight w:val="0"/>
      <w:marTop w:val="0"/>
      <w:marBottom w:val="0"/>
      <w:divBdr>
        <w:top w:val="none" w:sz="0" w:space="0" w:color="auto"/>
        <w:left w:val="none" w:sz="0" w:space="0" w:color="auto"/>
        <w:bottom w:val="none" w:sz="0" w:space="0" w:color="auto"/>
        <w:right w:val="none" w:sz="0" w:space="0" w:color="auto"/>
      </w:divBdr>
    </w:div>
    <w:div w:id="727000106">
      <w:bodyDiv w:val="1"/>
      <w:marLeft w:val="0"/>
      <w:marRight w:val="0"/>
      <w:marTop w:val="0"/>
      <w:marBottom w:val="0"/>
      <w:divBdr>
        <w:top w:val="none" w:sz="0" w:space="0" w:color="auto"/>
        <w:left w:val="none" w:sz="0" w:space="0" w:color="auto"/>
        <w:bottom w:val="none" w:sz="0" w:space="0" w:color="auto"/>
        <w:right w:val="none" w:sz="0" w:space="0" w:color="auto"/>
      </w:divBdr>
    </w:div>
    <w:div w:id="731924900">
      <w:bodyDiv w:val="1"/>
      <w:marLeft w:val="0"/>
      <w:marRight w:val="0"/>
      <w:marTop w:val="0"/>
      <w:marBottom w:val="0"/>
      <w:divBdr>
        <w:top w:val="none" w:sz="0" w:space="0" w:color="auto"/>
        <w:left w:val="none" w:sz="0" w:space="0" w:color="auto"/>
        <w:bottom w:val="none" w:sz="0" w:space="0" w:color="auto"/>
        <w:right w:val="none" w:sz="0" w:space="0" w:color="auto"/>
      </w:divBdr>
      <w:divsChild>
        <w:div w:id="2065594266">
          <w:marLeft w:val="0"/>
          <w:marRight w:val="0"/>
          <w:marTop w:val="0"/>
          <w:marBottom w:val="0"/>
          <w:divBdr>
            <w:top w:val="none" w:sz="0" w:space="0" w:color="auto"/>
            <w:left w:val="none" w:sz="0" w:space="0" w:color="auto"/>
            <w:bottom w:val="none" w:sz="0" w:space="0" w:color="auto"/>
            <w:right w:val="none" w:sz="0" w:space="0" w:color="auto"/>
          </w:divBdr>
          <w:divsChild>
            <w:div w:id="1560944328">
              <w:marLeft w:val="0"/>
              <w:marRight w:val="0"/>
              <w:marTop w:val="0"/>
              <w:marBottom w:val="0"/>
              <w:divBdr>
                <w:top w:val="none" w:sz="0" w:space="0" w:color="auto"/>
                <w:left w:val="none" w:sz="0" w:space="0" w:color="auto"/>
                <w:bottom w:val="none" w:sz="0" w:space="0" w:color="auto"/>
                <w:right w:val="none" w:sz="0" w:space="0" w:color="auto"/>
              </w:divBdr>
              <w:divsChild>
                <w:div w:id="862667513">
                  <w:marLeft w:val="0"/>
                  <w:marRight w:val="0"/>
                  <w:marTop w:val="0"/>
                  <w:marBottom w:val="0"/>
                  <w:divBdr>
                    <w:top w:val="none" w:sz="0" w:space="0" w:color="auto"/>
                    <w:left w:val="none" w:sz="0" w:space="0" w:color="auto"/>
                    <w:bottom w:val="none" w:sz="0" w:space="0" w:color="auto"/>
                    <w:right w:val="none" w:sz="0" w:space="0" w:color="auto"/>
                  </w:divBdr>
                  <w:divsChild>
                    <w:div w:id="244845293">
                      <w:marLeft w:val="0"/>
                      <w:marRight w:val="0"/>
                      <w:marTop w:val="0"/>
                      <w:marBottom w:val="0"/>
                      <w:divBdr>
                        <w:top w:val="none" w:sz="0" w:space="0" w:color="auto"/>
                        <w:left w:val="none" w:sz="0" w:space="0" w:color="auto"/>
                        <w:bottom w:val="none" w:sz="0" w:space="0" w:color="auto"/>
                        <w:right w:val="none" w:sz="0" w:space="0" w:color="auto"/>
                      </w:divBdr>
                      <w:divsChild>
                        <w:div w:id="45391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856603">
      <w:bodyDiv w:val="1"/>
      <w:marLeft w:val="0"/>
      <w:marRight w:val="0"/>
      <w:marTop w:val="0"/>
      <w:marBottom w:val="0"/>
      <w:divBdr>
        <w:top w:val="none" w:sz="0" w:space="0" w:color="auto"/>
        <w:left w:val="none" w:sz="0" w:space="0" w:color="auto"/>
        <w:bottom w:val="none" w:sz="0" w:space="0" w:color="auto"/>
        <w:right w:val="none" w:sz="0" w:space="0" w:color="auto"/>
      </w:divBdr>
    </w:div>
    <w:div w:id="802114562">
      <w:bodyDiv w:val="1"/>
      <w:marLeft w:val="0"/>
      <w:marRight w:val="0"/>
      <w:marTop w:val="0"/>
      <w:marBottom w:val="0"/>
      <w:divBdr>
        <w:top w:val="none" w:sz="0" w:space="0" w:color="auto"/>
        <w:left w:val="none" w:sz="0" w:space="0" w:color="auto"/>
        <w:bottom w:val="none" w:sz="0" w:space="0" w:color="auto"/>
        <w:right w:val="none" w:sz="0" w:space="0" w:color="auto"/>
      </w:divBdr>
    </w:div>
    <w:div w:id="848566891">
      <w:bodyDiv w:val="1"/>
      <w:marLeft w:val="0"/>
      <w:marRight w:val="0"/>
      <w:marTop w:val="0"/>
      <w:marBottom w:val="0"/>
      <w:divBdr>
        <w:top w:val="none" w:sz="0" w:space="0" w:color="auto"/>
        <w:left w:val="none" w:sz="0" w:space="0" w:color="auto"/>
        <w:bottom w:val="none" w:sz="0" w:space="0" w:color="auto"/>
        <w:right w:val="none" w:sz="0" w:space="0" w:color="auto"/>
      </w:divBdr>
    </w:div>
    <w:div w:id="906956813">
      <w:bodyDiv w:val="1"/>
      <w:marLeft w:val="0"/>
      <w:marRight w:val="0"/>
      <w:marTop w:val="0"/>
      <w:marBottom w:val="0"/>
      <w:divBdr>
        <w:top w:val="none" w:sz="0" w:space="0" w:color="auto"/>
        <w:left w:val="none" w:sz="0" w:space="0" w:color="auto"/>
        <w:bottom w:val="none" w:sz="0" w:space="0" w:color="auto"/>
        <w:right w:val="none" w:sz="0" w:space="0" w:color="auto"/>
      </w:divBdr>
    </w:div>
    <w:div w:id="980964140">
      <w:bodyDiv w:val="1"/>
      <w:marLeft w:val="0"/>
      <w:marRight w:val="0"/>
      <w:marTop w:val="0"/>
      <w:marBottom w:val="0"/>
      <w:divBdr>
        <w:top w:val="none" w:sz="0" w:space="0" w:color="auto"/>
        <w:left w:val="none" w:sz="0" w:space="0" w:color="auto"/>
        <w:bottom w:val="none" w:sz="0" w:space="0" w:color="auto"/>
        <w:right w:val="none" w:sz="0" w:space="0" w:color="auto"/>
      </w:divBdr>
    </w:div>
    <w:div w:id="992416370">
      <w:bodyDiv w:val="1"/>
      <w:marLeft w:val="0"/>
      <w:marRight w:val="0"/>
      <w:marTop w:val="0"/>
      <w:marBottom w:val="0"/>
      <w:divBdr>
        <w:top w:val="none" w:sz="0" w:space="0" w:color="auto"/>
        <w:left w:val="none" w:sz="0" w:space="0" w:color="auto"/>
        <w:bottom w:val="none" w:sz="0" w:space="0" w:color="auto"/>
        <w:right w:val="none" w:sz="0" w:space="0" w:color="auto"/>
      </w:divBdr>
    </w:div>
    <w:div w:id="1048148365">
      <w:bodyDiv w:val="1"/>
      <w:marLeft w:val="0"/>
      <w:marRight w:val="0"/>
      <w:marTop w:val="0"/>
      <w:marBottom w:val="0"/>
      <w:divBdr>
        <w:top w:val="none" w:sz="0" w:space="0" w:color="auto"/>
        <w:left w:val="none" w:sz="0" w:space="0" w:color="auto"/>
        <w:bottom w:val="none" w:sz="0" w:space="0" w:color="auto"/>
        <w:right w:val="none" w:sz="0" w:space="0" w:color="auto"/>
      </w:divBdr>
    </w:div>
    <w:div w:id="1050881646">
      <w:bodyDiv w:val="1"/>
      <w:marLeft w:val="0"/>
      <w:marRight w:val="0"/>
      <w:marTop w:val="0"/>
      <w:marBottom w:val="0"/>
      <w:divBdr>
        <w:top w:val="none" w:sz="0" w:space="0" w:color="auto"/>
        <w:left w:val="none" w:sz="0" w:space="0" w:color="auto"/>
        <w:bottom w:val="none" w:sz="0" w:space="0" w:color="auto"/>
        <w:right w:val="none" w:sz="0" w:space="0" w:color="auto"/>
      </w:divBdr>
    </w:div>
    <w:div w:id="1167794120">
      <w:bodyDiv w:val="1"/>
      <w:marLeft w:val="0"/>
      <w:marRight w:val="0"/>
      <w:marTop w:val="0"/>
      <w:marBottom w:val="0"/>
      <w:divBdr>
        <w:top w:val="none" w:sz="0" w:space="0" w:color="auto"/>
        <w:left w:val="none" w:sz="0" w:space="0" w:color="auto"/>
        <w:bottom w:val="none" w:sz="0" w:space="0" w:color="auto"/>
        <w:right w:val="none" w:sz="0" w:space="0" w:color="auto"/>
      </w:divBdr>
    </w:div>
    <w:div w:id="1247228397">
      <w:bodyDiv w:val="1"/>
      <w:marLeft w:val="0"/>
      <w:marRight w:val="0"/>
      <w:marTop w:val="0"/>
      <w:marBottom w:val="0"/>
      <w:divBdr>
        <w:top w:val="none" w:sz="0" w:space="0" w:color="auto"/>
        <w:left w:val="none" w:sz="0" w:space="0" w:color="auto"/>
        <w:bottom w:val="none" w:sz="0" w:space="0" w:color="auto"/>
        <w:right w:val="none" w:sz="0" w:space="0" w:color="auto"/>
      </w:divBdr>
    </w:div>
    <w:div w:id="1253705910">
      <w:bodyDiv w:val="1"/>
      <w:marLeft w:val="0"/>
      <w:marRight w:val="0"/>
      <w:marTop w:val="0"/>
      <w:marBottom w:val="0"/>
      <w:divBdr>
        <w:top w:val="none" w:sz="0" w:space="0" w:color="auto"/>
        <w:left w:val="none" w:sz="0" w:space="0" w:color="auto"/>
        <w:bottom w:val="none" w:sz="0" w:space="0" w:color="auto"/>
        <w:right w:val="none" w:sz="0" w:space="0" w:color="auto"/>
      </w:divBdr>
    </w:div>
    <w:div w:id="1284459531">
      <w:bodyDiv w:val="1"/>
      <w:marLeft w:val="0"/>
      <w:marRight w:val="0"/>
      <w:marTop w:val="0"/>
      <w:marBottom w:val="0"/>
      <w:divBdr>
        <w:top w:val="none" w:sz="0" w:space="0" w:color="auto"/>
        <w:left w:val="none" w:sz="0" w:space="0" w:color="auto"/>
        <w:bottom w:val="none" w:sz="0" w:space="0" w:color="auto"/>
        <w:right w:val="none" w:sz="0" w:space="0" w:color="auto"/>
      </w:divBdr>
    </w:div>
    <w:div w:id="1380787652">
      <w:bodyDiv w:val="1"/>
      <w:marLeft w:val="0"/>
      <w:marRight w:val="0"/>
      <w:marTop w:val="0"/>
      <w:marBottom w:val="0"/>
      <w:divBdr>
        <w:top w:val="none" w:sz="0" w:space="0" w:color="auto"/>
        <w:left w:val="none" w:sz="0" w:space="0" w:color="auto"/>
        <w:bottom w:val="none" w:sz="0" w:space="0" w:color="auto"/>
        <w:right w:val="none" w:sz="0" w:space="0" w:color="auto"/>
      </w:divBdr>
    </w:div>
    <w:div w:id="1435788082">
      <w:bodyDiv w:val="1"/>
      <w:marLeft w:val="0"/>
      <w:marRight w:val="0"/>
      <w:marTop w:val="0"/>
      <w:marBottom w:val="0"/>
      <w:divBdr>
        <w:top w:val="none" w:sz="0" w:space="0" w:color="auto"/>
        <w:left w:val="none" w:sz="0" w:space="0" w:color="auto"/>
        <w:bottom w:val="none" w:sz="0" w:space="0" w:color="auto"/>
        <w:right w:val="none" w:sz="0" w:space="0" w:color="auto"/>
      </w:divBdr>
    </w:div>
    <w:div w:id="1441487192">
      <w:bodyDiv w:val="1"/>
      <w:marLeft w:val="0"/>
      <w:marRight w:val="0"/>
      <w:marTop w:val="0"/>
      <w:marBottom w:val="0"/>
      <w:divBdr>
        <w:top w:val="none" w:sz="0" w:space="0" w:color="auto"/>
        <w:left w:val="none" w:sz="0" w:space="0" w:color="auto"/>
        <w:bottom w:val="none" w:sz="0" w:space="0" w:color="auto"/>
        <w:right w:val="none" w:sz="0" w:space="0" w:color="auto"/>
      </w:divBdr>
    </w:div>
    <w:div w:id="1449549873">
      <w:bodyDiv w:val="1"/>
      <w:marLeft w:val="0"/>
      <w:marRight w:val="0"/>
      <w:marTop w:val="0"/>
      <w:marBottom w:val="0"/>
      <w:divBdr>
        <w:top w:val="none" w:sz="0" w:space="0" w:color="auto"/>
        <w:left w:val="none" w:sz="0" w:space="0" w:color="auto"/>
        <w:bottom w:val="none" w:sz="0" w:space="0" w:color="auto"/>
        <w:right w:val="none" w:sz="0" w:space="0" w:color="auto"/>
      </w:divBdr>
    </w:div>
    <w:div w:id="1465351940">
      <w:bodyDiv w:val="1"/>
      <w:marLeft w:val="0"/>
      <w:marRight w:val="0"/>
      <w:marTop w:val="0"/>
      <w:marBottom w:val="0"/>
      <w:divBdr>
        <w:top w:val="none" w:sz="0" w:space="0" w:color="auto"/>
        <w:left w:val="none" w:sz="0" w:space="0" w:color="auto"/>
        <w:bottom w:val="none" w:sz="0" w:space="0" w:color="auto"/>
        <w:right w:val="none" w:sz="0" w:space="0" w:color="auto"/>
      </w:divBdr>
    </w:div>
    <w:div w:id="1521773610">
      <w:bodyDiv w:val="1"/>
      <w:marLeft w:val="0"/>
      <w:marRight w:val="0"/>
      <w:marTop w:val="0"/>
      <w:marBottom w:val="0"/>
      <w:divBdr>
        <w:top w:val="none" w:sz="0" w:space="0" w:color="auto"/>
        <w:left w:val="none" w:sz="0" w:space="0" w:color="auto"/>
        <w:bottom w:val="none" w:sz="0" w:space="0" w:color="auto"/>
        <w:right w:val="none" w:sz="0" w:space="0" w:color="auto"/>
      </w:divBdr>
    </w:div>
    <w:div w:id="1552113712">
      <w:bodyDiv w:val="1"/>
      <w:marLeft w:val="0"/>
      <w:marRight w:val="0"/>
      <w:marTop w:val="0"/>
      <w:marBottom w:val="0"/>
      <w:divBdr>
        <w:top w:val="none" w:sz="0" w:space="0" w:color="auto"/>
        <w:left w:val="none" w:sz="0" w:space="0" w:color="auto"/>
        <w:bottom w:val="none" w:sz="0" w:space="0" w:color="auto"/>
        <w:right w:val="none" w:sz="0" w:space="0" w:color="auto"/>
      </w:divBdr>
    </w:div>
    <w:div w:id="1576744465">
      <w:bodyDiv w:val="1"/>
      <w:marLeft w:val="0"/>
      <w:marRight w:val="0"/>
      <w:marTop w:val="0"/>
      <w:marBottom w:val="0"/>
      <w:divBdr>
        <w:top w:val="none" w:sz="0" w:space="0" w:color="auto"/>
        <w:left w:val="none" w:sz="0" w:space="0" w:color="auto"/>
        <w:bottom w:val="none" w:sz="0" w:space="0" w:color="auto"/>
        <w:right w:val="none" w:sz="0" w:space="0" w:color="auto"/>
      </w:divBdr>
    </w:div>
    <w:div w:id="1582258208">
      <w:bodyDiv w:val="1"/>
      <w:marLeft w:val="0"/>
      <w:marRight w:val="0"/>
      <w:marTop w:val="0"/>
      <w:marBottom w:val="0"/>
      <w:divBdr>
        <w:top w:val="none" w:sz="0" w:space="0" w:color="auto"/>
        <w:left w:val="none" w:sz="0" w:space="0" w:color="auto"/>
        <w:bottom w:val="none" w:sz="0" w:space="0" w:color="auto"/>
        <w:right w:val="none" w:sz="0" w:space="0" w:color="auto"/>
      </w:divBdr>
    </w:div>
    <w:div w:id="1620187882">
      <w:bodyDiv w:val="1"/>
      <w:marLeft w:val="0"/>
      <w:marRight w:val="0"/>
      <w:marTop w:val="0"/>
      <w:marBottom w:val="0"/>
      <w:divBdr>
        <w:top w:val="none" w:sz="0" w:space="0" w:color="auto"/>
        <w:left w:val="none" w:sz="0" w:space="0" w:color="auto"/>
        <w:bottom w:val="none" w:sz="0" w:space="0" w:color="auto"/>
        <w:right w:val="none" w:sz="0" w:space="0" w:color="auto"/>
      </w:divBdr>
    </w:div>
    <w:div w:id="1631862616">
      <w:bodyDiv w:val="1"/>
      <w:marLeft w:val="0"/>
      <w:marRight w:val="0"/>
      <w:marTop w:val="0"/>
      <w:marBottom w:val="0"/>
      <w:divBdr>
        <w:top w:val="none" w:sz="0" w:space="0" w:color="auto"/>
        <w:left w:val="none" w:sz="0" w:space="0" w:color="auto"/>
        <w:bottom w:val="none" w:sz="0" w:space="0" w:color="auto"/>
        <w:right w:val="none" w:sz="0" w:space="0" w:color="auto"/>
      </w:divBdr>
    </w:div>
    <w:div w:id="1646275597">
      <w:bodyDiv w:val="1"/>
      <w:marLeft w:val="0"/>
      <w:marRight w:val="0"/>
      <w:marTop w:val="0"/>
      <w:marBottom w:val="0"/>
      <w:divBdr>
        <w:top w:val="none" w:sz="0" w:space="0" w:color="auto"/>
        <w:left w:val="none" w:sz="0" w:space="0" w:color="auto"/>
        <w:bottom w:val="none" w:sz="0" w:space="0" w:color="auto"/>
        <w:right w:val="none" w:sz="0" w:space="0" w:color="auto"/>
      </w:divBdr>
    </w:div>
    <w:div w:id="1696073581">
      <w:bodyDiv w:val="1"/>
      <w:marLeft w:val="0"/>
      <w:marRight w:val="0"/>
      <w:marTop w:val="0"/>
      <w:marBottom w:val="0"/>
      <w:divBdr>
        <w:top w:val="none" w:sz="0" w:space="0" w:color="auto"/>
        <w:left w:val="none" w:sz="0" w:space="0" w:color="auto"/>
        <w:bottom w:val="none" w:sz="0" w:space="0" w:color="auto"/>
        <w:right w:val="none" w:sz="0" w:space="0" w:color="auto"/>
      </w:divBdr>
    </w:div>
    <w:div w:id="1788312945">
      <w:bodyDiv w:val="1"/>
      <w:marLeft w:val="0"/>
      <w:marRight w:val="0"/>
      <w:marTop w:val="0"/>
      <w:marBottom w:val="0"/>
      <w:divBdr>
        <w:top w:val="none" w:sz="0" w:space="0" w:color="auto"/>
        <w:left w:val="none" w:sz="0" w:space="0" w:color="auto"/>
        <w:bottom w:val="none" w:sz="0" w:space="0" w:color="auto"/>
        <w:right w:val="none" w:sz="0" w:space="0" w:color="auto"/>
      </w:divBdr>
    </w:div>
    <w:div w:id="1824807964">
      <w:bodyDiv w:val="1"/>
      <w:marLeft w:val="0"/>
      <w:marRight w:val="0"/>
      <w:marTop w:val="0"/>
      <w:marBottom w:val="0"/>
      <w:divBdr>
        <w:top w:val="none" w:sz="0" w:space="0" w:color="auto"/>
        <w:left w:val="none" w:sz="0" w:space="0" w:color="auto"/>
        <w:bottom w:val="none" w:sz="0" w:space="0" w:color="auto"/>
        <w:right w:val="none" w:sz="0" w:space="0" w:color="auto"/>
      </w:divBdr>
    </w:div>
    <w:div w:id="1934976710">
      <w:bodyDiv w:val="1"/>
      <w:marLeft w:val="0"/>
      <w:marRight w:val="0"/>
      <w:marTop w:val="0"/>
      <w:marBottom w:val="0"/>
      <w:divBdr>
        <w:top w:val="none" w:sz="0" w:space="0" w:color="auto"/>
        <w:left w:val="none" w:sz="0" w:space="0" w:color="auto"/>
        <w:bottom w:val="none" w:sz="0" w:space="0" w:color="auto"/>
        <w:right w:val="none" w:sz="0" w:space="0" w:color="auto"/>
      </w:divBdr>
    </w:div>
    <w:div w:id="1960794831">
      <w:bodyDiv w:val="1"/>
      <w:marLeft w:val="0"/>
      <w:marRight w:val="0"/>
      <w:marTop w:val="0"/>
      <w:marBottom w:val="0"/>
      <w:divBdr>
        <w:top w:val="none" w:sz="0" w:space="0" w:color="auto"/>
        <w:left w:val="none" w:sz="0" w:space="0" w:color="auto"/>
        <w:bottom w:val="none" w:sz="0" w:space="0" w:color="auto"/>
        <w:right w:val="none" w:sz="0" w:space="0" w:color="auto"/>
      </w:divBdr>
    </w:div>
    <w:div w:id="1973366096">
      <w:bodyDiv w:val="1"/>
      <w:marLeft w:val="0"/>
      <w:marRight w:val="0"/>
      <w:marTop w:val="0"/>
      <w:marBottom w:val="0"/>
      <w:divBdr>
        <w:top w:val="none" w:sz="0" w:space="0" w:color="auto"/>
        <w:left w:val="none" w:sz="0" w:space="0" w:color="auto"/>
        <w:bottom w:val="none" w:sz="0" w:space="0" w:color="auto"/>
        <w:right w:val="none" w:sz="0" w:space="0" w:color="auto"/>
      </w:divBdr>
    </w:div>
    <w:div w:id="2026899887">
      <w:bodyDiv w:val="1"/>
      <w:marLeft w:val="0"/>
      <w:marRight w:val="0"/>
      <w:marTop w:val="0"/>
      <w:marBottom w:val="0"/>
      <w:divBdr>
        <w:top w:val="none" w:sz="0" w:space="0" w:color="auto"/>
        <w:left w:val="none" w:sz="0" w:space="0" w:color="auto"/>
        <w:bottom w:val="none" w:sz="0" w:space="0" w:color="auto"/>
        <w:right w:val="none" w:sz="0" w:space="0" w:color="auto"/>
      </w:divBdr>
      <w:divsChild>
        <w:div w:id="1805150308">
          <w:marLeft w:val="0"/>
          <w:marRight w:val="0"/>
          <w:marTop w:val="0"/>
          <w:marBottom w:val="0"/>
          <w:divBdr>
            <w:top w:val="none" w:sz="0" w:space="0" w:color="auto"/>
            <w:left w:val="none" w:sz="0" w:space="0" w:color="auto"/>
            <w:bottom w:val="none" w:sz="0" w:space="0" w:color="auto"/>
            <w:right w:val="none" w:sz="0" w:space="0" w:color="auto"/>
          </w:divBdr>
          <w:divsChild>
            <w:div w:id="2127460874">
              <w:marLeft w:val="0"/>
              <w:marRight w:val="0"/>
              <w:marTop w:val="0"/>
              <w:marBottom w:val="0"/>
              <w:divBdr>
                <w:top w:val="none" w:sz="0" w:space="0" w:color="auto"/>
                <w:left w:val="none" w:sz="0" w:space="0" w:color="auto"/>
                <w:bottom w:val="none" w:sz="0" w:space="0" w:color="auto"/>
                <w:right w:val="none" w:sz="0" w:space="0" w:color="auto"/>
              </w:divBdr>
              <w:divsChild>
                <w:div w:id="134029167">
                  <w:marLeft w:val="0"/>
                  <w:marRight w:val="0"/>
                  <w:marTop w:val="0"/>
                  <w:marBottom w:val="0"/>
                  <w:divBdr>
                    <w:top w:val="none" w:sz="0" w:space="0" w:color="auto"/>
                    <w:left w:val="none" w:sz="0" w:space="0" w:color="auto"/>
                    <w:bottom w:val="none" w:sz="0" w:space="0" w:color="auto"/>
                    <w:right w:val="none" w:sz="0" w:space="0" w:color="auto"/>
                  </w:divBdr>
                  <w:divsChild>
                    <w:div w:id="1423797539">
                      <w:marLeft w:val="0"/>
                      <w:marRight w:val="0"/>
                      <w:marTop w:val="0"/>
                      <w:marBottom w:val="0"/>
                      <w:divBdr>
                        <w:top w:val="none" w:sz="0" w:space="0" w:color="auto"/>
                        <w:left w:val="none" w:sz="0" w:space="0" w:color="auto"/>
                        <w:bottom w:val="none" w:sz="0" w:space="0" w:color="auto"/>
                        <w:right w:val="none" w:sz="0" w:space="0" w:color="auto"/>
                      </w:divBdr>
                      <w:divsChild>
                        <w:div w:id="8442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611996">
      <w:bodyDiv w:val="1"/>
      <w:marLeft w:val="0"/>
      <w:marRight w:val="0"/>
      <w:marTop w:val="0"/>
      <w:marBottom w:val="0"/>
      <w:divBdr>
        <w:top w:val="none" w:sz="0" w:space="0" w:color="auto"/>
        <w:left w:val="none" w:sz="0" w:space="0" w:color="auto"/>
        <w:bottom w:val="none" w:sz="0" w:space="0" w:color="auto"/>
        <w:right w:val="none" w:sz="0" w:space="0" w:color="auto"/>
      </w:divBdr>
    </w:div>
    <w:div w:id="2118013667">
      <w:bodyDiv w:val="1"/>
      <w:marLeft w:val="0"/>
      <w:marRight w:val="0"/>
      <w:marTop w:val="0"/>
      <w:marBottom w:val="0"/>
      <w:divBdr>
        <w:top w:val="none" w:sz="0" w:space="0" w:color="auto"/>
        <w:left w:val="none" w:sz="0" w:space="0" w:color="auto"/>
        <w:bottom w:val="none" w:sz="0" w:space="0" w:color="auto"/>
        <w:right w:val="none" w:sz="0" w:space="0" w:color="auto"/>
      </w:divBdr>
    </w:div>
    <w:div w:id="2128351737">
      <w:bodyDiv w:val="1"/>
      <w:marLeft w:val="0"/>
      <w:marRight w:val="0"/>
      <w:marTop w:val="0"/>
      <w:marBottom w:val="0"/>
      <w:divBdr>
        <w:top w:val="none" w:sz="0" w:space="0" w:color="auto"/>
        <w:left w:val="none" w:sz="0" w:space="0" w:color="auto"/>
        <w:bottom w:val="none" w:sz="0" w:space="0" w:color="auto"/>
        <w:right w:val="none" w:sz="0" w:space="0" w:color="auto"/>
      </w:divBdr>
      <w:divsChild>
        <w:div w:id="1684477083">
          <w:marLeft w:val="0"/>
          <w:marRight w:val="0"/>
          <w:marTop w:val="0"/>
          <w:marBottom w:val="0"/>
          <w:divBdr>
            <w:top w:val="none" w:sz="0" w:space="0" w:color="auto"/>
            <w:left w:val="none" w:sz="0" w:space="0" w:color="auto"/>
            <w:bottom w:val="none" w:sz="0" w:space="0" w:color="auto"/>
            <w:right w:val="none" w:sz="0" w:space="0" w:color="auto"/>
          </w:divBdr>
          <w:divsChild>
            <w:div w:id="1496341910">
              <w:marLeft w:val="0"/>
              <w:marRight w:val="0"/>
              <w:marTop w:val="0"/>
              <w:marBottom w:val="0"/>
              <w:divBdr>
                <w:top w:val="none" w:sz="0" w:space="0" w:color="auto"/>
                <w:left w:val="none" w:sz="0" w:space="0" w:color="auto"/>
                <w:bottom w:val="none" w:sz="0" w:space="0" w:color="auto"/>
                <w:right w:val="none" w:sz="0" w:space="0" w:color="auto"/>
              </w:divBdr>
              <w:divsChild>
                <w:div w:id="920917096">
                  <w:marLeft w:val="0"/>
                  <w:marRight w:val="0"/>
                  <w:marTop w:val="0"/>
                  <w:marBottom w:val="0"/>
                  <w:divBdr>
                    <w:top w:val="none" w:sz="0" w:space="0" w:color="auto"/>
                    <w:left w:val="none" w:sz="0" w:space="0" w:color="auto"/>
                    <w:bottom w:val="none" w:sz="0" w:space="0" w:color="auto"/>
                    <w:right w:val="none" w:sz="0" w:space="0" w:color="auto"/>
                  </w:divBdr>
                  <w:divsChild>
                    <w:div w:id="90742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97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Slu10</b:Tag>
    <b:SourceType>InternetSite</b:SourceType>
    <b:Guid>{9F32FA48-E7AC-4CA3-B4FF-8A99EBE8FF1C}</b:Guid>
    <b:Title>Sluneční skvrny</b:Title>
    <b:Year>2010</b:Year>
    <b:LCID>cs-CZ</b:LCID>
    <b:Month>01</b:Month>
    <b:Day>15</b:Day>
    <b:URL>https://astronomia.zcu.cz/hvezdy/slunce/744-slunecni-skvrny</b:URL>
    <b:RefOrder>1</b:RefOrder>
  </b:Source>
</b:Sources>
</file>

<file path=customXml/itemProps1.xml><?xml version="1.0" encoding="utf-8"?>
<ds:datastoreItem xmlns:ds="http://schemas.openxmlformats.org/officeDocument/2006/customXml" ds:itemID="{5A2D97F1-D155-49E2-BD14-D9336D17D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2357</TotalTime>
  <Pages>10</Pages>
  <Words>3977</Words>
  <Characters>23470</Characters>
  <Application>Microsoft Office Word</Application>
  <DocSecurity>0</DocSecurity>
  <Lines>195</Lines>
  <Paragraphs>54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STŘEDOŠKOLSKÁ ODBORNÁ ČINNOST</vt:lpstr>
      <vt:lpstr>STŘEDOŠKOLSKÁ ODBORNÁ ČINNOST</vt:lpstr>
    </vt:vector>
  </TitlesOfParts>
  <Company>Microsoft</Company>
  <LinksUpToDate>false</LinksUpToDate>
  <CharactersWithSpaces>27393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STŘEDOŠKOLSKÁ ODBORNÁ ČINNOST</dc:title>
  <dc:subject/>
  <dc:creator>tomas</dc:creator>
  <cp:keywords/>
  <dc:description/>
  <cp:lastModifiedBy>Albi Frac</cp:lastModifiedBy>
  <cp:revision>103</cp:revision>
  <cp:lastPrinted>2025-05-30T15:28:00Z</cp:lastPrinted>
  <dcterms:created xsi:type="dcterms:W3CDTF">2024-04-10T10:09:00Z</dcterms:created>
  <dcterms:modified xsi:type="dcterms:W3CDTF">2025-06-02T06:55:00Z</dcterms:modified>
</cp:coreProperties>
</file>