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72"/>
          <w:szCs w:val="72"/>
        </w:rPr>
        <w:t xml:space="preserve">RDMCA</w:t>
      </w:r>
    </w:p>
    <w:p>
      <w:pPr>
        <w:spacing w:after="200" w:before="0"/>
        <w:jc w:val="center"/>
      </w:pPr>
      <w:r>
        <w:rPr>
          <w:rFonts w:ascii="Arial" w:cs="Arial" w:eastAsia="Arial" w:hAnsi="Arial"/>
          <w:b/>
          <w:bCs/>
          <w:color w:val="2E4057"/>
          <w:sz w:val="36"/>
          <w:szCs w:val="36"/>
        </w:rPr>
        <w:t xml:space="preserve">Relevance-Driven Modular Cognitive Architecture</w:t>
      </w:r>
    </w:p>
    <w:p>
      <w:pPr>
        <w:spacing w:after="160" w:before="0"/>
        <w:jc w:val="center"/>
      </w:pPr>
      <w:r>
        <w:rPr>
          <w:rFonts w:ascii="Arial" w:cs="Arial" w:eastAsia="Arial" w:hAnsi="Arial"/>
          <w:i/>
          <w:iCs/>
          <w:color w:val="555555"/>
          <w:sz w:val="26"/>
          <w:szCs w:val="26"/>
        </w:rPr>
        <w:t xml:space="preserve">Implementation Guide &amp; Quality Control Document</w:t>
      </w:r>
    </w:p>
    <w:p>
      <w:pPr>
        <w:pBdr>
          <w:bottom w:val="single" w:color="CCCCCC" w:sz="4" w:space="1"/>
        </w:pBdr>
        <w:spacing w:after="160" w:before="160"/>
      </w:pPr>
      <w:r>
        <w:t xml:space="preserve"/>
      </w:r>
    </w:p>
    <w:p>
      <w:pPr>
        <w:spacing w:after="80" w:before="160"/>
        <w:jc w:val="center"/>
      </w:pPr>
      <w:r>
        <w:rPr>
          <w:rFonts w:ascii="Arial" w:cs="Arial" w:eastAsia="Arial" w:hAnsi="Arial"/>
          <w:color w:val="666666"/>
          <w:sz w:val="22"/>
          <w:szCs w:val="22"/>
        </w:rPr>
        <w:t xml:space="preserve">Target hardware: MacBook M2 Max 64GB — Deployment tier: T2 Edge (256 dims)</w:t>
      </w:r>
    </w:p>
    <w:p>
      <w:pPr>
        <w:spacing w:after="1440" w:before="0"/>
        <w:jc w:val="center"/>
      </w:pPr>
      <w:r>
        <w:rPr>
          <w:rFonts w:ascii="Arial" w:cs="Arial" w:eastAsia="Arial" w:hAnsi="Arial"/>
          <w:color w:val="666666"/>
          <w:sz w:val="22"/>
          <w:szCs w:val="22"/>
        </w:rPr>
        <w:t xml:space="preserve">Framework: Apple MLX — Model: ~73M params (T2) — Progressive 5-stage curriculum</w:t>
      </w:r>
    </w:p>
    <w:p>
      <w:r>
        <w:br w:type="page"/>
      </w:r>
    </w:p>
    <w:p>
      <w:pPr>
        <w:pStyle w:val="Heading1"/>
        <w:spacing w:after="160" w:before="400"/>
      </w:pPr>
      <w:r>
        <w:rPr>
          <w:rFonts w:ascii="Arial" w:cs="Arial" w:eastAsia="Arial" w:hAnsi="Arial"/>
          <w:b/>
          <w:bCs/>
          <w:color w:val="1a1a2e"/>
          <w:sz w:val="36"/>
          <w:szCs w:val="36"/>
        </w:rPr>
        <w:t xml:space="preserve">Overview</w:t>
      </w:r>
    </w:p>
    <w:p>
      <w:pPr>
        <w:spacing w:after="140" w:before="0" w:line="340"/>
        <w:jc w:val="both"/>
      </w:pPr>
      <w:r>
        <w:rPr>
          <w:rFonts w:ascii="Arial" w:cs="Arial" w:eastAsia="Arial" w:hAnsi="Arial"/>
          <w:sz w:val="22"/>
          <w:szCs w:val="22"/>
        </w:rPr>
        <w:t xml:space="preserve">This document serves as the step-by-step implementation guide and quality control checklist for building the RDMCA on Apple Silicon hardware. It is organized into four phases. Each phase has a defined objective, a list of deliverables, a technical specification, a QA checklist, and acceptance criteria that must pass before the next phase begins.</w:t>
      </w:r>
    </w:p>
    <w:p>
      <w:pPr>
        <w:spacing w:after="140" w:before="0" w:line="340"/>
        <w:jc w:val="both"/>
      </w:pPr>
      <w:r>
        <w:rPr>
          <w:rFonts w:ascii="Arial" w:cs="Arial" w:eastAsia="Arial" w:hAnsi="Arial"/>
          <w:sz w:val="22"/>
          <w:szCs w:val="22"/>
        </w:rPr>
        <w:t xml:space="preserve">Every section that produces code includes a verification command. Every section that modifies model state includes a rollback procedure. This document is the single source of truth for the implementation — the paper is the theoretical reference, this document is the operational reference.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Property</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Machine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MacBook M2 Max 64GB Unified Memory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Apple MLX (native Apple Silicon, no CPU↔GPU transfers)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Model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125M foundational + ~100M adaptive sectors (7 × ~14M) = ~225M total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Deployment 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T2 Edge — 256 dimensions, INT8, ~2GB active memory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Training 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~3–5 iterations/sec in MLX (vs 30+ on A100)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Estimated train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training: ~4-6h per stage (500M-1B tokens). Total: ~20-30h across 5 stages. Daily consolidation: 3-8 min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~4GB model + ~1.4GB snapshots (7 days) + LTSS database (variable)</w:t>
            </w:r>
          </w:p>
        </w:tc>
      </w:tr>
    </w:tbl>
    <w:p>
      <w:pPr>
        <w:spacing w:after="120" w:before="0"/>
      </w:pPr>
      <w:r>
        <w:t xml:space="preserve"/>
      </w:r>
    </w:p>
    <w:p>
      <w:pPr>
        <w:pStyle w:val="Heading1"/>
        <w:spacing w:after="160" w:before="400"/>
      </w:pPr>
      <w:r>
        <w:rPr>
          <w:rFonts w:ascii="Arial" w:cs="Arial" w:eastAsia="Arial" w:hAnsi="Arial"/>
          <w:b/>
          <w:bCs/>
          <w:color w:val="1a1a2e"/>
          <w:sz w:val="36"/>
          <w:szCs w:val="36"/>
        </w:rPr>
        <w:t xml:space="preserve">Phase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2000"/>
        <w:gridCol w:w="17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Phase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Name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Objective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Duration</w:t>
            </w:r>
          </w:p>
        </w:tc>
        <w:tc>
          <w:tcPr>
            <w:tcW w:type="dxa" w:w="17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Gate</w:t>
            </w:r>
          </w:p>
        </w:tc>
      </w:tr>
      <w:tr>
        <w:tc>
          <w:tcPr>
            <w:tcW w:type="dxa" w:w="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sz w:val="21"/>
                <w:szCs w:val="21"/>
              </w:rPr>
              <w:t xml:space="preserve">1</w:t>
            </w:r>
          </w:p>
        </w:tc>
        <w:tc>
          <w:tcPr>
            <w:tcW w:type="dxa" w:w="16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Core text</w:t>
            </w:r>
          </w:p>
        </w:tc>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Transformer 125M + RE + LoRA sectors + daily consolidation loop</w:t>
            </w:r>
          </w:p>
        </w:tc>
        <w:tc>
          <w:tcPr>
            <w:tcW w:type="dxa" w:w="20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4–6 weeks</w:t>
            </w:r>
          </w:p>
        </w:tc>
        <w:tc>
          <w:tcPr>
            <w:tcW w:type="dxa" w:w="17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Benchmark QA pass</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bCs/>
                <w:sz w:val="21"/>
                <w:szCs w:val="21"/>
              </w:rPr>
              <w:t xml:space="preserve">2</w:t>
            </w:r>
          </w:p>
        </w:tc>
        <w:tc>
          <w:tcPr>
            <w:tcW w:type="dxa" w:w="16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Memory + Safety</w:t>
            </w:r>
          </w:p>
        </w:tc>
        <w:tc>
          <w:tcPr>
            <w:tcW w:type="dxa" w:w="32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LTSS persistent, MRF forgetting, BCF, rollback system, ambiguity deferral</w:t>
            </w:r>
          </w:p>
        </w:tc>
        <w:tc>
          <w:tcPr>
            <w:tcW w:type="dxa" w:w="20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2–3 weeks</w:t>
            </w:r>
          </w:p>
        </w:tc>
        <w:tc>
          <w:tcPr>
            <w:tcW w:type="dxa" w:w="176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Safety tests pass</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sz w:val="21"/>
                <w:szCs w:val="21"/>
              </w:rPr>
              <w:t xml:space="preserve">3</w:t>
            </w:r>
          </w:p>
        </w:tc>
        <w:tc>
          <w:tcPr>
            <w:tcW w:type="dxa" w:w="16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sz w:val="21"/>
                <w:szCs w:val="21"/>
              </w:rPr>
              <w:t xml:space="preserve">Image modality</w:t>
            </w:r>
          </w:p>
        </w:tc>
        <w:tc>
          <w:tcPr>
            <w:tcW w:type="dxa" w:w="32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sz w:val="21"/>
                <w:szCs w:val="21"/>
              </w:rPr>
              <w:t xml:space="preserve">VQVAE tokenizer, cross-modal STR, S6 sector, image consolidation</w:t>
            </w:r>
          </w:p>
        </w:tc>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sz w:val="21"/>
                <w:szCs w:val="21"/>
              </w:rPr>
              <w:t xml:space="preserve">3–4 weeks</w:t>
            </w:r>
          </w:p>
        </w:tc>
        <w:tc>
          <w:tcPr>
            <w:tcW w:type="dxa" w:w="176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sz w:val="21"/>
                <w:szCs w:val="21"/>
              </w:rPr>
              <w:t xml:space="preserve">Cross-modal QA pass</w:t>
            </w:r>
          </w:p>
        </w:tc>
      </w:tr>
      <w:tr>
        <w:tc>
          <w:tcPr>
            <w:tcW w:type="dxa" w:w="8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sz w:val="21"/>
                <w:szCs w:val="21"/>
              </w:rPr>
              <w:t xml:space="preserve">4</w:t>
            </w:r>
          </w:p>
        </w:tc>
        <w:tc>
          <w:tcPr>
            <w:tcW w:type="dxa" w:w="16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Audio + PGQ</w:t>
            </w:r>
          </w:p>
        </w:tc>
        <w:tc>
          <w:tcPr>
            <w:tcW w:type="dxa" w:w="32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EnCodec integration, audio STR segmentation, PGQ growth quantifier</w:t>
            </w:r>
          </w:p>
        </w:tc>
        <w:tc>
          <w:tcPr>
            <w:tcW w:type="dxa" w:w="20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3–4 weeks</w:t>
            </w:r>
          </w:p>
        </w:tc>
        <w:tc>
          <w:tcPr>
            <w:tcW w:type="dxa" w:w="176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Full system QA pass</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Phase 1 — Core Text Model</w:t>
      </w:r>
    </w:p>
    <w:p>
      <w:pPr>
        <w:spacing w:after="140" w:before="0" w:line="340"/>
        <w:jc w:val="both"/>
      </w:pPr>
      <w:r>
        <w:rPr>
          <w:rFonts w:ascii="Arial" w:cs="Arial" w:eastAsia="Arial" w:hAnsi="Arial"/>
          <w:sz w:val="22"/>
          <w:szCs w:val="22"/>
        </w:rPr>
        <w:t xml:space="preserve">Objective: a working 125M-parameter transformer trained from scratch on text, with all seven adaptive sectors as LoRA adapters, a functioning Relevance Engine, and a daily consolidation loop. At the end of Phase 1, the system must be able to generate text, score experiences, and run a consolidation cycle that updates a sector without corrupting others.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1.1 Environment Setup</w:t>
      </w:r>
    </w:p>
    <w:p>
      <w:pPr>
        <w:pStyle w:val="Heading3"/>
        <w:spacing w:after="80" w:before="200"/>
      </w:pPr>
      <w:r>
        <w:rPr>
          <w:rFonts w:ascii="Arial" w:cs="Arial" w:eastAsia="Arial" w:hAnsi="Arial"/>
          <w:b/>
          <w:bCs/>
          <w:color w:val="444466"/>
          <w:sz w:val="24"/>
          <w:szCs w:val="24"/>
        </w:rPr>
        <w:t xml:space="preserve">1.1.1 Stack</w:t>
      </w:r>
    </w:p>
    <w:p>
      <w:pPr>
        <w:pStyle w:val="ListParagraph"/>
        <w:numPr>
          <w:ilvl w:val="0"/>
          <w:numId w:val="2"/>
        </w:numPr>
        <w:spacing w:after="40" w:before="40" w:line="320"/>
      </w:pPr>
      <w:r>
        <w:rPr>
          <w:rFonts w:ascii="Arial" w:cs="Arial" w:eastAsia="Arial" w:hAnsi="Arial"/>
          <w:sz w:val="22"/>
          <w:szCs w:val="22"/>
        </w:rPr>
        <w:t xml:space="preserve">Python 3.11 via pyenv or conda</w:t>
      </w:r>
    </w:p>
    <w:p>
      <w:pPr>
        <w:pStyle w:val="ListParagraph"/>
        <w:numPr>
          <w:ilvl w:val="0"/>
          <w:numId w:val="2"/>
        </w:numPr>
        <w:spacing w:after="40" w:before="40" w:line="320"/>
      </w:pPr>
      <w:r>
        <w:rPr>
          <w:rFonts w:ascii="Arial" w:cs="Arial" w:eastAsia="Arial" w:hAnsi="Arial"/>
          <w:sz w:val="22"/>
          <w:szCs w:val="22"/>
        </w:rPr>
        <w:t xml:space="preserve">uv for package management (faster than pip)</w:t>
      </w:r>
    </w:p>
    <w:p>
      <w:pPr>
        <w:pStyle w:val="ListParagraph"/>
        <w:numPr>
          <w:ilvl w:val="0"/>
          <w:numId w:val="2"/>
        </w:numPr>
        <w:spacing w:after="40" w:before="40" w:line="320"/>
      </w:pPr>
      <w:r>
        <w:rPr>
          <w:rFonts w:ascii="Arial" w:cs="Arial" w:eastAsia="Arial" w:hAnsi="Arial"/>
          <w:sz w:val="22"/>
          <w:szCs w:val="22"/>
        </w:rPr>
        <w:t xml:space="preserve">Apple MLX: pip install mlx mlx-lm</w:t>
      </w:r>
    </w:p>
    <w:p>
      <w:pPr>
        <w:pStyle w:val="ListParagraph"/>
        <w:numPr>
          <w:ilvl w:val="0"/>
          <w:numId w:val="2"/>
        </w:numPr>
        <w:spacing w:after="40" w:before="40" w:line="320"/>
      </w:pPr>
      <w:r>
        <w:rPr>
          <w:rFonts w:ascii="Arial" w:cs="Arial" w:eastAsia="Arial" w:hAnsi="Arial"/>
          <w:sz w:val="22"/>
          <w:szCs w:val="22"/>
        </w:rPr>
        <w:t xml:space="preserve">HuggingFace Transformers for tokenizer and data utilities</w:t>
      </w:r>
    </w:p>
    <w:p>
      <w:pPr>
        <w:pStyle w:val="ListParagraph"/>
        <w:numPr>
          <w:ilvl w:val="0"/>
          <w:numId w:val="2"/>
        </w:numPr>
        <w:spacing w:after="40" w:before="40" w:line="320"/>
      </w:pPr>
      <w:r>
        <w:rPr>
          <w:rFonts w:ascii="Arial" w:cs="Arial" w:eastAsia="Arial" w:hAnsi="Arial"/>
          <w:sz w:val="22"/>
          <w:szCs w:val="22"/>
        </w:rPr>
        <w:t xml:space="preserve">FAISS-cpu for vector similarity search</w:t>
      </w:r>
    </w:p>
    <w:p>
      <w:pPr>
        <w:pStyle w:val="ListParagraph"/>
        <w:numPr>
          <w:ilvl w:val="0"/>
          <w:numId w:val="2"/>
        </w:numPr>
        <w:spacing w:after="40" w:before="40" w:line="320"/>
      </w:pPr>
      <w:r>
        <w:rPr>
          <w:rFonts w:ascii="Arial" w:cs="Arial" w:eastAsia="Arial" w:hAnsi="Arial"/>
          <w:sz w:val="22"/>
          <w:szCs w:val="22"/>
        </w:rPr>
        <w:t xml:space="preserve">SQLite3 (stdlib) for LTSS persistence</w:t>
      </w:r>
    </w:p>
    <w:p>
      <w:pPr>
        <w:pStyle w:val="ListParagraph"/>
        <w:numPr>
          <w:ilvl w:val="0"/>
          <w:numId w:val="2"/>
        </w:numPr>
        <w:spacing w:after="40" w:before="40" w:line="320"/>
      </w:pPr>
      <w:r>
        <w:rPr>
          <w:rFonts w:ascii="Arial" w:cs="Arial" w:eastAsia="Arial" w:hAnsi="Arial"/>
          <w:sz w:val="22"/>
          <w:szCs w:val="22"/>
        </w:rPr>
        <w:t xml:space="preserve">pytest for unit tests</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1.1.2 Verification</w:t>
      </w:r>
    </w:p>
    <w:p>
      <w:pPr>
        <w:spacing w:after="80" w:before="80"/>
        <w:ind w:left="720"/>
      </w:pPr>
      <w:r>
        <w:rPr>
          <w:rFonts w:ascii="Courier New" w:cs="Courier New" w:eastAsia="Courier New" w:hAnsi="Courier New"/>
          <w:color w:val="1a1a2e"/>
          <w:sz w:val="20"/>
          <w:szCs w:val="20"/>
        </w:rPr>
        <w:t xml:space="preserve">python -c "import mlx.core as mx; print(mx.default_device())"</w:t>
      </w:r>
    </w:p>
    <w:p>
      <w:pPr>
        <w:spacing w:after="80" w:before="80"/>
        <w:ind w:left="720"/>
      </w:pPr>
      <w:r>
        <w:rPr>
          <w:rFonts w:ascii="Courier New" w:cs="Courier New" w:eastAsia="Courier New" w:hAnsi="Courier New"/>
          <w:color w:val="1a1a2e"/>
          <w:sz w:val="20"/>
          <w:szCs w:val="20"/>
        </w:rPr>
        <w:t xml:space="preserve"># Expected output: Device(gpu, 0)</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python -c "import mlx.core as mx; a = mx.array([1,2,3]); print(a.sum())"</w:t>
      </w:r>
    </w:p>
    <w:p>
      <w:pPr>
        <w:spacing w:after="80" w:before="80"/>
        <w:ind w:left="720"/>
      </w:pPr>
      <w:r>
        <w:rPr>
          <w:rFonts w:ascii="Courier New" w:cs="Courier New" w:eastAsia="Courier New" w:hAnsi="Courier New"/>
          <w:color w:val="1a1a2e"/>
          <w:sz w:val="20"/>
          <w:szCs w:val="20"/>
        </w:rPr>
        <w:t xml:space="preserve"># Expected output: array(6, dtype=int32)</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1.2 Tokenizer</w:t>
      </w:r>
    </w:p>
    <w:p>
      <w:pPr>
        <w:spacing w:after="140" w:before="0" w:line="340"/>
        <w:jc w:val="both"/>
      </w:pPr>
      <w:r>
        <w:rPr>
          <w:rFonts w:ascii="Arial" w:cs="Arial" w:eastAsia="Arial" w:hAnsi="Arial"/>
          <w:sz w:val="22"/>
          <w:szCs w:val="22"/>
        </w:rPr>
        <w:t xml:space="preserve">Use SentencePiece BPE tokenizer trained on the foundational corpus. Vocabulary size: 32,000 for monolingual, 65,536 for multilingual. Language ID tokens prepended to every sequence.</w:t>
      </w:r>
    </w:p>
    <w:p>
      <w:pPr>
        <w:pStyle w:val="Heading3"/>
        <w:spacing w:after="80" w:before="200"/>
      </w:pPr>
      <w:r>
        <w:rPr>
          <w:rFonts w:ascii="Arial" w:cs="Arial" w:eastAsia="Arial" w:hAnsi="Arial"/>
          <w:b/>
          <w:bCs/>
          <w:color w:val="444466"/>
          <w:sz w:val="24"/>
          <w:szCs w:val="24"/>
        </w:rPr>
        <w:t xml:space="preserve">1.2.1 Training command</w:t>
      </w:r>
    </w:p>
    <w:p>
      <w:pPr>
        <w:spacing w:after="80" w:before="80"/>
        <w:ind w:left="720"/>
      </w:pPr>
      <w:r>
        <w:rPr>
          <w:rFonts w:ascii="Courier New" w:cs="Courier New" w:eastAsia="Courier New" w:hAnsi="Courier New"/>
          <w:color w:val="1a1a2e"/>
          <w:sz w:val="20"/>
          <w:szCs w:val="20"/>
        </w:rPr>
        <w:t xml:space="preserve">python -m sentencepiece.SentencePieceTrainer \</w:t>
      </w:r>
    </w:p>
    <w:p>
      <w:pPr>
        <w:spacing w:after="80" w:before="80"/>
        <w:ind w:left="720"/>
      </w:pPr>
      <w:r>
        <w:rPr>
          <w:rFonts w:ascii="Courier New" w:cs="Courier New" w:eastAsia="Courier New" w:hAnsi="Courier New"/>
          <w:color w:val="1a1a2e"/>
          <w:sz w:val="20"/>
          <w:szCs w:val="20"/>
        </w:rPr>
        <w:t xml:space="preserve">  --input=data/foundational_corpus.txt \</w:t>
      </w:r>
    </w:p>
    <w:p>
      <w:pPr>
        <w:spacing w:after="80" w:before="80"/>
        <w:ind w:left="720"/>
      </w:pPr>
      <w:r>
        <w:rPr>
          <w:rFonts w:ascii="Courier New" w:cs="Courier New" w:eastAsia="Courier New" w:hAnsi="Courier New"/>
          <w:color w:val="1a1a2e"/>
          <w:sz w:val="20"/>
          <w:szCs w:val="20"/>
        </w:rPr>
        <w:t xml:space="preserve">  --model_prefix=tokenizer/rdmca_spm \</w:t>
      </w:r>
    </w:p>
    <w:p>
      <w:pPr>
        <w:spacing w:after="80" w:before="80"/>
        <w:ind w:left="720"/>
      </w:pPr>
      <w:r>
        <w:rPr>
          <w:rFonts w:ascii="Courier New" w:cs="Courier New" w:eastAsia="Courier New" w:hAnsi="Courier New"/>
          <w:color w:val="1a1a2e"/>
          <w:sz w:val="20"/>
          <w:szCs w:val="20"/>
        </w:rPr>
        <w:t xml:space="preserve">  --vocab_size=32000 \</w:t>
      </w:r>
    </w:p>
    <w:p>
      <w:pPr>
        <w:spacing w:after="80" w:before="80"/>
        <w:ind w:left="720"/>
      </w:pPr>
      <w:r>
        <w:rPr>
          <w:rFonts w:ascii="Courier New" w:cs="Courier New" w:eastAsia="Courier New" w:hAnsi="Courier New"/>
          <w:color w:val="1a1a2e"/>
          <w:sz w:val="20"/>
          <w:szCs w:val="20"/>
        </w:rPr>
        <w:t xml:space="preserve">  --character_coverage=0.9995 \</w:t>
      </w:r>
    </w:p>
    <w:p>
      <w:pPr>
        <w:spacing w:after="80" w:before="80"/>
        <w:ind w:left="720"/>
      </w:pPr>
      <w:r>
        <w:rPr>
          <w:rFonts w:ascii="Courier New" w:cs="Courier New" w:eastAsia="Courier New" w:hAnsi="Courier New"/>
          <w:color w:val="1a1a2e"/>
          <w:sz w:val="20"/>
          <w:szCs w:val="20"/>
        </w:rPr>
        <w:t xml:space="preserve">  --model_type=bpe \</w:t>
      </w:r>
    </w:p>
    <w:p>
      <w:pPr>
        <w:spacing w:after="80" w:before="80"/>
        <w:ind w:left="720"/>
      </w:pPr>
      <w:r>
        <w:rPr>
          <w:rFonts w:ascii="Courier New" w:cs="Courier New" w:eastAsia="Courier New" w:hAnsi="Courier New"/>
          <w:color w:val="1a1a2e"/>
          <w:sz w:val="20"/>
          <w:szCs w:val="20"/>
        </w:rPr>
        <w:t xml:space="preserve">  --pad_id=0 --unk_id=1 --bos_id=2 --eos_id=3</w:t>
      </w:r>
    </w:p>
    <w:p>
      <w:pPr>
        <w:pStyle w:val="Heading3"/>
        <w:spacing w:after="80" w:before="200"/>
      </w:pPr>
      <w:r>
        <w:rPr>
          <w:rFonts w:ascii="Arial" w:cs="Arial" w:eastAsia="Arial" w:hAnsi="Arial"/>
          <w:b/>
          <w:bCs/>
          <w:color w:val="444466"/>
          <w:sz w:val="24"/>
          <w:szCs w:val="24"/>
        </w:rPr>
        <w:t xml:space="preserve">1.2.2 QA check</w:t>
      </w:r>
    </w:p>
    <w:p>
      <w:pPr>
        <w:pStyle w:val="ListParagraph"/>
        <w:numPr>
          <w:ilvl w:val="0"/>
          <w:numId w:val="3"/>
        </w:numPr>
        <w:spacing w:after="40" w:before="40"/>
      </w:pPr>
      <w:r>
        <w:rPr>
          <w:rFonts w:ascii="Arial" w:cs="Arial" w:eastAsia="Arial" w:hAnsi="Arial"/>
          <w:sz w:val="22"/>
          <w:szCs w:val="22"/>
        </w:rPr>
        <w:t xml:space="preserve">Vocabulary file rdmca_spm.vocab contains expected size</w:t>
      </w:r>
    </w:p>
    <w:p>
      <w:pPr>
        <w:pStyle w:val="ListParagraph"/>
        <w:numPr>
          <w:ilvl w:val="0"/>
          <w:numId w:val="3"/>
        </w:numPr>
        <w:spacing w:after="40" w:before="40"/>
      </w:pPr>
      <w:r>
        <w:rPr>
          <w:rFonts w:ascii="Arial" w:cs="Arial" w:eastAsia="Arial" w:hAnsi="Arial"/>
          <w:sz w:val="22"/>
          <w:szCs w:val="22"/>
        </w:rPr>
        <w:t xml:space="preserve">Round-trip encode/decode preserves text faithfully</w:t>
      </w:r>
    </w:p>
    <w:p>
      <w:pPr>
        <w:pStyle w:val="ListParagraph"/>
        <w:numPr>
          <w:ilvl w:val="0"/>
          <w:numId w:val="3"/>
        </w:numPr>
        <w:spacing w:after="40" w:before="40"/>
      </w:pPr>
      <w:r>
        <w:rPr>
          <w:rFonts w:ascii="Arial" w:cs="Arial" w:eastAsia="Arial" w:hAnsi="Arial"/>
          <w:sz w:val="22"/>
          <w:szCs w:val="22"/>
        </w:rPr>
        <w:t xml:space="preserve">LANG_ID tokens present for all target languages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1.3 Transformer Architecture — T2 Edge (256 dims)</w:t>
      </w:r>
    </w:p>
    <w:p>
      <w:pPr>
        <w:spacing w:after="140" w:before="0" w:line="340"/>
        <w:jc w:val="both"/>
      </w:pPr>
      <w:r>
        <w:rPr>
          <w:rFonts w:ascii="Arial" w:cs="Arial" w:eastAsia="Arial" w:hAnsi="Arial"/>
          <w:sz w:val="22"/>
          <w:szCs w:val="22"/>
        </w:rPr>
        <w:t xml:space="preserve">A standard decoder-only transformer configured for T2 tier. d_model=256 trains ~2-3x faster than T3 on M2 Max, supports full RDMCA mechanics (RE, sectors, consolidation), and migrates to T3/T4 via MRL prefix truncation when moved to larger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Hyperparameter</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Value (T2 Edge)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Decoder-only transformer (GPT-style)</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sz w:val="21"/>
                <w:szCs w:val="21"/>
              </w:rPr>
              <w:t xml:space="preserve">Hidden dim (d_model)</w:t>
            </w:r>
          </w:p>
        </w:tc>
        <w:tc>
          <w:tcPr>
            <w:tcW w:type="dxa" w:w="63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256 — T2 Edge tier (INT8, ~2GB 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Layers (n_layers)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8 (reduced from T3 12 to match d_model)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Attention heads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FFN dim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1024 (4x hidden)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Context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2048 tokens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Vocab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32,000 (text Phase 1) → expandable to 90,000 (full multimodal)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Total params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~45M foundational core + ~28M adaptive sectors = ~73M total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Positional encoding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RoPE (Rotary Position Embedding)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Normalization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RMSNorm (pre-norm)</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sz w:val="21"/>
                <w:szCs w:val="21"/>
              </w:rPr>
              <w:t xml:space="preserve">MRL loss dims</w:t>
            </w:r>
          </w:p>
        </w:tc>
        <w:tc>
          <w:tcPr>
            <w:tcW w:type="dxa" w:w="63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[64, 128, 256] — nested MRL · migrate to T3 with embedding[:512]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Training precision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BF16 training → INT8 quantized inference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Estimated train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~500M tokens per stage × 5 stages = 2.5B tokens ≈ 20-30h total on M2 Max</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1.3.1 MRL training objective</w:t>
      </w:r>
    </w:p>
    <w:p>
      <w:pPr>
        <w:spacing w:after="80" w:before="80"/>
        <w:ind w:left="720"/>
      </w:pPr>
      <w:r>
        <w:rPr>
          <w:rFonts w:ascii="Courier New" w:cs="Courier New" w:eastAsia="Courier New" w:hAnsi="Courier New"/>
          <w:color w:val="1a1a2e"/>
          <w:sz w:val="20"/>
          <w:szCs w:val="20"/>
        </w:rPr>
        <w:t xml:space="preserve"># Multi-scale Matryoshka loss</w:t>
      </w:r>
    </w:p>
    <w:p>
      <w:pPr>
        <w:spacing w:after="80" w:before="80"/>
        <w:ind w:left="720"/>
      </w:pPr>
      <w:r>
        <w:rPr>
          <w:rFonts w:ascii="Courier New" w:cs="Courier New" w:eastAsia="Courier New" w:hAnsi="Courier New"/>
          <w:color w:val="1a1a2e"/>
          <w:sz w:val="20"/>
          <w:szCs w:val="20"/>
        </w:rPr>
        <w:t xml:space="preserve">def mrl_loss(logits_full, targets, dims=[128, 256, 512]):</w:t>
      </w:r>
    </w:p>
    <w:p>
      <w:pPr>
        <w:spacing w:after="80" w:before="80"/>
        <w:ind w:left="720"/>
      </w:pPr>
      <w:r>
        <w:rPr>
          <w:rFonts w:ascii="Courier New" w:cs="Courier New" w:eastAsia="Courier New" w:hAnsi="Courier New"/>
          <w:color w:val="1a1a2e"/>
          <w:sz w:val="20"/>
          <w:szCs w:val="20"/>
        </w:rPr>
        <w:t xml:space="preserve">    total = 0</w:t>
      </w:r>
    </w:p>
    <w:p>
      <w:pPr>
        <w:spacing w:after="80" w:before="80"/>
        <w:ind w:left="720"/>
      </w:pPr>
      <w:r>
        <w:rPr>
          <w:rFonts w:ascii="Courier New" w:cs="Courier New" w:eastAsia="Courier New" w:hAnsi="Courier New"/>
          <w:color w:val="1a1a2e"/>
          <w:sz w:val="20"/>
          <w:szCs w:val="20"/>
        </w:rPr>
        <w:t xml:space="preserve">    weights = [1/d for d in dims]  # smaller dims weighted higher</w:t>
      </w:r>
    </w:p>
    <w:p>
      <w:pPr>
        <w:spacing w:after="80" w:before="80"/>
        <w:ind w:left="720"/>
      </w:pPr>
      <w:r>
        <w:rPr>
          <w:rFonts w:ascii="Courier New" w:cs="Courier New" w:eastAsia="Courier New" w:hAnsi="Courier New"/>
          <w:color w:val="1a1a2e"/>
          <w:sz w:val="20"/>
          <w:szCs w:val="20"/>
        </w:rPr>
        <w:t xml:space="preserve">    for d, w in zip(dims, weights):</w:t>
      </w:r>
    </w:p>
    <w:p>
      <w:pPr>
        <w:spacing w:after="80" w:before="80"/>
        <w:ind w:left="720"/>
      </w:pPr>
      <w:r>
        <w:rPr>
          <w:rFonts w:ascii="Courier New" w:cs="Courier New" w:eastAsia="Courier New" w:hAnsi="Courier New"/>
          <w:color w:val="1a1a2e"/>
          <w:sz w:val="20"/>
          <w:szCs w:val="20"/>
        </w:rPr>
        <w:t xml:space="preserve">        logits_d = project_to_dim(logits_full, d)  # truncate to prefix</w:t>
      </w:r>
    </w:p>
    <w:p>
      <w:pPr>
        <w:spacing w:after="80" w:before="80"/>
        <w:ind w:left="720"/>
      </w:pPr>
      <w:r>
        <w:rPr>
          <w:rFonts w:ascii="Courier New" w:cs="Courier New" w:eastAsia="Courier New" w:hAnsi="Courier New"/>
          <w:color w:val="1a1a2e"/>
          <w:sz w:val="20"/>
          <w:szCs w:val="20"/>
        </w:rPr>
        <w:t xml:space="preserve">        total += w * cross_entropy(logits_d, targets)</w:t>
      </w:r>
    </w:p>
    <w:p>
      <w:pPr>
        <w:spacing w:after="80" w:before="80"/>
        <w:ind w:left="720"/>
      </w:pPr>
      <w:r>
        <w:rPr>
          <w:rFonts w:ascii="Courier New" w:cs="Courier New" w:eastAsia="Courier New" w:hAnsi="Courier New"/>
          <w:color w:val="1a1a2e"/>
          <w:sz w:val="20"/>
          <w:szCs w:val="20"/>
        </w:rPr>
        <w:t xml:space="preserve">    return total / sum(weights)</w:t>
      </w:r>
    </w:p>
    <w:p>
      <w:pPr>
        <w:pStyle w:val="Heading3"/>
        <w:spacing w:after="80" w:before="200"/>
      </w:pPr>
      <w:r>
        <w:rPr>
          <w:rFonts w:ascii="Arial" w:cs="Arial" w:eastAsia="Arial" w:hAnsi="Arial"/>
          <w:b/>
          <w:bCs/>
          <w:color w:val="444466"/>
          <w:sz w:val="24"/>
          <w:szCs w:val="24"/>
        </w:rPr>
        <w:t xml:space="preserve">1.3.2 QA check</w:t>
      </w:r>
    </w:p>
    <w:p>
      <w:pPr>
        <w:pStyle w:val="ListParagraph"/>
        <w:numPr>
          <w:ilvl w:val="0"/>
          <w:numId w:val="3"/>
        </w:numPr>
        <w:spacing w:after="40" w:before="40"/>
      </w:pPr>
      <w:r>
        <w:rPr>
          <w:rFonts w:ascii="Arial" w:cs="Arial" w:eastAsia="Arial" w:hAnsi="Arial"/>
          <w:sz w:val="22"/>
          <w:szCs w:val="22"/>
        </w:rPr>
        <w:t xml:space="preserve">Model forward pass produces logits of correct shape [batch, seq, vocab]</w:t>
      </w:r>
    </w:p>
    <w:p>
      <w:pPr>
        <w:pStyle w:val="ListParagraph"/>
        <w:numPr>
          <w:ilvl w:val="0"/>
          <w:numId w:val="3"/>
        </w:numPr>
        <w:spacing w:after="40" w:before="40"/>
      </w:pPr>
      <w:r>
        <w:rPr>
          <w:rFonts w:ascii="Arial" w:cs="Arial" w:eastAsia="Arial" w:hAnsi="Arial"/>
          <w:sz w:val="22"/>
          <w:szCs w:val="22"/>
        </w:rPr>
        <w:t xml:space="preserve">MRL loss decreases on a small batch (sanity check)</w:t>
      </w:r>
    </w:p>
    <w:p>
      <w:pPr>
        <w:pStyle w:val="ListParagraph"/>
        <w:numPr>
          <w:ilvl w:val="0"/>
          <w:numId w:val="3"/>
        </w:numPr>
        <w:spacing w:after="40" w:before="40"/>
      </w:pPr>
      <w:r>
        <w:rPr>
          <w:rFonts w:ascii="Arial" w:cs="Arial" w:eastAsia="Arial" w:hAnsi="Arial"/>
          <w:sz w:val="22"/>
          <w:szCs w:val="22"/>
        </w:rPr>
        <w:t xml:space="preserve">Prefix truncation to 128 dims produces valid smaller logits</w:t>
      </w:r>
    </w:p>
    <w:p>
      <w:pPr>
        <w:pStyle w:val="ListParagraph"/>
        <w:numPr>
          <w:ilvl w:val="0"/>
          <w:numId w:val="3"/>
        </w:numPr>
        <w:spacing w:after="40" w:before="40"/>
      </w:pPr>
      <w:r>
        <w:rPr>
          <w:rFonts w:ascii="Arial" w:cs="Arial" w:eastAsia="Arial" w:hAnsi="Arial"/>
          <w:sz w:val="22"/>
          <w:szCs w:val="22"/>
        </w:rPr>
        <w:t xml:space="preserve">Memory footprint &lt; 8GB during training</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1.4 Foundational Training</w:t>
      </w:r>
    </w:p>
    <w:p>
      <w:pPr>
        <w:spacing w:after="140" w:before="0" w:line="340"/>
        <w:jc w:val="both"/>
      </w:pPr>
      <w:r>
        <w:rPr>
          <w:rFonts w:ascii="Arial" w:cs="Arial" w:eastAsia="Arial" w:hAnsi="Arial"/>
          <w:sz w:val="22"/>
          <w:szCs w:val="22"/>
        </w:rPr>
        <w:t xml:space="preserve">Train the 125M model at T2 configuration (d_model=256, INT8) from scratch using a progressive 5-stage curriculum. Each stage must pass its graduation gate before the next begins. Checkpoints are saved at every stage boundary. After this step, freeze all parameters. They will never be updated again.</w:t>
      </w:r>
    </w:p>
    <w:p>
      <w:pPr>
        <w:spacing w:after="140" w:before="0" w:line="340"/>
        <w:jc w:val="both"/>
      </w:pPr>
      <w:r>
        <w:rPr>
          <w:rFonts w:ascii="Arial" w:cs="Arial" w:eastAsia="Arial" w:hAnsi="Arial"/>
          <w:sz w:val="22"/>
          <w:szCs w:val="22"/>
        </w:rPr>
        <w:t xml:space="preserve">The foundational training follows a progressive 5-stage curriculum. Each stage builds on the cognitive prerequisites of the previous. A graduation gate must pass before the next stage begins. Every stage boundary is a natural checkpoint — training can be paused and resumed at any boundary without loss.</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1.4.1 Stage 1 — Communication and language (~1-2B tokens)</w:t>
      </w:r>
    </w:p>
    <w:p>
      <w:pPr>
        <w:spacing w:after="140" w:before="0" w:line="340"/>
        <w:jc w:val="both"/>
      </w:pPr>
      <w:r>
        <w:rPr>
          <w:rFonts w:ascii="Arial" w:cs="Arial" w:eastAsia="Arial" w:hAnsi="Arial"/>
          <w:sz w:val="22"/>
          <w:szCs w:val="22"/>
        </w:rPr>
        <w:t xml:space="preserve">The substrate for all subsequent cognition. Nothing else is attempted until language is functional.</w:t>
      </w:r>
    </w:p>
    <w:p>
      <w:pPr>
        <w:pStyle w:val="ListParagraph"/>
        <w:numPr>
          <w:ilvl w:val="0"/>
          <w:numId w:val="2"/>
        </w:numPr>
        <w:spacing w:after="40" w:before="40" w:line="320"/>
      </w:pPr>
      <w:r>
        <w:rPr>
          <w:rFonts w:ascii="Arial" w:cs="Arial" w:eastAsia="Arial" w:hAnsi="Arial"/>
          <w:sz w:val="22"/>
          <w:szCs w:val="22"/>
        </w:rPr>
        <w:t xml:space="preserve">Corpus: morphological analysis datasets, syntax treebanks, semantic grounding corpora, discourse coherence texts, cross-lingual structural pairs, basic pragmatics</w:t>
      </w:r>
    </w:p>
    <w:p>
      <w:pPr>
        <w:pStyle w:val="ListParagraph"/>
        <w:numPr>
          <w:ilvl w:val="0"/>
          <w:numId w:val="2"/>
        </w:numPr>
        <w:spacing w:after="40" w:before="40" w:line="320"/>
      </w:pPr>
      <w:r>
        <w:rPr>
          <w:rFonts w:ascii="Arial" w:cs="Arial" w:eastAsia="Arial" w:hAnsi="Arial"/>
          <w:sz w:val="22"/>
          <w:szCs w:val="22"/>
        </w:rPr>
        <w:t xml:space="preserve">Objective: the model must be able to understand and generate grammatically coherent text, resolve coreference, and interpret basic pragmatic intent</w:t>
      </w:r>
    </w:p>
    <w:p>
      <w:pPr>
        <w:pStyle w:val="ListParagraph"/>
        <w:numPr>
          <w:ilvl w:val="0"/>
          <w:numId w:val="2"/>
        </w:numPr>
        <w:spacing w:after="40" w:before="40" w:line="320"/>
      </w:pPr>
      <w:r>
        <w:rPr>
          <w:rFonts w:ascii="Arial" w:cs="Arial" w:eastAsia="Arial" w:hAnsi="Arial"/>
          <w:sz w:val="22"/>
          <w:szCs w:val="22"/>
        </w:rPr>
        <w:t xml:space="preserve">Graduation gate: perplexity &lt; 25 on held-out language corpus. BLiMP grammaticality accuracy &gt;= 70%.</w:t>
      </w:r>
    </w:p>
    <w:p>
      <w:pPr>
        <w:spacing w:after="80" w:before="80"/>
        <w:ind w:left="720"/>
      </w:pPr>
      <w:r>
        <w:rPr>
          <w:rFonts w:ascii="Courier New" w:cs="Courier New" w:eastAsia="Courier New" w:hAnsi="Courier New"/>
          <w:color w:val="1a1a2e"/>
          <w:sz w:val="20"/>
          <w:szCs w:val="20"/>
        </w:rPr>
        <w:t xml:space="preserve">python train_stage.py --stage 1 --config configs/rdmca_t2.yaml \</w:t>
      </w:r>
    </w:p>
    <w:p>
      <w:pPr>
        <w:spacing w:after="80" w:before="80"/>
        <w:ind w:left="720"/>
      </w:pPr>
      <w:r>
        <w:rPr>
          <w:rFonts w:ascii="Courier New" w:cs="Courier New" w:eastAsia="Courier New" w:hAnsi="Courier New"/>
          <w:color w:val="1a1a2e"/>
          <w:sz w:val="20"/>
          <w:szCs w:val="20"/>
        </w:rPr>
        <w:t xml:space="preserve">  --data data/stage1_language/ --n_tokens 1_500_000_000 \</w:t>
      </w:r>
    </w:p>
    <w:p>
      <w:pPr>
        <w:spacing w:after="80" w:before="80"/>
        <w:ind w:left="720"/>
      </w:pPr>
      <w:r>
        <w:rPr>
          <w:rFonts w:ascii="Courier New" w:cs="Courier New" w:eastAsia="Courier New" w:hAnsi="Courier New"/>
          <w:color w:val="1a1a2e"/>
          <w:sz w:val="20"/>
          <w:szCs w:val="20"/>
        </w:rPr>
        <w:t xml:space="preserve">  --checkpoint_dir checkpoints/stage1/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1.4.2 Stage 2 — Perception and pattern recognition (~500M tokens)</w:t>
      </w:r>
    </w:p>
    <w:p>
      <w:pPr>
        <w:spacing w:after="140" w:before="0" w:line="340"/>
        <w:jc w:val="both"/>
      </w:pPr>
      <w:r>
        <w:rPr>
          <w:rFonts w:ascii="Arial" w:cs="Arial" w:eastAsia="Arial" w:hAnsi="Arial"/>
          <w:sz w:val="22"/>
          <w:szCs w:val="22"/>
        </w:rPr>
        <w:t xml:space="preserve">Categorical thinking and structural similarity — the bridge between language and abstraction.</w:t>
      </w:r>
    </w:p>
    <w:p>
      <w:pPr>
        <w:pStyle w:val="ListParagraph"/>
        <w:numPr>
          <w:ilvl w:val="0"/>
          <w:numId w:val="2"/>
        </w:numPr>
        <w:spacing w:after="40" w:before="40" w:line="320"/>
      </w:pPr>
      <w:r>
        <w:rPr>
          <w:rFonts w:ascii="Arial" w:cs="Arial" w:eastAsia="Arial" w:hAnsi="Arial"/>
          <w:sz w:val="22"/>
          <w:szCs w:val="22"/>
        </w:rPr>
        <w:t xml:space="preserve">Corpus: analogy datasets (ARC, RAVEN), similarity judgment tasks, visual description pairs (image-text for multimodal grounding), temporal pattern sequences</w:t>
      </w:r>
    </w:p>
    <w:p>
      <w:pPr>
        <w:pStyle w:val="ListParagraph"/>
        <w:numPr>
          <w:ilvl w:val="0"/>
          <w:numId w:val="2"/>
        </w:numPr>
        <w:spacing w:after="40" w:before="40" w:line="320"/>
      </w:pPr>
      <w:r>
        <w:rPr>
          <w:rFonts w:ascii="Arial" w:cs="Arial" w:eastAsia="Arial" w:hAnsi="Arial"/>
          <w:sz w:val="22"/>
          <w:szCs w:val="22"/>
        </w:rPr>
        <w:t xml:space="preserve">Objective: the model must recognize structural similarity across surface differences. A dog and a cat share more than a dog and a rock — the model must represent this relationally.</w:t>
      </w:r>
    </w:p>
    <w:p>
      <w:pPr>
        <w:pStyle w:val="ListParagraph"/>
        <w:numPr>
          <w:ilvl w:val="0"/>
          <w:numId w:val="2"/>
        </w:numPr>
        <w:spacing w:after="40" w:before="40" w:line="320"/>
      </w:pPr>
      <w:r>
        <w:rPr>
          <w:rFonts w:ascii="Arial" w:cs="Arial" w:eastAsia="Arial" w:hAnsi="Arial"/>
          <w:sz w:val="22"/>
          <w:szCs w:val="22"/>
        </w:rPr>
        <w:t xml:space="preserve">Graduation gate: ARC easy accuracy &gt;= 60%. Analogy completion accuracy &gt;= 65%.</w:t>
      </w:r>
    </w:p>
    <w:p>
      <w:pPr>
        <w:spacing w:after="80" w:before="80"/>
        <w:ind w:left="720"/>
      </w:pPr>
      <w:r>
        <w:rPr>
          <w:rFonts w:ascii="Courier New" w:cs="Courier New" w:eastAsia="Courier New" w:hAnsi="Courier New"/>
          <w:color w:val="1a1a2e"/>
          <w:sz w:val="20"/>
          <w:szCs w:val="20"/>
        </w:rPr>
        <w:t xml:space="preserve">python train_stage.py --stage 2 --config configs/rdmca_t2.yaml \</w:t>
      </w:r>
    </w:p>
    <w:p>
      <w:pPr>
        <w:spacing w:after="80" w:before="80"/>
        <w:ind w:left="720"/>
      </w:pPr>
      <w:r>
        <w:rPr>
          <w:rFonts w:ascii="Courier New" w:cs="Courier New" w:eastAsia="Courier New" w:hAnsi="Courier New"/>
          <w:color w:val="1a1a2e"/>
          <w:sz w:val="20"/>
          <w:szCs w:val="20"/>
        </w:rPr>
        <w:t xml:space="preserve">  --data data/stage2_patterns/ --n_tokens 500_000_000 \</w:t>
      </w:r>
    </w:p>
    <w:p>
      <w:pPr>
        <w:spacing w:after="80" w:before="80"/>
        <w:ind w:left="720"/>
      </w:pPr>
      <w:r>
        <w:rPr>
          <w:rFonts w:ascii="Courier New" w:cs="Courier New" w:eastAsia="Courier New" w:hAnsi="Courier New"/>
          <w:color w:val="1a1a2e"/>
          <w:sz w:val="20"/>
          <w:szCs w:val="20"/>
        </w:rPr>
        <w:t xml:space="preserve">  --checkpoint_dir checkpoints/stage2/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1.4.3 Stage 3 — Abstraction and symbolic composition (~1B tokens)</w:t>
      </w:r>
    </w:p>
    <w:p>
      <w:pPr>
        <w:spacing w:after="140" w:before="0" w:line="340"/>
        <w:jc w:val="both"/>
      </w:pPr>
      <w:r>
        <w:rPr>
          <w:rFonts w:ascii="Arial" w:cs="Arial" w:eastAsia="Arial" w:hAnsi="Arial"/>
          <w:sz w:val="22"/>
          <w:szCs w:val="22"/>
        </w:rPr>
        <w:t xml:space="preserve">Only possible once language and pattern recognition are established. Mathematics is language applied to patterns.</w:t>
      </w:r>
    </w:p>
    <w:p>
      <w:pPr>
        <w:pStyle w:val="ListParagraph"/>
        <w:numPr>
          <w:ilvl w:val="0"/>
          <w:numId w:val="2"/>
        </w:numPr>
        <w:spacing w:after="40" w:before="40" w:line="320"/>
      </w:pPr>
      <w:r>
        <w:rPr>
          <w:rFonts w:ascii="Arial" w:cs="Arial" w:eastAsia="Arial" w:hAnsi="Arial"/>
          <w:sz w:val="22"/>
          <w:szCs w:val="22"/>
        </w:rPr>
        <w:t xml:space="preserve">Corpus: arithmetic and algebra texts, first-order logic, lambda calculus, symbolic manipulation datasets, ProofNet, MathPile (elementary)</w:t>
      </w:r>
    </w:p>
    <w:p>
      <w:pPr>
        <w:pStyle w:val="ListParagraph"/>
        <w:numPr>
          <w:ilvl w:val="0"/>
          <w:numId w:val="2"/>
        </w:numPr>
        <w:spacing w:after="40" w:before="40" w:line="320"/>
      </w:pPr>
      <w:r>
        <w:rPr>
          <w:rFonts w:ascii="Arial" w:cs="Arial" w:eastAsia="Arial" w:hAnsi="Arial"/>
          <w:sz w:val="22"/>
          <w:szCs w:val="22"/>
        </w:rPr>
        <w:t xml:space="preserve">Objective: the model must manipulate symbolic expressions correctly, not just recognize them. Generalization to unseen symbol combinations is the key test.</w:t>
      </w:r>
    </w:p>
    <w:p>
      <w:pPr>
        <w:pStyle w:val="ListParagraph"/>
        <w:numPr>
          <w:ilvl w:val="0"/>
          <w:numId w:val="2"/>
        </w:numPr>
        <w:spacing w:after="40" w:before="40" w:line="320"/>
      </w:pPr>
      <w:r>
        <w:rPr>
          <w:rFonts w:ascii="Arial" w:cs="Arial" w:eastAsia="Arial" w:hAnsi="Arial"/>
          <w:sz w:val="22"/>
          <w:szCs w:val="22"/>
        </w:rPr>
        <w:t xml:space="preserve">Graduation gate: GSM8K accuracy &gt;= 15%. Symbolic reasoning benchmark &gt;= 60%.</w:t>
      </w:r>
    </w:p>
    <w:p>
      <w:pPr>
        <w:spacing w:after="80" w:before="80"/>
        <w:ind w:left="720"/>
      </w:pPr>
      <w:r>
        <w:rPr>
          <w:rFonts w:ascii="Courier New" w:cs="Courier New" w:eastAsia="Courier New" w:hAnsi="Courier New"/>
          <w:color w:val="1a1a2e"/>
          <w:sz w:val="20"/>
          <w:szCs w:val="20"/>
        </w:rPr>
        <w:t xml:space="preserve">python train_stage.py --stage 3 --config configs/rdmca_t2.yaml \</w:t>
      </w:r>
    </w:p>
    <w:p>
      <w:pPr>
        <w:spacing w:after="80" w:before="80"/>
        <w:ind w:left="720"/>
      </w:pPr>
      <w:r>
        <w:rPr>
          <w:rFonts w:ascii="Courier New" w:cs="Courier New" w:eastAsia="Courier New" w:hAnsi="Courier New"/>
          <w:color w:val="1a1a2e"/>
          <w:sz w:val="20"/>
          <w:szCs w:val="20"/>
        </w:rPr>
        <w:t xml:space="preserve">  --data data/stage3_abstraction/ --n_tokens 1_000_000_000 \</w:t>
      </w:r>
    </w:p>
    <w:p>
      <w:pPr>
        <w:spacing w:after="80" w:before="80"/>
        <w:ind w:left="720"/>
      </w:pPr>
      <w:r>
        <w:rPr>
          <w:rFonts w:ascii="Courier New" w:cs="Courier New" w:eastAsia="Courier New" w:hAnsi="Courier New"/>
          <w:color w:val="1a1a2e"/>
          <w:sz w:val="20"/>
          <w:szCs w:val="20"/>
        </w:rPr>
        <w:t xml:space="preserve">  --checkpoint_dir checkpoints/stage3/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1.4.4 Stage 4 — Causal and procedural reasoning (~1B tokens)</w:t>
      </w:r>
    </w:p>
    <w:p>
      <w:pPr>
        <w:spacing w:after="140" w:before="0" w:line="340"/>
        <w:jc w:val="both"/>
      </w:pPr>
      <w:r>
        <w:rPr>
          <w:rFonts w:ascii="Arial" w:cs="Arial" w:eastAsia="Arial" w:hAnsi="Arial"/>
          <w:sz w:val="22"/>
          <w:szCs w:val="22"/>
        </w:rPr>
        <w:t xml:space="preserve">Requires abstraction. Cause and effect are abstract relationships over events described in language.</w:t>
      </w:r>
    </w:p>
    <w:p>
      <w:pPr>
        <w:pStyle w:val="ListParagraph"/>
        <w:numPr>
          <w:ilvl w:val="0"/>
          <w:numId w:val="2"/>
        </w:numPr>
        <w:spacing w:after="40" w:before="40" w:line="320"/>
      </w:pPr>
      <w:r>
        <w:rPr>
          <w:rFonts w:ascii="Arial" w:cs="Arial" w:eastAsia="Arial" w:hAnsi="Arial"/>
          <w:sz w:val="22"/>
          <w:szCs w:val="22"/>
        </w:rPr>
        <w:t xml:space="preserve">Corpus: Pearl causal hierarchy datasets, counterfactual reasoning texts, planning problem corpora, tool-use instruction datasets, procedural how-to texts</w:t>
      </w:r>
    </w:p>
    <w:p>
      <w:pPr>
        <w:pStyle w:val="ListParagraph"/>
        <w:numPr>
          <w:ilvl w:val="0"/>
          <w:numId w:val="2"/>
        </w:numPr>
        <w:spacing w:after="40" w:before="40" w:line="320"/>
      </w:pPr>
      <w:r>
        <w:rPr>
          <w:rFonts w:ascii="Arial" w:cs="Arial" w:eastAsia="Arial" w:hAnsi="Arial"/>
          <w:sz w:val="22"/>
          <w:szCs w:val="22"/>
        </w:rPr>
        <w:t xml:space="preserve">Objective: the model must distinguish correlation from causation, reason about interventions, and decompose goals into sequential steps.</w:t>
      </w:r>
    </w:p>
    <w:p>
      <w:pPr>
        <w:pStyle w:val="ListParagraph"/>
        <w:numPr>
          <w:ilvl w:val="0"/>
          <w:numId w:val="2"/>
        </w:numPr>
        <w:spacing w:after="40" w:before="40" w:line="320"/>
      </w:pPr>
      <w:r>
        <w:rPr>
          <w:rFonts w:ascii="Arial" w:cs="Arial" w:eastAsia="Arial" w:hAnsi="Arial"/>
          <w:sz w:val="22"/>
          <w:szCs w:val="22"/>
        </w:rPr>
        <w:t xml:space="preserve">Graduation gate: causal reasoning benchmark &gt;= 65%. Planning task completion &gt;= 55%.</w:t>
      </w:r>
    </w:p>
    <w:p>
      <w:pPr>
        <w:spacing w:after="80" w:before="80"/>
        <w:ind w:left="720"/>
      </w:pPr>
      <w:r>
        <w:rPr>
          <w:rFonts w:ascii="Courier New" w:cs="Courier New" w:eastAsia="Courier New" w:hAnsi="Courier New"/>
          <w:color w:val="1a1a2e"/>
          <w:sz w:val="20"/>
          <w:szCs w:val="20"/>
        </w:rPr>
        <w:t xml:space="preserve">python train_stage.py --stage 4 --config configs/rdmca_t2.yaml \</w:t>
      </w:r>
    </w:p>
    <w:p>
      <w:pPr>
        <w:spacing w:after="80" w:before="80"/>
        <w:ind w:left="720"/>
      </w:pPr>
      <w:r>
        <w:rPr>
          <w:rFonts w:ascii="Courier New" w:cs="Courier New" w:eastAsia="Courier New" w:hAnsi="Courier New"/>
          <w:color w:val="1a1a2e"/>
          <w:sz w:val="20"/>
          <w:szCs w:val="20"/>
        </w:rPr>
        <w:t xml:space="preserve">  --data data/stage4_causal/ --n_tokens 1_000_000_000 \</w:t>
      </w:r>
    </w:p>
    <w:p>
      <w:pPr>
        <w:spacing w:after="80" w:before="80"/>
        <w:ind w:left="720"/>
      </w:pPr>
      <w:r>
        <w:rPr>
          <w:rFonts w:ascii="Courier New" w:cs="Courier New" w:eastAsia="Courier New" w:hAnsi="Courier New"/>
          <w:color w:val="1a1a2e"/>
          <w:sz w:val="20"/>
          <w:szCs w:val="20"/>
        </w:rPr>
        <w:t xml:space="preserve">  --checkpoint_dir checkpoints/stage4/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1.4.5 Stage 5 — Cognitive ethics and social cognition (~500M tokens)</w:t>
      </w:r>
    </w:p>
    <w:p>
      <w:pPr>
        <w:spacing w:after="140" w:before="0" w:line="340"/>
        <w:jc w:val="both"/>
      </w:pPr>
      <w:r>
        <w:rPr>
          <w:rFonts w:ascii="Arial" w:cs="Arial" w:eastAsia="Arial" w:hAnsi="Arial"/>
          <w:sz w:val="22"/>
          <w:szCs w:val="22"/>
        </w:rPr>
        <w:t xml:space="preserve">Requires all previous stages. Ethical reasoning requires causal understanding (consequences), abstraction (principles), and language (intent representation).</w:t>
      </w:r>
    </w:p>
    <w:p>
      <w:pPr>
        <w:pStyle w:val="ListParagraph"/>
        <w:numPr>
          <w:ilvl w:val="0"/>
          <w:numId w:val="2"/>
        </w:numPr>
        <w:spacing w:after="40" w:before="40" w:line="320"/>
      </w:pPr>
      <w:r>
        <w:rPr>
          <w:rFonts w:ascii="Arial" w:cs="Arial" w:eastAsia="Arial" w:hAnsi="Arial"/>
          <w:sz w:val="22"/>
          <w:szCs w:val="22"/>
        </w:rPr>
        <w:t xml:space="preserve">Corpus: moral philosophy texts, human rights frameworks, harm analysis corpora, adversarial ethical reasoning examples with explicit refutations, social norm datasets</w:t>
      </w:r>
    </w:p>
    <w:p>
      <w:pPr>
        <w:pStyle w:val="ListParagraph"/>
        <w:numPr>
          <w:ilvl w:val="0"/>
          <w:numId w:val="2"/>
        </w:numPr>
        <w:spacing w:after="40" w:before="40" w:line="320"/>
      </w:pPr>
      <w:r>
        <w:rPr>
          <w:rFonts w:ascii="Arial" w:cs="Arial" w:eastAsia="Arial" w:hAnsi="Arial"/>
          <w:sz w:val="22"/>
          <w:szCs w:val="22"/>
        </w:rPr>
        <w:t xml:space="preserve">Objective: the model must recognize harm, apply ethical principles to novel situations, and distinguish legitimate from manipulative persuasion. The BCF probe set is trained here.</w:t>
      </w:r>
    </w:p>
    <w:p>
      <w:pPr>
        <w:pStyle w:val="ListParagraph"/>
        <w:numPr>
          <w:ilvl w:val="0"/>
          <w:numId w:val="2"/>
        </w:numPr>
        <w:spacing w:after="40" w:before="40" w:line="320"/>
      </w:pPr>
      <w:r>
        <w:rPr>
          <w:rFonts w:ascii="Arial" w:cs="Arial" w:eastAsia="Arial" w:hAnsi="Arial"/>
          <w:sz w:val="22"/>
          <w:szCs w:val="22"/>
        </w:rPr>
        <w:t xml:space="preserve">Graduation gate: BCF probe set accuracy &gt;= 90%. Moral reasoning benchmark &gt;= 70%.</w:t>
      </w:r>
    </w:p>
    <w:p>
      <w:pPr>
        <w:spacing w:after="80" w:before="80"/>
        <w:ind w:left="720"/>
      </w:pPr>
      <w:r>
        <w:rPr>
          <w:rFonts w:ascii="Courier New" w:cs="Courier New" w:eastAsia="Courier New" w:hAnsi="Courier New"/>
          <w:color w:val="1a1a2e"/>
          <w:sz w:val="20"/>
          <w:szCs w:val="20"/>
        </w:rPr>
        <w:t xml:space="preserve">python train_stage.py --stage 5 --config configs/rdmca_t2.yaml \</w:t>
      </w:r>
    </w:p>
    <w:p>
      <w:pPr>
        <w:spacing w:after="80" w:before="80"/>
        <w:ind w:left="720"/>
      </w:pPr>
      <w:r>
        <w:rPr>
          <w:rFonts w:ascii="Courier New" w:cs="Courier New" w:eastAsia="Courier New" w:hAnsi="Courier New"/>
          <w:color w:val="1a1a2e"/>
          <w:sz w:val="20"/>
          <w:szCs w:val="20"/>
        </w:rPr>
        <w:t xml:space="preserve">  --data data/stage5_ethics/ --n_tokens 500_000_000 \</w:t>
      </w:r>
    </w:p>
    <w:p>
      <w:pPr>
        <w:spacing w:after="80" w:before="80"/>
        <w:ind w:left="720"/>
      </w:pPr>
      <w:r>
        <w:rPr>
          <w:rFonts w:ascii="Courier New" w:cs="Courier New" w:eastAsia="Courier New" w:hAnsi="Courier New"/>
          <w:color w:val="1a1a2e"/>
          <w:sz w:val="20"/>
          <w:szCs w:val="20"/>
        </w:rPr>
        <w:t xml:space="preserve">  --checkpoint_dir checkpoints/stage5/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1.4.6 Graduation: freeze and lock</w:t>
      </w:r>
    </w:p>
    <w:p>
      <w:pPr>
        <w:spacing w:after="140" w:before="0" w:line="340"/>
        <w:jc w:val="both"/>
      </w:pPr>
      <w:r>
        <w:rPr>
          <w:rFonts w:ascii="Arial" w:cs="Arial" w:eastAsia="Arial" w:hAnsi="Arial"/>
          <w:sz w:val="22"/>
          <w:szCs w:val="22"/>
        </w:rPr>
        <w:t xml:space="preserve">After Stage 5 passes its gate, all foundational parameters are frozen permanently. Run the full graduation suite before freezing:</w:t>
      </w:r>
    </w:p>
    <w:p>
      <w:pPr>
        <w:pStyle w:val="Heading3"/>
        <w:spacing w:after="80" w:before="200"/>
      </w:pPr>
      <w:r>
        <w:rPr>
          <w:rFonts w:ascii="Arial" w:cs="Arial" w:eastAsia="Arial" w:hAnsi="Arial"/>
          <w:b/>
          <w:bCs/>
          <w:color w:val="444466"/>
          <w:sz w:val="24"/>
          <w:szCs w:val="24"/>
        </w:rPr>
        <w:t xml:space="preserve">1.4.3 Acceptance criteria</w:t>
      </w:r>
    </w:p>
    <w:p>
      <w:pPr>
        <w:pStyle w:val="ListParagraph"/>
        <w:numPr>
          <w:ilvl w:val="0"/>
          <w:numId w:val="3"/>
        </w:numPr>
        <w:spacing w:after="40" w:before="40"/>
      </w:pPr>
      <w:r>
        <w:rPr>
          <w:rFonts w:ascii="Arial" w:cs="Arial" w:eastAsia="Arial" w:hAnsi="Arial"/>
          <w:sz w:val="22"/>
          <w:szCs w:val="22"/>
        </w:rPr>
        <w:t xml:space="preserve">Perplexity on validation set &lt; 15 (text corpus)</w:t>
      </w:r>
    </w:p>
    <w:p>
      <w:pPr>
        <w:pStyle w:val="ListParagraph"/>
        <w:numPr>
          <w:ilvl w:val="0"/>
          <w:numId w:val="3"/>
        </w:numPr>
        <w:spacing w:after="40" w:before="40"/>
      </w:pPr>
      <w:r>
        <w:rPr>
          <w:rFonts w:ascii="Arial" w:cs="Arial" w:eastAsia="Arial" w:hAnsi="Arial"/>
          <w:sz w:val="22"/>
          <w:szCs w:val="22"/>
        </w:rPr>
        <w:t xml:space="preserve">GLUE average score &gt;= 65%</w:t>
      </w:r>
    </w:p>
    <w:p>
      <w:pPr>
        <w:pStyle w:val="ListParagraph"/>
        <w:numPr>
          <w:ilvl w:val="0"/>
          <w:numId w:val="3"/>
        </w:numPr>
        <w:spacing w:after="40" w:before="40"/>
      </w:pPr>
      <w:r>
        <w:rPr>
          <w:rFonts w:ascii="Arial" w:cs="Arial" w:eastAsia="Arial" w:hAnsi="Arial"/>
          <w:sz w:val="22"/>
          <w:szCs w:val="22"/>
        </w:rPr>
        <w:t xml:space="preserve">GSM8K accuracy &gt;= 20% (mathematical reasoning)</w:t>
      </w:r>
    </w:p>
    <w:p>
      <w:pPr>
        <w:pStyle w:val="ListParagraph"/>
        <w:numPr>
          <w:ilvl w:val="0"/>
          <w:numId w:val="3"/>
        </w:numPr>
        <w:spacing w:after="40" w:before="40"/>
      </w:pPr>
      <w:r>
        <w:rPr>
          <w:rFonts w:ascii="Arial" w:cs="Arial" w:eastAsia="Arial" w:hAnsi="Arial"/>
          <w:sz w:val="22"/>
          <w:szCs w:val="22"/>
        </w:rPr>
        <w:t xml:space="preserve">BCF probe set accuracy &gt;= 90% (ethical classification)</w:t>
      </w:r>
    </w:p>
    <w:p>
      <w:pPr>
        <w:pStyle w:val="ListParagraph"/>
        <w:numPr>
          <w:ilvl w:val="0"/>
          <w:numId w:val="3"/>
        </w:numPr>
        <w:spacing w:after="40" w:before="40"/>
      </w:pPr>
      <w:r>
        <w:rPr>
          <w:rFonts w:ascii="Arial" w:cs="Arial" w:eastAsia="Arial" w:hAnsi="Arial"/>
          <w:sz w:val="22"/>
          <w:szCs w:val="22"/>
        </w:rPr>
        <w:t xml:space="preserve">Foundational parameters frozen — verify with param.requires_grad = False for all</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1.5 Relevance Engine</w:t>
      </w:r>
    </w:p>
    <w:p>
      <w:pPr>
        <w:spacing w:after="140" w:before="0" w:line="340"/>
        <w:jc w:val="both"/>
      </w:pPr>
      <w:r>
        <w:rPr>
          <w:rFonts w:ascii="Arial" w:cs="Arial" w:eastAsia="Arial" w:hAnsi="Arial"/>
          <w:sz w:val="22"/>
          <w:szCs w:val="22"/>
        </w:rPr>
        <w:t xml:space="preserve">The RE is a lightweight scoring function. It runs on every incoming experience and produces R+(e,s). No GPU required — runs in CPU in microseconds.</w:t>
      </w:r>
    </w:p>
    <w:p>
      <w:pPr>
        <w:pStyle w:val="Heading3"/>
        <w:spacing w:after="80" w:before="200"/>
      </w:pPr>
      <w:r>
        <w:rPr>
          <w:rFonts w:ascii="Arial" w:cs="Arial" w:eastAsia="Arial" w:hAnsi="Arial"/>
          <w:b/>
          <w:bCs/>
          <w:color w:val="444466"/>
          <w:sz w:val="24"/>
          <w:szCs w:val="24"/>
        </w:rPr>
        <w:t xml:space="preserve">1.5.1 Component implementations</w:t>
      </w:r>
    </w:p>
    <w:p>
      <w:pPr>
        <w:spacing w:after="80" w:before="80"/>
        <w:ind w:left="720"/>
      </w:pPr>
      <w:r>
        <w:rPr>
          <w:rFonts w:ascii="Courier New" w:cs="Courier New" w:eastAsia="Courier New" w:hAnsi="Courier New"/>
          <w:color w:val="1a1a2e"/>
          <w:sz w:val="20"/>
          <w:szCs w:val="20"/>
        </w:rPr>
        <w:t xml:space="preserve"># N(e,s) = Novelty via approximate mutual information</w:t>
      </w:r>
    </w:p>
    <w:p>
      <w:pPr>
        <w:spacing w:after="80" w:before="80"/>
        <w:ind w:left="720"/>
      </w:pPr>
      <w:r>
        <w:rPr>
          <w:rFonts w:ascii="Courier New" w:cs="Courier New" w:eastAsia="Courier New" w:hAnsi="Courier New"/>
          <w:color w:val="1a1a2e"/>
          <w:sz w:val="20"/>
          <w:szCs w:val="20"/>
        </w:rPr>
        <w:t xml:space="preserve"># Use cosine distance from current state embedding as proxy</w:t>
      </w:r>
    </w:p>
    <w:p>
      <w:pPr>
        <w:spacing w:after="80" w:before="80"/>
        <w:ind w:left="720"/>
      </w:pPr>
      <w:r>
        <w:rPr>
          <w:rFonts w:ascii="Courier New" w:cs="Courier New" w:eastAsia="Courier New" w:hAnsi="Courier New"/>
          <w:color w:val="1a1a2e"/>
          <w:sz w:val="20"/>
          <w:szCs w:val="20"/>
        </w:rPr>
        <w:t xml:space="preserve">def novelty(e_emb, state_emb):</w:t>
      </w:r>
    </w:p>
    <w:p>
      <w:pPr>
        <w:spacing w:after="80" w:before="80"/>
        <w:ind w:left="720"/>
      </w:pPr>
      <w:r>
        <w:rPr>
          <w:rFonts w:ascii="Courier New" w:cs="Courier New" w:eastAsia="Courier New" w:hAnsi="Courier New"/>
          <w:color w:val="1a1a2e"/>
          <w:sz w:val="20"/>
          <w:szCs w:val="20"/>
        </w:rPr>
        <w:t xml:space="preserve">    return 1.0 - cosine_similarity(e_emb, state_emb)</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U(e,s) = Task utility via gradient alignment</w:t>
      </w:r>
    </w:p>
    <w:p>
      <w:pPr>
        <w:spacing w:after="80" w:before="80"/>
        <w:ind w:left="720"/>
      </w:pPr>
      <w:r>
        <w:rPr>
          <w:rFonts w:ascii="Courier New" w:cs="Courier New" w:eastAsia="Courier New" w:hAnsi="Courier New"/>
          <w:color w:val="1a1a2e"/>
          <w:sz w:val="20"/>
          <w:szCs w:val="20"/>
        </w:rPr>
        <w:t xml:space="preserve"># Approximate with cosine similarity to recent loss gradient</w:t>
      </w:r>
    </w:p>
    <w:p>
      <w:pPr>
        <w:spacing w:after="80" w:before="80"/>
        <w:ind w:left="720"/>
      </w:pPr>
      <w:r>
        <w:rPr>
          <w:rFonts w:ascii="Courier New" w:cs="Courier New" w:eastAsia="Courier New" w:hAnsi="Courier New"/>
          <w:color w:val="1a1a2e"/>
          <w:sz w:val="20"/>
          <w:szCs w:val="20"/>
        </w:rPr>
        <w:t xml:space="preserve">def utility(e_emb, grad_buffer):</w:t>
      </w:r>
    </w:p>
    <w:p>
      <w:pPr>
        <w:spacing w:after="80" w:before="80"/>
        <w:ind w:left="720"/>
      </w:pPr>
      <w:r>
        <w:rPr>
          <w:rFonts w:ascii="Courier New" w:cs="Courier New" w:eastAsia="Courier New" w:hAnsi="Courier New"/>
          <w:color w:val="1a1a2e"/>
          <w:sz w:val="20"/>
          <w:szCs w:val="20"/>
        </w:rPr>
        <w:t xml:space="preserve">    if grad_buffer is None: return 0.5</w:t>
      </w:r>
    </w:p>
    <w:p>
      <w:pPr>
        <w:spacing w:after="80" w:before="80"/>
        <w:ind w:left="720"/>
      </w:pPr>
      <w:r>
        <w:rPr>
          <w:rFonts w:ascii="Courier New" w:cs="Courier New" w:eastAsia="Courier New" w:hAnsi="Courier New"/>
          <w:color w:val="1a1a2e"/>
          <w:sz w:val="20"/>
          <w:szCs w:val="20"/>
        </w:rPr>
        <w:t xml:space="preserve">    return max(0, cosine_similarity(e_emb, grad_buffer))</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C(e,s) = Causal coherence via LTSS retrieval</w:t>
      </w:r>
    </w:p>
    <w:p>
      <w:pPr>
        <w:spacing w:after="80" w:before="80"/>
        <w:ind w:left="720"/>
      </w:pPr>
      <w:r>
        <w:rPr>
          <w:rFonts w:ascii="Courier New" w:cs="Courier New" w:eastAsia="Courier New" w:hAnsi="Courier New"/>
          <w:color w:val="1a1a2e"/>
          <w:sz w:val="20"/>
          <w:szCs w:val="20"/>
        </w:rPr>
        <w:t xml:space="preserve">def coherence(e_emb, ltss):</w:t>
      </w:r>
    </w:p>
    <w:p>
      <w:pPr>
        <w:spacing w:after="80" w:before="80"/>
        <w:ind w:left="720"/>
      </w:pPr>
      <w:r>
        <w:rPr>
          <w:rFonts w:ascii="Courier New" w:cs="Courier New" w:eastAsia="Courier New" w:hAnsi="Courier New"/>
          <w:color w:val="1a1a2e"/>
          <w:sz w:val="20"/>
          <w:szCs w:val="20"/>
        </w:rPr>
        <w:t xml:space="preserve">    top_k = ltss.search(e_emb, k=5)</w:t>
      </w:r>
    </w:p>
    <w:p>
      <w:pPr>
        <w:spacing w:after="80" w:before="80"/>
        <w:ind w:left="720"/>
      </w:pPr>
      <w:r>
        <w:rPr>
          <w:rFonts w:ascii="Courier New" w:cs="Courier New" w:eastAsia="Courier New" w:hAnsi="Courier New"/>
          <w:color w:val="1a1a2e"/>
          <w:sz w:val="20"/>
          <w:szCs w:val="20"/>
        </w:rPr>
        <w:t xml:space="preserve">    if not top_k: return 0.5</w:t>
      </w:r>
    </w:p>
    <w:p>
      <w:pPr>
        <w:spacing w:after="80" w:before="80"/>
        <w:ind w:left="720"/>
      </w:pPr>
      <w:r>
        <w:rPr>
          <w:rFonts w:ascii="Courier New" w:cs="Courier New" w:eastAsia="Courier New" w:hAnsi="Courier New"/>
          <w:color w:val="1a1a2e"/>
          <w:sz w:val="20"/>
          <w:szCs w:val="20"/>
        </w:rPr>
        <w:t xml:space="preserve">    return max(score for _, score in top_k)</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Rep(e,s) = Repetition with temporal decay</w:t>
      </w:r>
    </w:p>
    <w:p>
      <w:pPr>
        <w:spacing w:after="80" w:before="80"/>
        <w:ind w:left="720"/>
      </w:pPr>
      <w:r>
        <w:rPr>
          <w:rFonts w:ascii="Courier New" w:cs="Courier New" w:eastAsia="Courier New" w:hAnsi="Courier New"/>
          <w:color w:val="1a1a2e"/>
          <w:sz w:val="20"/>
          <w:szCs w:val="20"/>
        </w:rPr>
        <w:t xml:space="preserve">def repetition(e_emb, episodic_buffer, lambda_decay=0.1):</w:t>
      </w:r>
    </w:p>
    <w:p>
      <w:pPr>
        <w:spacing w:after="80" w:before="80"/>
        <w:ind w:left="720"/>
      </w:pPr>
      <w:r>
        <w:rPr>
          <w:rFonts w:ascii="Courier New" w:cs="Courier New" w:eastAsia="Courier New" w:hAnsi="Courier New"/>
          <w:color w:val="1a1a2e"/>
          <w:sz w:val="20"/>
          <w:szCs w:val="20"/>
        </w:rPr>
        <w:t xml:space="preserve">    scores = []</w:t>
      </w:r>
    </w:p>
    <w:p>
      <w:pPr>
        <w:spacing w:after="80" w:before="80"/>
        <w:ind w:left="720"/>
      </w:pPr>
      <w:r>
        <w:rPr>
          <w:rFonts w:ascii="Courier New" w:cs="Courier New" w:eastAsia="Courier New" w:hAnsi="Courier New"/>
          <w:color w:val="1a1a2e"/>
          <w:sz w:val="20"/>
          <w:szCs w:val="20"/>
        </w:rPr>
        <w:t xml:space="preserve">    for past_e in episodic_buffer:</w:t>
      </w:r>
    </w:p>
    <w:p>
      <w:pPr>
        <w:spacing w:after="80" w:before="80"/>
        <w:ind w:left="720"/>
      </w:pPr>
      <w:r>
        <w:rPr>
          <w:rFonts w:ascii="Courier New" w:cs="Courier New" w:eastAsia="Courier New" w:hAnsi="Courier New"/>
          <w:color w:val="1a1a2e"/>
          <w:sz w:val="20"/>
          <w:szCs w:val="20"/>
        </w:rPr>
        <w:t xml:space="preserve">        sim = cosine_similarity(e_emb, past_e.emb)</w:t>
      </w:r>
    </w:p>
    <w:p>
      <w:pPr>
        <w:spacing w:after="80" w:before="80"/>
        <w:ind w:left="720"/>
      </w:pPr>
      <w:r>
        <w:rPr>
          <w:rFonts w:ascii="Courier New" w:cs="Courier New" w:eastAsia="Courier New" w:hAnsi="Courier New"/>
          <w:color w:val="1a1a2e"/>
          <w:sz w:val="20"/>
          <w:szCs w:val="20"/>
        </w:rPr>
        <w:t xml:space="preserve">        decay = exp(-lambda_decay * (now() - past_e.timestamp))</w:t>
      </w:r>
    </w:p>
    <w:p>
      <w:pPr>
        <w:spacing w:after="80" w:before="80"/>
        <w:ind w:left="720"/>
      </w:pPr>
      <w:r>
        <w:rPr>
          <w:rFonts w:ascii="Courier New" w:cs="Courier New" w:eastAsia="Courier New" w:hAnsi="Courier New"/>
          <w:color w:val="1a1a2e"/>
          <w:sz w:val="20"/>
          <w:szCs w:val="20"/>
        </w:rPr>
        <w:t xml:space="preserve">        scores.append(sim * decay)</w:t>
      </w:r>
    </w:p>
    <w:p>
      <w:pPr>
        <w:spacing w:after="80" w:before="80"/>
        <w:ind w:left="720"/>
      </w:pPr>
      <w:r>
        <w:rPr>
          <w:rFonts w:ascii="Courier New" w:cs="Courier New" w:eastAsia="Courier New" w:hAnsi="Courier New"/>
          <w:color w:val="1a1a2e"/>
          <w:sz w:val="20"/>
          <w:szCs w:val="20"/>
        </w:rPr>
        <w:t xml:space="preserve">    return sum(scores) / max(len(scores), 1)</w:t>
      </w:r>
    </w:p>
    <w:p>
      <w:pPr>
        <w:pStyle w:val="Heading3"/>
        <w:spacing w:after="80" w:before="200"/>
      </w:pPr>
      <w:r>
        <w:rPr>
          <w:rFonts w:ascii="Arial" w:cs="Arial" w:eastAsia="Arial" w:hAnsi="Arial"/>
          <w:b/>
          <w:bCs/>
          <w:color w:val="444466"/>
          <w:sz w:val="24"/>
          <w:szCs w:val="24"/>
        </w:rPr>
        <w:t xml:space="preserve">1.5.2 QA check</w:t>
      </w:r>
    </w:p>
    <w:p>
      <w:pPr>
        <w:pStyle w:val="ListParagraph"/>
        <w:numPr>
          <w:ilvl w:val="0"/>
          <w:numId w:val="3"/>
        </w:numPr>
        <w:spacing w:after="40" w:before="40"/>
      </w:pPr>
      <w:r>
        <w:rPr>
          <w:rFonts w:ascii="Arial" w:cs="Arial" w:eastAsia="Arial" w:hAnsi="Arial"/>
          <w:sz w:val="22"/>
          <w:szCs w:val="22"/>
        </w:rPr>
        <w:t xml:space="preserve">RE latency &lt; 5ms per experience on M2 CPU</w:t>
      </w:r>
    </w:p>
    <w:p>
      <w:pPr>
        <w:pStyle w:val="ListParagraph"/>
        <w:numPr>
          <w:ilvl w:val="0"/>
          <w:numId w:val="3"/>
        </w:numPr>
        <w:spacing w:after="40" w:before="40"/>
      </w:pPr>
      <w:r>
        <w:rPr>
          <w:rFonts w:ascii="Arial" w:cs="Arial" w:eastAsia="Arial" w:hAnsi="Arial"/>
          <w:sz w:val="22"/>
          <w:szCs w:val="22"/>
        </w:rPr>
        <w:t xml:space="preserve">Highly novel experience scores N &gt; 0.7</w:t>
      </w:r>
    </w:p>
    <w:p>
      <w:pPr>
        <w:pStyle w:val="ListParagraph"/>
        <w:numPr>
          <w:ilvl w:val="0"/>
          <w:numId w:val="3"/>
        </w:numPr>
        <w:spacing w:after="40" w:before="40"/>
      </w:pPr>
      <w:r>
        <w:rPr>
          <w:rFonts w:ascii="Arial" w:cs="Arial" w:eastAsia="Arial" w:hAnsi="Arial"/>
          <w:sz w:val="22"/>
          <w:szCs w:val="22"/>
        </w:rPr>
        <w:t xml:space="preserve">Repeated identical experience scores Rep &gt; 0.8 after 3 occurrences</w:t>
      </w:r>
    </w:p>
    <w:p>
      <w:pPr>
        <w:pStyle w:val="ListParagraph"/>
        <w:numPr>
          <w:ilvl w:val="0"/>
          <w:numId w:val="3"/>
        </w:numPr>
        <w:spacing w:after="40" w:before="40"/>
      </w:pPr>
      <w:r>
        <w:rPr>
          <w:rFonts w:ascii="Arial" w:cs="Arial" w:eastAsia="Arial" w:hAnsi="Arial"/>
          <w:sz w:val="22"/>
          <w:szCs w:val="22"/>
        </w:rPr>
        <w:t xml:space="preserve">R+ &lt; 0 for known adversarial patterns (injection test suite)</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1.6 Adaptive Sector Modules (LoRA)</w:t>
      </w:r>
    </w:p>
    <w:p>
      <w:pPr>
        <w:spacing w:after="140" w:before="0" w:line="340"/>
        <w:jc w:val="both"/>
      </w:pPr>
      <w:r>
        <w:rPr>
          <w:rFonts w:ascii="Arial" w:cs="Arial" w:eastAsia="Arial" w:hAnsi="Arial"/>
          <w:sz w:val="22"/>
          <w:szCs w:val="22"/>
        </w:rPr>
        <w:t xml:space="preserve">Seven LoRA adapters attached to the frozen foundational model. Each adapts a subset of attention projection layers (Q, K, V, O). Rank 8–16. Initialized at zero output — at init, the model behaves identically to the frozen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1600"/>
        <w:gridCol w:w="23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ID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Name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Trigger content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Params share</w:t>
            </w:r>
          </w:p>
        </w:tc>
        <w:tc>
          <w:tcPr>
            <w:tcW w:type="dxa" w:w="2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LoRA rank</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Linguistic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Conversational, stylistic, discourse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r=16</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Formal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Mathematical, logical, symbolic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r=16</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World knowledge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Factual, domain-specific, encyclopedic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r=8</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Procedural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Planning, tool use, sequential action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r=8</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Social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Pragmatics, intent, social norm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r=8</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Multimodal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Cross-modal grounding (Phase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r=8</w:t>
            </w:r>
          </w:p>
        </w:tc>
      </w:tr>
      <w:tr>
        <w:tc>
          <w:tcPr>
            <w:tcW w:type="dxa" w:w="8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sz w:val="21"/>
                <w:szCs w:val="21"/>
              </w:rPr>
              <w:t xml:space="preserve">S7</w:t>
            </w:r>
          </w:p>
        </w:tc>
        <w:tc>
          <w:tcPr>
            <w:tcW w:type="dxa" w:w="18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Behavioral</w:t>
            </w:r>
          </w:p>
        </w:tc>
        <w:tc>
          <w:tcPr>
            <w:tcW w:type="dxa" w:w="28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Ethics, constraints — adversarial buffer ONLY</w:t>
            </w:r>
          </w:p>
        </w:tc>
        <w:tc>
          <w:tcPr>
            <w:tcW w:type="dxa" w:w="16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~5%</w:t>
            </w:r>
          </w:p>
        </w:tc>
        <w:tc>
          <w:tcPr>
            <w:tcW w:type="dxa" w:w="236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r=4</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1.6.1 Gradient masking (critical)</w:t>
      </w:r>
    </w:p>
    <w:p>
      <w:pPr>
        <w:spacing w:after="80" w:before="80"/>
        <w:ind w:left="720"/>
      </w:pPr>
      <w:r>
        <w:rPr>
          <w:rFonts w:ascii="Courier New" w:cs="Courier New" w:eastAsia="Courier New" w:hAnsi="Courier New"/>
          <w:color w:val="1a1a2e"/>
          <w:sz w:val="20"/>
          <w:szCs w:val="20"/>
        </w:rPr>
        <w:t xml:space="preserve"># Only sector s* receives gradients during consolidation</w:t>
      </w:r>
    </w:p>
    <w:p>
      <w:pPr>
        <w:spacing w:after="80" w:before="80"/>
        <w:ind w:left="720"/>
      </w:pPr>
      <w:r>
        <w:rPr>
          <w:rFonts w:ascii="Courier New" w:cs="Courier New" w:eastAsia="Courier New" w:hAnsi="Courier New"/>
          <w:color w:val="1a1a2e"/>
          <w:sz w:val="20"/>
          <w:szCs w:val="20"/>
        </w:rPr>
        <w:t xml:space="preserve">def apply_masked_update(model, sector_id, loss):</w:t>
      </w:r>
    </w:p>
    <w:p>
      <w:pPr>
        <w:spacing w:after="80" w:before="80"/>
        <w:ind w:left="720"/>
      </w:pPr>
      <w:r>
        <w:rPr>
          <w:rFonts w:ascii="Courier New" w:cs="Courier New" w:eastAsia="Courier New" w:hAnsi="Courier New"/>
          <w:color w:val="1a1a2e"/>
          <w:sz w:val="20"/>
          <w:szCs w:val="20"/>
        </w:rPr>
        <w:t xml:space="preserve">    for name, param in model.named_parameters():</w:t>
      </w:r>
    </w:p>
    <w:p>
      <w:pPr>
        <w:spacing w:after="80" w:before="80"/>
        <w:ind w:left="720"/>
      </w:pPr>
      <w:r>
        <w:rPr>
          <w:rFonts w:ascii="Courier New" w:cs="Courier New" w:eastAsia="Courier New" w:hAnsi="Courier New"/>
          <w:color w:val="1a1a2e"/>
          <w:sz w:val="20"/>
          <w:szCs w:val="20"/>
        </w:rPr>
        <w:t xml:space="preserve">        if f'sector_{sector_id}' not in name:</w:t>
      </w:r>
    </w:p>
    <w:p>
      <w:pPr>
        <w:spacing w:after="80" w:before="80"/>
        <w:ind w:left="720"/>
      </w:pPr>
      <w:r>
        <w:rPr>
          <w:rFonts w:ascii="Courier New" w:cs="Courier New" w:eastAsia="Courier New" w:hAnsi="Courier New"/>
          <w:color w:val="1a1a2e"/>
          <w:sz w:val="20"/>
          <w:szCs w:val="20"/>
        </w:rPr>
        <w:t xml:space="preserve">            param.requires_grad = False  # mask other sectors</w:t>
      </w:r>
    </w:p>
    <w:p>
      <w:pPr>
        <w:spacing w:after="80" w:before="80"/>
        <w:ind w:left="720"/>
      </w:pPr>
      <w:r>
        <w:rPr>
          <w:rFonts w:ascii="Courier New" w:cs="Courier New" w:eastAsia="Courier New" w:hAnsi="Courier New"/>
          <w:color w:val="1a1a2e"/>
          <w:sz w:val="20"/>
          <w:szCs w:val="20"/>
        </w:rPr>
        <w:t xml:space="preserve">    loss.backward()</w:t>
      </w:r>
    </w:p>
    <w:p>
      <w:pPr>
        <w:spacing w:after="80" w:before="80"/>
        <w:ind w:left="720"/>
      </w:pPr>
      <w:r>
        <w:rPr>
          <w:rFonts w:ascii="Courier New" w:cs="Courier New" w:eastAsia="Courier New" w:hAnsi="Courier New"/>
          <w:color w:val="1a1a2e"/>
          <w:sz w:val="20"/>
          <w:szCs w:val="20"/>
        </w:rPr>
        <w:t xml:space="preserve">    optimizer.step()</w:t>
      </w:r>
    </w:p>
    <w:p>
      <w:pPr>
        <w:spacing w:after="80" w:before="80"/>
        <w:ind w:left="720"/>
      </w:pPr>
      <w:r>
        <w:rPr>
          <w:rFonts w:ascii="Courier New" w:cs="Courier New" w:eastAsia="Courier New" w:hAnsi="Courier New"/>
          <w:color w:val="1a1a2e"/>
          <w:sz w:val="20"/>
          <w:szCs w:val="20"/>
        </w:rPr>
        <w:t xml:space="preserve">    for name, param in model.named_parameters():</w:t>
      </w:r>
    </w:p>
    <w:p>
      <w:pPr>
        <w:spacing w:after="80" w:before="80"/>
        <w:ind w:left="720"/>
      </w:pPr>
      <w:r>
        <w:rPr>
          <w:rFonts w:ascii="Courier New" w:cs="Courier New" w:eastAsia="Courier New" w:hAnsi="Courier New"/>
          <w:color w:val="1a1a2e"/>
          <w:sz w:val="20"/>
          <w:szCs w:val="20"/>
        </w:rPr>
        <w:t xml:space="preserve">        param.requires_grad = True  # restore for inference</w:t>
      </w:r>
    </w:p>
    <w:p>
      <w:pPr>
        <w:pStyle w:val="Heading3"/>
        <w:spacing w:after="80" w:before="200"/>
      </w:pPr>
      <w:r>
        <w:rPr>
          <w:rFonts w:ascii="Arial" w:cs="Arial" w:eastAsia="Arial" w:hAnsi="Arial"/>
          <w:b/>
          <w:bCs/>
          <w:color w:val="444466"/>
          <w:sz w:val="24"/>
          <w:szCs w:val="24"/>
        </w:rPr>
        <w:t xml:space="preserve">1.6.2 QA check</w:t>
      </w:r>
    </w:p>
    <w:p>
      <w:pPr>
        <w:pStyle w:val="ListParagraph"/>
        <w:numPr>
          <w:ilvl w:val="0"/>
          <w:numId w:val="3"/>
        </w:numPr>
        <w:spacing w:after="40" w:before="40"/>
      </w:pPr>
      <w:r>
        <w:rPr>
          <w:rFonts w:ascii="Arial" w:cs="Arial" w:eastAsia="Arial" w:hAnsi="Arial"/>
          <w:sz w:val="22"/>
          <w:szCs w:val="22"/>
        </w:rPr>
        <w:t xml:space="preserve">At init, model output is identical with and without LoRA adapters (zero output init)</w:t>
      </w:r>
    </w:p>
    <w:p>
      <w:pPr>
        <w:pStyle w:val="ListParagraph"/>
        <w:numPr>
          <w:ilvl w:val="0"/>
          <w:numId w:val="3"/>
        </w:numPr>
        <w:spacing w:after="40" w:before="40"/>
      </w:pPr>
      <w:r>
        <w:rPr>
          <w:rFonts w:ascii="Arial" w:cs="Arial" w:eastAsia="Arial" w:hAnsi="Arial"/>
          <w:sz w:val="22"/>
          <w:szCs w:val="22"/>
        </w:rPr>
        <w:t xml:space="preserve">After S1 update, S2–S7 parameter checksums unchanged</w:t>
      </w:r>
    </w:p>
    <w:p>
      <w:pPr>
        <w:pStyle w:val="ListParagraph"/>
        <w:numPr>
          <w:ilvl w:val="0"/>
          <w:numId w:val="3"/>
        </w:numPr>
        <w:spacing w:after="40" w:before="40"/>
      </w:pPr>
      <w:r>
        <w:rPr>
          <w:rFonts w:ascii="Arial" w:cs="Arial" w:eastAsia="Arial" w:hAnsi="Arial"/>
          <w:sz w:val="22"/>
          <w:szCs w:val="22"/>
        </w:rPr>
        <w:t xml:space="preserve">Foundational core checksum unchanged after any sector update</w:t>
      </w:r>
    </w:p>
    <w:p>
      <w:pPr>
        <w:pStyle w:val="ListParagraph"/>
        <w:numPr>
          <w:ilvl w:val="0"/>
          <w:numId w:val="3"/>
        </w:numPr>
        <w:spacing w:after="40" w:before="40"/>
      </w:pPr>
      <w:r>
        <w:rPr>
          <w:rFonts w:ascii="Arial" w:cs="Arial" w:eastAsia="Arial" w:hAnsi="Arial"/>
          <w:sz w:val="22"/>
          <w:szCs w:val="22"/>
        </w:rPr>
        <w:t xml:space="preserve">S7 receives zero gradient from standard consolidation buffer</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1.7 Daily Consolidation Loop</w:t>
      </w:r>
    </w:p>
    <w:p>
      <w:pPr>
        <w:spacing w:after="140" w:before="0" w:line="340"/>
        <w:jc w:val="both"/>
      </w:pPr>
      <w:r>
        <w:rPr>
          <w:rFonts w:ascii="Arial" w:cs="Arial" w:eastAsia="Arial" w:hAnsi="Arial"/>
          <w:sz w:val="22"/>
          <w:szCs w:val="22"/>
        </w:rPr>
        <w:t xml:space="preserve">A Python daemon that runs during system idle time (detects CPU &lt; 20% for 5+ minutes). Executes the full consolidation pipeline on the current buffer contents.</w:t>
      </w:r>
    </w:p>
    <w:p>
      <w:pPr>
        <w:pStyle w:val="Heading3"/>
        <w:spacing w:after="80" w:before="200"/>
      </w:pPr>
      <w:r>
        <w:rPr>
          <w:rFonts w:ascii="Arial" w:cs="Arial" w:eastAsia="Arial" w:hAnsi="Arial"/>
          <w:b/>
          <w:bCs/>
          <w:color w:val="444466"/>
          <w:sz w:val="24"/>
          <w:szCs w:val="24"/>
        </w:rPr>
        <w:t xml:space="preserve">1.7.1 Pipeline steps</w:t>
      </w:r>
    </w:p>
    <w:p>
      <w:pPr>
        <w:pStyle w:val="ListParagraph"/>
        <w:numPr>
          <w:ilvl w:val="0"/>
          <w:numId w:val="4"/>
        </w:numPr>
        <w:spacing w:after="40" w:before="40" w:line="320"/>
      </w:pPr>
      <w:r>
        <w:rPr>
          <w:rFonts w:ascii="Arial" w:cs="Arial" w:eastAsia="Arial" w:hAnsi="Arial"/>
          <w:sz w:val="22"/>
          <w:szCs w:val="22"/>
        </w:rPr>
        <w:t xml:space="preserve">Load episodic buffer from SQLite.</w:t>
      </w:r>
    </w:p>
    <w:p>
      <w:pPr>
        <w:pStyle w:val="ListParagraph"/>
        <w:numPr>
          <w:ilvl w:val="0"/>
          <w:numId w:val="4"/>
        </w:numPr>
        <w:spacing w:after="40" w:before="40" w:line="320"/>
      </w:pPr>
      <w:r>
        <w:rPr>
          <w:rFonts w:ascii="Arial" w:cs="Arial" w:eastAsia="Arial" w:hAnsi="Arial"/>
          <w:sz w:val="22"/>
          <w:szCs w:val="22"/>
        </w:rPr>
        <w:t xml:space="preserve">Run BCF filter: discard B(a,s)=0 experiences to adversarial buffer.</w:t>
      </w:r>
    </w:p>
    <w:p>
      <w:pPr>
        <w:pStyle w:val="ListParagraph"/>
        <w:numPr>
          <w:ilvl w:val="0"/>
          <w:numId w:val="4"/>
        </w:numPr>
        <w:spacing w:after="40" w:before="40" w:line="320"/>
      </w:pPr>
      <w:r>
        <w:rPr>
          <w:rFonts w:ascii="Arial" w:cs="Arial" w:eastAsia="Arial" w:hAnsi="Arial"/>
          <w:sz w:val="22"/>
          <w:szCs w:val="22"/>
        </w:rPr>
        <w:t xml:space="preserve">Run R+ filter: discard R+(e,s) &lt; 0 to adversarial buffer.</w:t>
      </w:r>
    </w:p>
    <w:p>
      <w:pPr>
        <w:pStyle w:val="ListParagraph"/>
        <w:numPr>
          <w:ilvl w:val="0"/>
          <w:numId w:val="4"/>
        </w:numPr>
        <w:spacing w:after="40" w:before="40" w:line="320"/>
      </w:pPr>
      <w:r>
        <w:rPr>
          <w:rFonts w:ascii="Arial" w:cs="Arial" w:eastAsia="Arial" w:hAnsi="Arial"/>
          <w:sz w:val="22"/>
          <w:szCs w:val="22"/>
        </w:rPr>
        <w:t xml:space="preserve">Run LTSS consistency filter: flag KL divergence &gt; epsilon for review queue.</w:t>
      </w:r>
    </w:p>
    <w:p>
      <w:pPr>
        <w:pStyle w:val="ListParagraph"/>
        <w:numPr>
          <w:ilvl w:val="0"/>
          <w:numId w:val="4"/>
        </w:numPr>
        <w:spacing w:after="40" w:before="40" w:line="320"/>
      </w:pPr>
      <w:r>
        <w:rPr>
          <w:rFonts w:ascii="Arial" w:cs="Arial" w:eastAsia="Arial" w:hAnsi="Arial"/>
          <w:sz w:val="22"/>
          <w:szCs w:val="22"/>
        </w:rPr>
        <w:t xml:space="preserve">Run MRF on all T1/T2 experiences: promote, retain, or expire.</w:t>
      </w:r>
    </w:p>
    <w:p>
      <w:pPr>
        <w:pStyle w:val="ListParagraph"/>
        <w:numPr>
          <w:ilvl w:val="0"/>
          <w:numId w:val="4"/>
        </w:numPr>
        <w:spacing w:after="40" w:before="40" w:line="320"/>
      </w:pPr>
      <w:r>
        <w:rPr>
          <w:rFonts w:ascii="Arial" w:cs="Arial" w:eastAsia="Arial" w:hAnsi="Arial"/>
          <w:sz w:val="22"/>
          <w:szCs w:val="22"/>
        </w:rPr>
        <w:t xml:space="preserve">Compute ambiguity scores A(e,s): clear / defer / human queue.</w:t>
      </w:r>
    </w:p>
    <w:p>
      <w:pPr>
        <w:pStyle w:val="ListParagraph"/>
        <w:numPr>
          <w:ilvl w:val="0"/>
          <w:numId w:val="4"/>
        </w:numPr>
        <w:spacing w:after="40" w:before="40" w:line="320"/>
      </w:pPr>
      <w:r>
        <w:rPr>
          <w:rFonts w:ascii="Arial" w:cs="Arial" w:eastAsia="Arial" w:hAnsi="Arial"/>
          <w:sz w:val="22"/>
          <w:szCs w:val="22"/>
        </w:rPr>
        <w:t xml:space="preserve">For integrity-verified set CS(t): group by sector assignment s*(e).</w:t>
      </w:r>
    </w:p>
    <w:p>
      <w:pPr>
        <w:pStyle w:val="ListParagraph"/>
        <w:numPr>
          <w:ilvl w:val="0"/>
          <w:numId w:val="4"/>
        </w:numPr>
        <w:spacing w:after="40" w:before="40" w:line="320"/>
      </w:pPr>
      <w:r>
        <w:rPr>
          <w:rFonts w:ascii="Arial" w:cs="Arial" w:eastAsia="Arial" w:hAnsi="Arial"/>
          <w:sz w:val="22"/>
          <w:szCs w:val="22"/>
        </w:rPr>
        <w:t xml:space="preserve">For each sector s* with &gt;= min_batch experiences: run masked gradient update.</w:t>
      </w:r>
    </w:p>
    <w:p>
      <w:pPr>
        <w:pStyle w:val="ListParagraph"/>
        <w:numPr>
          <w:ilvl w:val="0"/>
          <w:numId w:val="4"/>
        </w:numPr>
        <w:spacing w:after="40" w:before="40" w:line="320"/>
      </w:pPr>
      <w:r>
        <w:rPr>
          <w:rFonts w:ascii="Arial" w:cs="Arial" w:eastAsia="Arial" w:hAnsi="Arial"/>
          <w:sz w:val="22"/>
          <w:szCs w:val="22"/>
        </w:rPr>
        <w:t xml:space="preserve">Run PGQ: compute GNS(t), log decision (stable / monitor / expand / new sector).</w:t>
      </w:r>
    </w:p>
    <w:p>
      <w:pPr>
        <w:pStyle w:val="ListParagraph"/>
        <w:numPr>
          <w:ilvl w:val="0"/>
          <w:numId w:val="4"/>
        </w:numPr>
        <w:spacing w:after="40" w:before="40" w:line="320"/>
      </w:pPr>
      <w:r>
        <w:rPr>
          <w:rFonts w:ascii="Arial" w:cs="Arial" w:eastAsia="Arial" w:hAnsi="Arial"/>
          <w:sz w:val="22"/>
          <w:szCs w:val="22"/>
        </w:rPr>
        <w:t xml:space="preserve">Generate audit log entry with counts, delta norms, and health score.</w:t>
      </w:r>
    </w:p>
    <w:p>
      <w:pPr>
        <w:pStyle w:val="ListParagraph"/>
        <w:numPr>
          <w:ilvl w:val="0"/>
          <w:numId w:val="4"/>
        </w:numPr>
        <w:spacing w:after="40" w:before="40" w:line="320"/>
      </w:pPr>
      <w:r>
        <w:rPr>
          <w:rFonts w:ascii="Arial" w:cs="Arial" w:eastAsia="Arial" w:hAnsi="Arial"/>
          <w:sz w:val="22"/>
          <w:szCs w:val="22"/>
        </w:rPr>
        <w:t xml:space="preserve">Save updated snapshots for each modified sector.</w:t>
      </w:r>
    </w:p>
    <w:p>
      <w:pPr>
        <w:pStyle w:val="Heading3"/>
        <w:spacing w:after="80" w:before="200"/>
      </w:pPr>
      <w:r>
        <w:rPr>
          <w:rFonts w:ascii="Arial" w:cs="Arial" w:eastAsia="Arial" w:hAnsi="Arial"/>
          <w:b/>
          <w:bCs/>
          <w:color w:val="444466"/>
          <w:sz w:val="24"/>
          <w:szCs w:val="24"/>
        </w:rPr>
        <w:t xml:space="preserve">1.7.2 QA check</w:t>
      </w:r>
    </w:p>
    <w:p>
      <w:pPr>
        <w:pStyle w:val="ListParagraph"/>
        <w:numPr>
          <w:ilvl w:val="0"/>
          <w:numId w:val="3"/>
        </w:numPr>
        <w:spacing w:after="40" w:before="40"/>
      </w:pPr>
      <w:r>
        <w:rPr>
          <w:rFonts w:ascii="Arial" w:cs="Arial" w:eastAsia="Arial" w:hAnsi="Arial"/>
          <w:sz w:val="22"/>
          <w:szCs w:val="22"/>
        </w:rPr>
        <w:t xml:space="preserve">Full consolidation cycle completes in &lt; 15 min on M2 Max (single sector update)</w:t>
      </w:r>
    </w:p>
    <w:p>
      <w:pPr>
        <w:pStyle w:val="ListParagraph"/>
        <w:numPr>
          <w:ilvl w:val="0"/>
          <w:numId w:val="3"/>
        </w:numPr>
        <w:spacing w:after="40" w:before="40"/>
      </w:pPr>
      <w:r>
        <w:rPr>
          <w:rFonts w:ascii="Arial" w:cs="Arial" w:eastAsia="Arial" w:hAnsi="Arial"/>
          <w:sz w:val="22"/>
          <w:szCs w:val="22"/>
        </w:rPr>
        <w:t xml:space="preserve">Audit log written with all required fields after every cycle</w:t>
      </w:r>
    </w:p>
    <w:p>
      <w:pPr>
        <w:pStyle w:val="ListParagraph"/>
        <w:numPr>
          <w:ilvl w:val="0"/>
          <w:numId w:val="3"/>
        </w:numPr>
        <w:spacing w:after="40" w:before="40"/>
      </w:pPr>
      <w:r>
        <w:rPr>
          <w:rFonts w:ascii="Arial" w:cs="Arial" w:eastAsia="Arial" w:hAnsi="Arial"/>
          <w:sz w:val="22"/>
          <w:szCs w:val="22"/>
        </w:rPr>
        <w:t xml:space="preserve">Adversarial buffer populated correctly from filter rejects</w:t>
      </w:r>
    </w:p>
    <w:p>
      <w:pPr>
        <w:pStyle w:val="ListParagraph"/>
        <w:numPr>
          <w:ilvl w:val="0"/>
          <w:numId w:val="3"/>
        </w:numPr>
        <w:spacing w:after="40" w:before="40"/>
      </w:pPr>
      <w:r>
        <w:rPr>
          <w:rFonts w:ascii="Arial" w:cs="Arial" w:eastAsia="Arial" w:hAnsi="Arial"/>
          <w:sz w:val="22"/>
          <w:szCs w:val="22"/>
        </w:rPr>
        <w:t xml:space="preserve">Consolidation cycle runs without interrupting inference (idle detection working)</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1.8 Phase 1 Acceptance Gate</w:t>
      </w:r>
    </w:p>
    <w:p>
      <w:pPr>
        <w:spacing w:after="140" w:before="0" w:line="340"/>
        <w:jc w:val="both"/>
      </w:pPr>
      <w:r>
        <w:rPr>
          <w:rFonts w:ascii="Arial" w:cs="Arial" w:eastAsia="Arial" w:hAnsi="Arial"/>
          <w:sz w:val="22"/>
          <w:szCs w:val="22"/>
        </w:rPr>
        <w:t xml:space="preserve">All of the following must pass before beginning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Test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Metric</w:t>
            </w:r>
          </w:p>
        </w:tc>
        <w:tc>
          <w:tcPr>
            <w:tcW w:type="dxa" w:w="2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Pass threshold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1: 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BLiMP grammaticality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70%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2: Patterns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ARC easy accuracy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60%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3: Abstraction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GSM8K accuracy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15%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4: Causal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Causal reasoning bench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65%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5: Ethics (BCF)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BCF probe set accuracy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90%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Language understanding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GLUE average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65%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Math reasoning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GSM8K accuracy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20%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Foundational skill retention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After 10 consolidation cycles, GLUE delta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-2% (near-zero degradation)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Sector isolation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S1 update → S2-S7 param checksum drift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0 (exact isolation)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Consolidation speed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Single-sector cycle wall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15 min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BCF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Probe set classification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90%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 latency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Per-experience scoring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5ms</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Phase 2 — Memory &amp; Safety Systems</w:t>
      </w:r>
    </w:p>
    <w:p>
      <w:pPr>
        <w:spacing w:after="140" w:before="0" w:line="340"/>
        <w:jc w:val="both"/>
      </w:pPr>
      <w:r>
        <w:rPr>
          <w:rFonts w:ascii="Arial" w:cs="Arial" w:eastAsia="Arial" w:hAnsi="Arial"/>
          <w:sz w:val="22"/>
          <w:szCs w:val="22"/>
        </w:rPr>
        <w:t xml:space="preserve">Objective: persistent long-term memory with biological forgetting, the Behavioral Constraint Function as a trained safety head, the rollback system with 7-day snapshots, and the ambiguity deferral pipeline with human review queue.</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2.1 Long-Term Semantic Store (LTSS)</w:t>
      </w:r>
    </w:p>
    <w:p>
      <w:pPr>
        <w:spacing w:after="140" w:before="0" w:line="340"/>
        <w:jc w:val="both"/>
      </w:pPr>
      <w:r>
        <w:rPr>
          <w:rFonts w:ascii="Arial" w:cs="Arial" w:eastAsia="Arial" w:hAnsi="Arial"/>
          <w:sz w:val="22"/>
          <w:szCs w:val="22"/>
        </w:rPr>
        <w:t xml:space="preserve">Implemented as a SQLite database for metadata + FAISS index for vector similarity search. Nodes represent abstracted semantic concepts. Edges represent causal or associative relationships.</w:t>
      </w:r>
    </w:p>
    <w:p>
      <w:pPr>
        <w:pStyle w:val="Heading3"/>
        <w:spacing w:after="80" w:before="200"/>
      </w:pPr>
      <w:r>
        <w:rPr>
          <w:rFonts w:ascii="Arial" w:cs="Arial" w:eastAsia="Arial" w:hAnsi="Arial"/>
          <w:b/>
          <w:bCs/>
          <w:color w:val="444466"/>
          <w:sz w:val="24"/>
          <w:szCs w:val="24"/>
        </w:rPr>
        <w:t xml:space="preserve">2.1.1 Schema</w:t>
      </w:r>
    </w:p>
    <w:p>
      <w:pPr>
        <w:spacing w:after="80" w:before="80"/>
        <w:ind w:left="720"/>
      </w:pPr>
      <w:r>
        <w:rPr>
          <w:rFonts w:ascii="Courier New" w:cs="Courier New" w:eastAsia="Courier New" w:hAnsi="Courier New"/>
          <w:color w:val="1a1a2e"/>
          <w:sz w:val="20"/>
          <w:szCs w:val="20"/>
        </w:rPr>
        <w:t xml:space="preserve">-- LTSS node table</w:t>
      </w:r>
    </w:p>
    <w:p>
      <w:pPr>
        <w:spacing w:after="80" w:before="80"/>
        <w:ind w:left="720"/>
      </w:pPr>
      <w:r>
        <w:rPr>
          <w:rFonts w:ascii="Courier New" w:cs="Courier New" w:eastAsia="Courier New" w:hAnsi="Courier New"/>
          <w:color w:val="1a1a2e"/>
          <w:sz w:val="20"/>
          <w:szCs w:val="20"/>
        </w:rPr>
        <w:t xml:space="preserve">CREATE TABLE ltss_nodes (</w:t>
      </w:r>
    </w:p>
    <w:p>
      <w:pPr>
        <w:spacing w:after="80" w:before="80"/>
        <w:ind w:left="720"/>
      </w:pPr>
      <w:r>
        <w:rPr>
          <w:rFonts w:ascii="Courier New" w:cs="Courier New" w:eastAsia="Courier New" w:hAnsi="Courier New"/>
          <w:color w:val="1a1a2e"/>
          <w:sz w:val="20"/>
          <w:szCs w:val="20"/>
        </w:rPr>
        <w:t xml:space="preserve">  id TEXT PRIMARY KEY,</w:t>
      </w:r>
    </w:p>
    <w:p>
      <w:pPr>
        <w:spacing w:after="80" w:before="80"/>
        <w:ind w:left="720"/>
      </w:pPr>
      <w:r>
        <w:rPr>
          <w:rFonts w:ascii="Courier New" w:cs="Courier New" w:eastAsia="Courier New" w:hAnsi="Courier New"/>
          <w:color w:val="1a1a2e"/>
          <w:sz w:val="20"/>
          <w:szCs w:val="20"/>
        </w:rPr>
        <w:t xml:space="preserve">  embedding BLOB,       -- 512-dim float32 vector</w:t>
      </w:r>
    </w:p>
    <w:p>
      <w:pPr>
        <w:spacing w:after="80" w:before="80"/>
        <w:ind w:left="720"/>
      </w:pPr>
      <w:r>
        <w:rPr>
          <w:rFonts w:ascii="Courier New" w:cs="Courier New" w:eastAsia="Courier New" w:hAnsi="Courier New"/>
          <w:color w:val="1a1a2e"/>
          <w:sz w:val="20"/>
          <w:szCs w:val="20"/>
        </w:rPr>
        <w:t xml:space="preserve">  content TEXT,         -- human-readable summary</w:t>
      </w:r>
    </w:p>
    <w:p>
      <w:pPr>
        <w:spacing w:after="80" w:before="80"/>
        <w:ind w:left="720"/>
      </w:pPr>
      <w:r>
        <w:rPr>
          <w:rFonts w:ascii="Courier New" w:cs="Courier New" w:eastAsia="Courier New" w:hAnsi="Courier New"/>
          <w:color w:val="1a1a2e"/>
          <w:sz w:val="20"/>
          <w:szCs w:val="20"/>
        </w:rPr>
        <w:t xml:space="preserve">  modality TEXT,        -- text | image | audio | mixed</w:t>
      </w:r>
    </w:p>
    <w:p>
      <w:pPr>
        <w:spacing w:after="80" w:before="80"/>
        <w:ind w:left="720"/>
      </w:pPr>
      <w:r>
        <w:rPr>
          <w:rFonts w:ascii="Courier New" w:cs="Courier New" w:eastAsia="Courier New" w:hAnsi="Courier New"/>
          <w:color w:val="1a1a2e"/>
          <w:sz w:val="20"/>
          <w:szCs w:val="20"/>
        </w:rPr>
        <w:t xml:space="preserve">  sector TEXT,          -- which sector produced this node</w:t>
      </w:r>
    </w:p>
    <w:p>
      <w:pPr>
        <w:spacing w:after="80" w:before="80"/>
        <w:ind w:left="720"/>
      </w:pPr>
      <w:r>
        <w:rPr>
          <w:rFonts w:ascii="Courier New" w:cs="Courier New" w:eastAsia="Courier New" w:hAnsi="Courier New"/>
          <w:color w:val="1a1a2e"/>
          <w:sz w:val="20"/>
          <w:szCs w:val="20"/>
        </w:rPr>
        <w:t xml:space="preserve">  created_at REAL,</w:t>
      </w:r>
    </w:p>
    <w:p>
      <w:pPr>
        <w:spacing w:after="80" w:before="80"/>
        <w:ind w:left="720"/>
      </w:pPr>
      <w:r>
        <w:rPr>
          <w:rFonts w:ascii="Courier New" w:cs="Courier New" w:eastAsia="Courier New" w:hAnsi="Courier New"/>
          <w:color w:val="1a1a2e"/>
          <w:sz w:val="20"/>
          <w:szCs w:val="20"/>
        </w:rPr>
        <w:t xml:space="preserve">  last_accessed REAL,</w:t>
      </w:r>
    </w:p>
    <w:p>
      <w:pPr>
        <w:spacing w:after="80" w:before="80"/>
        <w:ind w:left="720"/>
      </w:pPr>
      <w:r>
        <w:rPr>
          <w:rFonts w:ascii="Courier New" w:cs="Courier New" w:eastAsia="Courier New" w:hAnsi="Courier New"/>
          <w:color w:val="1a1a2e"/>
          <w:sz w:val="20"/>
          <w:szCs w:val="20"/>
        </w:rPr>
        <w:t xml:space="preserve">  access_count INTEGER DEFAULT 0</w:t>
      </w:r>
    </w:p>
    <w:p>
      <w:pPr>
        <w:spacing w:after="80" w:before="80"/>
        <w:ind w:left="720"/>
      </w:pPr>
      <w:r>
        <w:rPr>
          <w:rFonts w:ascii="Courier New" w:cs="Courier New" w:eastAsia="Courier New" w:hAnsi="Courier New"/>
          <w:color w:val="1a1a2e"/>
          <w:sz w:val="20"/>
          <w:szCs w:val="20"/>
        </w:rPr>
        <w:t xml:space="preserve">);</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LTSS edge table</w:t>
      </w:r>
    </w:p>
    <w:p>
      <w:pPr>
        <w:spacing w:after="80" w:before="80"/>
        <w:ind w:left="720"/>
      </w:pPr>
      <w:r>
        <w:rPr>
          <w:rFonts w:ascii="Courier New" w:cs="Courier New" w:eastAsia="Courier New" w:hAnsi="Courier New"/>
          <w:color w:val="1a1a2e"/>
          <w:sz w:val="20"/>
          <w:szCs w:val="20"/>
        </w:rPr>
        <w:t xml:space="preserve">CREATE TABLE ltss_edges (</w:t>
      </w:r>
    </w:p>
    <w:p>
      <w:pPr>
        <w:spacing w:after="80" w:before="80"/>
        <w:ind w:left="720"/>
      </w:pPr>
      <w:r>
        <w:rPr>
          <w:rFonts w:ascii="Courier New" w:cs="Courier New" w:eastAsia="Courier New" w:hAnsi="Courier New"/>
          <w:color w:val="1a1a2e"/>
          <w:sz w:val="20"/>
          <w:szCs w:val="20"/>
        </w:rPr>
        <w:t xml:space="preserve">  src_id TEXT, dst_id TEXT,</w:t>
      </w:r>
    </w:p>
    <w:p>
      <w:pPr>
        <w:spacing w:after="80" w:before="80"/>
        <w:ind w:left="720"/>
      </w:pPr>
      <w:r>
        <w:rPr>
          <w:rFonts w:ascii="Courier New" w:cs="Courier New" w:eastAsia="Courier New" w:hAnsi="Courier New"/>
          <w:color w:val="1a1a2e"/>
          <w:sz w:val="20"/>
          <w:szCs w:val="20"/>
        </w:rPr>
        <w:t xml:space="preserve">  relation TEXT,        -- causal | associative | contradicts</w:t>
      </w:r>
    </w:p>
    <w:p>
      <w:pPr>
        <w:spacing w:after="80" w:before="80"/>
        <w:ind w:left="720"/>
      </w:pPr>
      <w:r>
        <w:rPr>
          <w:rFonts w:ascii="Courier New" w:cs="Courier New" w:eastAsia="Courier New" w:hAnsi="Courier New"/>
          <w:color w:val="1a1a2e"/>
          <w:sz w:val="20"/>
          <w:szCs w:val="20"/>
        </w:rPr>
        <w:t xml:space="preserve">  weight REAL,</w:t>
      </w:r>
    </w:p>
    <w:p>
      <w:pPr>
        <w:spacing w:after="80" w:before="80"/>
        <w:ind w:left="720"/>
      </w:pPr>
      <w:r>
        <w:rPr>
          <w:rFonts w:ascii="Courier New" w:cs="Courier New" w:eastAsia="Courier New" w:hAnsi="Courier New"/>
          <w:color w:val="1a1a2e"/>
          <w:sz w:val="20"/>
          <w:szCs w:val="20"/>
        </w:rPr>
        <w:t xml:space="preserve">  PRIMARY KEY (src_id, dst_id, relation)</w:t>
      </w:r>
    </w:p>
    <w:p>
      <w:pPr>
        <w:spacing w:after="80" w:before="80"/>
        <w:ind w:left="720"/>
      </w:pPr>
      <w:r>
        <w:rPr>
          <w:rFonts w:ascii="Courier New" w:cs="Courier New" w:eastAsia="Courier New" w:hAnsi="Courier New"/>
          <w:color w:val="1a1a2e"/>
          <w:sz w:val="20"/>
          <w:szCs w:val="20"/>
        </w:rPr>
        <w:t xml:space="preserve">);</w:t>
      </w:r>
    </w:p>
    <w:p>
      <w:pPr>
        <w:pStyle w:val="Heading3"/>
        <w:spacing w:after="80" w:before="200"/>
      </w:pPr>
      <w:r>
        <w:rPr>
          <w:rFonts w:ascii="Arial" w:cs="Arial" w:eastAsia="Arial" w:hAnsi="Arial"/>
          <w:b/>
          <w:bCs/>
          <w:color w:val="444466"/>
          <w:sz w:val="24"/>
          <w:szCs w:val="24"/>
        </w:rPr>
        <w:t xml:space="preserve">2.1.2 QA check</w:t>
      </w:r>
    </w:p>
    <w:p>
      <w:pPr>
        <w:pStyle w:val="ListParagraph"/>
        <w:numPr>
          <w:ilvl w:val="0"/>
          <w:numId w:val="3"/>
        </w:numPr>
        <w:spacing w:after="40" w:before="40"/>
      </w:pPr>
      <w:r>
        <w:rPr>
          <w:rFonts w:ascii="Arial" w:cs="Arial" w:eastAsia="Arial" w:hAnsi="Arial"/>
          <w:sz w:val="22"/>
          <w:szCs w:val="22"/>
        </w:rPr>
        <w:t xml:space="preserve">FAISS index retrieves top-5 nearest nodes in &lt; 10ms for 100k nodes</w:t>
      </w:r>
    </w:p>
    <w:p>
      <w:pPr>
        <w:pStyle w:val="ListParagraph"/>
        <w:numPr>
          <w:ilvl w:val="0"/>
          <w:numId w:val="3"/>
        </w:numPr>
        <w:spacing w:after="40" w:before="40"/>
      </w:pPr>
      <w:r>
        <w:rPr>
          <w:rFonts w:ascii="Arial" w:cs="Arial" w:eastAsia="Arial" w:hAnsi="Arial"/>
          <w:sz w:val="22"/>
          <w:szCs w:val="22"/>
        </w:rPr>
        <w:t xml:space="preserve">LTSS persists across process restarts (loaded from disk on init)</w:t>
      </w:r>
    </w:p>
    <w:p>
      <w:pPr>
        <w:pStyle w:val="ListParagraph"/>
        <w:numPr>
          <w:ilvl w:val="0"/>
          <w:numId w:val="3"/>
        </w:numPr>
        <w:spacing w:after="40" w:before="40"/>
      </w:pPr>
      <w:r>
        <w:rPr>
          <w:rFonts w:ascii="Arial" w:cs="Arial" w:eastAsia="Arial" w:hAnsi="Arial"/>
          <w:sz w:val="22"/>
          <w:szCs w:val="22"/>
        </w:rPr>
        <w:t xml:space="preserve">Promoted experiences create valid LTSS nodes with correct sector tag</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2.2 Memory Reevaluation Function (MRF)</w:t>
      </w:r>
    </w:p>
    <w:p>
      <w:pPr>
        <w:spacing w:after="140" w:before="0" w:line="340"/>
        <w:jc w:val="both"/>
      </w:pPr>
      <w:r>
        <w:rPr>
          <w:rFonts w:ascii="Arial" w:cs="Arial" w:eastAsia="Arial" w:hAnsi="Arial"/>
          <w:sz w:val="22"/>
          <w:szCs w:val="22"/>
        </w:rPr>
        <w:t xml:space="preserve">Runs at each consolidation cycle. Evaluates every experience in T1/T2 and assigns one of three fates: promote to T3, retain, or expire.</w:t>
      </w:r>
    </w:p>
    <w:p>
      <w:pPr>
        <w:spacing w:after="80" w:before="80"/>
        <w:ind w:left="720"/>
      </w:pPr>
      <w:r>
        <w:rPr>
          <w:rFonts w:ascii="Courier New" w:cs="Courier New" w:eastAsia="Courier New" w:hAnsi="Courier New"/>
          <w:color w:val="1a1a2e"/>
          <w:sz w:val="20"/>
          <w:szCs w:val="20"/>
        </w:rPr>
        <w:t xml:space="preserve">def mrf(experience, system_state, ltss, sigma=(0.4, 0.2, 0.2, 0.2)):</w:t>
      </w:r>
    </w:p>
    <w:p>
      <w:pPr>
        <w:spacing w:after="80" w:before="80"/>
        <w:ind w:left="720"/>
      </w:pPr>
      <w:r>
        <w:rPr>
          <w:rFonts w:ascii="Courier New" w:cs="Courier New" w:eastAsia="Courier New" w:hAnsi="Courier New"/>
          <w:color w:val="1a1a2e"/>
          <w:sz w:val="20"/>
          <w:szCs w:val="20"/>
        </w:rPr>
        <w:t xml:space="preserve">    s1, s2, s3, s4 = sigma</w:t>
      </w:r>
    </w:p>
    <w:p>
      <w:pPr>
        <w:spacing w:after="80" w:before="80"/>
        <w:ind w:left="720"/>
      </w:pPr>
      <w:r>
        <w:rPr>
          <w:rFonts w:ascii="Courier New" w:cs="Courier New" w:eastAsia="Courier New" w:hAnsi="Courier New"/>
          <w:color w:val="1a1a2e"/>
          <w:sz w:val="20"/>
          <w:szCs w:val="20"/>
        </w:rPr>
        <w:t xml:space="preserve">    r_plus   = relevance_engine.score(experience, system_state)</w:t>
      </w:r>
    </w:p>
    <w:p>
      <w:pPr>
        <w:spacing w:after="80" w:before="80"/>
        <w:ind w:left="720"/>
      </w:pPr>
      <w:r>
        <w:rPr>
          <w:rFonts w:ascii="Courier New" w:cs="Courier New" w:eastAsia="Courier New" w:hAnsi="Courier New"/>
          <w:color w:val="1a1a2e"/>
          <w:sz w:val="20"/>
          <w:szCs w:val="20"/>
        </w:rPr>
        <w:t xml:space="preserve">    freq     = experience.retrieval_count / max(experience.age_days, 1)</w:t>
      </w:r>
    </w:p>
    <w:p>
      <w:pPr>
        <w:spacing w:after="80" w:before="80"/>
        <w:ind w:left="720"/>
      </w:pPr>
      <w:r>
        <w:rPr>
          <w:rFonts w:ascii="Courier New" w:cs="Courier New" w:eastAsia="Courier New" w:hAnsi="Courier New"/>
          <w:color w:val="1a1a2e"/>
          <w:sz w:val="20"/>
          <w:szCs w:val="20"/>
        </w:rPr>
        <w:t xml:space="preserve">    exc      = z_score(experience.emb, ltss.global_centroid, ltss.global_std)</w:t>
      </w:r>
    </w:p>
    <w:p>
      <w:pPr>
        <w:spacing w:after="80" w:before="80"/>
        <w:ind w:left="720"/>
      </w:pPr>
      <w:r>
        <w:rPr>
          <w:rFonts w:ascii="Courier New" w:cs="Courier New" w:eastAsia="Courier New" w:hAnsi="Courier New"/>
          <w:color w:val="1a1a2e"/>
          <w:sz w:val="20"/>
          <w:szCs w:val="20"/>
        </w:rPr>
        <w:t xml:space="preserve">    coh      = ltss.max_cosine_similarity(experience.emb)</w:t>
      </w:r>
    </w:p>
    <w:p>
      <w:pPr>
        <w:spacing w:after="80" w:before="80"/>
        <w:ind w:left="720"/>
      </w:pPr>
      <w:r>
        <w:rPr>
          <w:rFonts w:ascii="Courier New" w:cs="Courier New" w:eastAsia="Courier New" w:hAnsi="Courier New"/>
          <w:color w:val="1a1a2e"/>
          <w:sz w:val="20"/>
          <w:szCs w:val="20"/>
        </w:rPr>
        <w:t xml:space="preserve">    score    = s1*r_plus + s2*freq + s3*exc + s4*coh</w:t>
      </w:r>
    </w:p>
    <w:p>
      <w:pPr>
        <w:spacing w:after="80" w:before="80"/>
        <w:ind w:left="720"/>
      </w:pPr>
      <w:r>
        <w:rPr>
          <w:rFonts w:ascii="Courier New" w:cs="Courier New" w:eastAsia="Courier New" w:hAnsi="Courier New"/>
          <w:color w:val="1a1a2e"/>
          <w:sz w:val="20"/>
          <w:szCs w:val="20"/>
        </w:rPr>
        <w:t xml:space="preserve">    # Temporal decay</w:t>
      </w:r>
    </w:p>
    <w:p>
      <w:pPr>
        <w:spacing w:after="80" w:before="80"/>
        <w:ind w:left="720"/>
      </w:pPr>
      <w:r>
        <w:rPr>
          <w:rFonts w:ascii="Courier New" w:cs="Courier New" w:eastAsia="Courier New" w:hAnsi="Courier New"/>
          <w:color w:val="1a1a2e"/>
          <w:sz w:val="20"/>
          <w:szCs w:val="20"/>
        </w:rPr>
        <w:t xml:space="preserve">    delta_t  = time.time() - experience.last_evaluated</w:t>
      </w:r>
    </w:p>
    <w:p>
      <w:pPr>
        <w:spacing w:after="80" w:before="80"/>
        <w:ind w:left="720"/>
      </w:pPr>
      <w:r>
        <w:rPr>
          <w:rFonts w:ascii="Courier New" w:cs="Courier New" w:eastAsia="Courier New" w:hAnsi="Courier New"/>
          <w:color w:val="1a1a2e"/>
          <w:sz w:val="20"/>
          <w:szCs w:val="20"/>
        </w:rPr>
        <w:t xml:space="preserve">    decayed  = score * exp(-0.05 * delta_t / 86400)  # decay per day</w:t>
      </w:r>
    </w:p>
    <w:p>
      <w:pPr>
        <w:spacing w:after="80" w:before="80"/>
        <w:ind w:left="720"/>
      </w:pPr>
      <w:r>
        <w:rPr>
          <w:rFonts w:ascii="Courier New" w:cs="Courier New" w:eastAsia="Courier New" w:hAnsi="Courier New"/>
          <w:color w:val="1a1a2e"/>
          <w:sz w:val="20"/>
          <w:szCs w:val="20"/>
        </w:rPr>
        <w:t xml:space="preserve">    if decayed &gt;= THETA_PROMOTE: return 'promote'</w:t>
      </w:r>
    </w:p>
    <w:p>
      <w:pPr>
        <w:spacing w:after="80" w:before="80"/>
        <w:ind w:left="720"/>
      </w:pPr>
      <w:r>
        <w:rPr>
          <w:rFonts w:ascii="Courier New" w:cs="Courier New" w:eastAsia="Courier New" w:hAnsi="Courier New"/>
          <w:color w:val="1a1a2e"/>
          <w:sz w:val="20"/>
          <w:szCs w:val="20"/>
        </w:rPr>
        <w:t xml:space="preserve">    if decayed &gt;= THETA_RETAIN:  return 'retain'</w:t>
      </w:r>
    </w:p>
    <w:p>
      <w:pPr>
        <w:spacing w:after="80" w:before="80"/>
        <w:ind w:left="720"/>
      </w:pPr>
      <w:r>
        <w:rPr>
          <w:rFonts w:ascii="Courier New" w:cs="Courier New" w:eastAsia="Courier New" w:hAnsi="Courier New"/>
          <w:color w:val="1a1a2e"/>
          <w:sz w:val="20"/>
          <w:szCs w:val="20"/>
        </w:rPr>
        <w:t xml:space="preserve">    return 'expire'</w:t>
      </w:r>
    </w:p>
    <w:p>
      <w:pPr>
        <w:pStyle w:val="Heading3"/>
        <w:spacing w:after="80" w:before="200"/>
      </w:pPr>
      <w:r>
        <w:rPr>
          <w:rFonts w:ascii="Arial" w:cs="Arial" w:eastAsia="Arial" w:hAnsi="Arial"/>
          <w:b/>
          <w:bCs/>
          <w:color w:val="444466"/>
          <w:sz w:val="24"/>
          <w:szCs w:val="24"/>
        </w:rPr>
        <w:t xml:space="preserve">2.2.1 QA check</w:t>
      </w:r>
    </w:p>
    <w:p>
      <w:pPr>
        <w:pStyle w:val="ListParagraph"/>
        <w:numPr>
          <w:ilvl w:val="0"/>
          <w:numId w:val="3"/>
        </w:numPr>
        <w:spacing w:after="40" w:before="40"/>
      </w:pPr>
      <w:r>
        <w:rPr>
          <w:rFonts w:ascii="Arial" w:cs="Arial" w:eastAsia="Arial" w:hAnsi="Arial"/>
          <w:sz w:val="22"/>
          <w:szCs w:val="22"/>
        </w:rPr>
        <w:t xml:space="preserve">Identical experiences presented 10x over 3 days score Freq &gt; 0.7</w:t>
      </w:r>
    </w:p>
    <w:p>
      <w:pPr>
        <w:pStyle w:val="ListParagraph"/>
        <w:numPr>
          <w:ilvl w:val="0"/>
          <w:numId w:val="3"/>
        </w:numPr>
        <w:spacing w:after="40" w:before="40"/>
      </w:pPr>
      <w:r>
        <w:rPr>
          <w:rFonts w:ascii="Arial" w:cs="Arial" w:eastAsia="Arial" w:hAnsi="Arial"/>
          <w:sz w:val="22"/>
          <w:szCs w:val="22"/>
        </w:rPr>
        <w:t xml:space="preserve">Exceptional experiences (Exc &gt; 2.5 sigma) bypass normal fate pipeline</w:t>
      </w:r>
    </w:p>
    <w:p>
      <w:pPr>
        <w:pStyle w:val="ListParagraph"/>
        <w:numPr>
          <w:ilvl w:val="0"/>
          <w:numId w:val="3"/>
        </w:numPr>
        <w:spacing w:after="40" w:before="40"/>
      </w:pPr>
      <w:r>
        <w:rPr>
          <w:rFonts w:ascii="Arial" w:cs="Arial" w:eastAsia="Arial" w:hAnsi="Arial"/>
          <w:sz w:val="22"/>
          <w:szCs w:val="22"/>
        </w:rPr>
        <w:t xml:space="preserve">After 7 days without retrieval, routine experiences score below THETA_RETAIN</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2.3 Rollback System</w:t>
      </w:r>
    </w:p>
    <w:p>
      <w:pPr>
        <w:pStyle w:val="Heading3"/>
        <w:spacing w:after="80" w:before="200"/>
      </w:pPr>
      <w:r>
        <w:rPr>
          <w:rFonts w:ascii="Arial" w:cs="Arial" w:eastAsia="Arial" w:hAnsi="Arial"/>
          <w:b/>
          <w:bCs/>
          <w:color w:val="444466"/>
          <w:sz w:val="24"/>
          <w:szCs w:val="24"/>
        </w:rPr>
        <w:t xml:space="preserve">2.3.1 Snapshot procedure</w:t>
      </w:r>
    </w:p>
    <w:p>
      <w:pPr>
        <w:spacing w:after="80" w:before="80"/>
        <w:ind w:left="720"/>
      </w:pPr>
      <w:r>
        <w:rPr>
          <w:rFonts w:ascii="Courier New" w:cs="Courier New" w:eastAsia="Courier New" w:hAnsi="Courier New"/>
          <w:color w:val="1a1a2e"/>
          <w:sz w:val="20"/>
          <w:szCs w:val="20"/>
        </w:rPr>
        <w:t xml:space="preserve">class SectorSnapshotManager:</w:t>
      </w:r>
    </w:p>
    <w:p>
      <w:pPr>
        <w:spacing w:after="80" w:before="80"/>
        <w:ind w:left="720"/>
      </w:pPr>
      <w:r>
        <w:rPr>
          <w:rFonts w:ascii="Courier New" w:cs="Courier New" w:eastAsia="Courier New" w:hAnsi="Courier New"/>
          <w:color w:val="1a1a2e"/>
          <w:sz w:val="20"/>
          <w:szCs w:val="20"/>
        </w:rPr>
        <w:t xml:space="preserve">    BUFFER_DEPTH = 7  # days</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def snapshot_before_update(self, sector_id, cycle_t):</w:t>
      </w:r>
    </w:p>
    <w:p>
      <w:pPr>
        <w:spacing w:after="80" w:before="80"/>
        <w:ind w:left="720"/>
      </w:pPr>
      <w:r>
        <w:rPr>
          <w:rFonts w:ascii="Courier New" w:cs="Courier New" w:eastAsia="Courier New" w:hAnsi="Courier New"/>
          <w:color w:val="1a1a2e"/>
          <w:sz w:val="20"/>
          <w:szCs w:val="20"/>
        </w:rPr>
        <w:t xml:space="preserve">        path = f'snapshots/sector_{sector_id}_t{cycle_t}.npz'</w:t>
      </w:r>
    </w:p>
    <w:p>
      <w:pPr>
        <w:spacing w:after="80" w:before="80"/>
        <w:ind w:left="720"/>
      </w:pPr>
      <w:r>
        <w:rPr>
          <w:rFonts w:ascii="Courier New" w:cs="Courier New" w:eastAsia="Courier New" w:hAnsi="Courier New"/>
          <w:color w:val="1a1a2e"/>
          <w:sz w:val="20"/>
          <w:szCs w:val="20"/>
        </w:rPr>
        <w:t xml:space="preserve">        mx.savez(path, **get_sector_params(sector_id))</w:t>
      </w:r>
    </w:p>
    <w:p>
      <w:pPr>
        <w:spacing w:after="80" w:before="80"/>
        <w:ind w:left="720"/>
      </w:pPr>
      <w:r>
        <w:rPr>
          <w:rFonts w:ascii="Courier New" w:cs="Courier New" w:eastAsia="Courier New" w:hAnsi="Courier New"/>
          <w:color w:val="1a1a2e"/>
          <w:sz w:val="20"/>
          <w:szCs w:val="20"/>
        </w:rPr>
        <w:t xml:space="preserve">        self._prune_old_snapshots(sector_id)  # keep last 7 only</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def rollback(self, sector_id, cycle_t):</w:t>
      </w:r>
    </w:p>
    <w:p>
      <w:pPr>
        <w:spacing w:after="80" w:before="80"/>
        <w:ind w:left="720"/>
      </w:pPr>
      <w:r>
        <w:rPr>
          <w:rFonts w:ascii="Courier New" w:cs="Courier New" w:eastAsia="Courier New" w:hAnsi="Courier New"/>
          <w:color w:val="1a1a2e"/>
          <w:sz w:val="20"/>
          <w:szCs w:val="20"/>
        </w:rPr>
        <w:t xml:space="preserve">        path = f'snapshots/sector_{sector_id}_t{cycle_t}.npz'</w:t>
      </w:r>
    </w:p>
    <w:p>
      <w:pPr>
        <w:spacing w:after="80" w:before="80"/>
        <w:ind w:left="720"/>
      </w:pPr>
      <w:r>
        <w:rPr>
          <w:rFonts w:ascii="Courier New" w:cs="Courier New" w:eastAsia="Courier New" w:hAnsi="Courier New"/>
          <w:color w:val="1a1a2e"/>
          <w:sz w:val="20"/>
          <w:szCs w:val="20"/>
        </w:rPr>
        <w:t xml:space="preserve">        params = mx.load(path)</w:t>
      </w:r>
    </w:p>
    <w:p>
      <w:pPr>
        <w:spacing w:after="80" w:before="80"/>
        <w:ind w:left="720"/>
      </w:pPr>
      <w:r>
        <w:rPr>
          <w:rFonts w:ascii="Courier New" w:cs="Courier New" w:eastAsia="Courier New" w:hAnsi="Courier New"/>
          <w:color w:val="1a1a2e"/>
          <w:sz w:val="20"/>
          <w:szCs w:val="20"/>
        </w:rPr>
        <w:t xml:space="preserve">        restore_sector_params(sector_id, params)</w:t>
      </w:r>
    </w:p>
    <w:p>
      <w:pPr>
        <w:spacing w:after="80" w:before="80"/>
        <w:ind w:left="720"/>
      </w:pPr>
      <w:r>
        <w:rPr>
          <w:rFonts w:ascii="Courier New" w:cs="Courier New" w:eastAsia="Courier New" w:hAnsi="Courier New"/>
          <w:color w:val="1a1a2e"/>
          <w:sz w:val="20"/>
          <w:szCs w:val="20"/>
        </w:rPr>
        <w:t xml:space="preserve">        logging.warning(f'ROLLBACK: sector {sector_id} restored to t={cycle_t}')</w:t>
      </w:r>
    </w:p>
    <w:p>
      <w:pPr>
        <w:pStyle w:val="Heading3"/>
        <w:spacing w:after="80" w:before="200"/>
      </w:pPr>
      <w:r>
        <w:rPr>
          <w:rFonts w:ascii="Arial" w:cs="Arial" w:eastAsia="Arial" w:hAnsi="Arial"/>
          <w:b/>
          <w:bCs/>
          <w:color w:val="444466"/>
          <w:sz w:val="24"/>
          <w:szCs w:val="24"/>
        </w:rPr>
        <w:t xml:space="preserve">2.3.2 Catastrophe detection</w:t>
      </w:r>
    </w:p>
    <w:p>
      <w:pPr>
        <w:spacing w:after="80" w:before="80"/>
        <w:ind w:left="720"/>
      </w:pPr>
      <w:r>
        <w:rPr>
          <w:rFonts w:ascii="Courier New" w:cs="Courier New" w:eastAsia="Courier New" w:hAnsi="Courier New"/>
          <w:color w:val="1a1a2e"/>
          <w:sz w:val="20"/>
          <w:szCs w:val="20"/>
        </w:rPr>
        <w:t xml:space="preserve">def detect_catastrophe(sector_id, pre_snapshot, post_params, probes):</w:t>
      </w:r>
    </w:p>
    <w:p>
      <w:pPr>
        <w:spacing w:after="80" w:before="80"/>
        <w:ind w:left="720"/>
      </w:pPr>
      <w:r>
        <w:rPr>
          <w:rFonts w:ascii="Courier New" w:cs="Courier New" w:eastAsia="Courier New" w:hAnsi="Courier New"/>
          <w:color w:val="1a1a2e"/>
          <w:sz w:val="20"/>
          <w:szCs w:val="20"/>
        </w:rPr>
        <w:t xml:space="preserve">    perf_drop  = benchmark_delta(pre_snapshot, post_params) &lt; -DELTA_PERF</w:t>
      </w:r>
    </w:p>
    <w:p>
      <w:pPr>
        <w:spacing w:after="80" w:before="80"/>
        <w:ind w:left="720"/>
      </w:pPr>
      <w:r>
        <w:rPr>
          <w:rFonts w:ascii="Courier New" w:cs="Courier New" w:eastAsia="Courier New" w:hAnsi="Courier New"/>
          <w:color w:val="1a1a2e"/>
          <w:sz w:val="20"/>
          <w:szCs w:val="20"/>
        </w:rPr>
        <w:t xml:space="preserve">    kl_shift   = kl_divergence(pre_snapshot, post_params) &gt; DELTA_KL</w:t>
      </w:r>
    </w:p>
    <w:p>
      <w:pPr>
        <w:spacing w:after="80" w:before="80"/>
        <w:ind w:left="720"/>
      </w:pPr>
      <w:r>
        <w:rPr>
          <w:rFonts w:ascii="Courier New" w:cs="Courier New" w:eastAsia="Courier New" w:hAnsi="Courier New"/>
          <w:color w:val="1a1a2e"/>
          <w:sz w:val="20"/>
          <w:szCs w:val="20"/>
        </w:rPr>
        <w:t xml:space="preserve">    bcf_change = bcf_probe_delta(probes, pre_snapshot, post_params) &gt; 0</w:t>
      </w:r>
    </w:p>
    <w:p>
      <w:pPr>
        <w:spacing w:after="80" w:before="80"/>
        <w:ind w:left="720"/>
      </w:pPr>
      <w:r>
        <w:rPr>
          <w:rFonts w:ascii="Courier New" w:cs="Courier New" w:eastAsia="Courier New" w:hAnsi="Courier New"/>
          <w:color w:val="1a1a2e"/>
          <w:sz w:val="20"/>
          <w:szCs w:val="20"/>
        </w:rPr>
        <w:t xml:space="preserve">    grad_spike = current_grad_norm(sector_id) &gt; grad_mean + 3*grad_std</w:t>
      </w:r>
    </w:p>
    <w:p>
      <w:pPr>
        <w:spacing w:after="80" w:before="80"/>
        <w:ind w:left="720"/>
      </w:pPr>
      <w:r>
        <w:rPr>
          <w:rFonts w:ascii="Courier New" w:cs="Courier New" w:eastAsia="Courier New" w:hAnsi="Courier New"/>
          <w:color w:val="1a1a2e"/>
          <w:sz w:val="20"/>
          <w:szCs w:val="20"/>
        </w:rPr>
        <w:t xml:space="preserve">    return any([perf_drop, kl_shift, bcf_change, grad_spike])</w:t>
      </w:r>
    </w:p>
    <w:p>
      <w:pPr>
        <w:pStyle w:val="Heading3"/>
        <w:spacing w:after="80" w:before="200"/>
      </w:pPr>
      <w:r>
        <w:rPr>
          <w:rFonts w:ascii="Arial" w:cs="Arial" w:eastAsia="Arial" w:hAnsi="Arial"/>
          <w:b/>
          <w:bCs/>
          <w:color w:val="444466"/>
          <w:sz w:val="24"/>
          <w:szCs w:val="24"/>
        </w:rPr>
        <w:t xml:space="preserve">2.3.3 QA check</w:t>
      </w:r>
    </w:p>
    <w:p>
      <w:pPr>
        <w:pStyle w:val="ListParagraph"/>
        <w:numPr>
          <w:ilvl w:val="0"/>
          <w:numId w:val="3"/>
        </w:numPr>
        <w:spacing w:after="40" w:before="40"/>
      </w:pPr>
      <w:r>
        <w:rPr>
          <w:rFonts w:ascii="Arial" w:cs="Arial" w:eastAsia="Arial" w:hAnsi="Arial"/>
          <w:sz w:val="22"/>
          <w:szCs w:val="22"/>
        </w:rPr>
        <w:t xml:space="preserve">Snapshot + restore round-trip produces bit-identical sector parameters</w:t>
      </w:r>
    </w:p>
    <w:p>
      <w:pPr>
        <w:pStyle w:val="ListParagraph"/>
        <w:numPr>
          <w:ilvl w:val="0"/>
          <w:numId w:val="3"/>
        </w:numPr>
        <w:spacing w:after="40" w:before="40"/>
      </w:pPr>
      <w:r>
        <w:rPr>
          <w:rFonts w:ascii="Arial" w:cs="Arial" w:eastAsia="Arial" w:hAnsi="Arial"/>
          <w:sz w:val="22"/>
          <w:szCs w:val="22"/>
        </w:rPr>
        <w:t xml:space="preserve">Injecting a corrupted gradient triggers CAT detection and automatic rollback</w:t>
      </w:r>
    </w:p>
    <w:p>
      <w:pPr>
        <w:pStyle w:val="ListParagraph"/>
        <w:numPr>
          <w:ilvl w:val="0"/>
          <w:numId w:val="3"/>
        </w:numPr>
        <w:spacing w:after="40" w:before="40"/>
      </w:pPr>
      <w:r>
        <w:rPr>
          <w:rFonts w:ascii="Arial" w:cs="Arial" w:eastAsia="Arial" w:hAnsi="Arial"/>
          <w:sz w:val="22"/>
          <w:szCs w:val="22"/>
        </w:rPr>
        <w:t xml:space="preserve">Rollback of S3 does not affect S1 or S2 parameter state</w:t>
      </w:r>
    </w:p>
    <w:p>
      <w:pPr>
        <w:pStyle w:val="ListParagraph"/>
        <w:numPr>
          <w:ilvl w:val="0"/>
          <w:numId w:val="3"/>
        </w:numPr>
        <w:spacing w:after="40" w:before="40"/>
      </w:pPr>
      <w:r>
        <w:rPr>
          <w:rFonts w:ascii="Arial" w:cs="Arial" w:eastAsia="Arial" w:hAnsi="Arial"/>
          <w:sz w:val="22"/>
          <w:szCs w:val="22"/>
        </w:rPr>
        <w:t xml:space="preserve">After 3 consecutive CAT triggers, sector freezes automatically</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2.4 Phase 2 Acceptance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Test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Method</w:t>
            </w:r>
          </w:p>
        </w:tc>
        <w:tc>
          <w:tcPr>
            <w:tcW w:type="dxa" w:w="2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Pass threshold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LTSS persistence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Restart process, reload LTSS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All nodes preserved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MRF forgetting curve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7-day decay simulation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Routine experiences &lt; THETA_RETAIN by day 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Rollback integrity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Inject bad gradient, observe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Auto-rollback in &lt; 30 sec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Sector isolation on rollback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Checksum unaffected sectors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Zero drift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Ambiguity deferral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Inject ambiguous experience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Deferred to next cycle, not consolidated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Human queue routing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Persist high-ambiguity experience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Appears in review queue after 3 cycles</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Phase 3 — Image Modality</w:t>
      </w:r>
    </w:p>
    <w:p>
      <w:pPr>
        <w:spacing w:after="140" w:before="0" w:line="340"/>
        <w:jc w:val="both"/>
      </w:pPr>
      <w:r>
        <w:rPr>
          <w:rFonts w:ascii="Arial" w:cs="Arial" w:eastAsia="Arial" w:hAnsi="Arial"/>
          <w:sz w:val="22"/>
          <w:szCs w:val="22"/>
        </w:rPr>
        <w:t xml:space="preserve">Objective: integrate VQVAE visual tokenizer, expand the unified vocabulary to include visual tokens, train or adapt the VQVAE patch encoder, and enable the STR to route image chunks to appropriate sectors.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3.1 VQVAE Visual Tokenizer</w:t>
      </w:r>
    </w:p>
    <w:p>
      <w:pPr>
        <w:spacing w:after="140" w:before="0" w:line="340"/>
        <w:jc w:val="both"/>
      </w:pPr>
      <w:r>
        <w:rPr>
          <w:rFonts w:ascii="Arial" w:cs="Arial" w:eastAsia="Arial" w:hAnsi="Arial"/>
          <w:sz w:val="22"/>
          <w:szCs w:val="22"/>
        </w:rPr>
        <w:t xml:space="preserve">A lightweight patch-based VQVAE producing discrete visual tokens. Options: train a small VQVAE from scratch (~20M params) or fine-tune from a pre-existing small checkpoint (e.g. DALL-E dVAE, MobileVIT-based).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Parameter</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Patch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16x16 pixels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Visual vocabulary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8,192 tokens (codebook size)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Encoder output dim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512 (projected to match d_model)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Input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224x224 (14x14 patches = 196 tokens per image)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Token ID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32000–40191 (after text vocab)</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3.1.1 QA check</w:t>
      </w:r>
    </w:p>
    <w:p>
      <w:pPr>
        <w:pStyle w:val="ListParagraph"/>
        <w:numPr>
          <w:ilvl w:val="0"/>
          <w:numId w:val="3"/>
        </w:numPr>
        <w:spacing w:after="40" w:before="40"/>
      </w:pPr>
      <w:r>
        <w:rPr>
          <w:rFonts w:ascii="Arial" w:cs="Arial" w:eastAsia="Arial" w:hAnsi="Arial"/>
          <w:sz w:val="22"/>
          <w:szCs w:val="22"/>
        </w:rPr>
        <w:t xml:space="preserve">VQVAE reconstruction FID &lt; 50 on COCO validation set</w:t>
      </w:r>
    </w:p>
    <w:p>
      <w:pPr>
        <w:pStyle w:val="ListParagraph"/>
        <w:numPr>
          <w:ilvl w:val="0"/>
          <w:numId w:val="3"/>
        </w:numPr>
        <w:spacing w:after="40" w:before="40"/>
      </w:pPr>
      <w:r>
        <w:rPr>
          <w:rFonts w:ascii="Arial" w:cs="Arial" w:eastAsia="Arial" w:hAnsi="Arial"/>
          <w:sz w:val="22"/>
          <w:szCs w:val="22"/>
        </w:rPr>
        <w:t xml:space="preserve">Codebook utilization &gt; 80% (no codebook collapse)</w:t>
      </w:r>
    </w:p>
    <w:p>
      <w:pPr>
        <w:pStyle w:val="ListParagraph"/>
        <w:numPr>
          <w:ilvl w:val="0"/>
          <w:numId w:val="3"/>
        </w:numPr>
        <w:spacing w:after="40" w:before="40"/>
      </w:pPr>
      <w:r>
        <w:rPr>
          <w:rFonts w:ascii="Arial" w:cs="Arial" w:eastAsia="Arial" w:hAnsi="Arial"/>
          <w:sz w:val="22"/>
          <w:szCs w:val="22"/>
        </w:rPr>
        <w:t xml:space="preserve">Image token sequence produces valid input to foundational model forward pass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3.2 Cross-Modal STR</w:t>
      </w:r>
    </w:p>
    <w:p>
      <w:pPr>
        <w:spacing w:after="140" w:before="0" w:line="340"/>
        <w:jc w:val="both"/>
      </w:pPr>
      <w:r>
        <w:rPr>
          <w:rFonts w:ascii="Arial" w:cs="Arial" w:eastAsia="Arial" w:hAnsi="Arial"/>
          <w:sz w:val="22"/>
          <w:szCs w:val="22"/>
        </w:rPr>
        <w:t xml:space="preserve">Extend the Semantic Token Router to handle image chunks. Chunk segmentation for images: each image is a single chunk (196 tokens for 224x224). The STR computes sector affinity over the full visual token sequence.</w:t>
      </w:r>
    </w:p>
    <w:p>
      <w:pPr>
        <w:pStyle w:val="Heading3"/>
        <w:spacing w:after="80" w:before="200"/>
      </w:pPr>
      <w:r>
        <w:rPr>
          <w:rFonts w:ascii="Arial" w:cs="Arial" w:eastAsia="Arial" w:hAnsi="Arial"/>
          <w:b/>
          <w:bCs/>
          <w:color w:val="444466"/>
          <w:sz w:val="24"/>
          <w:szCs w:val="24"/>
        </w:rPr>
        <w:t xml:space="preserve">3.2.1 QA check</w:t>
      </w:r>
    </w:p>
    <w:p>
      <w:pPr>
        <w:pStyle w:val="ListParagraph"/>
        <w:numPr>
          <w:ilvl w:val="0"/>
          <w:numId w:val="3"/>
        </w:numPr>
        <w:spacing w:after="40" w:before="40"/>
      </w:pPr>
      <w:r>
        <w:rPr>
          <w:rFonts w:ascii="Arial" w:cs="Arial" w:eastAsia="Arial" w:hAnsi="Arial"/>
          <w:sz w:val="22"/>
          <w:szCs w:val="22"/>
        </w:rPr>
        <w:t xml:space="preserve">Image of a mathematical diagram routes to S2 with p(S2) &gt; 0.5</w:t>
      </w:r>
    </w:p>
    <w:p>
      <w:pPr>
        <w:pStyle w:val="ListParagraph"/>
        <w:numPr>
          <w:ilvl w:val="0"/>
          <w:numId w:val="3"/>
        </w:numPr>
        <w:spacing w:after="40" w:before="40"/>
      </w:pPr>
      <w:r>
        <w:rPr>
          <w:rFonts w:ascii="Arial" w:cs="Arial" w:eastAsia="Arial" w:hAnsi="Arial"/>
          <w:sz w:val="22"/>
          <w:szCs w:val="22"/>
        </w:rPr>
        <w:t xml:space="preserve">Image of food routes to S3 (world knowledge / culinary domain)</w:t>
      </w:r>
    </w:p>
    <w:p>
      <w:pPr>
        <w:pStyle w:val="ListParagraph"/>
        <w:numPr>
          <w:ilvl w:val="0"/>
          <w:numId w:val="3"/>
        </w:numPr>
        <w:spacing w:after="40" w:before="40"/>
      </w:pPr>
      <w:r>
        <w:rPr>
          <w:rFonts w:ascii="Arial" w:cs="Arial" w:eastAsia="Arial" w:hAnsi="Arial"/>
          <w:sz w:val="22"/>
          <w:szCs w:val="22"/>
        </w:rPr>
        <w:t xml:space="preserve">Mixed experience (image + caption) activates 2 sectors simultaneously</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3.3 Phase 3 Acceptance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Test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Method</w:t>
            </w:r>
          </w:p>
        </w:tc>
        <w:tc>
          <w:tcPr>
            <w:tcW w:type="dxa" w:w="2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Pass threshold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Visual tokenization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VQVAE encode/decode round-trip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FID &lt; 50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Cross-modal routing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 semantic categories, 5 images each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70% correct sector routing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Image consolidation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100 image experiences, 1 cycle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S6 updated, S1-S5 checksums unchanged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Text skills preserved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GLUE after 5 image-only cycles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Delta &lt; -2%</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Phase 4 — Audio &amp; Parametric Growth</w:t>
      </w:r>
    </w:p>
    <w:p>
      <w:pPr>
        <w:spacing w:after="140" w:before="0" w:line="340"/>
        <w:jc w:val="both"/>
      </w:pPr>
      <w:r>
        <w:rPr>
          <w:rFonts w:ascii="Arial" w:cs="Arial" w:eastAsia="Arial" w:hAnsi="Arial"/>
          <w:sz w:val="22"/>
          <w:szCs w:val="22"/>
        </w:rPr>
        <w:t xml:space="preserve">Objective: integrate EnCodec audio tokenizer, enable audio experience consolidation, implement the PGQ with sector expansion and creation, and add the modality balance monitor.</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4.1 Audio Tokenizer (EnCodec)</w:t>
      </w:r>
    </w:p>
    <w:p>
      <w:pPr>
        <w:spacing w:after="140" w:before="0" w:line="340"/>
        <w:jc w:val="both"/>
      </w:pPr>
      <w:r>
        <w:rPr>
          <w:rFonts w:ascii="Arial" w:cs="Arial" w:eastAsia="Arial" w:hAnsi="Arial"/>
          <w:sz w:val="22"/>
          <w:szCs w:val="22"/>
        </w:rPr>
        <w:t xml:space="preserve">Use Meta's EnCodec pre-trained codec. No retraining required for Phase 4 — use as a frozen feature extractor. The codec produces 50 tokens/second at the selected codebook level.</w:t>
      </w:r>
    </w:p>
    <w:p>
      <w:pPr>
        <w:spacing w:after="80" w:before="80"/>
        <w:ind w:left="720"/>
      </w:pPr>
      <w:r>
        <w:rPr>
          <w:rFonts w:ascii="Courier New" w:cs="Courier New" w:eastAsia="Courier New" w:hAnsi="Courier New"/>
          <w:color w:val="1a1a2e"/>
          <w:sz w:val="20"/>
          <w:szCs w:val="20"/>
        </w:rPr>
        <w:t xml:space="preserve"># Install: pip install encodec</w:t>
      </w:r>
    </w:p>
    <w:p>
      <w:pPr>
        <w:spacing w:after="80" w:before="80"/>
        <w:ind w:left="720"/>
      </w:pPr>
      <w:r>
        <w:rPr>
          <w:rFonts w:ascii="Courier New" w:cs="Courier New" w:eastAsia="Courier New" w:hAnsi="Courier New"/>
          <w:color w:val="1a1a2e"/>
          <w:sz w:val="20"/>
          <w:szCs w:val="20"/>
        </w:rPr>
        <w:t xml:space="preserve">from encodec import EncodecModel</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model = EncodecModel.encodec_model_24khz()</w:t>
      </w:r>
    </w:p>
    <w:p>
      <w:pPr>
        <w:spacing w:after="80" w:before="80"/>
        <w:ind w:left="720"/>
      </w:pPr>
      <w:r>
        <w:rPr>
          <w:rFonts w:ascii="Courier New" w:cs="Courier New" w:eastAsia="Courier New" w:hAnsi="Courier New"/>
          <w:color w:val="1a1a2e"/>
          <w:sz w:val="20"/>
          <w:szCs w:val="20"/>
        </w:rPr>
        <w:t xml:space="preserve">model.set_target_bandwidth(6.0)  # ~50 tokens/sec</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def tokenize_audio(waveform, sr=24000):</w:t>
      </w:r>
    </w:p>
    <w:p>
      <w:pPr>
        <w:spacing w:after="80" w:before="80"/>
        <w:ind w:left="720"/>
      </w:pPr>
      <w:r>
        <w:rPr>
          <w:rFonts w:ascii="Courier New" w:cs="Courier New" w:eastAsia="Courier New" w:hAnsi="Courier New"/>
          <w:color w:val="1a1a2e"/>
          <w:sz w:val="20"/>
          <w:szCs w:val="20"/>
        </w:rPr>
        <w:t xml:space="preserve">    # waveform: [1, T] tensor, sr: sample rate</w:t>
      </w:r>
    </w:p>
    <w:p>
      <w:pPr>
        <w:spacing w:after="80" w:before="80"/>
        <w:ind w:left="720"/>
      </w:pPr>
      <w:r>
        <w:rPr>
          <w:rFonts w:ascii="Courier New" w:cs="Courier New" w:eastAsia="Courier New" w:hAnsi="Courier New"/>
          <w:color w:val="1a1a2e"/>
          <w:sz w:val="20"/>
          <w:szCs w:val="20"/>
        </w:rPr>
        <w:t xml:space="preserve">    encoded = model.encode(waveform.unsqueeze(0))</w:t>
      </w:r>
    </w:p>
    <w:p>
      <w:pPr>
        <w:spacing w:after="80" w:before="80"/>
        <w:ind w:left="720"/>
      </w:pPr>
      <w:r>
        <w:rPr>
          <w:rFonts w:ascii="Courier New" w:cs="Courier New" w:eastAsia="Courier New" w:hAnsi="Courier New"/>
          <w:color w:val="1a1a2e"/>
          <w:sz w:val="20"/>
          <w:szCs w:val="20"/>
        </w:rPr>
        <w:t xml:space="preserve">    codes = encoded[0][0]  # [n_codebooks, T_compressed]</w:t>
      </w:r>
    </w:p>
    <w:p>
      <w:pPr>
        <w:spacing w:after="80" w:before="80"/>
        <w:ind w:left="720"/>
      </w:pPr>
      <w:r>
        <w:rPr>
          <w:rFonts w:ascii="Courier New" w:cs="Courier New" w:eastAsia="Courier New" w:hAnsi="Courier New"/>
          <w:color w:val="1a1a2e"/>
          <w:sz w:val="20"/>
          <w:szCs w:val="20"/>
        </w:rPr>
        <w:t xml:space="preserve">    return codes[0]  # use first codebook for unified vocab</w:t>
      </w:r>
    </w:p>
    <w:p>
      <w:pPr>
        <w:pStyle w:val="Heading3"/>
        <w:spacing w:after="80" w:before="200"/>
      </w:pPr>
      <w:r>
        <w:rPr>
          <w:rFonts w:ascii="Arial" w:cs="Arial" w:eastAsia="Arial" w:hAnsi="Arial"/>
          <w:b/>
          <w:bCs/>
          <w:color w:val="444466"/>
          <w:sz w:val="24"/>
          <w:szCs w:val="24"/>
        </w:rPr>
        <w:t xml:space="preserve">4.1.1 Audio vocabulary extension</w:t>
      </w:r>
    </w:p>
    <w:p>
      <w:pPr>
        <w:spacing w:after="140" w:before="0" w:line="340"/>
        <w:jc w:val="both"/>
      </w:pPr>
      <w:r>
        <w:rPr>
          <w:rFonts w:ascii="Arial" w:cs="Arial" w:eastAsia="Arial" w:hAnsi="Arial"/>
          <w:sz w:val="22"/>
          <w:szCs w:val="22"/>
        </w:rPr>
        <w:t xml:space="preserve">Extend the unified vocabulary by 4,096 audio tokens (IDs 40192–44287). Special tokens [MOD_START:audio] and [MOD_END] added to vocabulary.</w:t>
      </w:r>
    </w:p>
    <w:p>
      <w:pPr>
        <w:pStyle w:val="Heading3"/>
        <w:spacing w:after="80" w:before="200"/>
      </w:pPr>
      <w:r>
        <w:rPr>
          <w:rFonts w:ascii="Arial" w:cs="Arial" w:eastAsia="Arial" w:hAnsi="Arial"/>
          <w:b/>
          <w:bCs/>
          <w:color w:val="444466"/>
          <w:sz w:val="24"/>
          <w:szCs w:val="24"/>
        </w:rPr>
        <w:t xml:space="preserve">4.1.2 QA check</w:t>
      </w:r>
    </w:p>
    <w:p>
      <w:pPr>
        <w:pStyle w:val="ListParagraph"/>
        <w:numPr>
          <w:ilvl w:val="0"/>
          <w:numId w:val="3"/>
        </w:numPr>
        <w:spacing w:after="40" w:before="40"/>
      </w:pPr>
      <w:r>
        <w:rPr>
          <w:rFonts w:ascii="Arial" w:cs="Arial" w:eastAsia="Arial" w:hAnsi="Arial"/>
          <w:sz w:val="22"/>
          <w:szCs w:val="22"/>
        </w:rPr>
        <w:t xml:space="preserve">EnCodec encode/decode preserves intelligible speech (MOS &gt; 3.5)</w:t>
      </w:r>
    </w:p>
    <w:p>
      <w:pPr>
        <w:pStyle w:val="ListParagraph"/>
        <w:numPr>
          <w:ilvl w:val="0"/>
          <w:numId w:val="3"/>
        </w:numPr>
        <w:spacing w:after="40" w:before="40"/>
      </w:pPr>
      <w:r>
        <w:rPr>
          <w:rFonts w:ascii="Arial" w:cs="Arial" w:eastAsia="Arial" w:hAnsi="Arial"/>
          <w:sz w:val="22"/>
          <w:szCs w:val="22"/>
        </w:rPr>
        <w:t xml:space="preserve">Audio token sequence passes through foundational model without error</w:t>
      </w:r>
    </w:p>
    <w:p>
      <w:pPr>
        <w:pStyle w:val="ListParagraph"/>
        <w:numPr>
          <w:ilvl w:val="0"/>
          <w:numId w:val="3"/>
        </w:numPr>
        <w:spacing w:after="40" w:before="40"/>
      </w:pPr>
      <w:r>
        <w:rPr>
          <w:rFonts w:ascii="Arial" w:cs="Arial" w:eastAsia="Arial" w:hAnsi="Arial"/>
          <w:sz w:val="22"/>
          <w:szCs w:val="22"/>
        </w:rPr>
        <w:t xml:space="preserve">Speech segment correctly routes to S1 (Linguistic) with p(S1) &gt; 0.5</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4.2 Parametric Growth Quantifier (PGQ)</w:t>
      </w:r>
    </w:p>
    <w:p>
      <w:pPr>
        <w:spacing w:after="140" w:before="0" w:line="340"/>
        <w:jc w:val="both"/>
      </w:pPr>
      <w:r>
        <w:rPr>
          <w:rFonts w:ascii="Arial" w:cs="Arial" w:eastAsia="Arial" w:hAnsi="Arial"/>
          <w:sz w:val="22"/>
          <w:szCs w:val="22"/>
        </w:rPr>
        <w:t xml:space="preserve">Monitors each consolidation cycle for signs that current parametric capacity is insufficient. Triggers sector expansion or creation when GNS exceeds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GNS range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Decision</w:t>
            </w:r>
          </w:p>
        </w:tc>
        <w:tc>
          <w:tcPr>
            <w:tcW w:type="dxa" w:w="49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THETA_STABLE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No action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Log GNS. Continue normal consolidation.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THETA_STABLE to THETA_EXPAND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Monitor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Flag for observation over next 3 cycles. No structural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THETA_EXPAND to THETA_SECTOR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Expand sector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Increase LoRA rank of highest-load sector by delta_r. Max growth 5% per cycle.</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&gt;= THETA_SECTOR</w:t>
            </w:r>
          </w:p>
        </w:tc>
        <w:tc>
          <w:tcPr>
            <w:tcW w:type="dxa" w:w="22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New sector</w:t>
            </w:r>
          </w:p>
        </w:tc>
        <w:tc>
          <w:tcPr>
            <w:tcW w:type="dxa" w:w="496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Instantiate S_{n+1} at rank 4. Initialize from novel cluster centroid.</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4.2.1 QA check</w:t>
      </w:r>
    </w:p>
    <w:p>
      <w:pPr>
        <w:pStyle w:val="ListParagraph"/>
        <w:numPr>
          <w:ilvl w:val="0"/>
          <w:numId w:val="3"/>
        </w:numPr>
        <w:spacing w:after="40" w:before="40"/>
      </w:pPr>
      <w:r>
        <w:rPr>
          <w:rFonts w:ascii="Arial" w:cs="Arial" w:eastAsia="Arial" w:hAnsi="Arial"/>
          <w:sz w:val="22"/>
          <w:szCs w:val="22"/>
        </w:rPr>
        <w:t xml:space="preserve">PGQ correctly computes GNS from 4 signals (Sat, Exc_rate, Err, Cluster_novel)</w:t>
      </w:r>
    </w:p>
    <w:p>
      <w:pPr>
        <w:pStyle w:val="ListParagraph"/>
        <w:numPr>
          <w:ilvl w:val="0"/>
          <w:numId w:val="3"/>
        </w:numPr>
        <w:spacing w:after="40" w:before="40"/>
      </w:pPr>
      <w:r>
        <w:rPr>
          <w:rFonts w:ascii="Arial" w:cs="Arial" w:eastAsia="Arial" w:hAnsi="Arial"/>
          <w:sz w:val="22"/>
          <w:szCs w:val="22"/>
        </w:rPr>
        <w:t xml:space="preserve">Sector expansion does not affect other sectors or foundational core</w:t>
      </w:r>
    </w:p>
    <w:p>
      <w:pPr>
        <w:pStyle w:val="ListParagraph"/>
        <w:numPr>
          <w:ilvl w:val="0"/>
          <w:numId w:val="3"/>
        </w:numPr>
        <w:spacing w:after="40" w:before="40"/>
      </w:pPr>
      <w:r>
        <w:rPr>
          <w:rFonts w:ascii="Arial" w:cs="Arial" w:eastAsia="Arial" w:hAnsi="Arial"/>
          <w:sz w:val="22"/>
          <w:szCs w:val="22"/>
        </w:rPr>
        <w:t xml:space="preserve">New sector creation logged in audit trail with triggering conditions</w:t>
      </w:r>
    </w:p>
    <w:p>
      <w:pPr>
        <w:pStyle w:val="ListParagraph"/>
        <w:numPr>
          <w:ilvl w:val="0"/>
          <w:numId w:val="3"/>
        </w:numPr>
        <w:spacing w:after="40" w:before="40"/>
      </w:pPr>
      <w:r>
        <w:rPr>
          <w:rFonts w:ascii="Arial" w:cs="Arial" w:eastAsia="Arial" w:hAnsi="Arial"/>
          <w:sz w:val="22"/>
          <w:szCs w:val="22"/>
        </w:rPr>
        <w:t xml:space="preserve">Growth cost envelope enforced: total param growth &lt; 5% per cycle</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4.3 Phase 4 Acceptance Gate — Full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Test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Method</w:t>
            </w:r>
          </w:p>
        </w:tc>
        <w:tc>
          <w:tcPr>
            <w:tcW w:type="dxa" w:w="2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Pass threshold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Audio consolidation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50 speech experiences, 1 cycle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S1 updated, others unchanged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Trimodal experience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Image + audio + caption, 1 cycle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 sectors activated, weighted correctly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PGQ sector expansion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Saturate S3 artificially, observe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Rank increases within 3 cycles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Modality balance monitor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 audio-only cycles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Bal(t) warning logged, no rollback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Full system health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30 mixed cycles, compute Health(t)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0.9 clean cycle rate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Cross-modal LTSS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Same concept, 3 modalities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Single LTSS node, 3 edges</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Ongoing Quality Control</w:t>
      </w:r>
    </w:p>
    <w:p>
      <w:pPr>
        <w:spacing w:after="140" w:before="0" w:line="340"/>
        <w:jc w:val="both"/>
      </w:pPr>
      <w:r>
        <w:rPr>
          <w:rFonts w:ascii="Arial" w:cs="Arial" w:eastAsia="Arial" w:hAnsi="Arial"/>
          <w:sz w:val="22"/>
          <w:szCs w:val="22"/>
        </w:rPr>
        <w:t xml:space="preserve">These checks run after every consolidation cycle, regardless of phase, for the lifetime of the system.</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Daily Audit Log Fields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Field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cycle_id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Unique cycle identifier (timestamp-based)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buffer_size_raw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Experiences in buffer before integrity filter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bcf_rejected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removed by BCF filter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r_neg_rejected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removed by R+ &lt; 0 filter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ltss_flagged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flagged for KL divergence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deferred_1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deferred 1 cycle (ambiguity)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human_queue_added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added to human review queue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sectors_updated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List of sector IDs that received gradient updates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param_delta_norms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Per-sector gradient norm of update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rollback_triggered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Boolean. If true: sector_id, trigger signal, snapshot restored 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gns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Growth Necessity Score and PGQ decision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health_score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Rolling 30-day clean cycle ratio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modality_balance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Bal(t) value and per-modality experience counts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clean_cycle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Boolean: no rollback AND no human queue escalation</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Weekly Benchmark Suite</w:t>
      </w:r>
    </w:p>
    <w:p>
      <w:pPr>
        <w:spacing w:after="140" w:before="0" w:line="340"/>
        <w:jc w:val="both"/>
      </w:pPr>
      <w:r>
        <w:rPr>
          <w:rFonts w:ascii="Arial" w:cs="Arial" w:eastAsia="Arial" w:hAnsi="Arial"/>
          <w:sz w:val="22"/>
          <w:szCs w:val="22"/>
        </w:rPr>
        <w:t xml:space="preserve">Run every 7 consolidation cycles to verify foundational skill retention across all modalities accumulated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Benchmark</w:t>
            </w:r>
          </w:p>
        </w:tc>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Measures</w:t>
            </w:r>
          </w:p>
        </w:tc>
        <w:tc>
          <w:tcPr>
            <w:tcW w:type="dxa" w:w="19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Frequency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Alert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Language understanding (S1)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Weekly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63% (delta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GSM8K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Math reasoning (S2)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Weekly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18% (delta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BCF probe 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Ethical constraint stability (S7)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Every 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Sector isolation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Cross-sector parameter drift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Every 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Any drift &gt;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Consolidation speed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Single-sector wall time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Every 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20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Health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Rolling clean cycle ratio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Continuous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0.9 for 3 days</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Human Review Queue Protocol</w:t>
      </w:r>
    </w:p>
    <w:p>
      <w:pPr>
        <w:spacing w:after="140" w:before="0" w:line="340"/>
        <w:jc w:val="both"/>
      </w:pPr>
      <w:r>
        <w:rPr>
          <w:rFonts w:ascii="Arial" w:cs="Arial" w:eastAsia="Arial" w:hAnsi="Arial"/>
          <w:sz w:val="22"/>
          <w:szCs w:val="22"/>
        </w:rPr>
        <w:t xml:space="preserve">Experiences in the human review queue must be reviewed within 24 hours. For each experience, the reviewer must select one of four actions and log a rationale. No experience may remain in the queue unreviewed for more than 7 days — after that, it is automatically expired and removed from all buffers.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Action</w:t>
            </w:r>
          </w:p>
        </w:tc>
        <w:tc>
          <w:tcPr>
            <w:tcW w:type="dxa" w:w="71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Meaning</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sz w:val="21"/>
                <w:szCs w:val="21"/>
              </w:rPr>
              <w:t xml:space="preserve">Consolidate</w:t>
            </w:r>
          </w:p>
        </w:tc>
        <w:tc>
          <w:tcPr>
            <w:tcW w:type="dxa" w:w="71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Assign to specific sector and process in next cycle. Bypasses ambiguity filter.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Discard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Remove permanently. No parameter update. No adversarial buffer entry.</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sz w:val="21"/>
                <w:szCs w:val="21"/>
              </w:rPr>
              <w:t xml:space="preserve">Adversarial</w:t>
            </w:r>
          </w:p>
        </w:tc>
        <w:tc>
          <w:tcPr>
            <w:tcW w:type="dxa" w:w="716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Move to adversarial buffer. Will be used as negative contrastive training signal in S7.</w:t>
            </w:r>
          </w:p>
        </w:tc>
      </w:tr>
      <w:tr>
        <w:tc>
          <w:tcPr>
            <w:tcW w:type="dxa" w:w="22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bCs/>
                <w:sz w:val="21"/>
                <w:szCs w:val="21"/>
              </w:rPr>
              <w:t xml:space="preserve">Policy defer</w:t>
            </w:r>
          </w:p>
        </w:tc>
        <w:tc>
          <w:tcPr>
            <w:tcW w:type="dxa" w:w="716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Defer indefinitely. Requires explicit policy decision before any future use.</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Repository Structure</w:t>
      </w:r>
    </w:p>
    <w:p>
      <w:pPr>
        <w:spacing w:after="80" w:before="80"/>
        <w:ind w:left="720"/>
      </w:pPr>
      <w:r>
        <w:rPr>
          <w:rFonts w:ascii="Courier New" w:cs="Courier New" w:eastAsia="Courier New" w:hAnsi="Courier New"/>
          <w:color w:val="1a1a2e"/>
          <w:sz w:val="20"/>
          <w:szCs w:val="20"/>
        </w:rPr>
        <w:t xml:space="preserve">rdmca/</w:t>
      </w:r>
    </w:p>
    <w:p>
      <w:pPr>
        <w:spacing w:after="80" w:before="80"/>
        <w:ind w:left="720"/>
      </w:pPr>
      <w:r>
        <w:rPr>
          <w:rFonts w:ascii="Courier New" w:cs="Courier New" w:eastAsia="Courier New" w:hAnsi="Courier New"/>
          <w:color w:val="1a1a2e"/>
          <w:sz w:val="20"/>
          <w:szCs w:val="20"/>
        </w:rPr>
        <w:t xml:space="preserve">├── configs/</w:t>
      </w:r>
    </w:p>
    <w:p>
      <w:pPr>
        <w:spacing w:after="80" w:before="80"/>
        <w:ind w:left="720"/>
      </w:pPr>
      <w:r>
        <w:rPr>
          <w:rFonts w:ascii="Courier New" w:cs="Courier New" w:eastAsia="Courier New" w:hAnsi="Courier New"/>
          <w:color w:val="1a1a2e"/>
          <w:sz w:val="20"/>
          <w:szCs w:val="20"/>
        </w:rPr>
        <w:t xml:space="preserve">│   ├── rdmca_125m.yaml          # model hyperparameters</w:t>
      </w:r>
    </w:p>
    <w:p>
      <w:pPr>
        <w:spacing w:after="80" w:before="80"/>
        <w:ind w:left="720"/>
      </w:pPr>
      <w:r>
        <w:rPr>
          <w:rFonts w:ascii="Courier New" w:cs="Courier New" w:eastAsia="Courier New" w:hAnsi="Courier New"/>
          <w:color w:val="1a1a2e"/>
          <w:sz w:val="20"/>
          <w:szCs w:val="20"/>
        </w:rPr>
        <w:t xml:space="preserve">│   └── training.yaml             # training config</w:t>
      </w:r>
    </w:p>
    <w:p>
      <w:pPr>
        <w:spacing w:after="80" w:before="80"/>
        <w:ind w:left="720"/>
      </w:pPr>
      <w:r>
        <w:rPr>
          <w:rFonts w:ascii="Courier New" w:cs="Courier New" w:eastAsia="Courier New" w:hAnsi="Courier New"/>
          <w:color w:val="1a1a2e"/>
          <w:sz w:val="20"/>
          <w:szCs w:val="20"/>
        </w:rPr>
        <w:t xml:space="preserve">├── src/</w:t>
      </w:r>
    </w:p>
    <w:p>
      <w:pPr>
        <w:spacing w:after="80" w:before="80"/>
        <w:ind w:left="720"/>
      </w:pPr>
      <w:r>
        <w:rPr>
          <w:rFonts w:ascii="Courier New" w:cs="Courier New" w:eastAsia="Courier New" w:hAnsi="Courier New"/>
          <w:color w:val="1a1a2e"/>
          <w:sz w:val="20"/>
          <w:szCs w:val="20"/>
        </w:rPr>
        <w:t xml:space="preserve">│   ├── model/</w:t>
      </w:r>
    </w:p>
    <w:p>
      <w:pPr>
        <w:spacing w:after="80" w:before="80"/>
        <w:ind w:left="720"/>
      </w:pPr>
      <w:r>
        <w:rPr>
          <w:rFonts w:ascii="Courier New" w:cs="Courier New" w:eastAsia="Courier New" w:hAnsi="Courier New"/>
          <w:color w:val="1a1a2e"/>
          <w:sz w:val="20"/>
          <w:szCs w:val="20"/>
        </w:rPr>
        <w:t xml:space="preserve">│   │   ├── transformer.py        # foundational backbone (MLX)</w:t>
      </w:r>
    </w:p>
    <w:p>
      <w:pPr>
        <w:spacing w:after="80" w:before="80"/>
        <w:ind w:left="720"/>
      </w:pPr>
      <w:r>
        <w:rPr>
          <w:rFonts w:ascii="Courier New" w:cs="Courier New" w:eastAsia="Courier New" w:hAnsi="Courier New"/>
          <w:color w:val="1a1a2e"/>
          <w:sz w:val="20"/>
          <w:szCs w:val="20"/>
        </w:rPr>
        <w:t xml:space="preserve">│   │   ├── lora.py               # LoRA sector adapters</w:t>
      </w:r>
    </w:p>
    <w:p>
      <w:pPr>
        <w:spacing w:after="80" w:before="80"/>
        <w:ind w:left="720"/>
      </w:pPr>
      <w:r>
        <w:rPr>
          <w:rFonts w:ascii="Courier New" w:cs="Courier New" w:eastAsia="Courier New" w:hAnsi="Courier New"/>
          <w:color w:val="1a1a2e"/>
          <w:sz w:val="20"/>
          <w:szCs w:val="20"/>
        </w:rPr>
        <w:t xml:space="preserve">│   │   └── bcf.py                # behavioral constraint head</w:t>
      </w:r>
    </w:p>
    <w:p>
      <w:pPr>
        <w:spacing w:after="80" w:before="80"/>
        <w:ind w:left="720"/>
      </w:pPr>
      <w:r>
        <w:rPr>
          <w:rFonts w:ascii="Courier New" w:cs="Courier New" w:eastAsia="Courier New" w:hAnsi="Courier New"/>
          <w:color w:val="1a1a2e"/>
          <w:sz w:val="20"/>
          <w:szCs w:val="20"/>
        </w:rPr>
        <w:t xml:space="preserve">│   ├── memory/</w:t>
      </w:r>
    </w:p>
    <w:p>
      <w:pPr>
        <w:spacing w:after="80" w:before="80"/>
        <w:ind w:left="720"/>
      </w:pPr>
      <w:r>
        <w:rPr>
          <w:rFonts w:ascii="Courier New" w:cs="Courier New" w:eastAsia="Courier New" w:hAnsi="Courier New"/>
          <w:color w:val="1a1a2e"/>
          <w:sz w:val="20"/>
          <w:szCs w:val="20"/>
        </w:rPr>
        <w:t xml:space="preserve">│   │   ├── episodic_buffer.py    # T1 buffer (in-memory)</w:t>
      </w:r>
    </w:p>
    <w:p>
      <w:pPr>
        <w:spacing w:after="80" w:before="80"/>
        <w:ind w:left="720"/>
      </w:pPr>
      <w:r>
        <w:rPr>
          <w:rFonts w:ascii="Courier New" w:cs="Courier New" w:eastAsia="Courier New" w:hAnsi="Courier New"/>
          <w:color w:val="1a1a2e"/>
          <w:sz w:val="20"/>
          <w:szCs w:val="20"/>
        </w:rPr>
        <w:t xml:space="preserve">│   │   ├── ltss.py               # SQLite + FAISS long-term store</w:t>
      </w:r>
    </w:p>
    <w:p>
      <w:pPr>
        <w:spacing w:after="80" w:before="80"/>
        <w:ind w:left="720"/>
      </w:pPr>
      <w:r>
        <w:rPr>
          <w:rFonts w:ascii="Courier New" w:cs="Courier New" w:eastAsia="Courier New" w:hAnsi="Courier New"/>
          <w:color w:val="1a1a2e"/>
          <w:sz w:val="20"/>
          <w:szCs w:val="20"/>
        </w:rPr>
        <w:t xml:space="preserve">│   │   └── mrf.py                # memory reevaluation function</w:t>
      </w:r>
    </w:p>
    <w:p>
      <w:pPr>
        <w:spacing w:after="80" w:before="80"/>
        <w:ind w:left="720"/>
      </w:pPr>
      <w:r>
        <w:rPr>
          <w:rFonts w:ascii="Courier New" w:cs="Courier New" w:eastAsia="Courier New" w:hAnsi="Courier New"/>
          <w:color w:val="1a1a2e"/>
          <w:sz w:val="20"/>
          <w:szCs w:val="20"/>
        </w:rPr>
        <w:t xml:space="preserve">│   ├── relevance/</w:t>
      </w:r>
    </w:p>
    <w:p>
      <w:pPr>
        <w:spacing w:after="80" w:before="80"/>
        <w:ind w:left="720"/>
      </w:pPr>
      <w:r>
        <w:rPr>
          <w:rFonts w:ascii="Courier New" w:cs="Courier New" w:eastAsia="Courier New" w:hAnsi="Courier New"/>
          <w:color w:val="1a1a2e"/>
          <w:sz w:val="20"/>
          <w:szCs w:val="20"/>
        </w:rPr>
        <w:t xml:space="preserve">│   │   ├── engine.py             # R+(e,s) scoring</w:t>
      </w:r>
    </w:p>
    <w:p>
      <w:pPr>
        <w:spacing w:after="80" w:before="80"/>
        <w:ind w:left="720"/>
      </w:pPr>
      <w:r>
        <w:rPr>
          <w:rFonts w:ascii="Courier New" w:cs="Courier New" w:eastAsia="Courier New" w:hAnsi="Courier New"/>
          <w:color w:val="1a1a2e"/>
          <w:sz w:val="20"/>
          <w:szCs w:val="20"/>
        </w:rPr>
        <w:t xml:space="preserve">│   │   └── penalty.py            # P(e,s) attack taxonomy</w:t>
      </w:r>
    </w:p>
    <w:p>
      <w:pPr>
        <w:spacing w:after="80" w:before="80"/>
        <w:ind w:left="720"/>
      </w:pPr>
      <w:r>
        <w:rPr>
          <w:rFonts w:ascii="Courier New" w:cs="Courier New" w:eastAsia="Courier New" w:hAnsi="Courier New"/>
          <w:color w:val="1a1a2e"/>
          <w:sz w:val="20"/>
          <w:szCs w:val="20"/>
        </w:rPr>
        <w:t xml:space="preserve">│   ├── routing/</w:t>
      </w:r>
    </w:p>
    <w:p>
      <w:pPr>
        <w:spacing w:after="80" w:before="80"/>
        <w:ind w:left="720"/>
      </w:pPr>
      <w:r>
        <w:rPr>
          <w:rFonts w:ascii="Courier New" w:cs="Courier New" w:eastAsia="Courier New" w:hAnsi="Courier New"/>
          <w:color w:val="1a1a2e"/>
          <w:sz w:val="20"/>
          <w:szCs w:val="20"/>
        </w:rPr>
        <w:t xml:space="preserve">│   │   ├── str.py                # semantic token router</w:t>
      </w:r>
    </w:p>
    <w:p>
      <w:pPr>
        <w:spacing w:after="80" w:before="80"/>
        <w:ind w:left="720"/>
      </w:pPr>
      <w:r>
        <w:rPr>
          <w:rFonts w:ascii="Courier New" w:cs="Courier New" w:eastAsia="Courier New" w:hAnsi="Courier New"/>
          <w:color w:val="1a1a2e"/>
          <w:sz w:val="20"/>
          <w:szCs w:val="20"/>
        </w:rPr>
        <w:t xml:space="preserve">│   │   └── sector_router.py      # sector assignment + affinity</w:t>
      </w:r>
    </w:p>
    <w:p>
      <w:pPr>
        <w:spacing w:after="80" w:before="80"/>
        <w:ind w:left="720"/>
      </w:pPr>
      <w:r>
        <w:rPr>
          <w:rFonts w:ascii="Courier New" w:cs="Courier New" w:eastAsia="Courier New" w:hAnsi="Courier New"/>
          <w:color w:val="1a1a2e"/>
          <w:sz w:val="20"/>
          <w:szCs w:val="20"/>
        </w:rPr>
        <w:t xml:space="preserve">│   ├── consolidation/</w:t>
      </w:r>
    </w:p>
    <w:p>
      <w:pPr>
        <w:spacing w:after="80" w:before="80"/>
        <w:ind w:left="720"/>
      </w:pPr>
      <w:r>
        <w:rPr>
          <w:rFonts w:ascii="Courier New" w:cs="Courier New" w:eastAsia="Courier New" w:hAnsi="Courier New"/>
          <w:color w:val="1a1a2e"/>
          <w:sz w:val="20"/>
          <w:szCs w:val="20"/>
        </w:rPr>
        <w:t xml:space="preserve">│   │   ├── pipeline.py           # full consolidation cycle</w:t>
      </w:r>
    </w:p>
    <w:p>
      <w:pPr>
        <w:spacing w:after="80" w:before="80"/>
        <w:ind w:left="720"/>
      </w:pPr>
      <w:r>
        <w:rPr>
          <w:rFonts w:ascii="Courier New" w:cs="Courier New" w:eastAsia="Courier New" w:hAnsi="Courier New"/>
          <w:color w:val="1a1a2e"/>
          <w:sz w:val="20"/>
          <w:szCs w:val="20"/>
        </w:rPr>
        <w:t xml:space="preserve">│   │   ├── snapshot.py           # sector snapshot + rollback</w:t>
      </w:r>
    </w:p>
    <w:p>
      <w:pPr>
        <w:spacing w:after="80" w:before="80"/>
        <w:ind w:left="720"/>
      </w:pPr>
      <w:r>
        <w:rPr>
          <w:rFonts w:ascii="Courier New" w:cs="Courier New" w:eastAsia="Courier New" w:hAnsi="Courier New"/>
          <w:color w:val="1a1a2e"/>
          <w:sz w:val="20"/>
          <w:szCs w:val="20"/>
        </w:rPr>
        <w:t xml:space="preserve">│   │   ├── ambiguity.py          # deferral + human queue</w:t>
      </w:r>
    </w:p>
    <w:p>
      <w:pPr>
        <w:spacing w:after="80" w:before="80"/>
        <w:ind w:left="720"/>
      </w:pPr>
      <w:r>
        <w:rPr>
          <w:rFonts w:ascii="Courier New" w:cs="Courier New" w:eastAsia="Courier New" w:hAnsi="Courier New"/>
          <w:color w:val="1a1a2e"/>
          <w:sz w:val="20"/>
          <w:szCs w:val="20"/>
        </w:rPr>
        <w:t xml:space="preserve">│   │   └── pgq.py                # parametric growth quantifier</w:t>
      </w:r>
    </w:p>
    <w:p>
      <w:pPr>
        <w:spacing w:after="80" w:before="80"/>
        <w:ind w:left="720"/>
      </w:pPr>
      <w:r>
        <w:rPr>
          <w:rFonts w:ascii="Courier New" w:cs="Courier New" w:eastAsia="Courier New" w:hAnsi="Courier New"/>
          <w:color w:val="1a1a2e"/>
          <w:sz w:val="20"/>
          <w:szCs w:val="20"/>
        </w:rPr>
        <w:t xml:space="preserve">│   ├── modalities/</w:t>
      </w:r>
    </w:p>
    <w:p>
      <w:pPr>
        <w:spacing w:after="80" w:before="80"/>
        <w:ind w:left="720"/>
      </w:pPr>
      <w:r>
        <w:rPr>
          <w:rFonts w:ascii="Courier New" w:cs="Courier New" w:eastAsia="Courier New" w:hAnsi="Courier New"/>
          <w:color w:val="1a1a2e"/>
          <w:sz w:val="20"/>
          <w:szCs w:val="20"/>
        </w:rPr>
        <w:t xml:space="preserve">│   │   ├── text.py               # text tokenizer wrapper</w:t>
      </w:r>
    </w:p>
    <w:p>
      <w:pPr>
        <w:spacing w:after="80" w:before="80"/>
        <w:ind w:left="720"/>
      </w:pPr>
      <w:r>
        <w:rPr>
          <w:rFonts w:ascii="Courier New" w:cs="Courier New" w:eastAsia="Courier New" w:hAnsi="Courier New"/>
          <w:color w:val="1a1a2e"/>
          <w:sz w:val="20"/>
          <w:szCs w:val="20"/>
        </w:rPr>
        <w:t xml:space="preserve">│   │   ├── image.py              # VQVAE tokenizer (Phase 3)</w:t>
      </w:r>
    </w:p>
    <w:p>
      <w:pPr>
        <w:spacing w:after="80" w:before="80"/>
        <w:ind w:left="720"/>
      </w:pPr>
      <w:r>
        <w:rPr>
          <w:rFonts w:ascii="Courier New" w:cs="Courier New" w:eastAsia="Courier New" w:hAnsi="Courier New"/>
          <w:color w:val="1a1a2e"/>
          <w:sz w:val="20"/>
          <w:szCs w:val="20"/>
        </w:rPr>
        <w:t xml:space="preserve">│   │   └── audio.py              # EnCodec wrapper (Phase 4)</w:t>
      </w:r>
    </w:p>
    <w:p>
      <w:pPr>
        <w:spacing w:after="80" w:before="80"/>
        <w:ind w:left="720"/>
      </w:pPr>
      <w:r>
        <w:rPr>
          <w:rFonts w:ascii="Courier New" w:cs="Courier New" w:eastAsia="Courier New" w:hAnsi="Courier New"/>
          <w:color w:val="1a1a2e"/>
          <w:sz w:val="20"/>
          <w:szCs w:val="20"/>
        </w:rPr>
        <w:t xml:space="preserve">│   └── inference/</w:t>
      </w:r>
    </w:p>
    <w:p>
      <w:pPr>
        <w:spacing w:after="80" w:before="80"/>
        <w:ind w:left="720"/>
      </w:pPr>
      <w:r>
        <w:rPr>
          <w:rFonts w:ascii="Courier New" w:cs="Courier New" w:eastAsia="Courier New" w:hAnsi="Courier New"/>
          <w:color w:val="1a1a2e"/>
          <w:sz w:val="20"/>
          <w:szCs w:val="20"/>
        </w:rPr>
        <w:t xml:space="preserve">│       └── generate.py           # inference entry point</w:t>
      </w:r>
    </w:p>
    <w:p>
      <w:pPr>
        <w:spacing w:after="80" w:before="80"/>
        <w:ind w:left="720"/>
      </w:pPr>
      <w:r>
        <w:rPr>
          <w:rFonts w:ascii="Courier New" w:cs="Courier New" w:eastAsia="Courier New" w:hAnsi="Courier New"/>
          <w:color w:val="1a1a2e"/>
          <w:sz w:val="20"/>
          <w:szCs w:val="20"/>
        </w:rPr>
        <w:t xml:space="preserve">├── train_foundational.py         # Phase 1 training script</w:t>
      </w:r>
    </w:p>
    <w:p>
      <w:pPr>
        <w:spacing w:after="80" w:before="80"/>
        <w:ind w:left="720"/>
      </w:pPr>
      <w:r>
        <w:rPr>
          <w:rFonts w:ascii="Courier New" w:cs="Courier New" w:eastAsia="Courier New" w:hAnsi="Courier New"/>
          <w:color w:val="1a1a2e"/>
          <w:sz w:val="20"/>
          <w:szCs w:val="20"/>
        </w:rPr>
        <w:t xml:space="preserve">├── consolidation_daemon.py       # Phase 1+ overnight daemon</w:t>
      </w:r>
    </w:p>
    <w:p>
      <w:pPr>
        <w:spacing w:after="80" w:before="80"/>
        <w:ind w:left="720"/>
      </w:pPr>
      <w:r>
        <w:rPr>
          <w:rFonts w:ascii="Courier New" w:cs="Courier New" w:eastAsia="Courier New" w:hAnsi="Courier New"/>
          <w:color w:val="1a1a2e"/>
          <w:sz w:val="20"/>
          <w:szCs w:val="20"/>
        </w:rPr>
        <w:t xml:space="preserve">├── tests/</w:t>
      </w:r>
    </w:p>
    <w:p>
      <w:pPr>
        <w:spacing w:after="80" w:before="80"/>
        <w:ind w:left="720"/>
      </w:pPr>
      <w:r>
        <w:rPr>
          <w:rFonts w:ascii="Courier New" w:cs="Courier New" w:eastAsia="Courier New" w:hAnsi="Courier New"/>
          <w:color w:val="1a1a2e"/>
          <w:sz w:val="20"/>
          <w:szCs w:val="20"/>
        </w:rPr>
        <w:t xml:space="preserve">│   ├── test_phase1.py            # Phase 1 acceptance tests</w:t>
      </w:r>
    </w:p>
    <w:p>
      <w:pPr>
        <w:spacing w:after="80" w:before="80"/>
        <w:ind w:left="720"/>
      </w:pPr>
      <w:r>
        <w:rPr>
          <w:rFonts w:ascii="Courier New" w:cs="Courier New" w:eastAsia="Courier New" w:hAnsi="Courier New"/>
          <w:color w:val="1a1a2e"/>
          <w:sz w:val="20"/>
          <w:szCs w:val="20"/>
        </w:rPr>
        <w:t xml:space="preserve">│   ├── test_phase2.py            # Phase 2 acceptance tests</w:t>
      </w:r>
    </w:p>
    <w:p>
      <w:pPr>
        <w:spacing w:after="80" w:before="80"/>
        <w:ind w:left="720"/>
      </w:pPr>
      <w:r>
        <w:rPr>
          <w:rFonts w:ascii="Courier New" w:cs="Courier New" w:eastAsia="Courier New" w:hAnsi="Courier New"/>
          <w:color w:val="1a1a2e"/>
          <w:sz w:val="20"/>
          <w:szCs w:val="20"/>
        </w:rPr>
        <w:t xml:space="preserve">│   ├── test_phase3.py            # Phase 3 acceptance tests</w:t>
      </w:r>
    </w:p>
    <w:p>
      <w:pPr>
        <w:spacing w:after="80" w:before="80"/>
        <w:ind w:left="720"/>
      </w:pPr>
      <w:r>
        <w:rPr>
          <w:rFonts w:ascii="Courier New" w:cs="Courier New" w:eastAsia="Courier New" w:hAnsi="Courier New"/>
          <w:color w:val="1a1a2e"/>
          <w:sz w:val="20"/>
          <w:szCs w:val="20"/>
        </w:rPr>
        <w:t xml:space="preserve">│   └── test_phase4.py            # Phase 4 acceptance tests</w:t>
      </w:r>
    </w:p>
    <w:p>
      <w:pPr>
        <w:spacing w:after="80" w:before="80"/>
        <w:ind w:left="720"/>
      </w:pPr>
      <w:r>
        <w:rPr>
          <w:rFonts w:ascii="Courier New" w:cs="Courier New" w:eastAsia="Courier New" w:hAnsi="Courier New"/>
          <w:color w:val="1a1a2e"/>
          <w:sz w:val="20"/>
          <w:szCs w:val="20"/>
        </w:rPr>
        <w:t xml:space="preserve">├── data/</w:t>
      </w:r>
    </w:p>
    <w:p>
      <w:pPr>
        <w:spacing w:after="80" w:before="80"/>
        <w:ind w:left="720"/>
      </w:pPr>
      <w:r>
        <w:rPr>
          <w:rFonts w:ascii="Courier New" w:cs="Courier New" w:eastAsia="Courier New" w:hAnsi="Courier New"/>
          <w:color w:val="1a1a2e"/>
          <w:sz w:val="20"/>
          <w:szCs w:val="20"/>
        </w:rPr>
        <w:t xml:space="preserve">│   ├── foundational/             # training corpus</w:t>
      </w:r>
    </w:p>
    <w:p>
      <w:pPr>
        <w:spacing w:after="80" w:before="80"/>
        <w:ind w:left="720"/>
      </w:pPr>
      <w:r>
        <w:rPr>
          <w:rFonts w:ascii="Courier New" w:cs="Courier New" w:eastAsia="Courier New" w:hAnsi="Courier New"/>
          <w:color w:val="1a1a2e"/>
          <w:sz w:val="20"/>
          <w:szCs w:val="20"/>
        </w:rPr>
        <w:t xml:space="preserve">│   └── benchmarks/               # GLUE, GSM8K, BCF probe sets</w:t>
      </w:r>
    </w:p>
    <w:p>
      <w:pPr>
        <w:spacing w:after="80" w:before="80"/>
        <w:ind w:left="720"/>
      </w:pPr>
      <w:r>
        <w:rPr>
          <w:rFonts w:ascii="Courier New" w:cs="Courier New" w:eastAsia="Courier New" w:hAnsi="Courier New"/>
          <w:color w:val="1a1a2e"/>
          <w:sz w:val="20"/>
          <w:szCs w:val="20"/>
        </w:rPr>
        <w:t xml:space="preserve">├── snapshots/                    # sector snapshots (7-day rolling)</w:t>
      </w:r>
    </w:p>
    <w:p>
      <w:pPr>
        <w:spacing w:after="80" w:before="80"/>
        <w:ind w:left="720"/>
      </w:pPr>
      <w:r>
        <w:rPr>
          <w:rFonts w:ascii="Courier New" w:cs="Courier New" w:eastAsia="Courier New" w:hAnsi="Courier New"/>
          <w:color w:val="1a1a2e"/>
          <w:sz w:val="20"/>
          <w:szCs w:val="20"/>
        </w:rPr>
        <w:t xml:space="preserve">├── checkpoints/                  # training checkpoints</w:t>
      </w:r>
    </w:p>
    <w:p>
      <w:pPr>
        <w:spacing w:after="80" w:before="80"/>
        <w:ind w:left="720"/>
      </w:pPr>
      <w:r>
        <w:rPr>
          <w:rFonts w:ascii="Courier New" w:cs="Courier New" w:eastAsia="Courier New" w:hAnsi="Courier New"/>
          <w:color w:val="1a1a2e"/>
          <w:sz w:val="20"/>
          <w:szCs w:val="20"/>
        </w:rPr>
        <w:t xml:space="preserve">└── logs/                         # audit logs (one JSON per cycle)</w:t>
      </w:r>
    </w:p>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Decision Log</w:t>
      </w:r>
    </w:p>
    <w:p>
      <w:pPr>
        <w:spacing w:after="140" w:before="0" w:line="340"/>
        <w:jc w:val="both"/>
      </w:pPr>
      <w:r>
        <w:rPr>
          <w:rFonts w:ascii="Arial" w:cs="Arial" w:eastAsia="Arial" w:hAnsi="Arial"/>
          <w:sz w:val="22"/>
          <w:szCs w:val="22"/>
        </w:rPr>
        <w:t xml:space="preserve">Record all significant architectural or implementation decisions here as they are made. This prevents re-litigating resolved questions and provides context for future reviewers.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80"/>
        <w:gridCol w:w="248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Date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Component</w:t>
            </w:r>
          </w:p>
        </w:tc>
        <w:tc>
          <w:tcPr>
            <w:tcW w:type="dxa" w:w="3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Decision</w:t>
            </w:r>
          </w:p>
        </w:tc>
        <w:tc>
          <w:tcPr>
            <w:tcW w:type="dxa" w:w="2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Model size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125M params, d_model=512 (T3 Standard)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Fits M2 Max 64GB with room for gradients. Reproducible on single GPU.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Framework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Apple MLX (not PyTorch MPS)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Native Apple Silicon. Unified memory = no CPU↔GPU transfers. 30–40% faster than MPS.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Tokenization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SentencePiece BPE (acknowledged as suboptimal)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Standard, well-tested. Semantic tokenization deferred to future paper.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LoRA rank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r=16 for S1/S2, r=8 for S3-S6, r=4 for S7</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Higher rank for skills more likely to need fine-grained adaptation.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Visual tokenizer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Small VQVAE or fine-tuned dVAE — TBD at Phase 3 start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Depends on data availability. Decide at Phase 3 kickoff.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Audio codec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EnCodec pre-trained, frozen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No retraining needed. Proven quality. Reduces Phase 4 scope.</w:t>
            </w:r>
          </w:p>
        </w:tc>
      </w:tr>
    </w:tbl>
    <w:p>
      <w:pPr>
        <w:spacing w:after="120" w:before="0"/>
      </w:pPr>
      <w:r>
        <w:t xml:space="preserve"/>
      </w:r>
    </w:p>
    <w:p>
      <w:pPr>
        <w:pBdr>
          <w:bottom w:val="single" w:color="CCCCCC" w:sz="4" w:space="1"/>
        </w:pBdr>
        <w:spacing w:after="160" w:before="160"/>
      </w:pPr>
      <w:r>
        <w:t xml:space="preserve"/>
      </w:r>
    </w:p>
    <w:p>
      <w:pPr>
        <w:spacing w:after="0" w:before="160"/>
        <w:jc w:val="center"/>
      </w:pPr>
      <w:r>
        <w:rPr>
          <w:rFonts w:ascii="Arial" w:cs="Arial" w:eastAsia="Arial" w:hAnsi="Arial"/>
          <w:i/>
          <w:iCs/>
          <w:color w:val="888888"/>
          <w:sz w:val="20"/>
          <w:szCs w:val="20"/>
        </w:rPr>
        <w:t xml:space="preserve">RDMCA Implementation Guide v1.0 — Living document, update as implementation progresses</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2026-05-29T00:27:57.974Z</dcterms:created>
  <dcterms:modified xsi:type="dcterms:W3CDTF">2026-05-29T00:27:57.992Z</dcterms:modified>
</cp:coreProperties>
</file>

<file path=docProps/custom.xml><?xml version="1.0" encoding="utf-8"?>
<Properties xmlns="http://schemas.openxmlformats.org/officeDocument/2006/custom-properties" xmlns:vt="http://schemas.openxmlformats.org/officeDocument/2006/docPropsVTypes"/>
</file>