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104E" w:rsidRDefault="00EC104E" w:rsidP="00EC104E">
      <w:pPr>
        <w:ind w:firstLine="0"/>
        <w:jc w:val="center"/>
      </w:pPr>
      <w:r>
        <w:t>МИНОБРНАУКИ РОССИИ</w:t>
      </w:r>
    </w:p>
    <w:p w:rsidR="00EC104E" w:rsidRDefault="00EC104E" w:rsidP="00EC104E">
      <w:pPr>
        <w:ind w:firstLine="0"/>
        <w:jc w:val="center"/>
      </w:pPr>
      <w:r>
        <w:t>Федеральное государственное бюджетное</w:t>
      </w:r>
    </w:p>
    <w:p w:rsidR="00EC104E" w:rsidRDefault="00EC104E" w:rsidP="00EC104E">
      <w:pPr>
        <w:ind w:firstLine="0"/>
        <w:jc w:val="center"/>
      </w:pPr>
      <w:r>
        <w:t>образовательное учреждение</w:t>
      </w:r>
    </w:p>
    <w:p w:rsidR="00EC104E" w:rsidRDefault="00EC104E" w:rsidP="00EC104E">
      <w:pPr>
        <w:ind w:firstLine="0"/>
        <w:jc w:val="center"/>
      </w:pPr>
      <w:r>
        <w:t>высшего профессионального образования</w:t>
      </w:r>
    </w:p>
    <w:p w:rsidR="00EC104E" w:rsidRDefault="00EC104E" w:rsidP="00EC104E">
      <w:pPr>
        <w:ind w:firstLine="0"/>
        <w:jc w:val="center"/>
      </w:pPr>
      <w:r>
        <w:t>«Ижевский государственный технический университет</w:t>
      </w:r>
    </w:p>
    <w:p w:rsidR="00EC104E" w:rsidRDefault="00EC104E" w:rsidP="00EC104E">
      <w:pPr>
        <w:ind w:firstLine="0"/>
        <w:jc w:val="center"/>
      </w:pPr>
      <w:r>
        <w:t>имени М.Т. Калашникова»</w:t>
      </w:r>
    </w:p>
    <w:p w:rsidR="00EC104E" w:rsidRDefault="00EC104E" w:rsidP="00EC104E">
      <w:pPr>
        <w:ind w:firstLine="0"/>
        <w:jc w:val="center"/>
      </w:pPr>
    </w:p>
    <w:p w:rsidR="00EC104E" w:rsidRDefault="00EC104E" w:rsidP="00EC104E">
      <w:pPr>
        <w:ind w:firstLine="0"/>
        <w:jc w:val="center"/>
      </w:pPr>
      <w:r>
        <w:t>Кафедра «Программное обеспечение»</w:t>
      </w:r>
    </w:p>
    <w:p w:rsidR="000E4A51" w:rsidRDefault="000E4A51" w:rsidP="000E4A51">
      <w:pPr>
        <w:ind w:firstLine="0"/>
        <w:jc w:val="center"/>
      </w:pPr>
    </w:p>
    <w:p w:rsidR="000E4A51" w:rsidRDefault="000E4A51" w:rsidP="000E4A51">
      <w:pPr>
        <w:ind w:firstLine="0"/>
        <w:jc w:val="center"/>
      </w:pPr>
    </w:p>
    <w:p w:rsidR="000E4A51" w:rsidRDefault="000E4A51" w:rsidP="000E4A51">
      <w:pPr>
        <w:ind w:firstLine="0"/>
        <w:jc w:val="center"/>
      </w:pPr>
    </w:p>
    <w:p w:rsidR="000E4A51" w:rsidRDefault="000E4A51" w:rsidP="000E4A51">
      <w:pPr>
        <w:ind w:firstLine="0"/>
        <w:jc w:val="center"/>
      </w:pPr>
    </w:p>
    <w:p w:rsidR="00860BAB" w:rsidRDefault="00860BAB" w:rsidP="00EC104E">
      <w:pPr>
        <w:ind w:firstLine="0"/>
      </w:pPr>
    </w:p>
    <w:p w:rsidR="00860BAB" w:rsidRDefault="00860BAB" w:rsidP="000E4A51">
      <w:pPr>
        <w:ind w:firstLine="0"/>
        <w:jc w:val="center"/>
      </w:pPr>
      <w:r>
        <w:t>Отчет</w:t>
      </w:r>
    </w:p>
    <w:p w:rsidR="00C21196" w:rsidRDefault="00415BAC" w:rsidP="002A3CF6">
      <w:pPr>
        <w:ind w:firstLine="0"/>
        <w:jc w:val="center"/>
      </w:pPr>
      <w:r>
        <w:t>п</w:t>
      </w:r>
      <w:r w:rsidR="00860BAB">
        <w:t xml:space="preserve">о </w:t>
      </w:r>
      <w:r w:rsidR="00551961">
        <w:t>лабораторной работе</w:t>
      </w:r>
      <w:r w:rsidR="00140A24">
        <w:t xml:space="preserve"> №3</w:t>
      </w:r>
      <w:r w:rsidR="00C21196">
        <w:t xml:space="preserve"> на тему</w:t>
      </w:r>
    </w:p>
    <w:p w:rsidR="00FE4042" w:rsidRDefault="00FE4042" w:rsidP="002A3CF6">
      <w:pPr>
        <w:ind w:firstLine="0"/>
        <w:jc w:val="center"/>
      </w:pPr>
      <w:r w:rsidRPr="00F554A1">
        <w:t>«</w:t>
      </w:r>
      <w:r w:rsidR="00653E80">
        <w:t>Баланс предприятия</w:t>
      </w:r>
      <w:r w:rsidRPr="00C05558">
        <w:t>»</w:t>
      </w:r>
    </w:p>
    <w:p w:rsidR="002A3CF6" w:rsidRDefault="002A3CF6" w:rsidP="002A3CF6">
      <w:pPr>
        <w:ind w:firstLine="0"/>
        <w:jc w:val="center"/>
      </w:pPr>
      <w:r>
        <w:t>по дисциплине</w:t>
      </w:r>
    </w:p>
    <w:p w:rsidR="002A3CF6" w:rsidRPr="00C05558" w:rsidRDefault="002A3CF6" w:rsidP="002A3CF6">
      <w:pPr>
        <w:ind w:firstLine="0"/>
        <w:jc w:val="center"/>
      </w:pPr>
      <w:r w:rsidRPr="00F554A1">
        <w:t>«</w:t>
      </w:r>
      <w:r w:rsidR="009736F8">
        <w:t>Автоматизированные системы в бухгалтерском учете</w:t>
      </w:r>
      <w:r w:rsidRPr="00C05558">
        <w:t>»</w:t>
      </w:r>
    </w:p>
    <w:p w:rsidR="00551961" w:rsidRPr="00C05558" w:rsidRDefault="00551961" w:rsidP="00860BAB">
      <w:pPr>
        <w:ind w:firstLine="0"/>
        <w:jc w:val="center"/>
      </w:pPr>
    </w:p>
    <w:p w:rsidR="000E4A51" w:rsidRDefault="000E4A51" w:rsidP="000E4A51">
      <w:pPr>
        <w:ind w:firstLine="0"/>
        <w:jc w:val="center"/>
      </w:pPr>
    </w:p>
    <w:p w:rsidR="000E4A51" w:rsidRDefault="000E4A51" w:rsidP="000E4A51">
      <w:pPr>
        <w:ind w:firstLine="0"/>
        <w:jc w:val="center"/>
      </w:pPr>
    </w:p>
    <w:p w:rsidR="00860BAB" w:rsidRDefault="00860BAB" w:rsidP="000E4A51">
      <w:pPr>
        <w:ind w:firstLine="0"/>
      </w:pPr>
    </w:p>
    <w:p w:rsidR="000E4A51" w:rsidRDefault="000E4A51" w:rsidP="000E4A51">
      <w:pPr>
        <w:ind w:firstLine="0"/>
      </w:pPr>
    </w:p>
    <w:p w:rsidR="000E4A51" w:rsidRDefault="000E4A51" w:rsidP="000E4A51">
      <w:pPr>
        <w:ind w:firstLine="0"/>
      </w:pPr>
    </w:p>
    <w:p w:rsidR="000E4A51" w:rsidRDefault="000E4A51" w:rsidP="000E4A51">
      <w:pPr>
        <w:ind w:firstLine="0"/>
      </w:pPr>
      <w:r>
        <w:t>Выполнил</w:t>
      </w:r>
      <w:r w:rsidRPr="00F554A1">
        <w:t>:</w:t>
      </w:r>
    </w:p>
    <w:p w:rsidR="000E4A51" w:rsidRDefault="00140A24" w:rsidP="000E4A51">
      <w:pPr>
        <w:ind w:firstLine="0"/>
      </w:pPr>
      <w:r>
        <w:t>студен</w:t>
      </w:r>
      <w:r w:rsidR="00B3778B">
        <w:t>т гр.  Б0</w:t>
      </w:r>
      <w:r w:rsidR="009736F8">
        <w:t>6</w:t>
      </w:r>
      <w:r w:rsidR="00CF69B2">
        <w:t>-191-1</w:t>
      </w:r>
      <w:r w:rsidR="000E4A51">
        <w:t xml:space="preserve">                                                   </w:t>
      </w:r>
      <w:r w:rsidR="00B3778B">
        <w:t xml:space="preserve">     </w:t>
      </w:r>
      <w:r>
        <w:t xml:space="preserve">                       А.С</w:t>
      </w:r>
      <w:r w:rsidR="00D57CC5">
        <w:t xml:space="preserve">. </w:t>
      </w:r>
      <w:r>
        <w:t>Чапаева</w:t>
      </w:r>
    </w:p>
    <w:p w:rsidR="002A3CF6" w:rsidRDefault="002A3CF6" w:rsidP="000E4A51">
      <w:pPr>
        <w:ind w:firstLine="0"/>
      </w:pPr>
    </w:p>
    <w:p w:rsidR="000E4A51" w:rsidRDefault="002A3CF6" w:rsidP="000E4A51">
      <w:pPr>
        <w:ind w:firstLine="0"/>
      </w:pPr>
      <w:r>
        <w:t>Принял преподаватель</w:t>
      </w:r>
      <w:r w:rsidR="000E4A51" w:rsidRPr="00C05558">
        <w:t>:</w:t>
      </w:r>
      <w:r w:rsidR="009736F8">
        <w:tab/>
        <w:t xml:space="preserve">     </w:t>
      </w:r>
      <w:r w:rsidR="00653E80">
        <w:t xml:space="preserve">                                             </w:t>
      </w:r>
      <w:bookmarkStart w:id="0" w:name="_GoBack"/>
      <w:bookmarkEnd w:id="0"/>
      <w:r w:rsidR="00653E80">
        <w:t xml:space="preserve">                          </w:t>
      </w:r>
      <w:r w:rsidR="00D57CC5">
        <w:t xml:space="preserve"> </w:t>
      </w:r>
      <w:r w:rsidR="009736F8">
        <w:t>Е. Ф. Стукалина</w:t>
      </w:r>
    </w:p>
    <w:p w:rsidR="00EC104E" w:rsidRDefault="00EC104E" w:rsidP="002A3CF6">
      <w:pPr>
        <w:ind w:firstLine="0"/>
      </w:pPr>
    </w:p>
    <w:p w:rsidR="002A3CF6" w:rsidRDefault="002A3CF6" w:rsidP="00C21196">
      <w:pPr>
        <w:ind w:firstLine="0"/>
      </w:pPr>
    </w:p>
    <w:p w:rsidR="00B3778B" w:rsidRDefault="00B3778B" w:rsidP="00B3778B">
      <w:pPr>
        <w:ind w:firstLine="0"/>
      </w:pPr>
    </w:p>
    <w:p w:rsidR="0050005E" w:rsidRDefault="009736F8" w:rsidP="000E4A51">
      <w:pPr>
        <w:ind w:firstLine="0"/>
        <w:jc w:val="center"/>
      </w:pPr>
      <w:r>
        <w:t>Ижевск 2018</w:t>
      </w:r>
    </w:p>
    <w:sdt>
      <w:sdtPr>
        <w:id w:val="879907206"/>
        <w:docPartObj>
          <w:docPartGallery w:val="Table of Contents"/>
          <w:docPartUnique/>
        </w:docPartObj>
      </w:sdtPr>
      <w:sdtEndPr/>
      <w:sdtContent>
        <w:p w:rsidR="001C3564" w:rsidRDefault="001C3564" w:rsidP="002F2822">
          <w:pPr>
            <w:spacing w:line="720" w:lineRule="auto"/>
            <w:jc w:val="center"/>
          </w:pPr>
          <w:r>
            <w:t>СОДЕРЖАНИЕ</w:t>
          </w:r>
        </w:p>
        <w:p w:rsidR="001C3564" w:rsidRPr="00E85A58" w:rsidRDefault="001C3564" w:rsidP="00E85A58">
          <w:pPr>
            <w:ind w:firstLine="0"/>
          </w:pPr>
          <w:r w:rsidRPr="00E85A58">
            <w:t>1. Описание задания</w:t>
          </w:r>
          <w:r w:rsidRPr="00E85A58">
            <w:ptab w:relativeTo="margin" w:alignment="right" w:leader="dot"/>
          </w:r>
          <w:r w:rsidR="00DE3804">
            <w:rPr>
              <w:bCs/>
            </w:rPr>
            <w:t>3</w:t>
          </w:r>
        </w:p>
        <w:p w:rsidR="001C3564" w:rsidRDefault="001C3564" w:rsidP="00E85A58">
          <w:pPr>
            <w:ind w:firstLine="0"/>
            <w:rPr>
              <w:bCs/>
            </w:rPr>
          </w:pPr>
          <w:r w:rsidRPr="00E85A58">
            <w:t xml:space="preserve">2. </w:t>
          </w:r>
          <w:r w:rsidR="00E42462">
            <w:t>Ход работы</w:t>
          </w:r>
          <w:r w:rsidRPr="00E85A58">
            <w:ptab w:relativeTo="margin" w:alignment="right" w:leader="dot"/>
          </w:r>
          <w:r w:rsidRPr="00E85A58">
            <w:rPr>
              <w:bCs/>
            </w:rPr>
            <w:t>4</w:t>
          </w:r>
        </w:p>
        <w:p w:rsidR="00C655F7" w:rsidRPr="00C655F7" w:rsidRDefault="00C655F7" w:rsidP="00E85A58">
          <w:pPr>
            <w:ind w:firstLine="0"/>
          </w:pPr>
          <w:r>
            <w:t>3</w:t>
          </w:r>
          <w:r w:rsidRPr="00E85A58">
            <w:t xml:space="preserve">. </w:t>
          </w:r>
          <w:r>
            <w:t>Оборотно-сальдовая ведомость</w:t>
          </w:r>
          <w:r w:rsidRPr="00E85A58">
            <w:ptab w:relativeTo="margin" w:alignment="right" w:leader="dot"/>
          </w:r>
          <w:r w:rsidR="00D14443">
            <w:t>5</w:t>
          </w:r>
        </w:p>
        <w:p w:rsidR="00C655F7" w:rsidRDefault="00C655F7" w:rsidP="00C655F7">
          <w:pPr>
            <w:ind w:firstLine="0"/>
          </w:pPr>
          <w:r>
            <w:t>4</w:t>
          </w:r>
          <w:r w:rsidRPr="00E85A58">
            <w:t xml:space="preserve">. </w:t>
          </w:r>
          <w:r>
            <w:t>Бухгалтерский баланс</w:t>
          </w:r>
          <w:r w:rsidRPr="00E85A58">
            <w:ptab w:relativeTo="margin" w:alignment="right" w:leader="dot"/>
          </w:r>
          <w:r w:rsidR="00D14443">
            <w:t>8</w:t>
          </w:r>
        </w:p>
        <w:p w:rsidR="00C655F7" w:rsidRDefault="00C655F7" w:rsidP="00C655F7">
          <w:pPr>
            <w:ind w:firstLine="0"/>
          </w:pPr>
          <w:r>
            <w:t>5</w:t>
          </w:r>
          <w:r w:rsidRPr="00E85A58">
            <w:t xml:space="preserve">. </w:t>
          </w:r>
          <w:r>
            <w:t>Счет-фактура</w:t>
          </w:r>
          <w:r w:rsidRPr="00E85A58">
            <w:ptab w:relativeTo="margin" w:alignment="right" w:leader="dot"/>
          </w:r>
          <w:r w:rsidR="00DD0F7A">
            <w:t>10</w:t>
          </w:r>
        </w:p>
        <w:p w:rsidR="00C655F7" w:rsidRPr="00C655F7" w:rsidRDefault="00C655F7" w:rsidP="00E85A58">
          <w:pPr>
            <w:ind w:firstLine="0"/>
          </w:pPr>
          <w:r>
            <w:t>6</w:t>
          </w:r>
          <w:r w:rsidRPr="00E85A58">
            <w:t xml:space="preserve">. </w:t>
          </w:r>
          <w:r>
            <w:t>Товарная накладная</w:t>
          </w:r>
          <w:r w:rsidRPr="00E85A58">
            <w:ptab w:relativeTo="margin" w:alignment="right" w:leader="dot"/>
          </w:r>
          <w:r w:rsidR="00DD0F7A">
            <w:t>11</w:t>
          </w:r>
        </w:p>
        <w:p w:rsidR="001C3564" w:rsidRDefault="00C655F7" w:rsidP="00E85A58">
          <w:pPr>
            <w:ind w:firstLine="0"/>
          </w:pPr>
          <w:r>
            <w:t>7</w:t>
          </w:r>
          <w:r w:rsidR="001C3564" w:rsidRPr="00E85A58">
            <w:t xml:space="preserve">. </w:t>
          </w:r>
          <w:r w:rsidR="00E85A58" w:rsidRPr="00E85A58">
            <w:t>Вывод</w:t>
          </w:r>
          <w:r w:rsidR="001C3564" w:rsidRPr="00E85A58">
            <w:ptab w:relativeTo="margin" w:alignment="right" w:leader="dot"/>
          </w:r>
          <w:r w:rsidR="00DD0F7A">
            <w:t>13</w:t>
          </w:r>
        </w:p>
      </w:sdtContent>
    </w:sdt>
    <w:p w:rsidR="00860BAB" w:rsidRDefault="00601310" w:rsidP="00601310">
      <w:pPr>
        <w:spacing w:after="200" w:line="276" w:lineRule="auto"/>
        <w:ind w:left="567" w:firstLine="0"/>
        <w:jc w:val="left"/>
      </w:pPr>
      <w:r>
        <w:br w:type="page"/>
      </w:r>
    </w:p>
    <w:p w:rsidR="00415BAC" w:rsidRDefault="00A354F1" w:rsidP="002F2822">
      <w:pPr>
        <w:spacing w:line="720" w:lineRule="auto"/>
        <w:jc w:val="center"/>
      </w:pPr>
      <w:r>
        <w:lastRenderedPageBreak/>
        <w:t>1. ОПИСАНИЕ ЗАДАНИЯ</w:t>
      </w:r>
    </w:p>
    <w:p w:rsidR="00653E80" w:rsidRPr="003100D5" w:rsidRDefault="00653E80" w:rsidP="00653E80">
      <w:pPr>
        <w:rPr>
          <w:szCs w:val="28"/>
        </w:rPr>
      </w:pPr>
      <w:r>
        <w:t>П</w:t>
      </w:r>
      <w:r w:rsidRPr="003B006C">
        <w:t>олучить навыки работы в предметной области автоматизированных систем бухгалтерского учета</w:t>
      </w:r>
      <w:r>
        <w:t xml:space="preserve">, а так же </w:t>
      </w:r>
      <w:r w:rsidRPr="003B006C">
        <w:t xml:space="preserve">изучить </w:t>
      </w:r>
      <w:r>
        <w:t>технологию ведения</w:t>
      </w:r>
      <w:r w:rsidRPr="003B006C">
        <w:t xml:space="preserve"> бухгалтерского учета с целью дальнейшего сопровождения пользователей и разработки пользовательских алгоритмов в автоматизированных системах  бухгалтерского учета.</w:t>
      </w:r>
      <w:r w:rsidRPr="00653E80">
        <w:rPr>
          <w:bCs/>
          <w:szCs w:val="28"/>
        </w:rPr>
        <w:t xml:space="preserve"> </w:t>
      </w:r>
      <w:r w:rsidRPr="003100D5">
        <w:rPr>
          <w:bCs/>
          <w:szCs w:val="28"/>
        </w:rPr>
        <w:t>Получить знания об основных этапах ведения бухгалтерского учета и получить навыки формирования основной формы бухгалтерского учета – баланса</w:t>
      </w:r>
      <w:r>
        <w:rPr>
          <w:bCs/>
          <w:szCs w:val="28"/>
        </w:rPr>
        <w:t>.</w:t>
      </w:r>
    </w:p>
    <w:p w:rsidR="00653E80" w:rsidRPr="003B006C" w:rsidRDefault="00653E80" w:rsidP="00653E80"/>
    <w:p w:rsidR="00E85A58" w:rsidRDefault="00601310" w:rsidP="0067135C">
      <w:r>
        <w:br w:type="page"/>
      </w:r>
    </w:p>
    <w:p w:rsidR="00B778F9" w:rsidRDefault="0099594C" w:rsidP="002F2822">
      <w:pPr>
        <w:tabs>
          <w:tab w:val="left" w:pos="3564"/>
        </w:tabs>
        <w:spacing w:line="720" w:lineRule="auto"/>
        <w:jc w:val="center"/>
      </w:pPr>
      <w:r w:rsidRPr="00755E7D">
        <w:lastRenderedPageBreak/>
        <w:t xml:space="preserve">2. </w:t>
      </w:r>
      <w:r w:rsidR="0067135C">
        <w:t>ХОД РАБОТЫ</w:t>
      </w:r>
    </w:p>
    <w:p w:rsidR="006D7E8A" w:rsidRDefault="006D7E8A" w:rsidP="006D7E8A">
      <w:r>
        <w:t>В информационной базе будет вестись бухгалтерский учёт компании ООО «</w:t>
      </w:r>
      <w:r w:rsidR="00CF2F39">
        <w:t>Выход</w:t>
      </w:r>
      <w:r>
        <w:t>».</w:t>
      </w:r>
    </w:p>
    <w:p w:rsidR="006D7E8A" w:rsidRDefault="00D722C9" w:rsidP="006D7E8A">
      <w:pPr>
        <w:rPr>
          <w:bCs/>
          <w:szCs w:val="28"/>
        </w:rPr>
      </w:pPr>
      <w:r>
        <w:t>Учредителем предприятия является</w:t>
      </w:r>
      <w:r w:rsidR="006D7E8A">
        <w:t xml:space="preserve"> </w:t>
      </w:r>
      <w:r w:rsidR="00CF2F39">
        <w:t>Лебедев А.Г.</w:t>
      </w:r>
      <w:r>
        <w:t xml:space="preserve"> </w:t>
      </w:r>
      <w:r w:rsidR="00E9309D">
        <w:t xml:space="preserve">и </w:t>
      </w:r>
      <w:r w:rsidR="00CF2F39">
        <w:t>Унылый Е.Ж.</w:t>
      </w:r>
      <w:r>
        <w:t xml:space="preserve"> Учредители вносят по 15</w:t>
      </w:r>
      <w:r w:rsidR="006D7E8A">
        <w:t xml:space="preserve">000 рублей для формирования уставного капитала предприятия </w:t>
      </w:r>
      <w:r w:rsidR="006D7E8A" w:rsidRPr="009952F6">
        <w:rPr>
          <w:bCs/>
          <w:szCs w:val="28"/>
        </w:rPr>
        <w:t>Д75 – К80</w:t>
      </w:r>
      <w:r w:rsidR="006D7E8A">
        <w:rPr>
          <w:bCs/>
          <w:szCs w:val="28"/>
        </w:rPr>
        <w:t>.</w:t>
      </w:r>
    </w:p>
    <w:p w:rsidR="006D7E8A" w:rsidRDefault="006D7E8A" w:rsidP="006D7E8A">
      <w:pPr>
        <w:rPr>
          <w:bCs/>
          <w:szCs w:val="28"/>
        </w:rPr>
      </w:pPr>
      <w:r>
        <w:rPr>
          <w:bCs/>
          <w:szCs w:val="28"/>
        </w:rPr>
        <w:t>Внесённые денежные средства распределяются поровну в кассу и на расчётный счёт предприятия Д50-К80 и Д51-К80.</w:t>
      </w:r>
    </w:p>
    <w:p w:rsidR="006D7E8A" w:rsidRDefault="00E9309D" w:rsidP="006D7E8A">
      <w:pPr>
        <w:rPr>
          <w:bCs/>
          <w:szCs w:val="28"/>
        </w:rPr>
      </w:pPr>
      <w:r>
        <w:rPr>
          <w:bCs/>
          <w:szCs w:val="28"/>
        </w:rPr>
        <w:t>5</w:t>
      </w:r>
      <w:r w:rsidR="00D722C9">
        <w:rPr>
          <w:bCs/>
          <w:szCs w:val="28"/>
        </w:rPr>
        <w:t>.0</w:t>
      </w:r>
      <w:r>
        <w:rPr>
          <w:bCs/>
          <w:szCs w:val="28"/>
        </w:rPr>
        <w:t>3</w:t>
      </w:r>
      <w:r w:rsidR="00D722C9">
        <w:rPr>
          <w:bCs/>
          <w:szCs w:val="28"/>
        </w:rPr>
        <w:t>.2018</w:t>
      </w:r>
      <w:r w:rsidR="006D7E8A">
        <w:rPr>
          <w:bCs/>
          <w:szCs w:val="28"/>
        </w:rPr>
        <w:t xml:space="preserve"> с расчётного счёта произошло списание денежных средств на покупку </w:t>
      </w:r>
      <w:r w:rsidR="00CF2F39">
        <w:rPr>
          <w:bCs/>
          <w:szCs w:val="28"/>
        </w:rPr>
        <w:t>дверных проемов,</w:t>
      </w:r>
      <w:r w:rsidR="00D722C9">
        <w:rPr>
          <w:bCs/>
          <w:szCs w:val="28"/>
        </w:rPr>
        <w:t xml:space="preserve"> поставленных</w:t>
      </w:r>
      <w:r w:rsidR="006D7E8A">
        <w:rPr>
          <w:bCs/>
          <w:szCs w:val="28"/>
        </w:rPr>
        <w:t xml:space="preserve"> компанией ООО «</w:t>
      </w:r>
      <w:r w:rsidR="00CF2F39">
        <w:rPr>
          <w:bCs/>
          <w:szCs w:val="28"/>
        </w:rPr>
        <w:t>Выход</w:t>
      </w:r>
      <w:r w:rsidR="006D7E8A">
        <w:rPr>
          <w:bCs/>
          <w:szCs w:val="28"/>
        </w:rPr>
        <w:t xml:space="preserve">» на сумму </w:t>
      </w:r>
      <w:r w:rsidR="00D722C9">
        <w:rPr>
          <w:bCs/>
          <w:szCs w:val="28"/>
        </w:rPr>
        <w:t>700</w:t>
      </w:r>
      <w:r w:rsidR="006D7E8A">
        <w:rPr>
          <w:bCs/>
          <w:szCs w:val="28"/>
        </w:rPr>
        <w:t xml:space="preserve">00 (в том числе НДС </w:t>
      </w:r>
      <w:r w:rsidR="00D722C9">
        <w:rPr>
          <w:bCs/>
          <w:szCs w:val="28"/>
        </w:rPr>
        <w:t>12600</w:t>
      </w:r>
      <w:r w:rsidR="006D7E8A">
        <w:rPr>
          <w:bCs/>
          <w:szCs w:val="28"/>
        </w:rPr>
        <w:t>) Д60-К51. Основное средство было принято к учёту и введено в эксплуатацию Д08-К60 и далее Д01-К08.</w:t>
      </w:r>
    </w:p>
    <w:p w:rsidR="006D7E8A" w:rsidRDefault="006D7E8A" w:rsidP="006D7E8A">
      <w:pPr>
        <w:rPr>
          <w:bCs/>
          <w:szCs w:val="28"/>
        </w:rPr>
      </w:pPr>
      <w:r>
        <w:rPr>
          <w:bCs/>
          <w:szCs w:val="28"/>
        </w:rPr>
        <w:t xml:space="preserve">В процессе использования </w:t>
      </w:r>
      <w:r w:rsidR="00D722C9">
        <w:rPr>
          <w:bCs/>
          <w:szCs w:val="28"/>
        </w:rPr>
        <w:t>товара</w:t>
      </w:r>
      <w:r>
        <w:rPr>
          <w:bCs/>
          <w:szCs w:val="28"/>
        </w:rPr>
        <w:t xml:space="preserve"> начислялась амортизация. Был выбран линейный метод начисления амортизации, то есть стоимость </w:t>
      </w:r>
      <w:r w:rsidR="006E173D">
        <w:rPr>
          <w:bCs/>
          <w:szCs w:val="28"/>
        </w:rPr>
        <w:t>дверного проема</w:t>
      </w:r>
      <w:r>
        <w:rPr>
          <w:bCs/>
          <w:szCs w:val="28"/>
        </w:rPr>
        <w:t xml:space="preserve"> была разделена на количество месяцев эффективного использования (</w:t>
      </w:r>
      <w:r w:rsidR="00D722C9">
        <w:rPr>
          <w:bCs/>
          <w:szCs w:val="28"/>
        </w:rPr>
        <w:t>90</w:t>
      </w:r>
      <w:r>
        <w:rPr>
          <w:bCs/>
          <w:szCs w:val="28"/>
        </w:rPr>
        <w:t xml:space="preserve"> месяцев). Таким образом, в </w:t>
      </w:r>
      <w:r w:rsidR="00D722C9">
        <w:rPr>
          <w:bCs/>
          <w:szCs w:val="28"/>
        </w:rPr>
        <w:t>апреле</w:t>
      </w:r>
      <w:r>
        <w:rPr>
          <w:bCs/>
          <w:szCs w:val="28"/>
        </w:rPr>
        <w:t xml:space="preserve"> и </w:t>
      </w:r>
      <w:r w:rsidR="00D722C9">
        <w:rPr>
          <w:bCs/>
          <w:szCs w:val="28"/>
        </w:rPr>
        <w:t>мае 2018</w:t>
      </w:r>
      <w:r>
        <w:rPr>
          <w:bCs/>
          <w:szCs w:val="28"/>
        </w:rPr>
        <w:t xml:space="preserve"> года была начислена амортизация по </w:t>
      </w:r>
      <w:r w:rsidR="00D722C9">
        <w:rPr>
          <w:bCs/>
          <w:szCs w:val="28"/>
        </w:rPr>
        <w:t>833</w:t>
      </w:r>
      <w:r>
        <w:rPr>
          <w:bCs/>
          <w:szCs w:val="28"/>
        </w:rPr>
        <w:t xml:space="preserve"> рубля (в </w:t>
      </w:r>
      <w:r w:rsidR="00E9309D">
        <w:rPr>
          <w:bCs/>
          <w:szCs w:val="28"/>
        </w:rPr>
        <w:t>марте амортизация не начислялась</w:t>
      </w:r>
      <w:r>
        <w:rPr>
          <w:bCs/>
          <w:szCs w:val="28"/>
        </w:rPr>
        <w:t>).</w:t>
      </w:r>
    </w:p>
    <w:p w:rsidR="00E9309D" w:rsidRDefault="006D7E8A" w:rsidP="00E9309D">
      <w:pPr>
        <w:rPr>
          <w:bCs/>
          <w:szCs w:val="28"/>
        </w:rPr>
      </w:pPr>
      <w:r>
        <w:rPr>
          <w:bCs/>
          <w:szCs w:val="28"/>
        </w:rPr>
        <w:t>После закрытия отчётного периода была сформирована оборотно-сальдовая ведомость.</w:t>
      </w:r>
      <w:r w:rsidR="00E9309D">
        <w:rPr>
          <w:bCs/>
          <w:szCs w:val="28"/>
        </w:rPr>
        <w:t xml:space="preserve"> </w:t>
      </w:r>
      <w:r>
        <w:rPr>
          <w:bCs/>
          <w:szCs w:val="28"/>
        </w:rPr>
        <w:t>После реформации был сформирован бухгалтерский</w:t>
      </w:r>
      <w:r w:rsidR="00E9309D">
        <w:rPr>
          <w:bCs/>
          <w:szCs w:val="28"/>
        </w:rPr>
        <w:t xml:space="preserve"> баланс.</w:t>
      </w:r>
    </w:p>
    <w:p w:rsidR="00E9309D" w:rsidRDefault="00E9309D">
      <w:pPr>
        <w:spacing w:after="200" w:line="276" w:lineRule="auto"/>
        <w:ind w:left="567" w:firstLine="0"/>
        <w:jc w:val="left"/>
        <w:rPr>
          <w:bCs/>
          <w:szCs w:val="28"/>
        </w:rPr>
      </w:pPr>
      <w:r>
        <w:rPr>
          <w:bCs/>
          <w:szCs w:val="28"/>
        </w:rPr>
        <w:br w:type="page"/>
      </w:r>
    </w:p>
    <w:p w:rsidR="00E9309D" w:rsidRDefault="00E9309D" w:rsidP="002F2822">
      <w:pPr>
        <w:tabs>
          <w:tab w:val="left" w:pos="3564"/>
        </w:tabs>
        <w:spacing w:line="720" w:lineRule="auto"/>
        <w:jc w:val="center"/>
      </w:pPr>
      <w:r>
        <w:lastRenderedPageBreak/>
        <w:t>3</w:t>
      </w:r>
      <w:r w:rsidRPr="00755E7D">
        <w:t xml:space="preserve">. </w:t>
      </w:r>
      <w:r>
        <w:t>ОБОРОТНО-САЛЬДОВАЯ ВЕДОМОСТЬ</w:t>
      </w:r>
    </w:p>
    <w:bookmarkStart w:id="1" w:name="_MON_1587583190"/>
    <w:bookmarkEnd w:id="1"/>
    <w:p w:rsidR="00E9309D" w:rsidRDefault="006E173D" w:rsidP="00E9309D">
      <w:pPr>
        <w:ind w:firstLine="0"/>
      </w:pPr>
      <w:r>
        <w:object w:dxaOrig="10179" w:dyaOrig="122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75" type="#_x0000_t75" style="width:575.4pt;height:696pt" o:ole="">
            <v:imagedata r:id="rId8" o:title=""/>
          </v:shape>
          <o:OLEObject Type="Embed" ProgID="Excel.Sheet.12" ShapeID="_x0000_i1075" DrawAspect="Content" ObjectID="_1588417977" r:id="rId9"/>
        </w:object>
      </w:r>
    </w:p>
    <w:bookmarkStart w:id="2" w:name="_MON_1587583695"/>
    <w:bookmarkEnd w:id="2"/>
    <w:p w:rsidR="00E9309D" w:rsidRDefault="00AA54A5" w:rsidP="00AA54A5">
      <w:pPr>
        <w:ind w:firstLine="0"/>
        <w:jc w:val="center"/>
      </w:pPr>
      <w:r>
        <w:object w:dxaOrig="11712" w:dyaOrig="15324">
          <v:shape id="_x0000_i1072" type="#_x0000_t75" style="width:585.6pt;height:766.2pt" o:ole="">
            <v:imagedata r:id="rId10" o:title=""/>
          </v:shape>
          <o:OLEObject Type="Embed" ProgID="Excel.Sheet.12" ShapeID="_x0000_i1072" DrawAspect="Content" ObjectID="_1588417978" r:id="rId11"/>
        </w:object>
      </w:r>
      <w:bookmarkStart w:id="3" w:name="_MON_1587583888"/>
      <w:bookmarkEnd w:id="3"/>
      <w:r>
        <w:object w:dxaOrig="11798" w:dyaOrig="2947">
          <v:shape id="_x0000_i1027" type="#_x0000_t75" style="width:590.4pt;height:147.6pt" o:ole="">
            <v:imagedata r:id="rId12" o:title=""/>
          </v:shape>
          <o:OLEObject Type="Embed" ProgID="Excel.Sheet.12" ShapeID="_x0000_i1027" DrawAspect="Content" ObjectID="_1588417979" r:id="rId13"/>
        </w:object>
      </w:r>
    </w:p>
    <w:p w:rsidR="00AA54A5" w:rsidRDefault="00AA54A5" w:rsidP="002F2822">
      <w:pPr>
        <w:tabs>
          <w:tab w:val="left" w:pos="3564"/>
        </w:tabs>
        <w:spacing w:line="720" w:lineRule="auto"/>
        <w:jc w:val="center"/>
      </w:pPr>
      <w:r>
        <w:rPr>
          <w:bCs/>
          <w:szCs w:val="28"/>
        </w:rPr>
        <w:br w:type="page"/>
      </w:r>
      <w:r>
        <w:lastRenderedPageBreak/>
        <w:t>4</w:t>
      </w:r>
      <w:r w:rsidRPr="00755E7D">
        <w:t xml:space="preserve">. </w:t>
      </w:r>
      <w:r>
        <w:t>БУХГАЛТЕРСКИЙ БАЛАНС</w:t>
      </w:r>
    </w:p>
    <w:bookmarkStart w:id="4" w:name="_MON_1587584111"/>
    <w:bookmarkEnd w:id="4"/>
    <w:p w:rsidR="00AA54A5" w:rsidRDefault="00714A2C" w:rsidP="00DD3784">
      <w:pPr>
        <w:ind w:firstLine="0"/>
        <w:jc w:val="center"/>
      </w:pPr>
      <w:r>
        <w:object w:dxaOrig="13077" w:dyaOrig="11588">
          <v:shape id="_x0000_i1094" type="#_x0000_t75" style="width:654pt;height:579pt" o:ole="">
            <v:imagedata r:id="rId14" o:title=""/>
          </v:shape>
          <o:OLEObject Type="Embed" ProgID="Excel.Sheet.12" ShapeID="_x0000_i1094" DrawAspect="Content" ObjectID="_1588417980" r:id="rId15"/>
        </w:object>
      </w:r>
    </w:p>
    <w:p w:rsidR="00AA54A5" w:rsidRDefault="00AA54A5" w:rsidP="00AA54A5"/>
    <w:p w:rsidR="002F2822" w:rsidRDefault="00DD3784" w:rsidP="00DD3784">
      <w:pPr>
        <w:spacing w:after="200" w:line="276" w:lineRule="auto"/>
        <w:ind w:firstLine="0"/>
        <w:jc w:val="center"/>
        <w:rPr>
          <w:bCs/>
          <w:szCs w:val="28"/>
        </w:rPr>
        <w:sectPr w:rsidR="002F2822" w:rsidSect="00B3778B">
          <w:headerReference w:type="default" r:id="rId16"/>
          <w:pgSz w:w="11906" w:h="16838"/>
          <w:pgMar w:top="567" w:right="567" w:bottom="567" w:left="1134" w:header="284" w:footer="0" w:gutter="0"/>
          <w:cols w:space="708"/>
          <w:titlePg/>
          <w:docGrid w:linePitch="381"/>
        </w:sectPr>
      </w:pPr>
      <w:r>
        <w:rPr>
          <w:bCs/>
          <w:szCs w:val="28"/>
        </w:rPr>
        <w:br w:type="page"/>
      </w:r>
      <w:bookmarkStart w:id="5" w:name="_MON_1587584276"/>
      <w:bookmarkEnd w:id="5"/>
      <w:r w:rsidR="00714A2C">
        <w:rPr>
          <w:bCs/>
          <w:szCs w:val="28"/>
        </w:rPr>
        <w:object w:dxaOrig="15393" w:dyaOrig="8321">
          <v:shape id="_x0000_i1097" type="#_x0000_t75" style="width:769.8pt;height:415.8pt" o:ole="">
            <v:imagedata r:id="rId17" o:title=""/>
          </v:shape>
          <o:OLEObject Type="Embed" ProgID="Excel.Sheet.12" ShapeID="_x0000_i1097" DrawAspect="Content" ObjectID="_1588417981" r:id="rId18"/>
        </w:object>
      </w:r>
    </w:p>
    <w:p w:rsidR="002F2822" w:rsidRDefault="002F2822" w:rsidP="00A21A0F">
      <w:pPr>
        <w:spacing w:line="720" w:lineRule="auto"/>
        <w:jc w:val="center"/>
      </w:pPr>
      <w:r>
        <w:lastRenderedPageBreak/>
        <w:t>5. СЧЕТ-ФАКТУРА</w:t>
      </w:r>
    </w:p>
    <w:bookmarkStart w:id="6" w:name="_MON_1587585019"/>
    <w:bookmarkEnd w:id="6"/>
    <w:p w:rsidR="00DD3784" w:rsidRDefault="00714A2C" w:rsidP="002F2822">
      <w:pPr>
        <w:spacing w:after="200" w:line="276" w:lineRule="auto"/>
        <w:ind w:firstLine="0"/>
        <w:jc w:val="center"/>
        <w:rPr>
          <w:bCs/>
          <w:szCs w:val="28"/>
        </w:rPr>
      </w:pPr>
      <w:r>
        <w:object w:dxaOrig="19233" w:dyaOrig="7608">
          <v:shape id="_x0000_i1100" type="#_x0000_t75" style="width:961.8pt;height:380.4pt" o:ole="">
            <v:imagedata r:id="rId19" o:title=""/>
          </v:shape>
          <o:OLEObject Type="Embed" ProgID="Excel.Sheet.12" ShapeID="_x0000_i1100" DrawAspect="Content" ObjectID="_1588417982" r:id="rId20"/>
        </w:object>
      </w:r>
    </w:p>
    <w:p w:rsidR="002F2822" w:rsidRDefault="002F2822" w:rsidP="00DD3784">
      <w:pPr>
        <w:spacing w:after="200" w:line="276" w:lineRule="auto"/>
        <w:ind w:firstLine="0"/>
        <w:jc w:val="center"/>
        <w:rPr>
          <w:bCs/>
          <w:szCs w:val="28"/>
        </w:rPr>
      </w:pPr>
    </w:p>
    <w:p w:rsidR="002F2822" w:rsidRDefault="002F2822" w:rsidP="00DD3784">
      <w:pPr>
        <w:spacing w:after="200" w:line="276" w:lineRule="auto"/>
        <w:ind w:firstLine="0"/>
        <w:jc w:val="center"/>
        <w:rPr>
          <w:bCs/>
          <w:szCs w:val="28"/>
        </w:rPr>
      </w:pPr>
    </w:p>
    <w:p w:rsidR="002F2822" w:rsidRDefault="002F2822" w:rsidP="00A21A0F">
      <w:pPr>
        <w:spacing w:line="720" w:lineRule="auto"/>
        <w:jc w:val="center"/>
      </w:pPr>
      <w:r>
        <w:lastRenderedPageBreak/>
        <w:t>6. ТОВАРНАЯ НАКЛАДНАЯ</w:t>
      </w:r>
    </w:p>
    <w:bookmarkStart w:id="7" w:name="_MON_1587585235"/>
    <w:bookmarkEnd w:id="7"/>
    <w:p w:rsidR="002F2822" w:rsidRDefault="008E3BE7" w:rsidP="002F2822">
      <w:pPr>
        <w:ind w:firstLine="0"/>
        <w:jc w:val="center"/>
      </w:pPr>
      <w:r>
        <w:object w:dxaOrig="15708" w:dyaOrig="10044">
          <v:shape id="_x0000_i1091" type="#_x0000_t75" style="width:785.4pt;height:426pt" o:ole="">
            <v:imagedata r:id="rId21" o:title=""/>
          </v:shape>
          <o:OLEObject Type="Embed" ProgID="Excel.Sheet.12" ShapeID="_x0000_i1091" DrawAspect="Content" ObjectID="_1588417983" r:id="rId22"/>
        </w:object>
      </w:r>
    </w:p>
    <w:bookmarkStart w:id="8" w:name="_MON_1587585478"/>
    <w:bookmarkEnd w:id="8"/>
    <w:p w:rsidR="002F2822" w:rsidRDefault="008E3BE7" w:rsidP="002F2822">
      <w:pPr>
        <w:spacing w:after="200" w:line="276" w:lineRule="auto"/>
        <w:ind w:firstLine="0"/>
        <w:jc w:val="center"/>
        <w:rPr>
          <w:bCs/>
          <w:szCs w:val="28"/>
        </w:rPr>
      </w:pPr>
      <w:r>
        <w:object w:dxaOrig="15975" w:dyaOrig="5563">
          <v:shape id="_x0000_i1107" type="#_x0000_t75" style="width:798.6pt;height:277.8pt" o:ole="">
            <v:imagedata r:id="rId23" o:title=""/>
          </v:shape>
          <o:OLEObject Type="Embed" ProgID="Excel.Sheet.12" ShapeID="_x0000_i1107" DrawAspect="Content" ObjectID="_1588417984" r:id="rId24"/>
        </w:object>
      </w:r>
    </w:p>
    <w:p w:rsidR="002F2822" w:rsidRDefault="002F2822" w:rsidP="00DD3784">
      <w:pPr>
        <w:spacing w:after="200" w:line="276" w:lineRule="auto"/>
        <w:ind w:firstLine="0"/>
        <w:jc w:val="center"/>
        <w:rPr>
          <w:bCs/>
          <w:szCs w:val="28"/>
        </w:rPr>
      </w:pPr>
    </w:p>
    <w:p w:rsidR="002F2822" w:rsidRDefault="002F2822" w:rsidP="00DD3784">
      <w:pPr>
        <w:spacing w:after="200" w:line="276" w:lineRule="auto"/>
        <w:ind w:firstLine="0"/>
        <w:jc w:val="center"/>
        <w:rPr>
          <w:bCs/>
          <w:szCs w:val="28"/>
        </w:rPr>
      </w:pPr>
    </w:p>
    <w:p w:rsidR="002F2822" w:rsidRDefault="002F2822" w:rsidP="00DD3784">
      <w:pPr>
        <w:spacing w:after="200" w:line="276" w:lineRule="auto"/>
        <w:ind w:firstLine="0"/>
        <w:jc w:val="center"/>
        <w:rPr>
          <w:bCs/>
          <w:szCs w:val="28"/>
        </w:rPr>
      </w:pPr>
    </w:p>
    <w:p w:rsidR="002F2822" w:rsidRDefault="002F2822" w:rsidP="00DD3784">
      <w:pPr>
        <w:spacing w:after="200" w:line="276" w:lineRule="auto"/>
        <w:ind w:firstLine="0"/>
        <w:jc w:val="center"/>
        <w:rPr>
          <w:bCs/>
          <w:szCs w:val="28"/>
        </w:rPr>
      </w:pPr>
    </w:p>
    <w:p w:rsidR="002F2822" w:rsidRDefault="002F2822" w:rsidP="00DD3784">
      <w:pPr>
        <w:spacing w:after="200" w:line="276" w:lineRule="auto"/>
        <w:ind w:firstLine="0"/>
        <w:jc w:val="center"/>
        <w:rPr>
          <w:bCs/>
          <w:szCs w:val="28"/>
        </w:rPr>
      </w:pPr>
    </w:p>
    <w:p w:rsidR="002F2822" w:rsidRDefault="002F2822" w:rsidP="002F2822">
      <w:pPr>
        <w:spacing w:after="200" w:line="276" w:lineRule="auto"/>
        <w:ind w:firstLine="0"/>
        <w:jc w:val="left"/>
        <w:rPr>
          <w:bCs/>
          <w:szCs w:val="28"/>
        </w:rPr>
        <w:sectPr w:rsidR="002F2822" w:rsidSect="002F2822">
          <w:pgSz w:w="16838" w:h="11906" w:orient="landscape"/>
          <w:pgMar w:top="1134" w:right="567" w:bottom="567" w:left="567" w:header="284" w:footer="0" w:gutter="0"/>
          <w:cols w:space="708"/>
          <w:titlePg/>
          <w:docGrid w:linePitch="381"/>
        </w:sectPr>
      </w:pPr>
    </w:p>
    <w:p w:rsidR="0057731F" w:rsidRDefault="002F2822" w:rsidP="00A21A0F">
      <w:pPr>
        <w:spacing w:line="720" w:lineRule="auto"/>
        <w:jc w:val="center"/>
      </w:pPr>
      <w:r>
        <w:lastRenderedPageBreak/>
        <w:t>7</w:t>
      </w:r>
      <w:r w:rsidRPr="00755E7D">
        <w:t xml:space="preserve">. </w:t>
      </w:r>
      <w:r>
        <w:t>ВЫВОД</w:t>
      </w:r>
    </w:p>
    <w:p w:rsidR="00A64B7B" w:rsidRPr="0005589A" w:rsidRDefault="00A64B7B" w:rsidP="00A64B7B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</w:t>
      </w:r>
      <w:r w:rsidR="00CF69B2">
        <w:rPr>
          <w:rFonts w:cs="Times New Roman"/>
          <w:szCs w:val="28"/>
        </w:rPr>
        <w:t xml:space="preserve">ходе </w:t>
      </w:r>
      <w:r>
        <w:rPr>
          <w:rFonts w:cs="Times New Roman"/>
          <w:szCs w:val="28"/>
        </w:rPr>
        <w:t xml:space="preserve">работы были приобретены навыки ведения бухгалтерского учёта на коммерческом предприятии. </w:t>
      </w:r>
      <w:r w:rsidR="00CF69B2">
        <w:rPr>
          <w:rFonts w:cs="Times New Roman"/>
          <w:szCs w:val="28"/>
        </w:rPr>
        <w:t>Был</w:t>
      </w:r>
      <w:r>
        <w:rPr>
          <w:rFonts w:cs="Times New Roman"/>
          <w:szCs w:val="28"/>
        </w:rPr>
        <w:t xml:space="preserve"> сформирован основной документ бухгалтерского учёта – бухгалтерский баланс.</w:t>
      </w:r>
    </w:p>
    <w:p w:rsidR="00F92A5D" w:rsidRDefault="00F92A5D" w:rsidP="00F92A5D"/>
    <w:p w:rsidR="00F92A5D" w:rsidRDefault="00F92A5D" w:rsidP="00F92A5D"/>
    <w:p w:rsidR="00F92A5D" w:rsidRPr="00F92A5D" w:rsidRDefault="00F92A5D" w:rsidP="00F92A5D"/>
    <w:sectPr w:rsidR="00F92A5D" w:rsidRPr="00F92A5D" w:rsidSect="00DD0F7A">
      <w:pgSz w:w="11906" w:h="16838"/>
      <w:pgMar w:top="567" w:right="567" w:bottom="567" w:left="1134" w:header="283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0E28" w:rsidRDefault="006A0E28" w:rsidP="0076651B">
      <w:pPr>
        <w:spacing w:line="240" w:lineRule="auto"/>
      </w:pPr>
      <w:r>
        <w:separator/>
      </w:r>
    </w:p>
  </w:endnote>
  <w:endnote w:type="continuationSeparator" w:id="0">
    <w:p w:rsidR="006A0E28" w:rsidRDefault="006A0E28" w:rsidP="007665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0E28" w:rsidRDefault="006A0E28" w:rsidP="0076651B">
      <w:pPr>
        <w:spacing w:line="240" w:lineRule="auto"/>
      </w:pPr>
      <w:r>
        <w:separator/>
      </w:r>
    </w:p>
  </w:footnote>
  <w:footnote w:type="continuationSeparator" w:id="0">
    <w:p w:rsidR="006A0E28" w:rsidRDefault="006A0E28" w:rsidP="007665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39957926"/>
      <w:docPartObj>
        <w:docPartGallery w:val="Page Numbers (Top of Page)"/>
        <w:docPartUnique/>
      </w:docPartObj>
    </w:sdtPr>
    <w:sdtEndPr/>
    <w:sdtContent>
      <w:p w:rsidR="00D14443" w:rsidRDefault="00D1444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1EA6">
          <w:rPr>
            <w:noProof/>
          </w:rPr>
          <w:t>2</w:t>
        </w:r>
        <w:r>
          <w:fldChar w:fldCharType="end"/>
        </w:r>
      </w:p>
    </w:sdtContent>
  </w:sdt>
  <w:p w:rsidR="00D14443" w:rsidRDefault="00D1444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07469"/>
    <w:multiLevelType w:val="hybridMultilevel"/>
    <w:tmpl w:val="4F28FF5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8AC2D11"/>
    <w:multiLevelType w:val="hybridMultilevel"/>
    <w:tmpl w:val="98764BF6"/>
    <w:lvl w:ilvl="0" w:tplc="C02CF878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AD10CB8"/>
    <w:multiLevelType w:val="hybridMultilevel"/>
    <w:tmpl w:val="4F28FF5E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CAB054B"/>
    <w:multiLevelType w:val="hybridMultilevel"/>
    <w:tmpl w:val="8C16BE76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AB7681F"/>
    <w:multiLevelType w:val="hybridMultilevel"/>
    <w:tmpl w:val="2F6A63D0"/>
    <w:lvl w:ilvl="0" w:tplc="BB80BE8E">
      <w:start w:val="1"/>
      <w:numFmt w:val="decimal"/>
      <w:suff w:val="space"/>
      <w:lvlText w:val="%1)"/>
      <w:lvlJc w:val="left"/>
      <w:pPr>
        <w:ind w:left="0" w:firstLine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36EE04EE"/>
    <w:multiLevelType w:val="hybridMultilevel"/>
    <w:tmpl w:val="B35EBEAE"/>
    <w:lvl w:ilvl="0" w:tplc="04190011">
      <w:start w:val="1"/>
      <w:numFmt w:val="decimal"/>
      <w:lvlText w:val="%1)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6" w15:restartNumberingAfterBreak="0">
    <w:nsid w:val="3E0F7B11"/>
    <w:multiLevelType w:val="hybridMultilevel"/>
    <w:tmpl w:val="96664E94"/>
    <w:lvl w:ilvl="0" w:tplc="79AE659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3D22293"/>
    <w:multiLevelType w:val="hybridMultilevel"/>
    <w:tmpl w:val="5128F154"/>
    <w:lvl w:ilvl="0" w:tplc="0419000F">
      <w:start w:val="1"/>
      <w:numFmt w:val="decimal"/>
      <w:lvlText w:val="%1."/>
      <w:lvlJc w:val="left"/>
      <w:pPr>
        <w:ind w:left="4164" w:hanging="360"/>
      </w:pPr>
    </w:lvl>
    <w:lvl w:ilvl="1" w:tplc="04190019" w:tentative="1">
      <w:start w:val="1"/>
      <w:numFmt w:val="lowerLetter"/>
      <w:lvlText w:val="%2."/>
      <w:lvlJc w:val="left"/>
      <w:pPr>
        <w:ind w:left="4884" w:hanging="360"/>
      </w:pPr>
    </w:lvl>
    <w:lvl w:ilvl="2" w:tplc="0419001B" w:tentative="1">
      <w:start w:val="1"/>
      <w:numFmt w:val="lowerRoman"/>
      <w:lvlText w:val="%3."/>
      <w:lvlJc w:val="right"/>
      <w:pPr>
        <w:ind w:left="5604" w:hanging="180"/>
      </w:pPr>
    </w:lvl>
    <w:lvl w:ilvl="3" w:tplc="0419000F" w:tentative="1">
      <w:start w:val="1"/>
      <w:numFmt w:val="decimal"/>
      <w:lvlText w:val="%4."/>
      <w:lvlJc w:val="left"/>
      <w:pPr>
        <w:ind w:left="6324" w:hanging="360"/>
      </w:pPr>
    </w:lvl>
    <w:lvl w:ilvl="4" w:tplc="04190019" w:tentative="1">
      <w:start w:val="1"/>
      <w:numFmt w:val="lowerLetter"/>
      <w:lvlText w:val="%5."/>
      <w:lvlJc w:val="left"/>
      <w:pPr>
        <w:ind w:left="7044" w:hanging="360"/>
      </w:pPr>
    </w:lvl>
    <w:lvl w:ilvl="5" w:tplc="0419001B" w:tentative="1">
      <w:start w:val="1"/>
      <w:numFmt w:val="lowerRoman"/>
      <w:lvlText w:val="%6."/>
      <w:lvlJc w:val="right"/>
      <w:pPr>
        <w:ind w:left="7764" w:hanging="180"/>
      </w:pPr>
    </w:lvl>
    <w:lvl w:ilvl="6" w:tplc="0419000F" w:tentative="1">
      <w:start w:val="1"/>
      <w:numFmt w:val="decimal"/>
      <w:lvlText w:val="%7."/>
      <w:lvlJc w:val="left"/>
      <w:pPr>
        <w:ind w:left="8484" w:hanging="360"/>
      </w:pPr>
    </w:lvl>
    <w:lvl w:ilvl="7" w:tplc="04190019" w:tentative="1">
      <w:start w:val="1"/>
      <w:numFmt w:val="lowerLetter"/>
      <w:lvlText w:val="%8."/>
      <w:lvlJc w:val="left"/>
      <w:pPr>
        <w:ind w:left="9204" w:hanging="360"/>
      </w:pPr>
    </w:lvl>
    <w:lvl w:ilvl="8" w:tplc="0419001B" w:tentative="1">
      <w:start w:val="1"/>
      <w:numFmt w:val="lowerRoman"/>
      <w:lvlText w:val="%9."/>
      <w:lvlJc w:val="right"/>
      <w:pPr>
        <w:ind w:left="9924" w:hanging="180"/>
      </w:pPr>
    </w:lvl>
  </w:abstractNum>
  <w:abstractNum w:abstractNumId="8" w15:restartNumberingAfterBreak="0">
    <w:nsid w:val="4F4E37B1"/>
    <w:multiLevelType w:val="hybridMultilevel"/>
    <w:tmpl w:val="E1481D0C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189325C"/>
    <w:multiLevelType w:val="hybridMultilevel"/>
    <w:tmpl w:val="2A5092B0"/>
    <w:lvl w:ilvl="0" w:tplc="4EF6BD92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55F726A6"/>
    <w:multiLevelType w:val="hybridMultilevel"/>
    <w:tmpl w:val="BBD80648"/>
    <w:lvl w:ilvl="0" w:tplc="5AA602A4">
      <w:start w:val="8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975137"/>
    <w:multiLevelType w:val="hybridMultilevel"/>
    <w:tmpl w:val="110C6E5E"/>
    <w:lvl w:ilvl="0" w:tplc="FE467EA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59D17576"/>
    <w:multiLevelType w:val="hybridMultilevel"/>
    <w:tmpl w:val="FB92B4CC"/>
    <w:lvl w:ilvl="0" w:tplc="670A57F6">
      <w:start w:val="1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37376E5"/>
    <w:multiLevelType w:val="hybridMultilevel"/>
    <w:tmpl w:val="D6FC22B4"/>
    <w:lvl w:ilvl="0" w:tplc="C7BAA072">
      <w:start w:val="4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ED1514"/>
    <w:multiLevelType w:val="hybridMultilevel"/>
    <w:tmpl w:val="9886B2C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794BBB"/>
    <w:multiLevelType w:val="hybridMultilevel"/>
    <w:tmpl w:val="E9EA4B7A"/>
    <w:lvl w:ilvl="0" w:tplc="55AABA0C">
      <w:start w:val="11"/>
      <w:numFmt w:val="decimal"/>
      <w:suff w:val="space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18" w:hanging="360"/>
      </w:pPr>
    </w:lvl>
    <w:lvl w:ilvl="2" w:tplc="0419001B" w:tentative="1">
      <w:start w:val="1"/>
      <w:numFmt w:val="lowerRoman"/>
      <w:lvlText w:val="%3."/>
      <w:lvlJc w:val="right"/>
      <w:pPr>
        <w:ind w:left="1438" w:hanging="180"/>
      </w:pPr>
    </w:lvl>
    <w:lvl w:ilvl="3" w:tplc="0419000F" w:tentative="1">
      <w:start w:val="1"/>
      <w:numFmt w:val="decimal"/>
      <w:lvlText w:val="%4."/>
      <w:lvlJc w:val="left"/>
      <w:pPr>
        <w:ind w:left="2158" w:hanging="360"/>
      </w:pPr>
    </w:lvl>
    <w:lvl w:ilvl="4" w:tplc="04190019" w:tentative="1">
      <w:start w:val="1"/>
      <w:numFmt w:val="lowerLetter"/>
      <w:lvlText w:val="%5."/>
      <w:lvlJc w:val="left"/>
      <w:pPr>
        <w:ind w:left="2878" w:hanging="360"/>
      </w:pPr>
    </w:lvl>
    <w:lvl w:ilvl="5" w:tplc="0419001B" w:tentative="1">
      <w:start w:val="1"/>
      <w:numFmt w:val="lowerRoman"/>
      <w:lvlText w:val="%6."/>
      <w:lvlJc w:val="right"/>
      <w:pPr>
        <w:ind w:left="3598" w:hanging="180"/>
      </w:pPr>
    </w:lvl>
    <w:lvl w:ilvl="6" w:tplc="0419000F" w:tentative="1">
      <w:start w:val="1"/>
      <w:numFmt w:val="decimal"/>
      <w:lvlText w:val="%7."/>
      <w:lvlJc w:val="left"/>
      <w:pPr>
        <w:ind w:left="4318" w:hanging="360"/>
      </w:pPr>
    </w:lvl>
    <w:lvl w:ilvl="7" w:tplc="04190019" w:tentative="1">
      <w:start w:val="1"/>
      <w:numFmt w:val="lowerLetter"/>
      <w:lvlText w:val="%8."/>
      <w:lvlJc w:val="left"/>
      <w:pPr>
        <w:ind w:left="5038" w:hanging="360"/>
      </w:pPr>
    </w:lvl>
    <w:lvl w:ilvl="8" w:tplc="0419001B" w:tentative="1">
      <w:start w:val="1"/>
      <w:numFmt w:val="lowerRoman"/>
      <w:lvlText w:val="%9."/>
      <w:lvlJc w:val="right"/>
      <w:pPr>
        <w:ind w:left="5758" w:hanging="180"/>
      </w:pPr>
    </w:lvl>
  </w:abstractNum>
  <w:abstractNum w:abstractNumId="16" w15:restartNumberingAfterBreak="0">
    <w:nsid w:val="78413A10"/>
    <w:multiLevelType w:val="hybridMultilevel"/>
    <w:tmpl w:val="8B409942"/>
    <w:lvl w:ilvl="0" w:tplc="B49686BA">
      <w:start w:val="6"/>
      <w:numFmt w:val="decimal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11"/>
  </w:num>
  <w:num w:numId="6">
    <w:abstractNumId w:val="6"/>
  </w:num>
  <w:num w:numId="7">
    <w:abstractNumId w:val="12"/>
  </w:num>
  <w:num w:numId="8">
    <w:abstractNumId w:val="13"/>
  </w:num>
  <w:num w:numId="9">
    <w:abstractNumId w:val="16"/>
  </w:num>
  <w:num w:numId="10">
    <w:abstractNumId w:val="10"/>
  </w:num>
  <w:num w:numId="11">
    <w:abstractNumId w:val="8"/>
  </w:num>
  <w:num w:numId="12">
    <w:abstractNumId w:val="15"/>
  </w:num>
  <w:num w:numId="13">
    <w:abstractNumId w:val="4"/>
  </w:num>
  <w:num w:numId="14">
    <w:abstractNumId w:val="7"/>
  </w:num>
  <w:num w:numId="15">
    <w:abstractNumId w:val="5"/>
  </w:num>
  <w:num w:numId="16">
    <w:abstractNumId w:val="9"/>
  </w:num>
  <w:num w:numId="17">
    <w:abstractNumId w:val="14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0B8"/>
    <w:rsid w:val="00005F9C"/>
    <w:rsid w:val="000D5701"/>
    <w:rsid w:val="000E4A51"/>
    <w:rsid w:val="000F1C64"/>
    <w:rsid w:val="00111831"/>
    <w:rsid w:val="00140A24"/>
    <w:rsid w:val="00142123"/>
    <w:rsid w:val="001428CA"/>
    <w:rsid w:val="00166F17"/>
    <w:rsid w:val="00173869"/>
    <w:rsid w:val="001800FF"/>
    <w:rsid w:val="00193D5E"/>
    <w:rsid w:val="001B54F6"/>
    <w:rsid w:val="001C3564"/>
    <w:rsid w:val="001C39E6"/>
    <w:rsid w:val="001E5ECA"/>
    <w:rsid w:val="00250A1A"/>
    <w:rsid w:val="002A3CF6"/>
    <w:rsid w:val="002D2679"/>
    <w:rsid w:val="002E59A4"/>
    <w:rsid w:val="002F2822"/>
    <w:rsid w:val="002F5695"/>
    <w:rsid w:val="00300F45"/>
    <w:rsid w:val="003311CF"/>
    <w:rsid w:val="00344BDD"/>
    <w:rsid w:val="0037096D"/>
    <w:rsid w:val="0039139A"/>
    <w:rsid w:val="003A7BE5"/>
    <w:rsid w:val="004128ED"/>
    <w:rsid w:val="00415BAC"/>
    <w:rsid w:val="00422D74"/>
    <w:rsid w:val="0042387C"/>
    <w:rsid w:val="00427FAF"/>
    <w:rsid w:val="004567DC"/>
    <w:rsid w:val="004A0AC3"/>
    <w:rsid w:val="004A7BE9"/>
    <w:rsid w:val="004C2C2E"/>
    <w:rsid w:val="004E540F"/>
    <w:rsid w:val="004F39FD"/>
    <w:rsid w:val="0050005E"/>
    <w:rsid w:val="00503641"/>
    <w:rsid w:val="00550DE0"/>
    <w:rsid w:val="00551961"/>
    <w:rsid w:val="0057406C"/>
    <w:rsid w:val="0057731F"/>
    <w:rsid w:val="005C571C"/>
    <w:rsid w:val="005D0880"/>
    <w:rsid w:val="005E0E9D"/>
    <w:rsid w:val="00601310"/>
    <w:rsid w:val="00606067"/>
    <w:rsid w:val="00650021"/>
    <w:rsid w:val="00653E80"/>
    <w:rsid w:val="0065588E"/>
    <w:rsid w:val="0067135C"/>
    <w:rsid w:val="00676896"/>
    <w:rsid w:val="00681602"/>
    <w:rsid w:val="00696245"/>
    <w:rsid w:val="006A0E28"/>
    <w:rsid w:val="006B49F0"/>
    <w:rsid w:val="006B537D"/>
    <w:rsid w:val="006B762A"/>
    <w:rsid w:val="006C6146"/>
    <w:rsid w:val="006D7E8A"/>
    <w:rsid w:val="006E173D"/>
    <w:rsid w:val="006E3B69"/>
    <w:rsid w:val="006E47D9"/>
    <w:rsid w:val="006F4D52"/>
    <w:rsid w:val="00700C4D"/>
    <w:rsid w:val="007107A4"/>
    <w:rsid w:val="00714402"/>
    <w:rsid w:val="00714A2C"/>
    <w:rsid w:val="00732C10"/>
    <w:rsid w:val="00755E7D"/>
    <w:rsid w:val="00762F7D"/>
    <w:rsid w:val="0076651B"/>
    <w:rsid w:val="00770A52"/>
    <w:rsid w:val="0078733D"/>
    <w:rsid w:val="007A1905"/>
    <w:rsid w:val="007D4055"/>
    <w:rsid w:val="007E5DF2"/>
    <w:rsid w:val="007F30F3"/>
    <w:rsid w:val="00802637"/>
    <w:rsid w:val="00821EA6"/>
    <w:rsid w:val="0082751E"/>
    <w:rsid w:val="00853B53"/>
    <w:rsid w:val="00860BAB"/>
    <w:rsid w:val="00866325"/>
    <w:rsid w:val="008965EA"/>
    <w:rsid w:val="008A3A4F"/>
    <w:rsid w:val="008C5ABB"/>
    <w:rsid w:val="008D7520"/>
    <w:rsid w:val="008E3BE7"/>
    <w:rsid w:val="00901547"/>
    <w:rsid w:val="0091555A"/>
    <w:rsid w:val="00924C52"/>
    <w:rsid w:val="009420BF"/>
    <w:rsid w:val="00945D4F"/>
    <w:rsid w:val="00962FE1"/>
    <w:rsid w:val="009736F8"/>
    <w:rsid w:val="00976634"/>
    <w:rsid w:val="00985CFE"/>
    <w:rsid w:val="00992E5B"/>
    <w:rsid w:val="00993700"/>
    <w:rsid w:val="0099594C"/>
    <w:rsid w:val="009A4E27"/>
    <w:rsid w:val="009D6A3A"/>
    <w:rsid w:val="00A15FB5"/>
    <w:rsid w:val="00A21A0F"/>
    <w:rsid w:val="00A354F1"/>
    <w:rsid w:val="00A4599B"/>
    <w:rsid w:val="00A64B7B"/>
    <w:rsid w:val="00A72DC7"/>
    <w:rsid w:val="00AA54A5"/>
    <w:rsid w:val="00AF706C"/>
    <w:rsid w:val="00B156AC"/>
    <w:rsid w:val="00B3778B"/>
    <w:rsid w:val="00B778F9"/>
    <w:rsid w:val="00BA157A"/>
    <w:rsid w:val="00BD7E24"/>
    <w:rsid w:val="00BF3F5F"/>
    <w:rsid w:val="00BF5CD3"/>
    <w:rsid w:val="00C01867"/>
    <w:rsid w:val="00C131E9"/>
    <w:rsid w:val="00C21196"/>
    <w:rsid w:val="00C522AC"/>
    <w:rsid w:val="00C655F7"/>
    <w:rsid w:val="00C6725B"/>
    <w:rsid w:val="00CC077C"/>
    <w:rsid w:val="00CC1D85"/>
    <w:rsid w:val="00CE5EAC"/>
    <w:rsid w:val="00CF2416"/>
    <w:rsid w:val="00CF2F39"/>
    <w:rsid w:val="00CF69B2"/>
    <w:rsid w:val="00D042D6"/>
    <w:rsid w:val="00D14443"/>
    <w:rsid w:val="00D4255A"/>
    <w:rsid w:val="00D42786"/>
    <w:rsid w:val="00D475A1"/>
    <w:rsid w:val="00D57CC5"/>
    <w:rsid w:val="00D722C9"/>
    <w:rsid w:val="00D972EC"/>
    <w:rsid w:val="00DA5DC4"/>
    <w:rsid w:val="00DD0F7A"/>
    <w:rsid w:val="00DD3784"/>
    <w:rsid w:val="00DD4582"/>
    <w:rsid w:val="00DE2900"/>
    <w:rsid w:val="00DE3804"/>
    <w:rsid w:val="00DF4D8C"/>
    <w:rsid w:val="00E2189E"/>
    <w:rsid w:val="00E31E7B"/>
    <w:rsid w:val="00E41F1A"/>
    <w:rsid w:val="00E42462"/>
    <w:rsid w:val="00E54402"/>
    <w:rsid w:val="00E646EC"/>
    <w:rsid w:val="00E65148"/>
    <w:rsid w:val="00E85A58"/>
    <w:rsid w:val="00E9309D"/>
    <w:rsid w:val="00EA0BAB"/>
    <w:rsid w:val="00EA6577"/>
    <w:rsid w:val="00EA755D"/>
    <w:rsid w:val="00EC104E"/>
    <w:rsid w:val="00EC6022"/>
    <w:rsid w:val="00EE1AF7"/>
    <w:rsid w:val="00EE65D0"/>
    <w:rsid w:val="00F028EB"/>
    <w:rsid w:val="00F04491"/>
    <w:rsid w:val="00F2539A"/>
    <w:rsid w:val="00F57BA1"/>
    <w:rsid w:val="00F900B8"/>
    <w:rsid w:val="00F92A5D"/>
    <w:rsid w:val="00FA6D59"/>
    <w:rsid w:val="00FE4042"/>
    <w:rsid w:val="00FE6AFB"/>
    <w:rsid w:val="00FF74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213232"/>
  <w15:docId w15:val="{6D7B425F-6879-4265-A5CC-4A6746CB65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  <w:ind w:left="56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54F1"/>
    <w:pPr>
      <w:spacing w:after="0" w:line="360" w:lineRule="auto"/>
      <w:ind w:left="0" w:firstLine="709"/>
      <w:jc w:val="both"/>
    </w:pPr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35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3CF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59A4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4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6651B"/>
    <w:pPr>
      <w:tabs>
        <w:tab w:val="center" w:pos="4677"/>
        <w:tab w:val="right" w:pos="9355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651B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76651B"/>
    <w:pPr>
      <w:tabs>
        <w:tab w:val="center" w:pos="4677"/>
        <w:tab w:val="right" w:pos="9355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651B"/>
    <w:rPr>
      <w:rFonts w:ascii="Times New Roman" w:hAnsi="Times New Roman"/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27FA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27F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9766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C356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C3564"/>
    <w:pPr>
      <w:spacing w:line="276" w:lineRule="auto"/>
      <w:ind w:firstLine="0"/>
      <w:jc w:val="left"/>
      <w:outlineLvl w:val="9"/>
    </w:pPr>
    <w:rPr>
      <w:lang w:eastAsia="ru-RU"/>
    </w:rPr>
  </w:style>
  <w:style w:type="paragraph" w:styleId="TOC2">
    <w:name w:val="toc 2"/>
    <w:basedOn w:val="Normal"/>
    <w:next w:val="Normal"/>
    <w:autoRedefine/>
    <w:uiPriority w:val="39"/>
    <w:semiHidden/>
    <w:unhideWhenUsed/>
    <w:qFormat/>
    <w:rsid w:val="001C3564"/>
    <w:pPr>
      <w:spacing w:after="100" w:line="276" w:lineRule="auto"/>
      <w:ind w:left="22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1C3564"/>
    <w:pPr>
      <w:spacing w:after="100" w:line="276" w:lineRule="auto"/>
      <w:ind w:firstLine="0"/>
      <w:jc w:val="left"/>
    </w:pPr>
    <w:rPr>
      <w:rFonts w:asciiTheme="minorHAnsi" w:eastAsiaTheme="minorEastAsia" w:hAnsiTheme="minorHAnsi"/>
      <w:sz w:val="22"/>
      <w:lang w:eastAsia="ru-RU"/>
    </w:rPr>
  </w:style>
  <w:style w:type="paragraph" w:styleId="TOC3">
    <w:name w:val="toc 3"/>
    <w:basedOn w:val="Normal"/>
    <w:next w:val="Normal"/>
    <w:autoRedefine/>
    <w:uiPriority w:val="39"/>
    <w:semiHidden/>
    <w:unhideWhenUsed/>
    <w:qFormat/>
    <w:rsid w:val="001C3564"/>
    <w:pPr>
      <w:spacing w:after="100" w:line="276" w:lineRule="auto"/>
      <w:ind w:left="440" w:firstLine="0"/>
      <w:jc w:val="left"/>
    </w:pPr>
    <w:rPr>
      <w:rFonts w:asciiTheme="minorHAnsi" w:eastAsiaTheme="minorEastAsia" w:hAnsiTheme="minorHAnsi"/>
      <w:sz w:val="22"/>
      <w:lang w:eastAsia="ru-RU"/>
    </w:rPr>
  </w:style>
  <w:style w:type="character" w:styleId="PlaceholderText">
    <w:name w:val="Placeholder Text"/>
    <w:basedOn w:val="DefaultParagraphFont"/>
    <w:uiPriority w:val="99"/>
    <w:semiHidden/>
    <w:rsid w:val="002D2679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3CF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2F569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5B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5BAC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59A4"/>
    <w:rPr>
      <w:rFonts w:asciiTheme="majorHAnsi" w:eastAsiaTheme="majorEastAsia" w:hAnsiTheme="majorHAnsi" w:cstheme="majorBidi"/>
      <w:color w:val="243F60" w:themeColor="accent1" w:themeShade="7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75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5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95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990646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335821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075578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325695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75007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1118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83772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1368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4110242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667097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847653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740867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300632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1387443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277888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0629589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854095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09862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1414146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1974824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2368214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381312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3752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4521803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3267314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909569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347588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88788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03928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625119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995893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48859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188330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33280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367230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6750842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24998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548429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25090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2188846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853776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605041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665166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965164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422965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432933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95482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1689671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543101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813677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957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902870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151444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251445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6201316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669488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828675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9907292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0855189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084627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125164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7598419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775713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3306462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4018798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5273413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082852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4504592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770380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2927647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96227205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96167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379247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05258204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6487526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95227487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012383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978100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1227229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577171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925530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492273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9771307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24656961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97500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44402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7402778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46401987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5197122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65314627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79787325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064014010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6660099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1767644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6065797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16294614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479766549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87296419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307823885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55504769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1830828681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0726545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2144030883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440271086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  <w:div w:id="779185338">
          <w:marLeft w:val="-105"/>
          <w:marRight w:val="0"/>
          <w:marTop w:val="0"/>
          <w:marBottom w:val="0"/>
          <w:divBdr>
            <w:top w:val="none" w:sz="0" w:space="0" w:color="auto"/>
            <w:left w:val="single" w:sz="6" w:space="6" w:color="DDDDDD"/>
            <w:bottom w:val="none" w:sz="0" w:space="0" w:color="auto"/>
            <w:right w:val="none" w:sz="0" w:space="0" w:color="auto"/>
          </w:divBdr>
        </w:div>
      </w:divsChild>
    </w:div>
    <w:div w:id="108803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1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35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70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package" Target="embeddings/_____Microsoft_Excel2.xlsx"/><Relationship Id="rId18" Type="http://schemas.openxmlformats.org/officeDocument/2006/relationships/package" Target="embeddings/_____Microsoft_Excel4.xlsx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5.emf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package" Target="embeddings/_____Microsoft_Excel5.xls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Microsoft_Excel1.xlsx"/><Relationship Id="rId24" Type="http://schemas.openxmlformats.org/officeDocument/2006/relationships/package" Target="embeddings/_____Microsoft_Excel7.xlsx"/><Relationship Id="rId5" Type="http://schemas.openxmlformats.org/officeDocument/2006/relationships/webSettings" Target="webSettings.xml"/><Relationship Id="rId15" Type="http://schemas.openxmlformats.org/officeDocument/2006/relationships/package" Target="embeddings/_____Microsoft_Excel3.xlsx"/><Relationship Id="rId23" Type="http://schemas.openxmlformats.org/officeDocument/2006/relationships/image" Target="media/image8.emf"/><Relationship Id="rId10" Type="http://schemas.openxmlformats.org/officeDocument/2006/relationships/image" Target="media/image2.emf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package" Target="embeddings/_____Microsoft_Excel.xlsx"/><Relationship Id="rId14" Type="http://schemas.openxmlformats.org/officeDocument/2006/relationships/image" Target="media/image4.emf"/><Relationship Id="rId22" Type="http://schemas.openxmlformats.org/officeDocument/2006/relationships/package" Target="embeddings/_____Microsoft_Excel6.xls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2D36A7-5C4F-43EC-B4B2-865CD2BB13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425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2</cp:revision>
  <cp:lastPrinted>2017-02-21T20:01:00Z</cp:lastPrinted>
  <dcterms:created xsi:type="dcterms:W3CDTF">2018-05-21T10:25:00Z</dcterms:created>
  <dcterms:modified xsi:type="dcterms:W3CDTF">2018-05-21T10:25:00Z</dcterms:modified>
</cp:coreProperties>
</file>