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дерева решений по алгоритму ID3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«Математические основы искусственного интеллекта»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45"/>
        <w:gridCol w:w="5160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A17F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Р.И.</w:t>
            </w:r>
          </w:p>
          <w:p w:rsidR="00A17FE4" w:rsidRPr="00510A9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А.С.</w:t>
            </w:r>
          </w:p>
        </w:tc>
      </w:tr>
      <w:tr w:rsidR="00AB1A1E" w:rsidRPr="00510A9E" w:rsidTr="008F70C0">
        <w:tc>
          <w:tcPr>
            <w:tcW w:w="5210" w:type="dxa"/>
          </w:tcPr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A17FE4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</w:t>
            </w:r>
            <w:r w:rsidR="00AB1A1E" w:rsidRP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947494" w:rsidRDefault="00947494" w:rsidP="00967CBF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 ЗАДАНИЯ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дисциплины искусственного ин</w:t>
      </w:r>
      <w:bookmarkStart w:id="0" w:name="_GoBack"/>
      <w:bookmarkEnd w:id="0"/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теллекта познакомиться с </w:t>
      </w:r>
      <w:r w:rsidR="00A1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принципами </w:t>
      </w:r>
      <w:r w:rsid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построения дерева принятия решений на основе алгоритма </w:t>
      </w:r>
      <w:r w:rsidR="001B61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7494" w:rsidRDefault="00947494" w:rsidP="00A17FE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7FE4" w:rsidRDefault="00A17FE4" w:rsidP="00A17FE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A17FE4" w:rsidRDefault="001B61ED" w:rsidP="001B61E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ID3 — один из алгоритмов для построения дерева принятия решений.</w:t>
      </w:r>
    </w:p>
    <w:p w:rsidR="001B61ED" w:rsidRDefault="001B61ED" w:rsidP="001B61E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алгоритма:</w:t>
      </w:r>
    </w:p>
    <w:p w:rsidR="001B61ED" w:rsidRPr="001B61ED" w:rsidRDefault="001B61ED" w:rsidP="001B61E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 все неиспользованные признаки и посчитать их энтропию относительно тестовых образцов</w:t>
      </w:r>
    </w:p>
    <w:p w:rsidR="001B61ED" w:rsidRPr="001B61ED" w:rsidRDefault="001B61ED" w:rsidP="001B61E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признак, для которого энтропия минимальна (а информационная выгода соответственно максимальна)</w:t>
      </w:r>
    </w:p>
    <w:p w:rsidR="001B61ED" w:rsidRDefault="001B61ED" w:rsidP="001B61E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узел дерева, содержащий этот признак</w:t>
      </w:r>
    </w:p>
    <w:p w:rsidR="001B61ED" w:rsidRDefault="001B61ED" w:rsidP="001B61ED">
      <w:pPr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ID3:</w:t>
      </w:r>
    </w:p>
    <w:p w:rsidR="001B61ED" w:rsidRPr="001B61ED" w:rsidRDefault="001B61ED" w:rsidP="001B61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примеры положительны, то возвратить узел с меткой «+».</w:t>
      </w:r>
    </w:p>
    <w:p w:rsidR="001B61ED" w:rsidRPr="001B61ED" w:rsidRDefault="001B61ED" w:rsidP="001B61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примеры отрицательны, то возвратить узел с меткой «-».</w:t>
      </w:r>
    </w:p>
    <w:p w:rsidR="001B61ED" w:rsidRPr="001B61ED" w:rsidRDefault="001B61ED" w:rsidP="001B61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множество признаков пустое, то возвратить узел с меткой, которая больше других встречается в значениях целевого признака в примерах.</w:t>
      </w:r>
    </w:p>
    <w:p w:rsidR="001B61ED" w:rsidRPr="001B61ED" w:rsidRDefault="001B61ED" w:rsidP="001B61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Иначе:</w:t>
      </w:r>
    </w:p>
    <w:p w:rsidR="001B61ED" w:rsidRPr="001B61ED" w:rsidRDefault="001B61ED" w:rsidP="001B61ED">
      <w:pPr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A — признак, который лучше всего классифицирует примеры (с максимальной информационной выгодой).</w:t>
      </w:r>
    </w:p>
    <w:p w:rsidR="001B61ED" w:rsidRPr="001B61ED" w:rsidRDefault="001B61ED" w:rsidP="001B61ED">
      <w:pPr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корень дерева решения; признаком в корне будет являться A.</w:t>
      </w:r>
    </w:p>
    <w:p w:rsidR="001B61ED" w:rsidRPr="001B61ED" w:rsidRDefault="00CA537B" w:rsidP="00CA537B">
      <w:pPr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возможного значения A (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v_i</w:t>
      </w:r>
      <w:proofErr w:type="spellEnd"/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1B61ED" w:rsidRPr="001B61ED" w:rsidRDefault="00CA537B" w:rsidP="00CA537B">
      <w:pPr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новую ветвь дерева ниже корня с узлом с</w:t>
      </w:r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значением A=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v_i</w:t>
      </w:r>
      <w:proofErr w:type="spellEnd"/>
    </w:p>
    <w:p w:rsidR="001B61ED" w:rsidRPr="001B61ED" w:rsidRDefault="00CA537B" w:rsidP="00CA537B">
      <w:pPr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Выделить подмножество 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Examples</w:t>
      </w:r>
      <w:proofErr w:type="spellEnd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v_i</w:t>
      </w:r>
      <w:proofErr w:type="spellEnd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примеров, у которых A=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v_i</w:t>
      </w:r>
      <w:proofErr w:type="spellEnd"/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61ED" w:rsidRPr="001B61ED" w:rsidRDefault="00CA537B" w:rsidP="00CA537B">
      <w:pPr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подмножество примеров пусто, то ниже этой новой ветви добавить узел с меткой, которая больше других встречается в значениях целевого признака в примерах.</w:t>
      </w:r>
    </w:p>
    <w:p w:rsidR="001B61ED" w:rsidRPr="001B61ED" w:rsidRDefault="00CA537B" w:rsidP="00CA537B">
      <w:pPr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Иначе, ниже этой новой ветви добавить поддерево, вызывая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рекурсивно ID3(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Examples</w:t>
      </w:r>
      <w:proofErr w:type="spellEnd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142DCF">
        <w:rPr>
          <w:rFonts w:ascii="Times New Roman" w:eastAsia="Times New Roman" w:hAnsi="Times New Roman" w:cs="Times New Roman"/>
          <w:sz w:val="28"/>
          <w:szCs w:val="28"/>
          <w:lang w:eastAsia="ru-RU"/>
        </w:rPr>
        <w:t>v_i</w:t>
      </w:r>
      <w:proofErr w:type="spellEnd"/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), Целевой признак, Признаки)</w:t>
      </w:r>
    </w:p>
    <w:p w:rsidR="00CA537B" w:rsidRDefault="00CA537B" w:rsidP="00CA537B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  <w:r w:rsidR="001B61ED" w:rsidRPr="001B61E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Возвратить корень.</w:t>
      </w:r>
    </w:p>
    <w:p w:rsidR="00CA537B" w:rsidRDefault="00CA537B" w:rsidP="00CA537B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7B" w:rsidRDefault="00CA537B" w:rsidP="00CA537B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</w:p>
    <w:p w:rsidR="00CA537B" w:rsidRDefault="00CA537B" w:rsidP="005979F1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программа работает на примере задачи, рассматривающей принятие решений по оформлению кредита на основе кредитной истории, доходов, и наличию поручителей.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1291"/>
        <w:gridCol w:w="2309"/>
        <w:gridCol w:w="971"/>
      </w:tblGrid>
      <w:tr w:rsidR="005979F1" w:rsidTr="005979F1">
        <w:trPr>
          <w:jc w:val="center"/>
        </w:trPr>
        <w:tc>
          <w:tcPr>
            <w:tcW w:w="0" w:type="auto"/>
          </w:tcPr>
          <w:p w:rsidR="005979F1" w:rsidRPr="005979F1" w:rsidRDefault="005979F1" w:rsidP="00CA537B">
            <w:pPr>
              <w:rPr>
                <w:b/>
                <w:sz w:val="28"/>
                <w:szCs w:val="28"/>
              </w:rPr>
            </w:pPr>
            <w:r w:rsidRPr="005979F1">
              <w:rPr>
                <w:b/>
                <w:sz w:val="28"/>
                <w:szCs w:val="28"/>
              </w:rPr>
              <w:t>Кредитная история</w:t>
            </w:r>
          </w:p>
        </w:tc>
        <w:tc>
          <w:tcPr>
            <w:tcW w:w="0" w:type="auto"/>
          </w:tcPr>
          <w:p w:rsidR="005979F1" w:rsidRPr="005979F1" w:rsidRDefault="005979F1" w:rsidP="00CA537B">
            <w:pPr>
              <w:rPr>
                <w:b/>
                <w:sz w:val="28"/>
                <w:szCs w:val="28"/>
              </w:rPr>
            </w:pPr>
            <w:r w:rsidRPr="005979F1">
              <w:rPr>
                <w:b/>
                <w:sz w:val="28"/>
                <w:szCs w:val="28"/>
              </w:rPr>
              <w:t>Риск</w:t>
            </w:r>
          </w:p>
        </w:tc>
        <w:tc>
          <w:tcPr>
            <w:tcW w:w="0" w:type="auto"/>
          </w:tcPr>
          <w:p w:rsidR="005979F1" w:rsidRPr="005979F1" w:rsidRDefault="005979F1" w:rsidP="00CA537B">
            <w:pPr>
              <w:rPr>
                <w:b/>
                <w:sz w:val="28"/>
                <w:szCs w:val="28"/>
              </w:rPr>
            </w:pPr>
            <w:r w:rsidRPr="005979F1">
              <w:rPr>
                <w:b/>
                <w:sz w:val="28"/>
                <w:szCs w:val="28"/>
              </w:rPr>
              <w:t>Поручительство</w:t>
            </w:r>
          </w:p>
        </w:tc>
        <w:tc>
          <w:tcPr>
            <w:tcW w:w="0" w:type="auto"/>
          </w:tcPr>
          <w:p w:rsidR="005979F1" w:rsidRPr="005979F1" w:rsidRDefault="005979F1" w:rsidP="00CA537B">
            <w:pPr>
              <w:rPr>
                <w:b/>
                <w:sz w:val="28"/>
                <w:szCs w:val="28"/>
              </w:rPr>
            </w:pPr>
            <w:r w:rsidRPr="005979F1">
              <w:rPr>
                <w:b/>
                <w:sz w:val="28"/>
                <w:szCs w:val="28"/>
              </w:rPr>
              <w:t>Доход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Неизвестна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Неизвестна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Неизвестна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Неизвестна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Неизвестна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Адекватное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Плохая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Плохая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Адекватное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Адекватное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A537B" w:rsidTr="005979F1">
        <w:trPr>
          <w:jc w:val="center"/>
        </w:trPr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Плохая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 w:rsidRPr="00CA537B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:rsidR="00CA537B" w:rsidRDefault="00CA537B" w:rsidP="00CA5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:rsidR="00CA537B" w:rsidRPr="001B61ED" w:rsidRDefault="00CA537B" w:rsidP="00CA537B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7A9" w:rsidRPr="00491527" w:rsidRDefault="006517A9" w:rsidP="001B61ED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4915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142DCF" w:rsidRPr="00142DCF" w:rsidRDefault="00142DCF" w:rsidP="0014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java.nio.file.Paths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.*;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java.util.function.Function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java.util.stream.Collectors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Algorithm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ENTITY_COUNT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14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List&lt;String&gt; 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PROPERTIES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Кредитная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история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Долг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Поручительство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Доход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Algorithm()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Scanner in;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List&lt;Entity&gt; entities 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ENTITY_COUNT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in 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"examples.txt"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ENTITY_COUNT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entities.add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in 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"answers.txt"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ENTITY_COUNT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entities.get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answer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in.next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    Vertex root 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Vertex();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buildTree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(entities, root);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root.print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RuntimeException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buildTree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(List&lt;Entity&gt;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activeEntities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Vertex vertex)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groupByAnswer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activeEntities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).size() ==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activeEntities.get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answer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maxInformativityProperty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PROPERTIES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.stream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.filter(p -&gt; 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activeEntities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.stream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().map(e -&gt;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properties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p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)).distinct().count() &gt;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.max(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comparingDouble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 -&gt;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calculatePropertyInformativity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activeEntities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p)))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orElse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vertex.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maxInformativityProperty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groupByPropertyValue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activeEntities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maxInformativityProperty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((value, entities) -&gt;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Vertex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nextVertex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Vertex();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vertex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adj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Edge(value,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nextVertex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buildTree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(entities,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nextVertex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Map&lt;String, List&lt;Entity&gt;&gt;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groupByPropertyValue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(List&lt;Entity&gt; entities, String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propertyName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entities.stream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.collect(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Collectors.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groupingBy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 -&gt;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properties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propertyName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Map&lt;String, List&lt;Entity&gt;&gt;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groupByAnswer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(List&lt;Entity&gt; entities)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entities.stream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.collect(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Collectors.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groupingBy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 -&gt;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answer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log2(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(x) / Math.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calculateAnswersInformativity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(List&lt;Entity&gt; entities)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groupByAnswer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(entities).values().stream()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mapToDouble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curEntities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-&gt; (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curEntities.size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entities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.map(x -&gt; x * log2(x))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.sum();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calculatePropertyInformativity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(List&lt;Entity&gt; entities, String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propertyName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groupByPropertyValue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(entities,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propertyName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).values().stream()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mapToDouble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 -&gt;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calculateAnswersInformativity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(cur) *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cur.size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entities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.sum();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class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answer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Map&lt;String, String&gt; 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properties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Entity(Map&lt;String, String&gt; properties)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properties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properties;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 read(Scanner in)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Entity(</w:t>
      </w:r>
      <w:proofErr w:type="spellStart"/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PROPERTIES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.stream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.collect(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Collectors.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toMap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Function.</w:t>
      </w:r>
      <w:r w:rsidRPr="00142D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identity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p -&gt; </w:t>
      </w:r>
      <w:proofErr w:type="spellStart"/>
      <w:r w:rsidRPr="00142DCF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in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.next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Vertex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List&lt;Edge&gt;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adj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depth)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depth;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 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.toUpperCase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(Edge e :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adj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depth;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 "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142D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2D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(depth + </w:t>
      </w:r>
      <w:r w:rsidRPr="00142DC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Edge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Vertex 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Edge(String value, Vertex to) {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</w:t>
      </w:r>
      <w:proofErr w:type="spellEnd"/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value;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2D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42D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 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to;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2D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6517A9" w:rsidRPr="007B3967" w:rsidRDefault="006517A9" w:rsidP="00A17FE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2DCF" w:rsidRDefault="00142D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7CBF" w:rsidRPr="00142DCF" w:rsidRDefault="00967CBF" w:rsidP="00967CBF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>ДОХОД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50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КРЕДИТНАЯ ИСТОРИЯ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Хорошая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LOW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Плохая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MIDDLE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Неизвестна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LOW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30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КРЕДИТНАЯ ИСТОРИЯ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Хорошая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MIDDLE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Плохая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HIGH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Неизвестна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ДОЛГ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Низкий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MIDDLE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Высокий</w:t>
      </w:r>
      <w:proofErr w:type="spellEnd"/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HIGH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</w:t>
      </w:r>
    </w:p>
    <w:p w:rsidR="00142DCF" w:rsidRPr="00142DCF" w:rsidRDefault="00142DCF" w:rsidP="00142DCF">
      <w:pPr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142D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HIGH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proofErr w:type="spellEnd"/>
    </w:p>
    <w:p w:rsidR="00967CBF" w:rsidRPr="00142DCF" w:rsidRDefault="00967CBF" w:rsidP="00967CBF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2DCF" w:rsidRDefault="00142D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47494" w:rsidRPr="00142DCF" w:rsidRDefault="00947494" w:rsidP="00967CBF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947494" w:rsidRPr="00142DCF" w:rsidRDefault="00D43EA5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6517A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517A9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построения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принятия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6517A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517A9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517A9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</w:t>
      </w:r>
      <w:r w:rsidR="006517A9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517A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высокого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исполняющая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="007B3967"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396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142D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sectPr w:rsidR="00947494" w:rsidRPr="00142DCF" w:rsidSect="001B0386">
      <w:headerReference w:type="default" r:id="rId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74" w:rsidRDefault="007A3B74" w:rsidP="001B0386">
      <w:pPr>
        <w:spacing w:line="240" w:lineRule="auto"/>
      </w:pPr>
      <w:r>
        <w:separator/>
      </w:r>
    </w:p>
  </w:endnote>
  <w:endnote w:type="continuationSeparator" w:id="0">
    <w:p w:rsidR="007A3B74" w:rsidRDefault="007A3B74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74" w:rsidRDefault="007A3B74" w:rsidP="001B0386">
      <w:pPr>
        <w:spacing w:line="240" w:lineRule="auto"/>
      </w:pPr>
      <w:r>
        <w:separator/>
      </w:r>
    </w:p>
  </w:footnote>
  <w:footnote w:type="continuationSeparator" w:id="0">
    <w:p w:rsidR="007A3B74" w:rsidRDefault="007A3B74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724A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D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6A7928"/>
    <w:multiLevelType w:val="hybridMultilevel"/>
    <w:tmpl w:val="AA8415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7C10CE"/>
    <w:multiLevelType w:val="hybridMultilevel"/>
    <w:tmpl w:val="CBFAE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CB743B"/>
    <w:multiLevelType w:val="hybridMultilevel"/>
    <w:tmpl w:val="6406A60E"/>
    <w:lvl w:ilvl="0" w:tplc="8BE6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FF7138"/>
    <w:multiLevelType w:val="hybridMultilevel"/>
    <w:tmpl w:val="A7EEE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1E"/>
    <w:rsid w:val="0006591F"/>
    <w:rsid w:val="00142DCF"/>
    <w:rsid w:val="00174B81"/>
    <w:rsid w:val="001A5891"/>
    <w:rsid w:val="001B0386"/>
    <w:rsid w:val="001B61ED"/>
    <w:rsid w:val="001F51D9"/>
    <w:rsid w:val="002735DB"/>
    <w:rsid w:val="00281A4C"/>
    <w:rsid w:val="00347702"/>
    <w:rsid w:val="00347E5A"/>
    <w:rsid w:val="00374A88"/>
    <w:rsid w:val="003A17E2"/>
    <w:rsid w:val="00420B17"/>
    <w:rsid w:val="00491527"/>
    <w:rsid w:val="00590551"/>
    <w:rsid w:val="005979F1"/>
    <w:rsid w:val="005F4363"/>
    <w:rsid w:val="006517A9"/>
    <w:rsid w:val="006B2082"/>
    <w:rsid w:val="00724AD1"/>
    <w:rsid w:val="007506E3"/>
    <w:rsid w:val="00797D59"/>
    <w:rsid w:val="007A3B74"/>
    <w:rsid w:val="007B3967"/>
    <w:rsid w:val="008B74E2"/>
    <w:rsid w:val="008F70C0"/>
    <w:rsid w:val="00947494"/>
    <w:rsid w:val="00967CBF"/>
    <w:rsid w:val="00A17FE4"/>
    <w:rsid w:val="00A61A1C"/>
    <w:rsid w:val="00AB1A1E"/>
    <w:rsid w:val="00AE0F74"/>
    <w:rsid w:val="00AF6C97"/>
    <w:rsid w:val="00C27D0C"/>
    <w:rsid w:val="00C945FC"/>
    <w:rsid w:val="00CA537B"/>
    <w:rsid w:val="00D324ED"/>
    <w:rsid w:val="00D43EA5"/>
    <w:rsid w:val="00D749C0"/>
    <w:rsid w:val="00DD2497"/>
    <w:rsid w:val="00E81022"/>
    <w:rsid w:val="00EB7387"/>
    <w:rsid w:val="00F92FC7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0999"/>
  <w15:docId w15:val="{2402F774-F8C0-4E5D-9832-7B8D2BD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3</cp:revision>
  <dcterms:created xsi:type="dcterms:W3CDTF">2018-05-27T23:56:00Z</dcterms:created>
  <dcterms:modified xsi:type="dcterms:W3CDTF">2018-05-28T09:39:00Z</dcterms:modified>
</cp:coreProperties>
</file>