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6FBF131D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087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0000000B" w14:textId="646C5D1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087372" w:rsidRPr="00087372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Задачи сопровождения информационных систем</w:t>
      </w:r>
      <w:r w:rsidRPr="00087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F2CB0ED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1A29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A2976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1CB941E3" w:rsidR="00FB71EF" w:rsidRDefault="00BE2F4F" w:rsidP="0008737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372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087372" w:rsidRPr="00087372">
        <w:rPr>
          <w:rFonts w:ascii="Times New Roman" w:eastAsia="Times New Roman" w:hAnsi="Times New Roman" w:cs="Times New Roman"/>
          <w:color w:val="000000"/>
          <w:sz w:val="28"/>
          <w:szCs w:val="28"/>
        </w:rPr>
        <w:t>304-52-00</w:t>
      </w:r>
    </w:p>
    <w:p w14:paraId="00000014" w14:textId="1B9D7A92" w:rsidR="00FB71EF" w:rsidRDefault="0008737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Огородников М.Д.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65D2F2A7" w:rsidR="00FB71EF" w:rsidRDefault="0008737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54C00B26" w:rsidR="00FB71EF" w:rsidRDefault="00BE2F4F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087372">
        <w:rPr>
          <w:color w:val="000000"/>
          <w:sz w:val="28"/>
          <w:szCs w:val="28"/>
        </w:rPr>
        <w:t>202</w:t>
      </w:r>
      <w:r w:rsidR="00087372">
        <w:rPr>
          <w:color w:val="000000"/>
          <w:sz w:val="28"/>
          <w:szCs w:val="28"/>
        </w:rPr>
        <w:t>3</w:t>
      </w:r>
      <w:r>
        <w:br w:type="page"/>
      </w:r>
    </w:p>
    <w:p w14:paraId="0000001D" w14:textId="286DE038" w:rsidR="00FB71EF" w:rsidRPr="001A2976" w:rsidRDefault="00BE2F4F" w:rsidP="003F2DF8">
      <w:pPr>
        <w:spacing w:after="0" w:line="24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087372" w:rsidRPr="00087372">
        <w:rPr>
          <w:rStyle w:val="normaltextrun"/>
          <w:sz w:val="28"/>
          <w:szCs w:val="28"/>
          <w:shd w:val="clear" w:color="auto" w:fill="FFFFFF"/>
        </w:rPr>
        <w:t>-</w:t>
      </w:r>
      <w:r w:rsidR="00087372">
        <w:rPr>
          <w:rStyle w:val="normaltextrun"/>
          <w:b/>
          <w:bCs/>
          <w:sz w:val="28"/>
          <w:szCs w:val="28"/>
          <w:shd w:val="clear" w:color="auto" w:fill="FFFFFF"/>
        </w:rPr>
        <w:t xml:space="preserve"> </w:t>
      </w:r>
      <w:r w:rsidR="00087372" w:rsidRPr="00087372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изучение стандартного комплекса мероприятий, который включает в себя сопровождение информационных систем.</w:t>
      </w:r>
    </w:p>
    <w:p w14:paraId="0000001E" w14:textId="09EF193B" w:rsidR="00FB71EF" w:rsidRDefault="00FB71EF" w:rsidP="003F2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 w:rsidP="003F2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C99630" w14:textId="77777777" w:rsidR="00087372" w:rsidRDefault="00BE2F4F" w:rsidP="003F2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0B5A08" w14:textId="77777777" w:rsidR="00087372" w:rsidRPr="00087372" w:rsidRDefault="00087372" w:rsidP="003F2DF8">
      <w:pPr>
        <w:pStyle w:val="a5"/>
        <w:numPr>
          <w:ilvl w:val="0"/>
          <w:numId w:val="15"/>
        </w:numPr>
        <w:spacing w:after="0" w:line="240" w:lineRule="auto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087372">
        <w:rPr>
          <w:rStyle w:val="normaltextrun"/>
          <w:rFonts w:ascii="Times New Roman" w:hAnsi="Times New Roman" w:cs="Times New Roman"/>
          <w:sz w:val="28"/>
          <w:szCs w:val="28"/>
        </w:rPr>
        <w:t>Самостоятельно ознакомиться с документами, представленными ниже.</w:t>
      </w:r>
      <w:r w:rsidRPr="00087372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5CF87025" w14:textId="77777777" w:rsidR="00087372" w:rsidRPr="00087372" w:rsidRDefault="00087372" w:rsidP="003F2DF8">
      <w:pPr>
        <w:pStyle w:val="a5"/>
        <w:numPr>
          <w:ilvl w:val="0"/>
          <w:numId w:val="15"/>
        </w:numPr>
        <w:spacing w:after="0" w:line="240" w:lineRule="auto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087372">
        <w:rPr>
          <w:rStyle w:val="normaltextrun"/>
          <w:rFonts w:ascii="Times New Roman" w:hAnsi="Times New Roman" w:cs="Times New Roman"/>
          <w:sz w:val="28"/>
          <w:szCs w:val="28"/>
        </w:rPr>
        <w:t>На основе изученного материала и созданного в рамках прошедшей учебной практики программного продукта:</w:t>
      </w:r>
      <w:r w:rsidRPr="00087372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5F9C0E60" w14:textId="77777777" w:rsidR="00087372" w:rsidRPr="00087372" w:rsidRDefault="00087372" w:rsidP="003F2DF8">
      <w:pPr>
        <w:pStyle w:val="a5"/>
        <w:numPr>
          <w:ilvl w:val="1"/>
          <w:numId w:val="15"/>
        </w:numPr>
        <w:spacing w:after="0" w:line="240" w:lineRule="auto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087372">
        <w:rPr>
          <w:rStyle w:val="normaltextrun"/>
          <w:rFonts w:ascii="Times New Roman" w:hAnsi="Times New Roman" w:cs="Times New Roman"/>
          <w:sz w:val="28"/>
          <w:szCs w:val="28"/>
        </w:rPr>
        <w:t>выявить и объяснить, с какими вопросами можно столкнуться в ходе сопровождения информационных систем и поддержки программных продуктов. Какие пути решения предлагаются?</w:t>
      </w:r>
      <w:r w:rsidRPr="00087372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455097D3" w14:textId="77777777" w:rsidR="00087372" w:rsidRPr="00087372" w:rsidRDefault="00087372" w:rsidP="003F2DF8">
      <w:pPr>
        <w:pStyle w:val="a5"/>
        <w:numPr>
          <w:ilvl w:val="1"/>
          <w:numId w:val="15"/>
        </w:numPr>
        <w:spacing w:after="0" w:line="240" w:lineRule="auto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087372">
        <w:rPr>
          <w:rStyle w:val="normaltextrun"/>
          <w:rFonts w:ascii="Times New Roman" w:hAnsi="Times New Roman" w:cs="Times New Roman"/>
          <w:sz w:val="28"/>
          <w:szCs w:val="28"/>
        </w:rPr>
        <w:t>исследовать и проанализировать процессы сопровождения программного продукта, соответствующие ГОСТ Р ИСО/МЭК 14764-2002. Выявить ключевые процессы, задачи и активности, которые должны быть выполнены в процессе сопровождения.</w:t>
      </w:r>
      <w:r w:rsidRPr="00087372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3330ABA0" w14:textId="77777777" w:rsidR="00087372" w:rsidRPr="00087372" w:rsidRDefault="00087372" w:rsidP="003F2DF8">
      <w:pPr>
        <w:pStyle w:val="a5"/>
        <w:numPr>
          <w:ilvl w:val="1"/>
          <w:numId w:val="15"/>
        </w:numPr>
        <w:spacing w:after="0" w:line="240" w:lineRule="auto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087372">
        <w:rPr>
          <w:rStyle w:val="normaltextrun"/>
          <w:rFonts w:ascii="Times New Roman" w:hAnsi="Times New Roman" w:cs="Times New Roman"/>
          <w:sz w:val="28"/>
          <w:szCs w:val="28"/>
        </w:rPr>
        <w:t>провести аудит для оценки качества программного продукта в соответствии с требованиями ГОСТ Р ИСО/МЭК 14764-2002. Задача - оценить соответствие проекта стандарту и предложить рекомендации по улучшению качества.</w:t>
      </w:r>
      <w:r w:rsidRPr="00087372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75EAF6CF" w14:textId="77777777" w:rsidR="00087372" w:rsidRPr="00087372" w:rsidRDefault="00087372" w:rsidP="003F2DF8">
      <w:pPr>
        <w:pStyle w:val="a5"/>
        <w:numPr>
          <w:ilvl w:val="1"/>
          <w:numId w:val="15"/>
        </w:numPr>
        <w:spacing w:after="0" w:line="240" w:lineRule="auto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087372">
        <w:rPr>
          <w:rStyle w:val="normaltextrun"/>
          <w:rFonts w:ascii="Times New Roman" w:hAnsi="Times New Roman" w:cs="Times New Roman"/>
          <w:sz w:val="28"/>
          <w:szCs w:val="28"/>
        </w:rPr>
        <w:t>изучить требования стандартов, связанные с тестированием программного продукта, и провести анализ процесса тестирования конкретного программного продукта. Задача - определить методы тестирования, порядок проведения тестов и документирования результатов.</w:t>
      </w:r>
      <w:r w:rsidRPr="00087372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7F8848A9" w14:textId="77777777" w:rsidR="00087372" w:rsidRPr="00087372" w:rsidRDefault="00087372" w:rsidP="003F2DF8">
      <w:pPr>
        <w:pStyle w:val="a5"/>
        <w:numPr>
          <w:ilvl w:val="0"/>
          <w:numId w:val="15"/>
        </w:numPr>
        <w:spacing w:after="0" w:line="240" w:lineRule="auto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087372">
        <w:rPr>
          <w:rStyle w:val="normaltextrun"/>
          <w:rFonts w:ascii="Times New Roman" w:hAnsi="Times New Roman" w:cs="Times New Roman"/>
          <w:sz w:val="28"/>
          <w:szCs w:val="28"/>
        </w:rPr>
        <w:t>Объяснить на конкретных примерах, что такое корректирующее сопровождение и чем оно отличается от адаптивного?</w:t>
      </w:r>
      <w:r w:rsidRPr="00087372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06212FEA" w14:textId="77777777" w:rsidR="00087372" w:rsidRDefault="00087372" w:rsidP="003F2DF8">
      <w:pPr>
        <w:pStyle w:val="a5"/>
        <w:numPr>
          <w:ilvl w:val="0"/>
          <w:numId w:val="15"/>
        </w:numPr>
        <w:spacing w:after="0" w:line="240" w:lineRule="auto"/>
        <w:rPr>
          <w:rStyle w:val="normaltextrun"/>
          <w:rFonts w:ascii="Times New Roman" w:hAnsi="Times New Roman" w:cs="Times New Roman"/>
          <w:sz w:val="28"/>
          <w:szCs w:val="28"/>
        </w:rPr>
      </w:pPr>
      <w:r w:rsidRPr="00087372">
        <w:rPr>
          <w:rStyle w:val="normaltextrun"/>
          <w:rFonts w:ascii="Times New Roman" w:hAnsi="Times New Roman" w:cs="Times New Roman"/>
          <w:sz w:val="28"/>
          <w:szCs w:val="28"/>
        </w:rPr>
        <w:t>Полученные результаты оформить в виде отчета. Сделать выводы.</w:t>
      </w:r>
    </w:p>
    <w:p w14:paraId="55347302" w14:textId="13BA0AF9" w:rsidR="001A2976" w:rsidRPr="00087372" w:rsidRDefault="00087372" w:rsidP="003F2D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br w:type="page"/>
      </w:r>
    </w:p>
    <w:p w14:paraId="355963FB" w14:textId="77777777" w:rsidR="001A2976" w:rsidRDefault="00BE2F4F" w:rsidP="003F2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Дополнительные материалы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1" w:name="_bh7o3xbuubgr" w:colFirst="0" w:colLast="0"/>
      <w:bookmarkEnd w:id="1"/>
    </w:p>
    <w:p w14:paraId="1DD245D8" w14:textId="77777777" w:rsidR="00087372" w:rsidRDefault="00087372" w:rsidP="003F2DF8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ГОСТ Р ИСО/МЭК 14764-2002 </w:t>
      </w:r>
      <w:r>
        <w:rPr>
          <w:rStyle w:val="eop"/>
          <w:sz w:val="28"/>
          <w:szCs w:val="28"/>
        </w:rPr>
        <w:t> </w:t>
      </w:r>
    </w:p>
    <w:p w14:paraId="53187C6B" w14:textId="77777777" w:rsidR="00087372" w:rsidRDefault="00087372" w:rsidP="003F2DF8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87372">
        <w:rPr>
          <w:rStyle w:val="normaltextrun"/>
          <w:sz w:val="28"/>
          <w:szCs w:val="28"/>
        </w:rPr>
        <w:t>ГОСТ Р ИСО/МЭК 12207-2010</w:t>
      </w:r>
      <w:r w:rsidRPr="00087372">
        <w:rPr>
          <w:rStyle w:val="eop"/>
          <w:sz w:val="28"/>
          <w:szCs w:val="28"/>
        </w:rPr>
        <w:t> </w:t>
      </w:r>
    </w:p>
    <w:p w14:paraId="19E596EA" w14:textId="35853A40" w:rsidR="00087372" w:rsidRPr="00087372" w:rsidRDefault="00087372" w:rsidP="003F2DF8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87372">
        <w:rPr>
          <w:rStyle w:val="normaltextrun"/>
          <w:sz w:val="28"/>
          <w:szCs w:val="28"/>
        </w:rPr>
        <w:t>ГОСТ Р ИСО/МЭК 12207-99 (недействующий)</w:t>
      </w:r>
      <w:r w:rsidRPr="00087372">
        <w:rPr>
          <w:rStyle w:val="eop"/>
          <w:sz w:val="28"/>
          <w:szCs w:val="28"/>
        </w:rPr>
        <w:t> </w:t>
      </w:r>
    </w:p>
    <w:p w14:paraId="28968153" w14:textId="7A0E3C4C" w:rsidR="001A2976" w:rsidRPr="001A2976" w:rsidRDefault="001A2976" w:rsidP="003F2DF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32BDFD7D" w:rsidR="00FB71EF" w:rsidRPr="001A2976" w:rsidRDefault="00BE2F4F" w:rsidP="003F2DF8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2A" w14:textId="77777777" w:rsidR="00FB71EF" w:rsidRDefault="00BE2F4F" w:rsidP="003F2DF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5EB2CBCB" w14:textId="53DDC4C4" w:rsidR="00FE10D9" w:rsidRPr="003F2DF8" w:rsidRDefault="00FE10D9" w:rsidP="003F2DF8">
      <w:pPr>
        <w:pStyle w:val="a5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2DF8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На основе изученного материала и созданного в рамках прошедшей учебной практики программного продукта:</w:t>
      </w:r>
      <w:r w:rsidRPr="003F2DF8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B64F866" w14:textId="77777777" w:rsidR="00A075B2" w:rsidRDefault="000128F1" w:rsidP="003F2DF8">
      <w:pPr>
        <w:pStyle w:val="a5"/>
        <w:numPr>
          <w:ilvl w:val="0"/>
          <w:numId w:val="31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bookmarkStart w:id="3" w:name="_cdufgh1vnted" w:colFirst="0" w:colLast="0"/>
      <w:bookmarkEnd w:id="3"/>
      <w:r w:rsidRPr="002674A6">
        <w:rPr>
          <w:rStyle w:val="normaltextrun"/>
          <w:rFonts w:ascii="Times New Roman" w:hAnsi="Times New Roman"/>
          <w:sz w:val="28"/>
          <w:szCs w:val="28"/>
        </w:rPr>
        <w:t>Процессы сопровождения информационных систем и поддержки программных продуктов могут включать следующие вопросы:</w:t>
      </w:r>
    </w:p>
    <w:p w14:paraId="7B5D14D2" w14:textId="40EF6791" w:rsidR="002674A6" w:rsidRP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Идентификация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исправление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ошибок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: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Возникновение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ошибок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или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неисправностей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программном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продукте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требует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выявления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проблемы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ее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испр</w:t>
      </w:r>
      <w:r w:rsidRPr="00A075B2">
        <w:rPr>
          <w:rStyle w:val="normaltextrun"/>
          <w:rFonts w:ascii="Times New Roman" w:hAnsi="Times New Roman"/>
          <w:sz w:val="28"/>
          <w:szCs w:val="28"/>
        </w:rPr>
        <w:t>авления.</w:t>
      </w:r>
    </w:p>
    <w:p w14:paraId="297EF4CE" w14:textId="77777777" w:rsidR="002674A6" w:rsidRDefault="000128F1" w:rsidP="003F2DF8">
      <w:pPr>
        <w:pStyle w:val="a5"/>
        <w:numPr>
          <w:ilvl w:val="1"/>
          <w:numId w:val="2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Обновление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функциональности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: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Пользователи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могут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потребовать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дополнительных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функций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или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изменения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существующих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функций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что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требует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обновления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программного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продукта</w:t>
      </w:r>
      <w:r w:rsidRPr="002674A6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1F27E17A" w14:textId="58F0D6D4" w:rsidR="002674A6" w:rsidRDefault="000128F1" w:rsidP="003F2DF8">
      <w:pPr>
        <w:pStyle w:val="a5"/>
        <w:numPr>
          <w:ilvl w:val="1"/>
          <w:numId w:val="2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Адаптация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к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новым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требованиям</w:t>
      </w:r>
      <w:proofErr w:type="gramStart"/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: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В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ходе</w:t>
      </w:r>
      <w:proofErr w:type="gramEnd"/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эксплуатации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информационной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систем</w:t>
      </w:r>
      <w:r w:rsidRPr="002674A6">
        <w:rPr>
          <w:rStyle w:val="normaltextrun"/>
          <w:rFonts w:ascii="Times New Roman" w:hAnsi="Times New Roman"/>
          <w:sz w:val="28"/>
          <w:szCs w:val="28"/>
        </w:rPr>
        <w:t>ы могут возникать новые требования, связанные с изменениями бизнес-процессов или правовых норм, которые требуют соответствующей адаптации программного продукта.</w:t>
      </w:r>
    </w:p>
    <w:p w14:paraId="5F1933ED" w14:textId="77777777" w:rsidR="002674A6" w:rsidRDefault="000128F1" w:rsidP="003F2DF8">
      <w:pPr>
        <w:pStyle w:val="a5"/>
        <w:numPr>
          <w:ilvl w:val="1"/>
          <w:numId w:val="2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Управление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безопасностью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защитой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данных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: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Защита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информации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обеспечение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безопасности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являются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важными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задачами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которые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требуют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регулярного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мониторинга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обновления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программного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продукта</w:t>
      </w:r>
      <w:r w:rsidRPr="002674A6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2F4EA4A9" w14:textId="0BB94F05" w:rsidR="002674A6" w:rsidRPr="002674A6" w:rsidRDefault="000128F1" w:rsidP="003F2DF8">
      <w:pPr>
        <w:spacing w:after="0" w:line="240" w:lineRule="auto"/>
        <w:ind w:left="709"/>
        <w:rPr>
          <w:rStyle w:val="normaltextrun"/>
          <w:rFonts w:ascii="Times New Roman" w:hAnsi="Times New Roman"/>
          <w:sz w:val="28"/>
          <w:szCs w:val="28"/>
        </w:rPr>
      </w:pPr>
      <w:r w:rsidRPr="002674A6">
        <w:rPr>
          <w:rStyle w:val="normaltextrun"/>
          <w:rFonts w:ascii="Times New Roman" w:hAnsi="Times New Roman"/>
          <w:sz w:val="28"/>
          <w:szCs w:val="28"/>
        </w:rPr>
        <w:t>Возможные пути решения включают:</w:t>
      </w:r>
    </w:p>
    <w:p w14:paraId="774E401C" w14:textId="77777777" w:rsidR="002674A6" w:rsidRDefault="000128F1" w:rsidP="003F2DF8">
      <w:pPr>
        <w:pStyle w:val="a5"/>
        <w:numPr>
          <w:ilvl w:val="0"/>
          <w:numId w:val="24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Установка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системы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о</w:t>
      </w:r>
      <w:r w:rsidRPr="002674A6">
        <w:rPr>
          <w:rStyle w:val="normaltextrun"/>
          <w:rFonts w:ascii="Times New Roman" w:hAnsi="Times New Roman"/>
          <w:sz w:val="28"/>
          <w:szCs w:val="28"/>
        </w:rPr>
        <w:t>тслеживания ошибок и запросов пользователей для эффективного регистрирования и решения проблем.</w:t>
      </w:r>
    </w:p>
    <w:p w14:paraId="5F977C3D" w14:textId="77777777" w:rsidR="002674A6" w:rsidRDefault="000128F1" w:rsidP="003F2DF8">
      <w:pPr>
        <w:pStyle w:val="a5"/>
        <w:numPr>
          <w:ilvl w:val="0"/>
          <w:numId w:val="24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Регулярное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обновление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программного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продукта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с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использованием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пакетов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исправлений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версий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программного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обеспечения</w:t>
      </w:r>
      <w:r w:rsidRPr="002674A6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0DEF7877" w14:textId="77777777" w:rsidR="002674A6" w:rsidRDefault="000128F1" w:rsidP="003F2DF8">
      <w:pPr>
        <w:pStyle w:val="a5"/>
        <w:numPr>
          <w:ilvl w:val="0"/>
          <w:numId w:val="24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Применение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методов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методологий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с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опровождения, таких как ITIL (IT Infrastructure Library) или </w:t>
      </w:r>
      <w:proofErr w:type="spellStart"/>
      <w:r w:rsidRPr="002674A6">
        <w:rPr>
          <w:rStyle w:val="normaltextrun"/>
          <w:rFonts w:ascii="Times New Roman" w:hAnsi="Times New Roman"/>
          <w:sz w:val="28"/>
          <w:szCs w:val="28"/>
        </w:rPr>
        <w:t>Agile</w:t>
      </w:r>
      <w:proofErr w:type="spellEnd"/>
      <w:r w:rsidRPr="002674A6">
        <w:rPr>
          <w:rStyle w:val="normaltextrun"/>
          <w:rFonts w:ascii="Times New Roman" w:hAnsi="Times New Roman"/>
          <w:sz w:val="28"/>
          <w:szCs w:val="28"/>
        </w:rPr>
        <w:t>, для эффективного управления изменениями и требованиями</w:t>
      </w:r>
    </w:p>
    <w:p w14:paraId="5E2DD897" w14:textId="2866E1C1" w:rsidR="000128F1" w:rsidRPr="002674A6" w:rsidRDefault="000128F1" w:rsidP="003F2DF8">
      <w:pPr>
        <w:pStyle w:val="a5"/>
        <w:numPr>
          <w:ilvl w:val="0"/>
          <w:numId w:val="24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Предоставление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обучения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поддержки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пользователям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для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решения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их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вопросов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2674A6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t>проблем</w:t>
      </w:r>
      <w:r w:rsidRPr="002674A6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1FDB1204" w14:textId="77777777" w:rsidR="000128F1" w:rsidRPr="002674A6" w:rsidRDefault="000128F1" w:rsidP="003F2DF8">
      <w:p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</w:p>
    <w:p w14:paraId="4B54C787" w14:textId="77777777" w:rsidR="00A075B2" w:rsidRDefault="000128F1" w:rsidP="003F2DF8">
      <w:pPr>
        <w:pStyle w:val="a5"/>
        <w:numPr>
          <w:ilvl w:val="0"/>
          <w:numId w:val="31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0128F1">
        <w:rPr>
          <w:rStyle w:val="normaltextrun"/>
          <w:rFonts w:ascii="Times New Roman" w:hAnsi="Times New Roman"/>
          <w:sz w:val="28"/>
          <w:szCs w:val="28"/>
        </w:rPr>
        <w:t>ГОСТ Р ИСО/МЭК 14764-2002 определяет процессы сопровождения программного продукта, включая ключевые процессы, задачи и активности. Некоторые из них:</w:t>
      </w:r>
    </w:p>
    <w:p w14:paraId="43625624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Управление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конфигурацией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продукта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: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Регистрация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изменений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организация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доступа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к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разным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версиям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продукта</w:t>
      </w:r>
      <w:r w:rsidRPr="00A075B2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0FF27BF5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Управление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изменениями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: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Управл</w:t>
      </w:r>
      <w:r w:rsidRPr="00A075B2">
        <w:rPr>
          <w:rStyle w:val="normaltextrun"/>
          <w:rFonts w:ascii="Times New Roman" w:hAnsi="Times New Roman"/>
          <w:sz w:val="28"/>
          <w:szCs w:val="28"/>
        </w:rPr>
        <w:t>ение запросами на изменение, оценка и утверждение изменений.</w:t>
      </w:r>
    </w:p>
    <w:p w14:paraId="24F8AE9B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Управление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проблемами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: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Идентификация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регистрация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проблем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поиск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внедрение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решений</w:t>
      </w:r>
      <w:r w:rsidRPr="00A075B2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55FF22FE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Обеспечение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качества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сопровождения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: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Оценка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качества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сопровождения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включая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анализ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производительнос</w:t>
      </w:r>
      <w:r w:rsidRPr="00A075B2">
        <w:rPr>
          <w:rStyle w:val="normaltextrun"/>
          <w:rFonts w:ascii="Times New Roman" w:hAnsi="Times New Roman"/>
          <w:sz w:val="28"/>
          <w:szCs w:val="28"/>
        </w:rPr>
        <w:t>ти и удовлетворенности пользователей.</w:t>
      </w:r>
    </w:p>
    <w:p w14:paraId="381B86D4" w14:textId="77777777" w:rsidR="00A075B2" w:rsidRDefault="000128F1" w:rsidP="003F2DF8">
      <w:pPr>
        <w:pStyle w:val="a5"/>
        <w:numPr>
          <w:ilvl w:val="0"/>
          <w:numId w:val="31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/>
          <w:sz w:val="28"/>
          <w:szCs w:val="28"/>
        </w:rPr>
        <w:lastRenderedPageBreak/>
        <w:t>Для аудита оценки качества программного продукта в соответствии с ГОСТ Р ИСО/МЭК 14764-2002 рекомендуется выполнить следующие задачи:</w:t>
      </w:r>
    </w:p>
    <w:p w14:paraId="1F022655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Проверка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соответствия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процессов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сопровождения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стандарту</w:t>
      </w:r>
      <w:r w:rsidRPr="00A075B2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77DF9C9F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Анализ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эффект</w:t>
      </w:r>
      <w:r w:rsidRPr="00A075B2">
        <w:rPr>
          <w:rStyle w:val="normaltextrun"/>
          <w:rFonts w:ascii="Times New Roman" w:hAnsi="Times New Roman"/>
          <w:sz w:val="28"/>
          <w:szCs w:val="28"/>
        </w:rPr>
        <w:t>ивности и эффективности процессов сопровождения.</w:t>
      </w:r>
    </w:p>
    <w:p w14:paraId="128B7B92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Оценка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качества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исправлений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обновлений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программного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продукта</w:t>
      </w:r>
      <w:r w:rsidRPr="00A075B2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499D48C0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Предоставление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рекомендаций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по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улучшению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качества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сопро</w:t>
      </w:r>
      <w:r w:rsidR="00A075B2">
        <w:rPr>
          <w:rStyle w:val="normaltextrun"/>
          <w:rFonts w:ascii="Times New Roman" w:hAnsi="Times New Roman" w:cs="Times New Roman"/>
          <w:sz w:val="28"/>
          <w:szCs w:val="28"/>
        </w:rPr>
        <w:t>в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ождения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1C8E6310" w14:textId="77777777" w:rsidR="00A075B2" w:rsidRDefault="000128F1" w:rsidP="003F2DF8">
      <w:pPr>
        <w:pStyle w:val="a5"/>
        <w:numPr>
          <w:ilvl w:val="0"/>
          <w:numId w:val="31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/>
          <w:sz w:val="28"/>
          <w:szCs w:val="28"/>
        </w:rPr>
        <w:t>Для анализа процесса тестирования программного продукта исходите из требований стандартов и выполните следующие шаги:</w:t>
      </w:r>
    </w:p>
    <w:p w14:paraId="351596C1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Определите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цель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охват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тестирования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включая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функциональность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производительность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безопасность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др</w:t>
      </w:r>
      <w:r w:rsidRPr="00A075B2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7121F27A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Выберите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соответствующ</w:t>
      </w:r>
      <w:r w:rsidRPr="00A075B2">
        <w:rPr>
          <w:rStyle w:val="normaltextrun"/>
          <w:rFonts w:ascii="Times New Roman" w:hAnsi="Times New Roman"/>
          <w:sz w:val="28"/>
          <w:szCs w:val="28"/>
        </w:rPr>
        <w:t>ие методы тестирования и разработайте тестовые сценарии и тестовые случаи.</w:t>
      </w:r>
    </w:p>
    <w:p w14:paraId="05DCE6AA" w14:textId="77777777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Проведите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тестирование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применяя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выбранные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методы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.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Зарегистрируйте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и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анализируйте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результаты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тестов</w:t>
      </w:r>
      <w:r w:rsidRPr="00A075B2">
        <w:rPr>
          <w:rStyle w:val="normaltextrun"/>
          <w:rFonts w:ascii="Times New Roman" w:hAnsi="Times New Roman"/>
          <w:sz w:val="28"/>
          <w:szCs w:val="28"/>
        </w:rPr>
        <w:t>.</w:t>
      </w:r>
    </w:p>
    <w:p w14:paraId="04D4A7A3" w14:textId="466E05AF" w:rsidR="00A075B2" w:rsidRDefault="000128F1" w:rsidP="003F2DF8">
      <w:pPr>
        <w:pStyle w:val="a5"/>
        <w:numPr>
          <w:ilvl w:val="1"/>
          <w:numId w:val="30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Документируйте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процесс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тестирования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включая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методы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,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порядок</w:t>
      </w:r>
      <w:r w:rsidRPr="00A075B2">
        <w:rPr>
          <w:rStyle w:val="normaltextrun"/>
          <w:rFonts w:ascii="Times New Roman" w:hAnsi="Times New Roman"/>
          <w:sz w:val="28"/>
          <w:szCs w:val="28"/>
        </w:rPr>
        <w:t xml:space="preserve"> </w:t>
      </w:r>
      <w:r w:rsidRPr="00A075B2">
        <w:rPr>
          <w:rStyle w:val="normaltextrun"/>
          <w:rFonts w:ascii="Times New Roman" w:hAnsi="Times New Roman" w:cs="Times New Roman"/>
          <w:sz w:val="28"/>
          <w:szCs w:val="28"/>
        </w:rPr>
        <w:t>проведени</w:t>
      </w:r>
      <w:r w:rsidRPr="00A075B2">
        <w:rPr>
          <w:rStyle w:val="normaltextrun"/>
          <w:rFonts w:ascii="Times New Roman" w:hAnsi="Times New Roman"/>
          <w:sz w:val="28"/>
          <w:szCs w:val="28"/>
        </w:rPr>
        <w:t>я тестов и результаты.</w:t>
      </w:r>
    </w:p>
    <w:p w14:paraId="6E3C8ED1" w14:textId="31354883" w:rsidR="00A075B2" w:rsidRPr="00A075B2" w:rsidRDefault="00A075B2" w:rsidP="003F2DF8">
      <w:pPr>
        <w:pStyle w:val="a5"/>
        <w:numPr>
          <w:ilvl w:val="0"/>
          <w:numId w:val="28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A075B2">
        <w:rPr>
          <w:rStyle w:val="normaltextrun"/>
          <w:rFonts w:ascii="Times New Roman" w:hAnsi="Times New Roman"/>
          <w:sz w:val="28"/>
          <w:szCs w:val="28"/>
        </w:rPr>
        <w:t>Корректирующее сопровождение отличается от адаптивного следующим образом:</w:t>
      </w:r>
      <w:r w:rsidRPr="00A075B2">
        <w:rPr>
          <w:rStyle w:val="normaltextrun"/>
          <w:rFonts w:ascii="Times New Roman" w:hAnsi="Times New Roman"/>
          <w:sz w:val="28"/>
          <w:szCs w:val="28"/>
        </w:rPr>
        <w:br/>
        <w:t>Корректирующее сопровождение:</w:t>
      </w:r>
      <w:r w:rsidRPr="00A075B2">
        <w:rPr>
          <w:rStyle w:val="normaltextrun"/>
          <w:rFonts w:ascii="Times New Roman" w:hAnsi="Times New Roman"/>
          <w:sz w:val="28"/>
          <w:szCs w:val="28"/>
        </w:rPr>
        <w:br/>
        <w:t>• Направлено на исправление ошибок и дефектов в программном продукте после его запуска и использования.</w:t>
      </w:r>
      <w:r w:rsidRPr="00A075B2">
        <w:rPr>
          <w:rStyle w:val="normaltextrun"/>
          <w:rFonts w:ascii="Times New Roman" w:hAnsi="Times New Roman"/>
          <w:sz w:val="28"/>
          <w:szCs w:val="28"/>
        </w:rPr>
        <w:br/>
        <w:t>• Реактивное действие на возникшие проблемы.</w:t>
      </w:r>
      <w:r w:rsidRPr="00A075B2">
        <w:rPr>
          <w:rStyle w:val="normaltextrun"/>
          <w:rFonts w:ascii="Times New Roman" w:hAnsi="Times New Roman"/>
          <w:sz w:val="28"/>
          <w:szCs w:val="28"/>
        </w:rPr>
        <w:br/>
        <w:t>• Цель - восстановить нормальное функционирование продукта и устранить несоответствия между требованиями и реализацией.</w:t>
      </w:r>
      <w:r w:rsidRPr="00A075B2">
        <w:rPr>
          <w:rStyle w:val="normaltextrun"/>
          <w:rFonts w:ascii="Times New Roman" w:hAnsi="Times New Roman"/>
          <w:sz w:val="28"/>
          <w:szCs w:val="28"/>
        </w:rPr>
        <w:br/>
      </w:r>
      <w:r w:rsidRPr="00A075B2">
        <w:rPr>
          <w:rStyle w:val="normaltextrun"/>
          <w:rFonts w:ascii="Times New Roman" w:hAnsi="Times New Roman"/>
          <w:sz w:val="28"/>
          <w:szCs w:val="28"/>
        </w:rPr>
        <w:br/>
        <w:t>Адаптивное сопровождение:</w:t>
      </w:r>
      <w:r w:rsidRPr="00A075B2">
        <w:rPr>
          <w:rStyle w:val="normaltextrun"/>
          <w:rFonts w:ascii="Times New Roman" w:hAnsi="Times New Roman"/>
          <w:sz w:val="28"/>
          <w:szCs w:val="28"/>
        </w:rPr>
        <w:br/>
        <w:t>• Направлено на изменения и модификации программного продукта для его адаптации к изменяющимся требованиям или окружению.</w:t>
      </w:r>
      <w:r w:rsidRPr="00A075B2">
        <w:rPr>
          <w:rStyle w:val="normaltextrun"/>
          <w:rFonts w:ascii="Times New Roman" w:hAnsi="Times New Roman"/>
          <w:sz w:val="28"/>
          <w:szCs w:val="28"/>
        </w:rPr>
        <w:br/>
        <w:t>• Плановое действие на основе предвидения и анализа будущих изменений и потребностей.</w:t>
      </w:r>
      <w:r w:rsidRPr="00A075B2">
        <w:rPr>
          <w:rStyle w:val="normaltextrun"/>
          <w:rFonts w:ascii="Times New Roman" w:hAnsi="Times New Roman"/>
          <w:sz w:val="28"/>
          <w:szCs w:val="28"/>
        </w:rPr>
        <w:br/>
        <w:t>• Цель - обеспечить продукту долгосрочную жизнеспособность и способность адаптироваться к новым требованиям.</w:t>
      </w:r>
    </w:p>
    <w:p w14:paraId="00000031" w14:textId="75F2F602" w:rsidR="00FB71EF" w:rsidRPr="002674A6" w:rsidRDefault="00BE2F4F" w:rsidP="003F2DF8">
      <w:pPr>
        <w:pStyle w:val="a5"/>
        <w:numPr>
          <w:ilvl w:val="1"/>
          <w:numId w:val="25"/>
        </w:numPr>
        <w:spacing w:after="0" w:line="240" w:lineRule="auto"/>
        <w:rPr>
          <w:rStyle w:val="normaltextrun"/>
          <w:rFonts w:ascii="Times New Roman" w:hAnsi="Times New Roman"/>
          <w:sz w:val="28"/>
          <w:szCs w:val="28"/>
        </w:rPr>
      </w:pPr>
      <w:r w:rsidRPr="002674A6">
        <w:rPr>
          <w:rStyle w:val="normaltextrun"/>
          <w:rFonts w:ascii="Times New Roman" w:hAnsi="Times New Roman" w:cs="Times New Roman"/>
          <w:sz w:val="28"/>
          <w:szCs w:val="28"/>
        </w:rPr>
        <w:br w:type="page"/>
      </w:r>
    </w:p>
    <w:p w14:paraId="00000032" w14:textId="77777777" w:rsidR="00FB71EF" w:rsidRDefault="00BE2F4F" w:rsidP="003F2DF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nf665vk9a13r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29A02C6E" w14:textId="77777777" w:rsidR="00FE10D9" w:rsidRDefault="00FE10D9" w:rsidP="003F2DF8">
      <w:pPr>
        <w:spacing w:after="0" w:line="240" w:lineRule="auto"/>
        <w:ind w:firstLine="720"/>
        <w:rPr>
          <w:rStyle w:val="normaltextrun"/>
          <w:rFonts w:ascii="Times New Roman" w:hAnsi="Times New Roman"/>
          <w:sz w:val="28"/>
          <w:szCs w:val="28"/>
        </w:rPr>
      </w:pPr>
      <w:bookmarkStart w:id="5" w:name="_hxqx4kqnpjx7" w:colFirst="0" w:colLast="0"/>
      <w:bookmarkEnd w:id="5"/>
      <w:r w:rsidRPr="00FE10D9">
        <w:rPr>
          <w:rStyle w:val="normaltextrun"/>
          <w:rFonts w:ascii="Times New Roman" w:hAnsi="Times New Roman"/>
          <w:sz w:val="28"/>
          <w:szCs w:val="28"/>
        </w:rPr>
        <w:t>В процессе сопровождения информационных систем и поддержки программных продуктов возникают различные вопросы, такие как устранение ошибок, изменения функциональности и обновление программного обеспечения.</w:t>
      </w:r>
    </w:p>
    <w:p w14:paraId="330218DD" w14:textId="77777777" w:rsidR="00FE10D9" w:rsidRDefault="00FE10D9" w:rsidP="003F2DF8">
      <w:pPr>
        <w:spacing w:after="0" w:line="240" w:lineRule="auto"/>
        <w:ind w:firstLine="720"/>
        <w:rPr>
          <w:rStyle w:val="normaltextrun"/>
          <w:rFonts w:ascii="Times New Roman" w:hAnsi="Times New Roman"/>
          <w:sz w:val="28"/>
          <w:szCs w:val="28"/>
        </w:rPr>
      </w:pPr>
      <w:r w:rsidRPr="00FE10D9">
        <w:rPr>
          <w:rStyle w:val="normaltextrun"/>
          <w:rFonts w:ascii="Times New Roman" w:hAnsi="Times New Roman"/>
          <w:sz w:val="28"/>
          <w:szCs w:val="28"/>
        </w:rPr>
        <w:t>Для решения этих вопросов предлагаются пути, такие как установка системы мониторинга, организация цикла разработки и использование методологий управления изменениями.</w:t>
      </w:r>
    </w:p>
    <w:p w14:paraId="0E19B46D" w14:textId="77777777" w:rsidR="00FE10D9" w:rsidRDefault="00FE10D9" w:rsidP="003F2DF8">
      <w:pPr>
        <w:spacing w:after="0" w:line="240" w:lineRule="auto"/>
        <w:ind w:firstLine="720"/>
        <w:rPr>
          <w:rStyle w:val="normaltextrun"/>
          <w:rFonts w:ascii="Times New Roman" w:hAnsi="Times New Roman"/>
          <w:sz w:val="28"/>
          <w:szCs w:val="28"/>
        </w:rPr>
      </w:pPr>
      <w:r w:rsidRPr="00FE10D9">
        <w:rPr>
          <w:rStyle w:val="normaltextrun"/>
          <w:rFonts w:ascii="Times New Roman" w:hAnsi="Times New Roman"/>
          <w:sz w:val="28"/>
          <w:szCs w:val="28"/>
        </w:rPr>
        <w:t>Сопровождение программного продукта включает ключевые процессы: планирование, управление конфигурацией, разрешение проблем, управление изменениями, верификация и аттестация, документирование, обучение и поддержка пользователей.</w:t>
      </w:r>
    </w:p>
    <w:p w14:paraId="020F7A19" w14:textId="77777777" w:rsidR="00FE10D9" w:rsidRDefault="00FE10D9" w:rsidP="003F2DF8">
      <w:pPr>
        <w:spacing w:after="0" w:line="240" w:lineRule="auto"/>
        <w:ind w:firstLine="720"/>
        <w:rPr>
          <w:rStyle w:val="normaltextrun"/>
          <w:rFonts w:ascii="Times New Roman" w:hAnsi="Times New Roman"/>
          <w:sz w:val="28"/>
          <w:szCs w:val="28"/>
        </w:rPr>
      </w:pPr>
      <w:r w:rsidRPr="00FE10D9">
        <w:rPr>
          <w:rStyle w:val="normaltextrun"/>
          <w:rFonts w:ascii="Times New Roman" w:hAnsi="Times New Roman"/>
          <w:sz w:val="28"/>
          <w:szCs w:val="28"/>
        </w:rPr>
        <w:t>Аудит проводится для оценки качества программного продукта и предложения рекомендаций по улучшению.</w:t>
      </w:r>
    </w:p>
    <w:p w14:paraId="5151F196" w14:textId="77777777" w:rsidR="00FE10D9" w:rsidRDefault="00FE10D9" w:rsidP="003F2DF8">
      <w:pPr>
        <w:spacing w:after="0" w:line="240" w:lineRule="auto"/>
        <w:ind w:firstLine="720"/>
        <w:rPr>
          <w:rStyle w:val="normaltextrun"/>
          <w:rFonts w:ascii="Times New Roman" w:hAnsi="Times New Roman"/>
          <w:sz w:val="28"/>
          <w:szCs w:val="28"/>
        </w:rPr>
      </w:pPr>
      <w:r w:rsidRPr="00FE10D9">
        <w:rPr>
          <w:rStyle w:val="normaltextrun"/>
          <w:rFonts w:ascii="Times New Roman" w:hAnsi="Times New Roman"/>
          <w:sz w:val="28"/>
          <w:szCs w:val="28"/>
        </w:rPr>
        <w:t>Требования стандартов, связанные с тестированием, определяют методы тестирования и процесс тестирования программного продукта.</w:t>
      </w:r>
    </w:p>
    <w:p w14:paraId="0000003B" w14:textId="70C504B1" w:rsidR="00FB71EF" w:rsidRPr="00FE10D9" w:rsidRDefault="00FE10D9" w:rsidP="003F2DF8">
      <w:pPr>
        <w:spacing w:after="0" w:line="240" w:lineRule="auto"/>
        <w:ind w:firstLine="720"/>
        <w:rPr>
          <w:rStyle w:val="normaltextrun"/>
        </w:rPr>
      </w:pPr>
      <w:r w:rsidRPr="00FE10D9">
        <w:rPr>
          <w:rStyle w:val="normaltextrun"/>
          <w:rFonts w:ascii="Times New Roman" w:hAnsi="Times New Roman"/>
          <w:sz w:val="28"/>
          <w:szCs w:val="28"/>
        </w:rPr>
        <w:t>Корректирующее сопровождение направлено на исправление ошибок, а адаптивное - на адаптацию продукта к изменяющимся требованиям и условиям.</w:t>
      </w:r>
    </w:p>
    <w:sectPr w:rsidR="00FB71EF" w:rsidRPr="00FE10D9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537D" w14:textId="77777777" w:rsidR="00DC6229" w:rsidRDefault="00DC6229">
      <w:pPr>
        <w:spacing w:after="0" w:line="240" w:lineRule="auto"/>
      </w:pPr>
      <w:r>
        <w:separator/>
      </w:r>
    </w:p>
  </w:endnote>
  <w:endnote w:type="continuationSeparator" w:id="0">
    <w:p w14:paraId="00223EED" w14:textId="77777777" w:rsidR="00DC6229" w:rsidRDefault="00DC6229">
      <w:pPr>
        <w:spacing w:after="0" w:line="240" w:lineRule="auto"/>
      </w:pPr>
      <w:r>
        <w:continuationSeparator/>
      </w:r>
    </w:p>
  </w:endnote>
  <w:endnote w:type="continuationNotice" w:id="1">
    <w:p w14:paraId="45E73FB1" w14:textId="77777777" w:rsidR="00DC6229" w:rsidRDefault="00DC6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145C432F" w:rsidR="00FB71EF" w:rsidRDefault="00BE2F4F">
    <w:pPr>
      <w:jc w:val="center"/>
    </w:pPr>
    <w:r>
      <w:fldChar w:fldCharType="begin"/>
    </w:r>
    <w:r>
      <w:instrText>PAGE</w:instrText>
    </w:r>
    <w:r>
      <w:fldChar w:fldCharType="separate"/>
    </w:r>
    <w:r w:rsidR="001A297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7E6A" w14:textId="77777777" w:rsidR="00DC6229" w:rsidRDefault="00DC6229">
      <w:pPr>
        <w:spacing w:after="0" w:line="240" w:lineRule="auto"/>
      </w:pPr>
      <w:r>
        <w:separator/>
      </w:r>
    </w:p>
  </w:footnote>
  <w:footnote w:type="continuationSeparator" w:id="0">
    <w:p w14:paraId="4F3A5674" w14:textId="77777777" w:rsidR="00DC6229" w:rsidRDefault="00DC6229">
      <w:pPr>
        <w:spacing w:after="0" w:line="240" w:lineRule="auto"/>
      </w:pPr>
      <w:r>
        <w:continuationSeparator/>
      </w:r>
    </w:p>
  </w:footnote>
  <w:footnote w:type="continuationNotice" w:id="1">
    <w:p w14:paraId="6301BAEE" w14:textId="77777777" w:rsidR="00DC6229" w:rsidRDefault="00DC62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4A7"/>
    <w:multiLevelType w:val="hybridMultilevel"/>
    <w:tmpl w:val="98E8A1D6"/>
    <w:lvl w:ilvl="0" w:tplc="04190015">
      <w:start w:val="1"/>
      <w:numFmt w:val="upperLetter"/>
      <w:lvlText w:val="%1."/>
      <w:lvlJc w:val="left"/>
      <w:pPr>
        <w:ind w:left="764" w:hanging="360"/>
      </w:pPr>
    </w:lvl>
    <w:lvl w:ilvl="1" w:tplc="04190019">
      <w:start w:val="1"/>
      <w:numFmt w:val="lowerLetter"/>
      <w:lvlText w:val="%2."/>
      <w:lvlJc w:val="left"/>
      <w:pPr>
        <w:ind w:left="1484" w:hanging="360"/>
      </w:pPr>
    </w:lvl>
    <w:lvl w:ilvl="2" w:tplc="0419001B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0779646A"/>
    <w:multiLevelType w:val="multilevel"/>
    <w:tmpl w:val="25E660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B3778"/>
    <w:multiLevelType w:val="hybridMultilevel"/>
    <w:tmpl w:val="54747FA8"/>
    <w:lvl w:ilvl="0" w:tplc="B24ED00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A22C7D"/>
    <w:multiLevelType w:val="hybridMultilevel"/>
    <w:tmpl w:val="B73050E6"/>
    <w:lvl w:ilvl="0" w:tplc="7CB6D980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C2138F"/>
    <w:multiLevelType w:val="multilevel"/>
    <w:tmpl w:val="0D70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B1DAD"/>
    <w:multiLevelType w:val="multilevel"/>
    <w:tmpl w:val="6464C24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6" w15:restartNumberingAfterBreak="0">
    <w:nsid w:val="1AD356F0"/>
    <w:multiLevelType w:val="hybridMultilevel"/>
    <w:tmpl w:val="85C67D2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5A2FD5"/>
    <w:multiLevelType w:val="multilevel"/>
    <w:tmpl w:val="7BF4C1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531A2"/>
    <w:multiLevelType w:val="hybridMultilevel"/>
    <w:tmpl w:val="A9885794"/>
    <w:lvl w:ilvl="0" w:tplc="AC46977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973BA7"/>
    <w:multiLevelType w:val="multilevel"/>
    <w:tmpl w:val="A5C86C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FB3725"/>
    <w:multiLevelType w:val="multilevel"/>
    <w:tmpl w:val="7D6ABEE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D14E08"/>
    <w:multiLevelType w:val="multilevel"/>
    <w:tmpl w:val="9EA23A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DF6CC5"/>
    <w:multiLevelType w:val="hybridMultilevel"/>
    <w:tmpl w:val="06FA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811BC"/>
    <w:multiLevelType w:val="multilevel"/>
    <w:tmpl w:val="377E2B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000466"/>
    <w:multiLevelType w:val="hybridMultilevel"/>
    <w:tmpl w:val="FCE0BC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D13995"/>
    <w:multiLevelType w:val="hybridMultilevel"/>
    <w:tmpl w:val="07DA8DD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12413"/>
    <w:multiLevelType w:val="multilevel"/>
    <w:tmpl w:val="67A46B3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026BF"/>
    <w:multiLevelType w:val="hybridMultilevel"/>
    <w:tmpl w:val="60087138"/>
    <w:lvl w:ilvl="0" w:tplc="D94E1EA8">
      <w:start w:val="1"/>
      <w:numFmt w:val="decimal"/>
      <w:lvlText w:val="%1."/>
      <w:lvlJc w:val="left"/>
      <w:pPr>
        <w:ind w:left="764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84" w:hanging="360"/>
      </w:pPr>
    </w:lvl>
    <w:lvl w:ilvl="2" w:tplc="FFFFFFFF">
      <w:start w:val="1"/>
      <w:numFmt w:val="lowerRoman"/>
      <w:lvlText w:val="%3."/>
      <w:lvlJc w:val="right"/>
      <w:pPr>
        <w:ind w:left="2204" w:hanging="180"/>
      </w:pPr>
    </w:lvl>
    <w:lvl w:ilvl="3" w:tplc="FFFFFFFF" w:tentative="1">
      <w:start w:val="1"/>
      <w:numFmt w:val="decimal"/>
      <w:lvlText w:val="%4."/>
      <w:lvlJc w:val="left"/>
      <w:pPr>
        <w:ind w:left="2924" w:hanging="360"/>
      </w:pPr>
    </w:lvl>
    <w:lvl w:ilvl="4" w:tplc="FFFFFFFF" w:tentative="1">
      <w:start w:val="1"/>
      <w:numFmt w:val="lowerLetter"/>
      <w:lvlText w:val="%5."/>
      <w:lvlJc w:val="left"/>
      <w:pPr>
        <w:ind w:left="3644" w:hanging="360"/>
      </w:pPr>
    </w:lvl>
    <w:lvl w:ilvl="5" w:tplc="FFFFFFFF" w:tentative="1">
      <w:start w:val="1"/>
      <w:numFmt w:val="lowerRoman"/>
      <w:lvlText w:val="%6."/>
      <w:lvlJc w:val="right"/>
      <w:pPr>
        <w:ind w:left="4364" w:hanging="180"/>
      </w:pPr>
    </w:lvl>
    <w:lvl w:ilvl="6" w:tplc="FFFFFFFF" w:tentative="1">
      <w:start w:val="1"/>
      <w:numFmt w:val="decimal"/>
      <w:lvlText w:val="%7."/>
      <w:lvlJc w:val="left"/>
      <w:pPr>
        <w:ind w:left="5084" w:hanging="360"/>
      </w:pPr>
    </w:lvl>
    <w:lvl w:ilvl="7" w:tplc="FFFFFFFF" w:tentative="1">
      <w:start w:val="1"/>
      <w:numFmt w:val="lowerLetter"/>
      <w:lvlText w:val="%8."/>
      <w:lvlJc w:val="left"/>
      <w:pPr>
        <w:ind w:left="5804" w:hanging="360"/>
      </w:pPr>
    </w:lvl>
    <w:lvl w:ilvl="8" w:tplc="FFFFFFFF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3" w15:restartNumberingAfterBreak="0">
    <w:nsid w:val="5E3305E6"/>
    <w:multiLevelType w:val="multilevel"/>
    <w:tmpl w:val="EBBAC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4603B1"/>
    <w:multiLevelType w:val="hybridMultilevel"/>
    <w:tmpl w:val="78C468B2"/>
    <w:lvl w:ilvl="0" w:tplc="B1429F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0472C"/>
    <w:multiLevelType w:val="multilevel"/>
    <w:tmpl w:val="2FA682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4EC4"/>
    <w:multiLevelType w:val="hybridMultilevel"/>
    <w:tmpl w:val="FE62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8154F"/>
    <w:multiLevelType w:val="hybridMultilevel"/>
    <w:tmpl w:val="FE62B3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A2F95"/>
    <w:multiLevelType w:val="multilevel"/>
    <w:tmpl w:val="A5C86C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1506C08"/>
    <w:multiLevelType w:val="multilevel"/>
    <w:tmpl w:val="CE10EA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45C304F"/>
    <w:multiLevelType w:val="multilevel"/>
    <w:tmpl w:val="E118FE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4529A"/>
    <w:multiLevelType w:val="hybridMultilevel"/>
    <w:tmpl w:val="321A7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66DF6"/>
    <w:multiLevelType w:val="hybridMultilevel"/>
    <w:tmpl w:val="7FD4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187099">
    <w:abstractNumId w:val="20"/>
  </w:num>
  <w:num w:numId="2" w16cid:durableId="1919711031">
    <w:abstractNumId w:val="12"/>
  </w:num>
  <w:num w:numId="3" w16cid:durableId="1465196618">
    <w:abstractNumId w:val="7"/>
  </w:num>
  <w:num w:numId="4" w16cid:durableId="895048021">
    <w:abstractNumId w:val="21"/>
  </w:num>
  <w:num w:numId="5" w16cid:durableId="180554868">
    <w:abstractNumId w:val="19"/>
  </w:num>
  <w:num w:numId="6" w16cid:durableId="918296060">
    <w:abstractNumId w:val="26"/>
  </w:num>
  <w:num w:numId="7" w16cid:durableId="1666937643">
    <w:abstractNumId w:val="5"/>
  </w:num>
  <w:num w:numId="8" w16cid:durableId="459810331">
    <w:abstractNumId w:val="13"/>
  </w:num>
  <w:num w:numId="9" w16cid:durableId="352656640">
    <w:abstractNumId w:val="15"/>
  </w:num>
  <w:num w:numId="10" w16cid:durableId="1008756708">
    <w:abstractNumId w:val="1"/>
  </w:num>
  <w:num w:numId="11" w16cid:durableId="1646592063">
    <w:abstractNumId w:val="11"/>
  </w:num>
  <w:num w:numId="12" w16cid:durableId="597060698">
    <w:abstractNumId w:val="18"/>
  </w:num>
  <w:num w:numId="13" w16cid:durableId="1972010671">
    <w:abstractNumId w:val="25"/>
  </w:num>
  <w:num w:numId="14" w16cid:durableId="1277374368">
    <w:abstractNumId w:val="30"/>
  </w:num>
  <w:num w:numId="15" w16cid:durableId="601954415">
    <w:abstractNumId w:val="32"/>
  </w:num>
  <w:num w:numId="16" w16cid:durableId="1337809339">
    <w:abstractNumId w:val="4"/>
  </w:num>
  <w:num w:numId="17" w16cid:durableId="779376728">
    <w:abstractNumId w:val="23"/>
  </w:num>
  <w:num w:numId="18" w16cid:durableId="1657222913">
    <w:abstractNumId w:val="8"/>
  </w:num>
  <w:num w:numId="19" w16cid:durableId="1650742530">
    <w:abstractNumId w:val="31"/>
  </w:num>
  <w:num w:numId="20" w16cid:durableId="451216085">
    <w:abstractNumId w:val="27"/>
  </w:num>
  <w:num w:numId="21" w16cid:durableId="847594458">
    <w:abstractNumId w:val="16"/>
  </w:num>
  <w:num w:numId="22" w16cid:durableId="313798718">
    <w:abstractNumId w:val="28"/>
  </w:num>
  <w:num w:numId="23" w16cid:durableId="1017122124">
    <w:abstractNumId w:val="10"/>
  </w:num>
  <w:num w:numId="24" w16cid:durableId="2024162639">
    <w:abstractNumId w:val="6"/>
  </w:num>
  <w:num w:numId="25" w16cid:durableId="1082029311">
    <w:abstractNumId w:val="29"/>
  </w:num>
  <w:num w:numId="26" w16cid:durableId="2082100359">
    <w:abstractNumId w:val="0"/>
  </w:num>
  <w:num w:numId="27" w16cid:durableId="1595239846">
    <w:abstractNumId w:val="14"/>
  </w:num>
  <w:num w:numId="28" w16cid:durableId="2040162877">
    <w:abstractNumId w:val="24"/>
  </w:num>
  <w:num w:numId="29" w16cid:durableId="578101486">
    <w:abstractNumId w:val="22"/>
  </w:num>
  <w:num w:numId="30" w16cid:durableId="1313024227">
    <w:abstractNumId w:val="17"/>
  </w:num>
  <w:num w:numId="31" w16cid:durableId="1042631224">
    <w:abstractNumId w:val="3"/>
  </w:num>
  <w:num w:numId="32" w16cid:durableId="233124863">
    <w:abstractNumId w:val="2"/>
  </w:num>
  <w:num w:numId="33" w16cid:durableId="1539008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128F1"/>
    <w:rsid w:val="00087372"/>
    <w:rsid w:val="00165F9D"/>
    <w:rsid w:val="001A2976"/>
    <w:rsid w:val="002674A6"/>
    <w:rsid w:val="003366D4"/>
    <w:rsid w:val="003F2DF8"/>
    <w:rsid w:val="0084251F"/>
    <w:rsid w:val="008A20A1"/>
    <w:rsid w:val="00A075B2"/>
    <w:rsid w:val="00B57677"/>
    <w:rsid w:val="00BE2F4F"/>
    <w:rsid w:val="00CF319B"/>
    <w:rsid w:val="00D126FB"/>
    <w:rsid w:val="00DC6229"/>
    <w:rsid w:val="00FB71EF"/>
    <w:rsid w:val="00FE10D9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087372"/>
  </w:style>
  <w:style w:type="character" w:customStyle="1" w:styleId="eop">
    <w:name w:val="eop"/>
    <w:basedOn w:val="a0"/>
    <w:rsid w:val="00087372"/>
  </w:style>
  <w:style w:type="paragraph" w:customStyle="1" w:styleId="paragraph">
    <w:name w:val="paragraph"/>
    <w:basedOn w:val="a"/>
    <w:rsid w:val="0008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Матвей Огородников</cp:lastModifiedBy>
  <cp:revision>2</cp:revision>
  <dcterms:created xsi:type="dcterms:W3CDTF">2023-11-17T09:20:00Z</dcterms:created>
  <dcterms:modified xsi:type="dcterms:W3CDTF">2023-11-17T09:20:00Z</dcterms:modified>
</cp:coreProperties>
</file>