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Jeffrey Walley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Unix Shells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The three Unix shells covered in the slides are the C Shell, Korn Shell, and BASH.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was the main goal in creating the C Shell?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To have syntax similar to the C programming language, also added: Command History, Aliases, Command Completion, and Job Control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How is the major difference between the C Shell and the Korn Shell/BASH?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Korn took all the improvements that C Shell made and made them backwards compatible with Bourne Shell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How is BASH different than the Korn Shell?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Bash added ALL new features created since Bourne Shell and made them backwards compatible with Bourne. BASH = Bourne Again SHell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What is the purpose of regular expressions?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>It is similar to a wildcard but with more options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Open the bash-example.txt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In the get_files function, what is stored in the files variable?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A list of file names with the .ch extension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In the count_lines functions, "wc -l" returns the number of lines in the file specified by $f."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How is this value passed back to the script below?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with sed saved to a file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does the line "for f in $files" perform?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It is the variable that holds the iterattion through the list of files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The variables l, n, and s are all initialized to 0. What do these variables represent in the for loop?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‘l’ = counts the lines; ‘n’ = the number of files; ‘s’ = the total number of lines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e. What are the steps performed in the for loop?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Count lines, increase counter, increase sum of total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Open the cshell-example.txt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arguments are required for this script to run?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Names for ‘dir1’ and ‘dir2’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does this script do if directory 2 already exists?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It prints that the directory name ‘already exists’ and exits</w:t>
      </w: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does the command "foreach file ($dir1/*)" perform?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Begins the loop through of files in $dir1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What happens to directories in the foreach loop?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They are not copied – output is printed to the screen stating ‘Skipping var (is a directory)’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e. What value is returned if the script exits with an error?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‘exit 1’ = error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2</Pages>
  <Words>371</Words>
  <Characters>1698</Characters>
  <CharactersWithSpaces>2082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2022-04-28T15:42:43Z</dcterms:modified>
  <cp:revision>1</cp:revision>
  <dc:subject/>
  <dc:title/>
</cp:coreProperties>
</file>