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90A32" w:rsidP="000F710D" w:rsidRDefault="007E3431" w14:paraId="418147AF" w14:textId="5F4AC9B8">
      <w:pPr>
        <w:pStyle w:val="Title"/>
        <w:widowControl w:val="0"/>
        <w:spacing w:after="240"/>
        <w:contextualSpacing w:val="0"/>
      </w:pPr>
      <w:r>
        <w:t>Hands-</w:t>
      </w:r>
      <w:r w:rsidR="00D30A5C">
        <w:t>O</w:t>
      </w:r>
      <w:r>
        <w:t>n Lab</w:t>
      </w:r>
      <w:r w:rsidR="00627B3B">
        <w:t xml:space="preserve">: </w:t>
      </w:r>
      <w:r w:rsidR="000F710D">
        <w:t>Ethical Considerations in IT</w:t>
      </w:r>
      <w:r w:rsidR="00EA58C2">
        <w:t xml:space="preserve"> and </w:t>
      </w:r>
      <w:r w:rsidR="006F304F">
        <w:t xml:space="preserve">Detecting </w:t>
      </w:r>
      <w:r w:rsidR="00EA58C2">
        <w:t xml:space="preserve">Phishing </w:t>
      </w:r>
      <w:r w:rsidR="006F304F">
        <w:t>Attacks</w:t>
      </w:r>
    </w:p>
    <w:p w:rsidR="00BB36D8" w:rsidP="006436F4" w:rsidRDefault="00BB36D8" w14:paraId="3975BE22" w14:textId="7A81B67B">
      <w:pPr>
        <w:pStyle w:val="BookTitle1"/>
      </w:pPr>
      <w:bookmarkStart w:name="_Toc42853180" w:id="0"/>
      <w:bookmarkStart w:name="_Toc42853317" w:id="1"/>
      <w:bookmarkStart w:name="_Toc42853350" w:id="2"/>
      <w:r w:rsidRPr="00BB36D8">
        <w:t xml:space="preserve">To accompany Whitman and Mattord, Principles of </w:t>
      </w:r>
      <w:r w:rsidRPr="006436F4">
        <w:rPr>
          <w:rStyle w:val="BookTitleChar"/>
        </w:rPr>
        <w:t>Information</w:t>
      </w:r>
      <w:r w:rsidRPr="00BB36D8">
        <w:t xml:space="preserve"> Security, 7th Ed., 2022,</w:t>
      </w:r>
      <w:r w:rsidR="00495DCC">
        <w:t xml:space="preserve"> </w:t>
      </w:r>
      <w:r w:rsidRPr="00BB36D8">
        <w:t>ISBN 978</w:t>
      </w:r>
      <w:r w:rsidR="00D30A5C">
        <w:t>-</w:t>
      </w:r>
      <w:r w:rsidRPr="00BB36D8">
        <w:t>0</w:t>
      </w:r>
      <w:r w:rsidR="00D30A5C">
        <w:t>-</w:t>
      </w:r>
      <w:r w:rsidRPr="00BB36D8">
        <w:t>357</w:t>
      </w:r>
      <w:r w:rsidR="00D30A5C">
        <w:t>-</w:t>
      </w:r>
      <w:r w:rsidRPr="00BB36D8">
        <w:t>50643</w:t>
      </w:r>
      <w:r w:rsidR="00D30A5C">
        <w:t>-</w:t>
      </w:r>
      <w:r w:rsidRPr="00BB36D8">
        <w:t>1</w:t>
      </w:r>
      <w:r w:rsidR="00495DCC">
        <w:t>; Ethical Considerations in IT and Detecting Phishing Attacks</w:t>
      </w:r>
    </w:p>
    <w:bookmarkStart w:name="__Review_Questions_Answers" w:displacedByCustomXml="prev" w:id="3"/>
    <w:bookmarkEnd w:displacedByCustomXml="prev" w:id="3"/>
    <w:bookmarkStart w:name="_Toc41654412" w:displacedByCustomXml="prev" w:id="4"/>
    <w:sdt>
      <w:sdtPr>
        <w:rPr>
          <w:rFonts w:ascii="Open Sans" w:hAnsi="Open Sans" w:eastAsiaTheme="minorHAnsi" w:cstheme="minorBidi"/>
          <w:color w:val="auto"/>
          <w:sz w:val="28"/>
          <w:szCs w:val="28"/>
        </w:rPr>
        <w:id w:val="-520779690"/>
        <w:docPartObj>
          <w:docPartGallery w:val="Table of Contents"/>
          <w:docPartUnique/>
        </w:docPartObj>
      </w:sdtPr>
      <w:sdtEndPr>
        <w:rPr>
          <w:rFonts w:eastAsia="Open Sans" w:cs="Open Sans" w:asciiTheme="minorHAnsi" w:hAnsiTheme="minorHAnsi"/>
          <w:sz w:val="22"/>
          <w:szCs w:val="22"/>
        </w:rPr>
      </w:sdtEndPr>
      <w:sdtContent>
        <w:p w:rsidRPr="0027377D" w:rsidR="00FF289D" w:rsidP="00BB36D8" w:rsidRDefault="00FF289D" w14:paraId="5510A4E3" w14:textId="635B1D09">
          <w:pPr>
            <w:pStyle w:val="Heading1noTOC"/>
            <w:keepNext w:val="0"/>
            <w:keepLines w:val="0"/>
            <w:widowControl w:val="0"/>
          </w:pPr>
          <w:r w:rsidRPr="0027377D">
            <w:t xml:space="preserve">Table of </w:t>
          </w:r>
          <w:r w:rsidRPr="00C55490">
            <w:t>Contents</w:t>
          </w:r>
          <w:bookmarkEnd w:id="0"/>
          <w:bookmarkEnd w:id="1"/>
          <w:bookmarkEnd w:id="2"/>
          <w:bookmarkEnd w:id="4"/>
        </w:p>
        <w:p w:rsidR="006D7A8B" w:rsidRDefault="00FD29E7" w14:paraId="19ED2B2A" w14:textId="2BEA1471">
          <w:pPr>
            <w:pStyle w:val="TOC1"/>
            <w:tabs>
              <w:tab w:val="right" w:leader="dot" w:pos="9350"/>
            </w:tabs>
            <w:rPr>
              <w:rFonts w:asciiTheme="minorHAnsi" w:hAnsiTheme="minorHAnsi" w:eastAsiaTheme="minorEastAsia"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history="1" w:anchor="_Toc76727516">
            <w:r w:rsidRPr="000A7896" w:rsidR="006D7A8B">
              <w:rPr>
                <w:rStyle w:val="Hyperlink"/>
              </w:rPr>
              <w:t>Objective</w:t>
            </w:r>
            <w:r w:rsidR="006D7A8B">
              <w:rPr>
                <w:noProof/>
                <w:webHidden/>
              </w:rPr>
              <w:tab/>
            </w:r>
            <w:r w:rsidR="006D7A8B">
              <w:rPr>
                <w:noProof/>
                <w:webHidden/>
              </w:rPr>
              <w:fldChar w:fldCharType="begin"/>
            </w:r>
            <w:r w:rsidR="006D7A8B">
              <w:rPr>
                <w:noProof/>
                <w:webHidden/>
              </w:rPr>
              <w:instrText xml:space="preserve"> PAGEREF _Toc76727516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rsidR="006D7A8B" w:rsidRDefault="00000000" w14:paraId="3A9DA66D" w14:textId="17E25CA4">
          <w:pPr>
            <w:pStyle w:val="TOC1"/>
            <w:tabs>
              <w:tab w:val="right" w:leader="dot" w:pos="9350"/>
            </w:tabs>
            <w:rPr>
              <w:rFonts w:asciiTheme="minorHAnsi" w:hAnsiTheme="minorHAnsi" w:eastAsiaTheme="minorEastAsia" w:cstheme="minorBidi"/>
              <w:noProof/>
            </w:rPr>
          </w:pPr>
          <w:hyperlink w:history="1" w:anchor="_Toc76727517">
            <w:r w:rsidRPr="000A7896" w:rsidR="006D7A8B">
              <w:rPr>
                <w:rStyle w:val="Hyperlink"/>
              </w:rPr>
              <w:t>Estimated Completion Time</w:t>
            </w:r>
            <w:r w:rsidR="006D7A8B">
              <w:rPr>
                <w:noProof/>
                <w:webHidden/>
              </w:rPr>
              <w:tab/>
            </w:r>
            <w:r w:rsidR="006D7A8B">
              <w:rPr>
                <w:noProof/>
                <w:webHidden/>
              </w:rPr>
              <w:fldChar w:fldCharType="begin"/>
            </w:r>
            <w:r w:rsidR="006D7A8B">
              <w:rPr>
                <w:noProof/>
                <w:webHidden/>
              </w:rPr>
              <w:instrText xml:space="preserve"> PAGEREF _Toc76727517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rsidR="006D7A8B" w:rsidRDefault="00000000" w14:paraId="4D0677F7" w14:textId="053C9592">
          <w:pPr>
            <w:pStyle w:val="TOC1"/>
            <w:tabs>
              <w:tab w:val="right" w:leader="dot" w:pos="9350"/>
            </w:tabs>
            <w:rPr>
              <w:rFonts w:asciiTheme="minorHAnsi" w:hAnsiTheme="minorHAnsi" w:eastAsiaTheme="minorEastAsia" w:cstheme="minorBidi"/>
              <w:noProof/>
            </w:rPr>
          </w:pPr>
          <w:hyperlink w:history="1" w:anchor="_Toc76727518">
            <w:r w:rsidRPr="000A7896" w:rsidR="006D7A8B">
              <w:rPr>
                <w:rStyle w:val="Hyperlink"/>
              </w:rPr>
              <w:t>Materials Required</w:t>
            </w:r>
            <w:r w:rsidR="006D7A8B">
              <w:rPr>
                <w:noProof/>
                <w:webHidden/>
              </w:rPr>
              <w:tab/>
            </w:r>
            <w:r w:rsidR="006D7A8B">
              <w:rPr>
                <w:noProof/>
                <w:webHidden/>
              </w:rPr>
              <w:fldChar w:fldCharType="begin"/>
            </w:r>
            <w:r w:rsidR="006D7A8B">
              <w:rPr>
                <w:noProof/>
                <w:webHidden/>
              </w:rPr>
              <w:instrText xml:space="preserve"> PAGEREF _Toc76727518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rsidR="006D7A8B" w:rsidRDefault="00000000" w14:paraId="0C352CCE" w14:textId="17C1F714">
          <w:pPr>
            <w:pStyle w:val="TOC1"/>
            <w:tabs>
              <w:tab w:val="right" w:leader="dot" w:pos="9350"/>
            </w:tabs>
            <w:rPr>
              <w:rFonts w:asciiTheme="minorHAnsi" w:hAnsiTheme="minorHAnsi" w:eastAsiaTheme="minorEastAsia" w:cstheme="minorBidi"/>
              <w:noProof/>
            </w:rPr>
          </w:pPr>
          <w:hyperlink w:history="1" w:anchor="_Toc76727519">
            <w:r w:rsidRPr="000A7896" w:rsidR="006D7A8B">
              <w:rPr>
                <w:rStyle w:val="Hyperlink"/>
              </w:rPr>
              <w:t>Introduction</w:t>
            </w:r>
            <w:r w:rsidR="006D7A8B">
              <w:rPr>
                <w:noProof/>
                <w:webHidden/>
              </w:rPr>
              <w:tab/>
            </w:r>
            <w:r w:rsidR="006D7A8B">
              <w:rPr>
                <w:noProof/>
                <w:webHidden/>
              </w:rPr>
              <w:fldChar w:fldCharType="begin"/>
            </w:r>
            <w:r w:rsidR="006D7A8B">
              <w:rPr>
                <w:noProof/>
                <w:webHidden/>
              </w:rPr>
              <w:instrText xml:space="preserve"> PAGEREF _Toc76727519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rsidR="006D7A8B" w:rsidRDefault="00000000" w14:paraId="6F0487CA" w14:textId="6B8108EF">
          <w:pPr>
            <w:pStyle w:val="TOC1"/>
            <w:tabs>
              <w:tab w:val="right" w:leader="dot" w:pos="9350"/>
            </w:tabs>
            <w:rPr>
              <w:rFonts w:asciiTheme="minorHAnsi" w:hAnsiTheme="minorHAnsi" w:eastAsiaTheme="minorEastAsia" w:cstheme="minorBidi"/>
              <w:noProof/>
            </w:rPr>
          </w:pPr>
          <w:hyperlink w:history="1" w:anchor="_Toc76727520">
            <w:r w:rsidRPr="000A7896" w:rsidR="006D7A8B">
              <w:rPr>
                <w:rStyle w:val="Hyperlink"/>
              </w:rPr>
              <w:t>Ethical Considerations in the Use of Information Security Tools</w:t>
            </w:r>
            <w:r w:rsidR="006D7A8B">
              <w:rPr>
                <w:noProof/>
                <w:webHidden/>
              </w:rPr>
              <w:tab/>
            </w:r>
            <w:r w:rsidR="006D7A8B">
              <w:rPr>
                <w:noProof/>
                <w:webHidden/>
              </w:rPr>
              <w:fldChar w:fldCharType="begin"/>
            </w:r>
            <w:r w:rsidR="006D7A8B">
              <w:rPr>
                <w:noProof/>
                <w:webHidden/>
              </w:rPr>
              <w:instrText xml:space="preserve"> PAGEREF _Toc76727520 \h </w:instrText>
            </w:r>
            <w:r w:rsidR="006D7A8B">
              <w:rPr>
                <w:noProof/>
                <w:webHidden/>
              </w:rPr>
            </w:r>
            <w:r w:rsidR="006D7A8B">
              <w:rPr>
                <w:noProof/>
                <w:webHidden/>
              </w:rPr>
              <w:fldChar w:fldCharType="separate"/>
            </w:r>
            <w:r w:rsidR="006D7A8B">
              <w:rPr>
                <w:noProof/>
                <w:webHidden/>
              </w:rPr>
              <w:t>3</w:t>
            </w:r>
            <w:r w:rsidR="006D7A8B">
              <w:rPr>
                <w:noProof/>
                <w:webHidden/>
              </w:rPr>
              <w:fldChar w:fldCharType="end"/>
            </w:r>
          </w:hyperlink>
        </w:p>
        <w:p w:rsidR="006D7A8B" w:rsidRDefault="00000000" w14:paraId="1BDA4FFD" w14:textId="5D7F416B">
          <w:pPr>
            <w:pStyle w:val="TOC2"/>
            <w:rPr>
              <w:rFonts w:asciiTheme="minorHAnsi" w:hAnsiTheme="minorHAnsi" w:eastAsiaTheme="minorEastAsia" w:cstheme="minorBidi"/>
              <w:bCs w:val="0"/>
              <w:noProof/>
            </w:rPr>
          </w:pPr>
          <w:hyperlink w:history="1" w:anchor="_Toc76727521">
            <w:r w:rsidRPr="000A7896" w:rsidR="006D7A8B">
              <w:rPr>
                <w:rStyle w:val="Hyperlink"/>
              </w:rPr>
              <w:t>Are You a White Hat?</w:t>
            </w:r>
            <w:r w:rsidR="006D7A8B">
              <w:rPr>
                <w:noProof/>
                <w:webHidden/>
              </w:rPr>
              <w:tab/>
            </w:r>
            <w:r w:rsidR="006D7A8B">
              <w:rPr>
                <w:noProof/>
                <w:webHidden/>
              </w:rPr>
              <w:fldChar w:fldCharType="begin"/>
            </w:r>
            <w:r w:rsidR="006D7A8B">
              <w:rPr>
                <w:noProof/>
                <w:webHidden/>
              </w:rPr>
              <w:instrText xml:space="preserve"> PAGEREF _Toc76727521 \h </w:instrText>
            </w:r>
            <w:r w:rsidR="006D7A8B">
              <w:rPr>
                <w:noProof/>
                <w:webHidden/>
              </w:rPr>
            </w:r>
            <w:r w:rsidR="006D7A8B">
              <w:rPr>
                <w:noProof/>
                <w:webHidden/>
              </w:rPr>
              <w:fldChar w:fldCharType="separate"/>
            </w:r>
            <w:r w:rsidR="006D7A8B">
              <w:rPr>
                <w:noProof/>
                <w:webHidden/>
              </w:rPr>
              <w:t>3</w:t>
            </w:r>
            <w:r w:rsidR="006D7A8B">
              <w:rPr>
                <w:noProof/>
                <w:webHidden/>
              </w:rPr>
              <w:fldChar w:fldCharType="end"/>
            </w:r>
          </w:hyperlink>
        </w:p>
        <w:p w:rsidR="006D7A8B" w:rsidRDefault="00000000" w14:paraId="213B5D47" w14:textId="1AC58786">
          <w:pPr>
            <w:pStyle w:val="TOC2"/>
            <w:rPr>
              <w:rFonts w:asciiTheme="minorHAnsi" w:hAnsiTheme="minorHAnsi" w:eastAsiaTheme="minorEastAsia" w:cstheme="minorBidi"/>
              <w:bCs w:val="0"/>
              <w:noProof/>
            </w:rPr>
          </w:pPr>
          <w:hyperlink w:history="1" w:anchor="_Toc76727522">
            <w:r w:rsidRPr="000A7896" w:rsidR="006D7A8B">
              <w:rPr>
                <w:rStyle w:val="Hyperlink"/>
              </w:rPr>
              <w:t>The White Hat Agreement</w:t>
            </w:r>
            <w:r w:rsidR="006D7A8B">
              <w:rPr>
                <w:noProof/>
                <w:webHidden/>
              </w:rPr>
              <w:tab/>
            </w:r>
            <w:r w:rsidR="006D7A8B">
              <w:rPr>
                <w:noProof/>
                <w:webHidden/>
              </w:rPr>
              <w:fldChar w:fldCharType="begin"/>
            </w:r>
            <w:r w:rsidR="006D7A8B">
              <w:rPr>
                <w:noProof/>
                <w:webHidden/>
              </w:rPr>
              <w:instrText xml:space="preserve"> PAGEREF _Toc76727522 \h </w:instrText>
            </w:r>
            <w:r w:rsidR="006D7A8B">
              <w:rPr>
                <w:noProof/>
                <w:webHidden/>
              </w:rPr>
            </w:r>
            <w:r w:rsidR="006D7A8B">
              <w:rPr>
                <w:noProof/>
                <w:webHidden/>
              </w:rPr>
              <w:fldChar w:fldCharType="separate"/>
            </w:r>
            <w:r w:rsidR="006D7A8B">
              <w:rPr>
                <w:noProof/>
                <w:webHidden/>
              </w:rPr>
              <w:t>4</w:t>
            </w:r>
            <w:r w:rsidR="006D7A8B">
              <w:rPr>
                <w:noProof/>
                <w:webHidden/>
              </w:rPr>
              <w:fldChar w:fldCharType="end"/>
            </w:r>
          </w:hyperlink>
        </w:p>
        <w:p w:rsidR="006D7A8B" w:rsidRDefault="00000000" w14:paraId="7D762164" w14:textId="6656783C">
          <w:pPr>
            <w:pStyle w:val="TOC2"/>
            <w:rPr>
              <w:rFonts w:asciiTheme="minorHAnsi" w:hAnsiTheme="minorHAnsi" w:eastAsiaTheme="minorEastAsia" w:cstheme="minorBidi"/>
              <w:bCs w:val="0"/>
              <w:noProof/>
            </w:rPr>
          </w:pPr>
          <w:hyperlink w:history="1" w:anchor="_Toc76727523">
            <w:r w:rsidRPr="000A7896" w:rsidR="006D7A8B">
              <w:rPr>
                <w:rStyle w:val="Hyperlink"/>
              </w:rPr>
              <w:t>(ISC)</w:t>
            </w:r>
            <w:r w:rsidRPr="000A7896" w:rsidR="006D7A8B">
              <w:rPr>
                <w:rStyle w:val="Hyperlink"/>
                <w:vertAlign w:val="superscript"/>
              </w:rPr>
              <w:t>2</w:t>
            </w:r>
            <w:r w:rsidRPr="000A7896" w:rsidR="006D7A8B">
              <w:rPr>
                <w:rStyle w:val="Hyperlink"/>
              </w:rPr>
              <w:t xml:space="preserve"> Code of Ethics</w:t>
            </w:r>
            <w:r w:rsidR="006D7A8B">
              <w:rPr>
                <w:noProof/>
                <w:webHidden/>
              </w:rPr>
              <w:tab/>
            </w:r>
            <w:r w:rsidR="006D7A8B">
              <w:rPr>
                <w:noProof/>
                <w:webHidden/>
              </w:rPr>
              <w:fldChar w:fldCharType="begin"/>
            </w:r>
            <w:r w:rsidR="006D7A8B">
              <w:rPr>
                <w:noProof/>
                <w:webHidden/>
              </w:rPr>
              <w:instrText xml:space="preserve"> PAGEREF _Toc76727523 \h </w:instrText>
            </w:r>
            <w:r w:rsidR="006D7A8B">
              <w:rPr>
                <w:noProof/>
                <w:webHidden/>
              </w:rPr>
            </w:r>
            <w:r w:rsidR="006D7A8B">
              <w:rPr>
                <w:noProof/>
                <w:webHidden/>
              </w:rPr>
              <w:fldChar w:fldCharType="separate"/>
            </w:r>
            <w:r w:rsidR="006D7A8B">
              <w:rPr>
                <w:noProof/>
                <w:webHidden/>
              </w:rPr>
              <w:t>5</w:t>
            </w:r>
            <w:r w:rsidR="006D7A8B">
              <w:rPr>
                <w:noProof/>
                <w:webHidden/>
              </w:rPr>
              <w:fldChar w:fldCharType="end"/>
            </w:r>
          </w:hyperlink>
        </w:p>
        <w:p w:rsidR="006D7A8B" w:rsidRDefault="00000000" w14:paraId="37EBE6CD" w14:textId="6D5A19C2">
          <w:pPr>
            <w:pStyle w:val="TOC1"/>
            <w:tabs>
              <w:tab w:val="right" w:leader="dot" w:pos="9350"/>
            </w:tabs>
            <w:rPr>
              <w:rFonts w:asciiTheme="minorHAnsi" w:hAnsiTheme="minorHAnsi" w:eastAsiaTheme="minorEastAsia" w:cstheme="minorBidi"/>
              <w:noProof/>
            </w:rPr>
          </w:pPr>
          <w:hyperlink w:history="1" w:anchor="_Toc76727524">
            <w:r w:rsidRPr="000A7896" w:rsidR="006D7A8B">
              <w:rPr>
                <w:rStyle w:val="Hyperlink"/>
              </w:rPr>
              <w:t>Self-Reflection and Response</w:t>
            </w:r>
            <w:r w:rsidR="006D7A8B">
              <w:rPr>
                <w:noProof/>
                <w:webHidden/>
              </w:rPr>
              <w:tab/>
            </w:r>
            <w:r w:rsidR="006D7A8B">
              <w:rPr>
                <w:noProof/>
                <w:webHidden/>
              </w:rPr>
              <w:fldChar w:fldCharType="begin"/>
            </w:r>
            <w:r w:rsidR="006D7A8B">
              <w:rPr>
                <w:noProof/>
                <w:webHidden/>
              </w:rPr>
              <w:instrText xml:space="preserve"> PAGEREF _Toc76727524 \h </w:instrText>
            </w:r>
            <w:r w:rsidR="006D7A8B">
              <w:rPr>
                <w:noProof/>
                <w:webHidden/>
              </w:rPr>
            </w:r>
            <w:r w:rsidR="006D7A8B">
              <w:rPr>
                <w:noProof/>
                <w:webHidden/>
              </w:rPr>
              <w:fldChar w:fldCharType="separate"/>
            </w:r>
            <w:r w:rsidR="006D7A8B">
              <w:rPr>
                <w:noProof/>
                <w:webHidden/>
              </w:rPr>
              <w:t>7</w:t>
            </w:r>
            <w:r w:rsidR="006D7A8B">
              <w:rPr>
                <w:noProof/>
                <w:webHidden/>
              </w:rPr>
              <w:fldChar w:fldCharType="end"/>
            </w:r>
          </w:hyperlink>
        </w:p>
        <w:p w:rsidR="006D7A8B" w:rsidRDefault="00000000" w14:paraId="7002087B" w14:textId="3BAAB9DC">
          <w:pPr>
            <w:pStyle w:val="TOC2"/>
            <w:rPr>
              <w:rFonts w:asciiTheme="minorHAnsi" w:hAnsiTheme="minorHAnsi" w:eastAsiaTheme="minorEastAsia" w:cstheme="minorBidi"/>
              <w:bCs w:val="0"/>
              <w:noProof/>
            </w:rPr>
          </w:pPr>
          <w:hyperlink w:history="1" w:anchor="_Toc76727525">
            <w:r w:rsidRPr="000A7896" w:rsidR="006D7A8B">
              <w:rPr>
                <w:rStyle w:val="Hyperlink"/>
              </w:rPr>
              <w:t>Instructor’s Response</w:t>
            </w:r>
            <w:r w:rsidR="006D7A8B">
              <w:rPr>
                <w:noProof/>
                <w:webHidden/>
              </w:rPr>
              <w:tab/>
            </w:r>
            <w:r w:rsidR="006D7A8B">
              <w:rPr>
                <w:noProof/>
                <w:webHidden/>
              </w:rPr>
              <w:fldChar w:fldCharType="begin"/>
            </w:r>
            <w:r w:rsidR="006D7A8B">
              <w:rPr>
                <w:noProof/>
                <w:webHidden/>
              </w:rPr>
              <w:instrText xml:space="preserve"> PAGEREF _Toc76727525 \h </w:instrText>
            </w:r>
            <w:r w:rsidR="006D7A8B">
              <w:rPr>
                <w:noProof/>
                <w:webHidden/>
              </w:rPr>
            </w:r>
            <w:r w:rsidR="006D7A8B">
              <w:rPr>
                <w:noProof/>
                <w:webHidden/>
              </w:rPr>
              <w:fldChar w:fldCharType="separate"/>
            </w:r>
            <w:r w:rsidR="006D7A8B">
              <w:rPr>
                <w:noProof/>
                <w:webHidden/>
              </w:rPr>
              <w:t>7</w:t>
            </w:r>
            <w:r w:rsidR="006D7A8B">
              <w:rPr>
                <w:noProof/>
                <w:webHidden/>
              </w:rPr>
              <w:fldChar w:fldCharType="end"/>
            </w:r>
          </w:hyperlink>
        </w:p>
        <w:p w:rsidR="006D7A8B" w:rsidRDefault="00000000" w14:paraId="190C57DD" w14:textId="324FDA32">
          <w:pPr>
            <w:pStyle w:val="TOC1"/>
            <w:tabs>
              <w:tab w:val="right" w:leader="dot" w:pos="9350"/>
            </w:tabs>
            <w:rPr>
              <w:rFonts w:asciiTheme="minorHAnsi" w:hAnsiTheme="minorHAnsi" w:eastAsiaTheme="minorEastAsia" w:cstheme="minorBidi"/>
              <w:noProof/>
            </w:rPr>
          </w:pPr>
          <w:hyperlink w:history="1" w:anchor="_Toc76727526">
            <w:r w:rsidRPr="000A7896" w:rsidR="006D7A8B">
              <w:rPr>
                <w:rStyle w:val="Hyperlink"/>
              </w:rPr>
              <w:t>Detecting and Responding to Phishing Attacks</w:t>
            </w:r>
            <w:r w:rsidR="006D7A8B">
              <w:rPr>
                <w:noProof/>
                <w:webHidden/>
              </w:rPr>
              <w:tab/>
            </w:r>
            <w:r w:rsidR="006D7A8B">
              <w:rPr>
                <w:noProof/>
                <w:webHidden/>
              </w:rPr>
              <w:fldChar w:fldCharType="begin"/>
            </w:r>
            <w:r w:rsidR="006D7A8B">
              <w:rPr>
                <w:noProof/>
                <w:webHidden/>
              </w:rPr>
              <w:instrText xml:space="preserve"> PAGEREF _Toc76727526 \h </w:instrText>
            </w:r>
            <w:r w:rsidR="006D7A8B">
              <w:rPr>
                <w:noProof/>
                <w:webHidden/>
              </w:rPr>
            </w:r>
            <w:r w:rsidR="006D7A8B">
              <w:rPr>
                <w:noProof/>
                <w:webHidden/>
              </w:rPr>
              <w:fldChar w:fldCharType="separate"/>
            </w:r>
            <w:r w:rsidR="006D7A8B">
              <w:rPr>
                <w:noProof/>
                <w:webHidden/>
              </w:rPr>
              <w:t>8</w:t>
            </w:r>
            <w:r w:rsidR="006D7A8B">
              <w:rPr>
                <w:noProof/>
                <w:webHidden/>
              </w:rPr>
              <w:fldChar w:fldCharType="end"/>
            </w:r>
          </w:hyperlink>
        </w:p>
        <w:p w:rsidR="006D7A8B" w:rsidRDefault="00000000" w14:paraId="09937276" w14:textId="0D9BA2C7">
          <w:pPr>
            <w:pStyle w:val="TOC2"/>
            <w:rPr>
              <w:rFonts w:asciiTheme="minorHAnsi" w:hAnsiTheme="minorHAnsi" w:eastAsiaTheme="minorEastAsia" w:cstheme="minorBidi"/>
              <w:bCs w:val="0"/>
              <w:noProof/>
            </w:rPr>
          </w:pPr>
          <w:hyperlink w:history="1" w:anchor="_Toc76727527">
            <w:r w:rsidRPr="000A7896" w:rsidR="006D7A8B">
              <w:rPr>
                <w:rStyle w:val="Hyperlink"/>
              </w:rPr>
              <w:t>Legitimate Messages Don’t Request Sensitive Information</w:t>
            </w:r>
            <w:r w:rsidR="006D7A8B">
              <w:rPr>
                <w:noProof/>
                <w:webHidden/>
              </w:rPr>
              <w:tab/>
            </w:r>
            <w:r w:rsidR="006D7A8B">
              <w:rPr>
                <w:noProof/>
                <w:webHidden/>
              </w:rPr>
              <w:fldChar w:fldCharType="begin"/>
            </w:r>
            <w:r w:rsidR="006D7A8B">
              <w:rPr>
                <w:noProof/>
                <w:webHidden/>
              </w:rPr>
              <w:instrText xml:space="preserve"> PAGEREF _Toc76727527 \h </w:instrText>
            </w:r>
            <w:r w:rsidR="006D7A8B">
              <w:rPr>
                <w:noProof/>
                <w:webHidden/>
              </w:rPr>
            </w:r>
            <w:r w:rsidR="006D7A8B">
              <w:rPr>
                <w:noProof/>
                <w:webHidden/>
              </w:rPr>
              <w:fldChar w:fldCharType="separate"/>
            </w:r>
            <w:r w:rsidR="006D7A8B">
              <w:rPr>
                <w:noProof/>
                <w:webHidden/>
              </w:rPr>
              <w:t>8</w:t>
            </w:r>
            <w:r w:rsidR="006D7A8B">
              <w:rPr>
                <w:noProof/>
                <w:webHidden/>
              </w:rPr>
              <w:fldChar w:fldCharType="end"/>
            </w:r>
          </w:hyperlink>
        </w:p>
        <w:p w:rsidR="006D7A8B" w:rsidRDefault="00000000" w14:paraId="789ABCAE" w14:textId="3C2705C0">
          <w:pPr>
            <w:pStyle w:val="TOC3"/>
            <w:tabs>
              <w:tab w:val="right" w:leader="dot" w:pos="9350"/>
            </w:tabs>
            <w:rPr>
              <w:rFonts w:asciiTheme="minorHAnsi" w:hAnsiTheme="minorHAnsi" w:eastAsiaTheme="minorEastAsia" w:cstheme="minorBidi"/>
              <w:noProof/>
            </w:rPr>
          </w:pPr>
          <w:hyperlink w:history="1" w:anchor="_Toc76727528">
            <w:r w:rsidRPr="000A7896" w:rsidR="006D7A8B">
              <w:rPr>
                <w:rStyle w:val="Hyperlink"/>
              </w:rPr>
              <w:t>Legitimate Messages Usually Call You by Your Name</w:t>
            </w:r>
            <w:r w:rsidR="006D7A8B">
              <w:rPr>
                <w:noProof/>
                <w:webHidden/>
              </w:rPr>
              <w:tab/>
            </w:r>
            <w:r w:rsidR="006D7A8B">
              <w:rPr>
                <w:noProof/>
                <w:webHidden/>
              </w:rPr>
              <w:fldChar w:fldCharType="begin"/>
            </w:r>
            <w:r w:rsidR="006D7A8B">
              <w:rPr>
                <w:noProof/>
                <w:webHidden/>
              </w:rPr>
              <w:instrText xml:space="preserve"> PAGEREF _Toc76727528 \h </w:instrText>
            </w:r>
            <w:r w:rsidR="006D7A8B">
              <w:rPr>
                <w:noProof/>
                <w:webHidden/>
              </w:rPr>
            </w:r>
            <w:r w:rsidR="006D7A8B">
              <w:rPr>
                <w:noProof/>
                <w:webHidden/>
              </w:rPr>
              <w:fldChar w:fldCharType="separate"/>
            </w:r>
            <w:r w:rsidR="006D7A8B">
              <w:rPr>
                <w:noProof/>
                <w:webHidden/>
              </w:rPr>
              <w:t>9</w:t>
            </w:r>
            <w:r w:rsidR="006D7A8B">
              <w:rPr>
                <w:noProof/>
                <w:webHidden/>
              </w:rPr>
              <w:fldChar w:fldCharType="end"/>
            </w:r>
          </w:hyperlink>
        </w:p>
        <w:p w:rsidR="006D7A8B" w:rsidRDefault="00000000" w14:paraId="634558AB" w14:textId="68982066">
          <w:pPr>
            <w:pStyle w:val="TOC2"/>
            <w:rPr>
              <w:rFonts w:asciiTheme="minorHAnsi" w:hAnsiTheme="minorHAnsi" w:eastAsiaTheme="minorEastAsia" w:cstheme="minorBidi"/>
              <w:bCs w:val="0"/>
              <w:noProof/>
            </w:rPr>
          </w:pPr>
          <w:hyperlink w:history="1" w:anchor="_Toc76727529">
            <w:r w:rsidRPr="000A7896" w:rsidR="006D7A8B">
              <w:rPr>
                <w:rStyle w:val="Hyperlink"/>
              </w:rPr>
              <w:t>Legitimate Messages Come from Authentic Domains</w:t>
            </w:r>
            <w:r w:rsidR="006D7A8B">
              <w:rPr>
                <w:noProof/>
                <w:webHidden/>
              </w:rPr>
              <w:tab/>
            </w:r>
            <w:r w:rsidR="006D7A8B">
              <w:rPr>
                <w:noProof/>
                <w:webHidden/>
              </w:rPr>
              <w:fldChar w:fldCharType="begin"/>
            </w:r>
            <w:r w:rsidR="006D7A8B">
              <w:rPr>
                <w:noProof/>
                <w:webHidden/>
              </w:rPr>
              <w:instrText xml:space="preserve"> PAGEREF _Toc76727529 \h </w:instrText>
            </w:r>
            <w:r w:rsidR="006D7A8B">
              <w:rPr>
                <w:noProof/>
                <w:webHidden/>
              </w:rPr>
            </w:r>
            <w:r w:rsidR="006D7A8B">
              <w:rPr>
                <w:noProof/>
                <w:webHidden/>
              </w:rPr>
              <w:fldChar w:fldCharType="separate"/>
            </w:r>
            <w:r w:rsidR="006D7A8B">
              <w:rPr>
                <w:noProof/>
                <w:webHidden/>
              </w:rPr>
              <w:t>10</w:t>
            </w:r>
            <w:r w:rsidR="006D7A8B">
              <w:rPr>
                <w:noProof/>
                <w:webHidden/>
              </w:rPr>
              <w:fldChar w:fldCharType="end"/>
            </w:r>
          </w:hyperlink>
        </w:p>
        <w:p w:rsidR="006D7A8B" w:rsidRDefault="00000000" w14:paraId="766782E4" w14:textId="752207B5">
          <w:pPr>
            <w:pStyle w:val="TOC2"/>
            <w:rPr>
              <w:rFonts w:asciiTheme="minorHAnsi" w:hAnsiTheme="minorHAnsi" w:eastAsiaTheme="minorEastAsia" w:cstheme="minorBidi"/>
              <w:bCs w:val="0"/>
              <w:noProof/>
            </w:rPr>
          </w:pPr>
          <w:hyperlink w:history="1" w:anchor="_Toc76727530">
            <w:r w:rsidRPr="000A7896" w:rsidR="006D7A8B">
              <w:rPr>
                <w:rStyle w:val="Hyperlink"/>
              </w:rPr>
              <w:t>Legitimate Messages Come from People Who Know How to Spell and Write</w:t>
            </w:r>
            <w:r w:rsidR="006D7A8B">
              <w:rPr>
                <w:noProof/>
                <w:webHidden/>
              </w:rPr>
              <w:tab/>
            </w:r>
            <w:r w:rsidR="006D7A8B">
              <w:rPr>
                <w:noProof/>
                <w:webHidden/>
              </w:rPr>
              <w:fldChar w:fldCharType="begin"/>
            </w:r>
            <w:r w:rsidR="006D7A8B">
              <w:rPr>
                <w:noProof/>
                <w:webHidden/>
              </w:rPr>
              <w:instrText xml:space="preserve"> PAGEREF _Toc76727530 \h </w:instrText>
            </w:r>
            <w:r w:rsidR="006D7A8B">
              <w:rPr>
                <w:noProof/>
                <w:webHidden/>
              </w:rPr>
            </w:r>
            <w:r w:rsidR="006D7A8B">
              <w:rPr>
                <w:noProof/>
                <w:webHidden/>
              </w:rPr>
              <w:fldChar w:fldCharType="separate"/>
            </w:r>
            <w:r w:rsidR="006D7A8B">
              <w:rPr>
                <w:noProof/>
                <w:webHidden/>
              </w:rPr>
              <w:t>11</w:t>
            </w:r>
            <w:r w:rsidR="006D7A8B">
              <w:rPr>
                <w:noProof/>
                <w:webHidden/>
              </w:rPr>
              <w:fldChar w:fldCharType="end"/>
            </w:r>
          </w:hyperlink>
        </w:p>
        <w:p w:rsidR="006D7A8B" w:rsidRDefault="00000000" w14:paraId="7C155ECF" w14:textId="3C52B569">
          <w:pPr>
            <w:pStyle w:val="TOC2"/>
            <w:rPr>
              <w:rFonts w:asciiTheme="minorHAnsi" w:hAnsiTheme="minorHAnsi" w:eastAsiaTheme="minorEastAsia" w:cstheme="minorBidi"/>
              <w:bCs w:val="0"/>
              <w:noProof/>
            </w:rPr>
          </w:pPr>
          <w:hyperlink w:history="1" w:anchor="_Toc76727531">
            <w:r w:rsidRPr="000A7896" w:rsidR="006D7A8B">
              <w:rPr>
                <w:rStyle w:val="Hyperlink"/>
              </w:rPr>
              <w:t>Legitimate Messages Don’t Force You to a Web Site</w:t>
            </w:r>
            <w:r w:rsidR="006D7A8B">
              <w:rPr>
                <w:noProof/>
                <w:webHidden/>
              </w:rPr>
              <w:tab/>
            </w:r>
            <w:r w:rsidR="006D7A8B">
              <w:rPr>
                <w:noProof/>
                <w:webHidden/>
              </w:rPr>
              <w:fldChar w:fldCharType="begin"/>
            </w:r>
            <w:r w:rsidR="006D7A8B">
              <w:rPr>
                <w:noProof/>
                <w:webHidden/>
              </w:rPr>
              <w:instrText xml:space="preserve"> PAGEREF _Toc76727531 \h </w:instrText>
            </w:r>
            <w:r w:rsidR="006D7A8B">
              <w:rPr>
                <w:noProof/>
                <w:webHidden/>
              </w:rPr>
            </w:r>
            <w:r w:rsidR="006D7A8B">
              <w:rPr>
                <w:noProof/>
                <w:webHidden/>
              </w:rPr>
              <w:fldChar w:fldCharType="separate"/>
            </w:r>
            <w:r w:rsidR="006D7A8B">
              <w:rPr>
                <w:noProof/>
                <w:webHidden/>
              </w:rPr>
              <w:t>12</w:t>
            </w:r>
            <w:r w:rsidR="006D7A8B">
              <w:rPr>
                <w:noProof/>
                <w:webHidden/>
              </w:rPr>
              <w:fldChar w:fldCharType="end"/>
            </w:r>
          </w:hyperlink>
        </w:p>
        <w:p w:rsidR="006D7A8B" w:rsidRDefault="00000000" w14:paraId="5AE32050" w14:textId="29B6F98F">
          <w:pPr>
            <w:pStyle w:val="TOC2"/>
            <w:rPr>
              <w:rFonts w:asciiTheme="minorHAnsi" w:hAnsiTheme="minorHAnsi" w:eastAsiaTheme="minorEastAsia" w:cstheme="minorBidi"/>
              <w:bCs w:val="0"/>
              <w:noProof/>
            </w:rPr>
          </w:pPr>
          <w:hyperlink w:history="1" w:anchor="_Toc76727532">
            <w:r w:rsidRPr="000A7896" w:rsidR="006D7A8B">
              <w:rPr>
                <w:rStyle w:val="Hyperlink"/>
              </w:rPr>
              <w:t>Legitimate Messages Don’t Include Unsolicited Attachments</w:t>
            </w:r>
            <w:r w:rsidR="006D7A8B">
              <w:rPr>
                <w:noProof/>
                <w:webHidden/>
              </w:rPr>
              <w:tab/>
            </w:r>
            <w:r w:rsidR="006D7A8B">
              <w:rPr>
                <w:noProof/>
                <w:webHidden/>
              </w:rPr>
              <w:fldChar w:fldCharType="begin"/>
            </w:r>
            <w:r w:rsidR="006D7A8B">
              <w:rPr>
                <w:noProof/>
                <w:webHidden/>
              </w:rPr>
              <w:instrText xml:space="preserve"> PAGEREF _Toc76727532 \h </w:instrText>
            </w:r>
            <w:r w:rsidR="006D7A8B">
              <w:rPr>
                <w:noProof/>
                <w:webHidden/>
              </w:rPr>
            </w:r>
            <w:r w:rsidR="006D7A8B">
              <w:rPr>
                <w:noProof/>
                <w:webHidden/>
              </w:rPr>
              <w:fldChar w:fldCharType="separate"/>
            </w:r>
            <w:r w:rsidR="006D7A8B">
              <w:rPr>
                <w:noProof/>
                <w:webHidden/>
              </w:rPr>
              <w:t>13</w:t>
            </w:r>
            <w:r w:rsidR="006D7A8B">
              <w:rPr>
                <w:noProof/>
                <w:webHidden/>
              </w:rPr>
              <w:fldChar w:fldCharType="end"/>
            </w:r>
          </w:hyperlink>
        </w:p>
        <w:p w:rsidR="006D7A8B" w:rsidRDefault="00000000" w14:paraId="565B734E" w14:textId="265A7497">
          <w:pPr>
            <w:pStyle w:val="TOC2"/>
            <w:rPr>
              <w:rFonts w:asciiTheme="minorHAnsi" w:hAnsiTheme="minorHAnsi" w:eastAsiaTheme="minorEastAsia" w:cstheme="minorBidi"/>
              <w:bCs w:val="0"/>
              <w:noProof/>
            </w:rPr>
          </w:pPr>
          <w:hyperlink w:history="1" w:anchor="_Toc76727533">
            <w:r w:rsidRPr="000A7896" w:rsidR="006D7A8B">
              <w:rPr>
                <w:rStyle w:val="Hyperlink"/>
              </w:rPr>
              <w:t>Legitimate Messages Have Links that Match Legitimate URLs</w:t>
            </w:r>
            <w:r w:rsidR="006D7A8B">
              <w:rPr>
                <w:noProof/>
                <w:webHidden/>
              </w:rPr>
              <w:tab/>
            </w:r>
            <w:r w:rsidR="006D7A8B">
              <w:rPr>
                <w:noProof/>
                <w:webHidden/>
              </w:rPr>
              <w:fldChar w:fldCharType="begin"/>
            </w:r>
            <w:r w:rsidR="006D7A8B">
              <w:rPr>
                <w:noProof/>
                <w:webHidden/>
              </w:rPr>
              <w:instrText xml:space="preserve"> PAGEREF _Toc76727533 \h </w:instrText>
            </w:r>
            <w:r w:rsidR="006D7A8B">
              <w:rPr>
                <w:noProof/>
                <w:webHidden/>
              </w:rPr>
            </w:r>
            <w:r w:rsidR="006D7A8B">
              <w:rPr>
                <w:noProof/>
                <w:webHidden/>
              </w:rPr>
              <w:fldChar w:fldCharType="separate"/>
            </w:r>
            <w:r w:rsidR="006D7A8B">
              <w:rPr>
                <w:noProof/>
                <w:webHidden/>
              </w:rPr>
              <w:t>13</w:t>
            </w:r>
            <w:r w:rsidR="006D7A8B">
              <w:rPr>
                <w:noProof/>
                <w:webHidden/>
              </w:rPr>
              <w:fldChar w:fldCharType="end"/>
            </w:r>
          </w:hyperlink>
        </w:p>
        <w:p w:rsidR="006D7A8B" w:rsidRDefault="00000000" w14:paraId="0D6353CD" w14:textId="26D39DC2">
          <w:pPr>
            <w:pStyle w:val="TOC2"/>
            <w:rPr>
              <w:rFonts w:asciiTheme="minorHAnsi" w:hAnsiTheme="minorHAnsi" w:eastAsiaTheme="minorEastAsia" w:cstheme="minorBidi"/>
              <w:bCs w:val="0"/>
              <w:noProof/>
            </w:rPr>
          </w:pPr>
          <w:hyperlink w:history="1" w:anchor="_Toc76727534">
            <w:r w:rsidRPr="000A7896" w:rsidR="006D7A8B">
              <w:rPr>
                <w:rStyle w:val="Hyperlink"/>
              </w:rPr>
              <w:t>Legitimate Messages Don’t Create an Artificial Sense of Urgency</w:t>
            </w:r>
            <w:r w:rsidR="006D7A8B">
              <w:rPr>
                <w:noProof/>
                <w:webHidden/>
              </w:rPr>
              <w:tab/>
            </w:r>
            <w:r w:rsidR="006D7A8B">
              <w:rPr>
                <w:noProof/>
                <w:webHidden/>
              </w:rPr>
              <w:fldChar w:fldCharType="begin"/>
            </w:r>
            <w:r w:rsidR="006D7A8B">
              <w:rPr>
                <w:noProof/>
                <w:webHidden/>
              </w:rPr>
              <w:instrText xml:space="preserve"> PAGEREF _Toc76727534 \h </w:instrText>
            </w:r>
            <w:r w:rsidR="006D7A8B">
              <w:rPr>
                <w:noProof/>
                <w:webHidden/>
              </w:rPr>
            </w:r>
            <w:r w:rsidR="006D7A8B">
              <w:rPr>
                <w:noProof/>
                <w:webHidden/>
              </w:rPr>
              <w:fldChar w:fldCharType="separate"/>
            </w:r>
            <w:r w:rsidR="006D7A8B">
              <w:rPr>
                <w:noProof/>
                <w:webHidden/>
              </w:rPr>
              <w:t>14</w:t>
            </w:r>
            <w:r w:rsidR="006D7A8B">
              <w:rPr>
                <w:noProof/>
                <w:webHidden/>
              </w:rPr>
              <w:fldChar w:fldCharType="end"/>
            </w:r>
          </w:hyperlink>
        </w:p>
        <w:p w:rsidR="006D7A8B" w:rsidRDefault="00000000" w14:paraId="3692987E" w14:textId="0A9F0ACB">
          <w:pPr>
            <w:pStyle w:val="TOC2"/>
            <w:rPr>
              <w:rFonts w:asciiTheme="minorHAnsi" w:hAnsiTheme="minorHAnsi" w:eastAsiaTheme="minorEastAsia" w:cstheme="minorBidi"/>
              <w:bCs w:val="0"/>
              <w:noProof/>
            </w:rPr>
          </w:pPr>
          <w:hyperlink w:history="1" w:anchor="_Toc76727535">
            <w:r w:rsidRPr="000A7896" w:rsidR="006D7A8B">
              <w:rPr>
                <w:rStyle w:val="Hyperlink"/>
              </w:rPr>
              <w:t>Legitimate Messages Display Reliable Names</w:t>
            </w:r>
            <w:r w:rsidR="006D7A8B">
              <w:rPr>
                <w:noProof/>
                <w:webHidden/>
              </w:rPr>
              <w:tab/>
            </w:r>
            <w:r w:rsidR="006D7A8B">
              <w:rPr>
                <w:noProof/>
                <w:webHidden/>
              </w:rPr>
              <w:fldChar w:fldCharType="begin"/>
            </w:r>
            <w:r w:rsidR="006D7A8B">
              <w:rPr>
                <w:noProof/>
                <w:webHidden/>
              </w:rPr>
              <w:instrText xml:space="preserve"> PAGEREF _Toc76727535 \h </w:instrText>
            </w:r>
            <w:r w:rsidR="006D7A8B">
              <w:rPr>
                <w:noProof/>
                <w:webHidden/>
              </w:rPr>
            </w:r>
            <w:r w:rsidR="006D7A8B">
              <w:rPr>
                <w:noProof/>
                <w:webHidden/>
              </w:rPr>
              <w:fldChar w:fldCharType="separate"/>
            </w:r>
            <w:r w:rsidR="006D7A8B">
              <w:rPr>
                <w:noProof/>
                <w:webHidden/>
              </w:rPr>
              <w:t>15</w:t>
            </w:r>
            <w:r w:rsidR="006D7A8B">
              <w:rPr>
                <w:noProof/>
                <w:webHidden/>
              </w:rPr>
              <w:fldChar w:fldCharType="end"/>
            </w:r>
          </w:hyperlink>
        </w:p>
        <w:p w:rsidR="006D7A8B" w:rsidRDefault="00000000" w14:paraId="30F0FC61" w14:textId="189D2DBE">
          <w:pPr>
            <w:pStyle w:val="TOC2"/>
            <w:rPr>
              <w:rFonts w:asciiTheme="minorHAnsi" w:hAnsiTheme="minorHAnsi" w:eastAsiaTheme="minorEastAsia" w:cstheme="minorBidi"/>
              <w:bCs w:val="0"/>
              <w:noProof/>
            </w:rPr>
          </w:pPr>
          <w:hyperlink w:history="1" w:anchor="_Toc76727536">
            <w:r w:rsidRPr="000A7896" w:rsidR="006D7A8B">
              <w:rPr>
                <w:rStyle w:val="Hyperlink"/>
              </w:rPr>
              <w:t>Legitimate Messages Don’t Solicit Money</w:t>
            </w:r>
            <w:r w:rsidR="006D7A8B">
              <w:rPr>
                <w:noProof/>
                <w:webHidden/>
              </w:rPr>
              <w:tab/>
            </w:r>
            <w:r w:rsidR="006D7A8B">
              <w:rPr>
                <w:noProof/>
                <w:webHidden/>
              </w:rPr>
              <w:fldChar w:fldCharType="begin"/>
            </w:r>
            <w:r w:rsidR="006D7A8B">
              <w:rPr>
                <w:noProof/>
                <w:webHidden/>
              </w:rPr>
              <w:instrText xml:space="preserve"> PAGEREF _Toc76727536 \h </w:instrText>
            </w:r>
            <w:r w:rsidR="006D7A8B">
              <w:rPr>
                <w:noProof/>
                <w:webHidden/>
              </w:rPr>
            </w:r>
            <w:r w:rsidR="006D7A8B">
              <w:rPr>
                <w:noProof/>
                <w:webHidden/>
              </w:rPr>
              <w:fldChar w:fldCharType="separate"/>
            </w:r>
            <w:r w:rsidR="006D7A8B">
              <w:rPr>
                <w:noProof/>
                <w:webHidden/>
              </w:rPr>
              <w:t>16</w:t>
            </w:r>
            <w:r w:rsidR="006D7A8B">
              <w:rPr>
                <w:noProof/>
                <w:webHidden/>
              </w:rPr>
              <w:fldChar w:fldCharType="end"/>
            </w:r>
          </w:hyperlink>
        </w:p>
        <w:p w:rsidR="006D7A8B" w:rsidRDefault="00000000" w14:paraId="280EF094" w14:textId="0815BBF7">
          <w:pPr>
            <w:pStyle w:val="TOC2"/>
            <w:rPr>
              <w:rFonts w:asciiTheme="minorHAnsi" w:hAnsiTheme="minorHAnsi" w:eastAsiaTheme="minorEastAsia" w:cstheme="minorBidi"/>
              <w:bCs w:val="0"/>
              <w:noProof/>
            </w:rPr>
          </w:pPr>
          <w:hyperlink w:history="1" w:anchor="_Toc76727537">
            <w:r w:rsidRPr="000A7896" w:rsidR="006D7A8B">
              <w:rPr>
                <w:rStyle w:val="Hyperlink"/>
              </w:rPr>
              <w:t>How You Should Respond to Phishing E-Mails</w:t>
            </w:r>
            <w:r w:rsidR="006D7A8B">
              <w:rPr>
                <w:noProof/>
                <w:webHidden/>
              </w:rPr>
              <w:tab/>
            </w:r>
            <w:r w:rsidR="006D7A8B">
              <w:rPr>
                <w:noProof/>
                <w:webHidden/>
              </w:rPr>
              <w:fldChar w:fldCharType="begin"/>
            </w:r>
            <w:r w:rsidR="006D7A8B">
              <w:rPr>
                <w:noProof/>
                <w:webHidden/>
              </w:rPr>
              <w:instrText xml:space="preserve"> PAGEREF _Toc76727537 \h </w:instrText>
            </w:r>
            <w:r w:rsidR="006D7A8B">
              <w:rPr>
                <w:noProof/>
                <w:webHidden/>
              </w:rPr>
            </w:r>
            <w:r w:rsidR="006D7A8B">
              <w:rPr>
                <w:noProof/>
                <w:webHidden/>
              </w:rPr>
              <w:fldChar w:fldCharType="separate"/>
            </w:r>
            <w:r w:rsidR="006D7A8B">
              <w:rPr>
                <w:noProof/>
                <w:webHidden/>
              </w:rPr>
              <w:t>18</w:t>
            </w:r>
            <w:r w:rsidR="006D7A8B">
              <w:rPr>
                <w:noProof/>
                <w:webHidden/>
              </w:rPr>
              <w:fldChar w:fldCharType="end"/>
            </w:r>
          </w:hyperlink>
        </w:p>
        <w:p w:rsidR="006D7A8B" w:rsidRDefault="00000000" w14:paraId="60302159" w14:textId="488F385B">
          <w:pPr>
            <w:pStyle w:val="TOC3"/>
            <w:tabs>
              <w:tab w:val="right" w:leader="dot" w:pos="9350"/>
            </w:tabs>
            <w:rPr>
              <w:rFonts w:asciiTheme="minorHAnsi" w:hAnsiTheme="minorHAnsi" w:eastAsiaTheme="minorEastAsia" w:cstheme="minorBidi"/>
              <w:noProof/>
            </w:rPr>
          </w:pPr>
          <w:hyperlink w:history="1" w:anchor="_Toc76727538">
            <w:r w:rsidRPr="000A7896" w:rsidR="006D7A8B">
              <w:rPr>
                <w:rStyle w:val="Hyperlink"/>
              </w:rPr>
              <w:t>Test Your Knowledge</w:t>
            </w:r>
            <w:r w:rsidR="006D7A8B">
              <w:rPr>
                <w:noProof/>
                <w:webHidden/>
              </w:rPr>
              <w:tab/>
            </w:r>
            <w:r w:rsidR="006D7A8B">
              <w:rPr>
                <w:noProof/>
                <w:webHidden/>
              </w:rPr>
              <w:fldChar w:fldCharType="begin"/>
            </w:r>
            <w:r w:rsidR="006D7A8B">
              <w:rPr>
                <w:noProof/>
                <w:webHidden/>
              </w:rPr>
              <w:instrText xml:space="preserve"> PAGEREF _Toc76727538 \h </w:instrText>
            </w:r>
            <w:r w:rsidR="006D7A8B">
              <w:rPr>
                <w:noProof/>
                <w:webHidden/>
              </w:rPr>
            </w:r>
            <w:r w:rsidR="006D7A8B">
              <w:rPr>
                <w:noProof/>
                <w:webHidden/>
              </w:rPr>
              <w:fldChar w:fldCharType="separate"/>
            </w:r>
            <w:r w:rsidR="006D7A8B">
              <w:rPr>
                <w:noProof/>
                <w:webHidden/>
              </w:rPr>
              <w:t>19</w:t>
            </w:r>
            <w:r w:rsidR="006D7A8B">
              <w:rPr>
                <w:noProof/>
                <w:webHidden/>
              </w:rPr>
              <w:fldChar w:fldCharType="end"/>
            </w:r>
          </w:hyperlink>
        </w:p>
        <w:p w:rsidR="006D7A8B" w:rsidRDefault="00000000" w14:paraId="317C4D64" w14:textId="5C946929">
          <w:pPr>
            <w:pStyle w:val="TOC2"/>
            <w:rPr>
              <w:rFonts w:asciiTheme="minorHAnsi" w:hAnsiTheme="minorHAnsi" w:eastAsiaTheme="minorEastAsia" w:cstheme="minorBidi"/>
              <w:bCs w:val="0"/>
              <w:noProof/>
            </w:rPr>
          </w:pPr>
          <w:hyperlink w:history="1" w:anchor="_Toc76727539">
            <w:r w:rsidRPr="000A7896" w:rsidR="006D7A8B">
              <w:rPr>
                <w:rStyle w:val="Hyperlink"/>
              </w:rPr>
              <w:t>Instructor’s Response:</w:t>
            </w:r>
            <w:r w:rsidR="006D7A8B">
              <w:rPr>
                <w:noProof/>
                <w:webHidden/>
              </w:rPr>
              <w:tab/>
            </w:r>
            <w:r w:rsidR="006D7A8B">
              <w:rPr>
                <w:noProof/>
                <w:webHidden/>
              </w:rPr>
              <w:fldChar w:fldCharType="begin"/>
            </w:r>
            <w:r w:rsidR="006D7A8B">
              <w:rPr>
                <w:noProof/>
                <w:webHidden/>
              </w:rPr>
              <w:instrText xml:space="preserve"> PAGEREF _Toc76727539 \h </w:instrText>
            </w:r>
            <w:r w:rsidR="006D7A8B">
              <w:rPr>
                <w:noProof/>
                <w:webHidden/>
              </w:rPr>
            </w:r>
            <w:r w:rsidR="006D7A8B">
              <w:rPr>
                <w:noProof/>
                <w:webHidden/>
              </w:rPr>
              <w:fldChar w:fldCharType="separate"/>
            </w:r>
            <w:r w:rsidR="006D7A8B">
              <w:rPr>
                <w:noProof/>
                <w:webHidden/>
              </w:rPr>
              <w:t>26</w:t>
            </w:r>
            <w:r w:rsidR="006D7A8B">
              <w:rPr>
                <w:noProof/>
                <w:webHidden/>
              </w:rPr>
              <w:fldChar w:fldCharType="end"/>
            </w:r>
          </w:hyperlink>
        </w:p>
        <w:p w:rsidRPr="00DF175B" w:rsidR="00FF289D" w:rsidP="00FA7E8A" w:rsidRDefault="00FD29E7" w14:paraId="7752ADE7" w14:textId="08B1CB0D">
          <w:pPr>
            <w:widowControl w:val="0"/>
            <w:rPr>
              <w:rFonts w:asciiTheme="minorHAnsi" w:hAnsiTheme="minorHAnsi"/>
              <w:b/>
              <w:bCs/>
              <w:noProof/>
            </w:rPr>
          </w:pPr>
          <w:r>
            <w:rPr>
              <w:rFonts w:asciiTheme="minorHAnsi" w:hAnsiTheme="minorHAnsi"/>
              <w:b/>
              <w:bCs/>
              <w:noProof/>
            </w:rPr>
            <w:fldChar w:fldCharType="end"/>
          </w:r>
        </w:p>
      </w:sdtContent>
    </w:sdt>
    <w:p w:rsidRPr="00981902" w:rsidR="006627B3" w:rsidRDefault="006627B3" w14:paraId="185CE109" w14:textId="77777777">
      <w:pPr>
        <w:spacing w:line="259" w:lineRule="auto"/>
        <w:rPr>
          <w:rFonts w:asciiTheme="minorHAnsi" w:hAnsiTheme="minorHAnsi" w:eastAsiaTheme="majorEastAsia" w:cstheme="majorBidi"/>
          <w:sz w:val="36"/>
          <w:szCs w:val="36"/>
        </w:rPr>
      </w:pPr>
      <w:bookmarkStart w:name="_Toc42853181" w:id="5"/>
      <w:bookmarkStart w:name="_Toc42853351" w:id="6"/>
      <w:bookmarkStart w:name="_Toc43900133" w:id="7"/>
      <w:r>
        <w:br w:type="page"/>
      </w:r>
    </w:p>
    <w:p w:rsidRPr="00FD29E7" w:rsidR="402FC9F1" w:rsidP="00FA7E8A" w:rsidRDefault="00627B3B" w14:paraId="28ACDF9B" w14:textId="44D6BB1A">
      <w:pPr>
        <w:pStyle w:val="Heading1"/>
        <w:keepNext w:val="0"/>
        <w:keepLines w:val="0"/>
        <w:widowControl w:val="0"/>
      </w:pPr>
      <w:bookmarkStart w:name="_Toc76727516" w:id="8"/>
      <w:bookmarkEnd w:id="5"/>
      <w:bookmarkEnd w:id="6"/>
      <w:bookmarkEnd w:id="7"/>
      <w:r>
        <w:t>Objective</w:t>
      </w:r>
      <w:bookmarkEnd w:id="8"/>
    </w:p>
    <w:p w:rsidR="00EA58C2" w:rsidP="00FA7E8A" w:rsidRDefault="00627B3B" w14:paraId="47941111" w14:textId="77777777">
      <w:pPr>
        <w:widowControl w:val="0"/>
        <w:rPr>
          <w:bCs/>
          <w:szCs w:val="24"/>
        </w:rPr>
      </w:pPr>
      <w:r w:rsidRPr="00627B3B">
        <w:rPr>
          <w:bCs/>
          <w:szCs w:val="24"/>
        </w:rPr>
        <w:t>Upon completion of this activity, you will</w:t>
      </w:r>
      <w:r w:rsidR="00EA58C2">
        <w:rPr>
          <w:bCs/>
          <w:szCs w:val="24"/>
        </w:rPr>
        <w:t>:</w:t>
      </w:r>
    </w:p>
    <w:p w:rsidRPr="00EA58C2" w:rsidR="00EA58C2" w:rsidP="00EA58C2" w:rsidRDefault="00EA58C2" w14:paraId="5DFD3493" w14:textId="258C1433">
      <w:pPr>
        <w:pStyle w:val="ListParagraph"/>
        <w:widowControl w:val="0"/>
        <w:numPr>
          <w:ilvl w:val="0"/>
          <w:numId w:val="10"/>
        </w:numPr>
        <w:rPr>
          <w:rFonts w:eastAsiaTheme="minorEastAsia"/>
        </w:rPr>
      </w:pPr>
      <w:r>
        <w:rPr>
          <w:bCs/>
          <w:szCs w:val="24"/>
        </w:rPr>
        <w:t>h</w:t>
      </w:r>
      <w:r w:rsidRPr="00EA58C2" w:rsidR="00627B3B">
        <w:rPr>
          <w:bCs/>
          <w:szCs w:val="24"/>
        </w:rPr>
        <w:t xml:space="preserve">ave a better understanding </w:t>
      </w:r>
      <w:r w:rsidRPr="00EA58C2" w:rsidR="000765AC">
        <w:rPr>
          <w:bCs/>
          <w:szCs w:val="24"/>
        </w:rPr>
        <w:t>of</w:t>
      </w:r>
      <w:r w:rsidRPr="00EA58C2" w:rsidR="00627B3B">
        <w:rPr>
          <w:bCs/>
          <w:szCs w:val="24"/>
        </w:rPr>
        <w:t xml:space="preserve"> </w:t>
      </w:r>
      <w:r w:rsidRPr="00EA58C2">
        <w:rPr>
          <w:bCs/>
          <w:szCs w:val="24"/>
        </w:rPr>
        <w:t>the ethical expectations of IT professionals</w:t>
      </w:r>
      <w:r>
        <w:rPr>
          <w:bCs/>
          <w:szCs w:val="24"/>
        </w:rPr>
        <w:t>;</w:t>
      </w:r>
      <w:r w:rsidRPr="00EA58C2">
        <w:rPr>
          <w:bCs/>
          <w:szCs w:val="24"/>
        </w:rPr>
        <w:t xml:space="preserve"> and </w:t>
      </w:r>
    </w:p>
    <w:p w:rsidRPr="00EA58C2" w:rsidR="3C94BC25" w:rsidP="00EA58C2" w:rsidRDefault="00EA58C2" w14:paraId="1A249330" w14:textId="4A0530CE">
      <w:pPr>
        <w:pStyle w:val="ListParagraph"/>
        <w:widowControl w:val="0"/>
        <w:numPr>
          <w:ilvl w:val="0"/>
          <w:numId w:val="10"/>
        </w:numPr>
        <w:rPr>
          <w:rFonts w:eastAsiaTheme="minorEastAsia"/>
        </w:rPr>
      </w:pPr>
      <w:r>
        <w:rPr>
          <w:bCs/>
          <w:szCs w:val="24"/>
        </w:rPr>
        <w:t>be</w:t>
      </w:r>
      <w:r w:rsidRPr="00EA58C2">
        <w:rPr>
          <w:bCs/>
          <w:szCs w:val="24"/>
        </w:rPr>
        <w:t xml:space="preserve"> able to identify several types of social engineering attacks that use phishing techniques.</w:t>
      </w:r>
    </w:p>
    <w:p w:rsidR="00FA7E8A" w:rsidP="00FA7E8A" w:rsidRDefault="00627B3B" w14:paraId="437A2E98" w14:textId="7ECEEDD1">
      <w:pPr>
        <w:pStyle w:val="Heading1"/>
        <w:keepNext w:val="0"/>
        <w:keepLines w:val="0"/>
        <w:widowControl w:val="0"/>
        <w:rPr>
          <w:rStyle w:val="Heading1Char"/>
        </w:rPr>
      </w:pPr>
      <w:bookmarkStart w:name="_Toc76727517" w:id="9"/>
      <w:bookmarkStart w:name="_Toc43900134" w:id="10"/>
      <w:r>
        <w:rPr>
          <w:rStyle w:val="Heading1Char"/>
        </w:rPr>
        <w:t>Estimated Completion Time</w:t>
      </w:r>
      <w:bookmarkEnd w:id="9"/>
    </w:p>
    <w:bookmarkEnd w:id="10"/>
    <w:p w:rsidR="00EA58C2" w:rsidP="00FA7E8A" w:rsidRDefault="00627B3B" w14:paraId="6128308C" w14:textId="77777777">
      <w:pPr>
        <w:widowControl w:val="0"/>
        <w:rPr>
          <w:szCs w:val="24"/>
        </w:rPr>
      </w:pPr>
      <w:r w:rsidRPr="00627B3B">
        <w:rPr>
          <w:szCs w:val="24"/>
        </w:rPr>
        <w:t>If you are prepared, you should be able to complete</w:t>
      </w:r>
      <w:r w:rsidR="00EA58C2">
        <w:rPr>
          <w:szCs w:val="24"/>
        </w:rPr>
        <w:t>:</w:t>
      </w:r>
    </w:p>
    <w:p w:rsidR="00EA58C2" w:rsidP="00810DEC" w:rsidRDefault="00EA58C2" w14:paraId="43AAEC2F" w14:textId="77777777">
      <w:pPr>
        <w:pStyle w:val="ListParagraph"/>
        <w:widowControl w:val="0"/>
        <w:numPr>
          <w:ilvl w:val="0"/>
          <w:numId w:val="11"/>
        </w:numPr>
        <w:rPr>
          <w:color w:val="000000" w:themeColor="text1"/>
        </w:rPr>
      </w:pPr>
      <w:r w:rsidRPr="00EA58C2">
        <w:rPr>
          <w:szCs w:val="24"/>
        </w:rPr>
        <w:t xml:space="preserve">The Ethical Considerations </w:t>
      </w:r>
      <w:r w:rsidRPr="00EA58C2" w:rsidR="00351C9C">
        <w:rPr>
          <w:szCs w:val="24"/>
        </w:rPr>
        <w:t>lab</w:t>
      </w:r>
      <w:r w:rsidRPr="00EA58C2" w:rsidR="00627B3B">
        <w:rPr>
          <w:szCs w:val="24"/>
        </w:rPr>
        <w:t xml:space="preserve"> in 15 to 20 minutes</w:t>
      </w:r>
      <w:r w:rsidRPr="00EA58C2" w:rsidR="50DAFFBD">
        <w:rPr>
          <w:color w:val="000000" w:themeColor="text1"/>
        </w:rPr>
        <w:t>.</w:t>
      </w:r>
    </w:p>
    <w:p w:rsidRPr="00EA58C2" w:rsidR="00EA58C2" w:rsidP="00EA58C2" w:rsidRDefault="00EA58C2" w14:paraId="6A827E8C" w14:textId="27C51BB2">
      <w:pPr>
        <w:pStyle w:val="ListParagraph"/>
        <w:widowControl w:val="0"/>
        <w:numPr>
          <w:ilvl w:val="0"/>
          <w:numId w:val="11"/>
        </w:numPr>
        <w:rPr>
          <w:color w:val="000000" w:themeColor="text1"/>
        </w:rPr>
      </w:pPr>
      <w:r w:rsidRPr="00EA58C2">
        <w:rPr>
          <w:color w:val="000000" w:themeColor="text1"/>
        </w:rPr>
        <w:t xml:space="preserve">The Phishing E-Mail lab </w:t>
      </w:r>
      <w:r w:rsidRPr="00EA58C2">
        <w:rPr>
          <w:szCs w:val="24"/>
        </w:rPr>
        <w:t>in 60 to 75 minutes.</w:t>
      </w:r>
    </w:p>
    <w:p w:rsidR="00FA7E8A" w:rsidP="00FA7E8A" w:rsidRDefault="00627B3B" w14:paraId="34905064" w14:textId="1047750E">
      <w:pPr>
        <w:pStyle w:val="Heading1"/>
        <w:keepNext w:val="0"/>
        <w:keepLines w:val="0"/>
        <w:widowControl w:val="0"/>
        <w:rPr>
          <w:rStyle w:val="Heading1Char"/>
        </w:rPr>
      </w:pPr>
      <w:bookmarkStart w:name="_Toc76727518" w:id="11"/>
      <w:r>
        <w:rPr>
          <w:rStyle w:val="Heading1Char"/>
        </w:rPr>
        <w:t>Materials Required</w:t>
      </w:r>
      <w:bookmarkEnd w:id="11"/>
    </w:p>
    <w:p w:rsidRPr="00627B3B" w:rsidR="15909A4F" w:rsidP="00FA7E8A" w:rsidRDefault="00627B3B" w14:paraId="0CEA524A" w14:textId="045AEF8F">
      <w:pPr>
        <w:widowControl w:val="0"/>
      </w:pPr>
      <w:r w:rsidRPr="00627B3B">
        <w:rPr>
          <w:szCs w:val="24"/>
        </w:rPr>
        <w:t xml:space="preserve">Completion of this </w:t>
      </w:r>
      <w:r w:rsidR="00351C9C">
        <w:rPr>
          <w:szCs w:val="24"/>
        </w:rPr>
        <w:t>lab</w:t>
      </w:r>
      <w:r w:rsidRPr="00627B3B">
        <w:rPr>
          <w:szCs w:val="24"/>
        </w:rPr>
        <w:t xml:space="preserve"> does not require any software </w:t>
      </w:r>
      <w:r w:rsidR="000765AC">
        <w:rPr>
          <w:szCs w:val="24"/>
        </w:rPr>
        <w:t xml:space="preserve">to </w:t>
      </w:r>
      <w:r w:rsidRPr="00627B3B">
        <w:rPr>
          <w:szCs w:val="24"/>
        </w:rPr>
        <w:t>be installed and configured on your computer.</w:t>
      </w:r>
    </w:p>
    <w:p w:rsidRPr="00483189" w:rsidR="6513B0BF" w:rsidP="00FA7E8A" w:rsidRDefault="00627B3B" w14:paraId="798E294D" w14:textId="02E4D5E7">
      <w:pPr>
        <w:pStyle w:val="Heading1"/>
        <w:keepNext w:val="0"/>
        <w:keepLines w:val="0"/>
        <w:widowControl w:val="0"/>
      </w:pPr>
      <w:bookmarkStart w:name="_Toc76727519" w:id="12"/>
      <w:r>
        <w:t>Introduction</w:t>
      </w:r>
      <w:bookmarkEnd w:id="12"/>
    </w:p>
    <w:p w:rsidR="00790611" w:rsidP="00FA7E8A" w:rsidRDefault="000765AC" w14:paraId="1363A433" w14:textId="2569FE07">
      <w:pPr>
        <w:widowControl w:val="0"/>
        <w:rPr>
          <w:szCs w:val="24"/>
        </w:rPr>
      </w:pPr>
      <w:r>
        <w:rPr>
          <w:szCs w:val="24"/>
        </w:rPr>
        <w:t>T</w:t>
      </w:r>
      <w:r w:rsidRPr="00627B3B" w:rsidR="00627B3B">
        <w:rPr>
          <w:szCs w:val="24"/>
        </w:rPr>
        <w:t>his module</w:t>
      </w:r>
      <w:r>
        <w:rPr>
          <w:szCs w:val="24"/>
        </w:rPr>
        <w:t xml:space="preserve"> does not include a</w:t>
      </w:r>
      <w:r w:rsidRPr="00627B3B" w:rsidR="00627B3B">
        <w:rPr>
          <w:szCs w:val="24"/>
        </w:rPr>
        <w:t xml:space="preserve"> “hands-on” project to develop specific skills</w:t>
      </w:r>
      <w:r>
        <w:rPr>
          <w:szCs w:val="24"/>
        </w:rPr>
        <w:t>. Instead</w:t>
      </w:r>
      <w:r w:rsidRPr="00627B3B" w:rsidR="00627B3B">
        <w:rPr>
          <w:szCs w:val="24"/>
        </w:rPr>
        <w:t xml:space="preserve">, </w:t>
      </w:r>
      <w:r>
        <w:rPr>
          <w:szCs w:val="24"/>
        </w:rPr>
        <w:t>it</w:t>
      </w:r>
      <w:r w:rsidRPr="00627B3B" w:rsidR="00627B3B">
        <w:rPr>
          <w:szCs w:val="24"/>
        </w:rPr>
        <w:t xml:space="preserve"> discuss</w:t>
      </w:r>
      <w:r>
        <w:rPr>
          <w:szCs w:val="24"/>
        </w:rPr>
        <w:t>es two topics</w:t>
      </w:r>
      <w:r w:rsidRPr="00627B3B" w:rsidR="00627B3B">
        <w:rPr>
          <w:szCs w:val="24"/>
        </w:rPr>
        <w:t xml:space="preserve"> that will be </w:t>
      </w:r>
      <w:r>
        <w:rPr>
          <w:szCs w:val="24"/>
        </w:rPr>
        <w:t>useful</w:t>
      </w:r>
      <w:r w:rsidRPr="00627B3B" w:rsidR="00627B3B">
        <w:rPr>
          <w:szCs w:val="24"/>
        </w:rPr>
        <w:t xml:space="preserve"> for the projects you </w:t>
      </w:r>
      <w:r>
        <w:rPr>
          <w:szCs w:val="24"/>
        </w:rPr>
        <w:t>perform in</w:t>
      </w:r>
      <w:r w:rsidRPr="00627B3B" w:rsidR="00627B3B">
        <w:rPr>
          <w:szCs w:val="24"/>
        </w:rPr>
        <w:t xml:space="preserve"> the later modules. </w:t>
      </w:r>
      <w:r w:rsidR="00EA58C2">
        <w:rPr>
          <w:szCs w:val="24"/>
        </w:rPr>
        <w:t>Y</w:t>
      </w:r>
      <w:r w:rsidRPr="00627B3B" w:rsidR="00627B3B">
        <w:rPr>
          <w:szCs w:val="24"/>
        </w:rPr>
        <w:t>ou will</w:t>
      </w:r>
      <w:r w:rsidR="00EA58C2">
        <w:rPr>
          <w:szCs w:val="24"/>
        </w:rPr>
        <w:t xml:space="preserve"> first</w:t>
      </w:r>
      <w:r w:rsidRPr="00627B3B" w:rsidR="00627B3B">
        <w:rPr>
          <w:szCs w:val="24"/>
        </w:rPr>
        <w:t xml:space="preserve"> learn about the ethical dimension of using information security tools and techniques that many consider to be from the “dark side.”</w:t>
      </w:r>
    </w:p>
    <w:p w:rsidRPr="00090632" w:rsidR="00EA58C2" w:rsidP="00EA58C2" w:rsidRDefault="00EA58C2" w14:paraId="5D05B7D7" w14:textId="36F3E6B1">
      <w:pPr>
        <w:widowControl w:val="0"/>
        <w:rPr>
          <w:shd w:val="clear" w:color="auto" w:fill="FFFFFF"/>
        </w:rPr>
      </w:pPr>
      <w:r w:rsidRPr="00090632">
        <w:rPr>
          <w:shd w:val="clear" w:color="auto" w:fill="FFFFFF"/>
        </w:rPr>
        <w:t xml:space="preserve">Social engineering is a term </w:t>
      </w:r>
      <w:r>
        <w:rPr>
          <w:shd w:val="clear" w:color="auto" w:fill="FFFFFF"/>
        </w:rPr>
        <w:t>to</w:t>
      </w:r>
      <w:r w:rsidRPr="00090632">
        <w:rPr>
          <w:shd w:val="clear" w:color="auto" w:fill="FFFFFF"/>
        </w:rPr>
        <w:t xml:space="preserve"> describe malicious actions that exploit human psychology to gain access to sensitive information or money. Attackers manipulate people </w:t>
      </w:r>
      <w:r>
        <w:rPr>
          <w:shd w:val="clear" w:color="auto" w:fill="FFFFFF"/>
        </w:rPr>
        <w:t>through</w:t>
      </w:r>
      <w:r w:rsidRPr="00090632">
        <w:rPr>
          <w:shd w:val="clear" w:color="auto" w:fill="FFFFFF"/>
        </w:rPr>
        <w:t xml:space="preserve"> </w:t>
      </w:r>
      <w:r>
        <w:rPr>
          <w:shd w:val="clear" w:color="auto" w:fill="FFFFFF"/>
        </w:rPr>
        <w:t xml:space="preserve">dishonest </w:t>
      </w:r>
      <w:r w:rsidRPr="00090632">
        <w:rPr>
          <w:shd w:val="clear" w:color="auto" w:fill="FFFFFF"/>
        </w:rPr>
        <w:t>social inte</w:t>
      </w:r>
      <w:r>
        <w:rPr>
          <w:shd w:val="clear" w:color="auto" w:fill="FFFFFF"/>
        </w:rPr>
        <w:t>ractions</w:t>
      </w:r>
      <w:r w:rsidRPr="00090632">
        <w:rPr>
          <w:shd w:val="clear" w:color="auto" w:fill="FFFFFF"/>
        </w:rPr>
        <w:t xml:space="preserve"> and exploit the human tendency to trust </w:t>
      </w:r>
      <w:r>
        <w:rPr>
          <w:shd w:val="clear" w:color="auto" w:fill="FFFFFF"/>
        </w:rPr>
        <w:t>to</w:t>
      </w:r>
      <w:r w:rsidRPr="00090632">
        <w:rPr>
          <w:shd w:val="clear" w:color="auto" w:fill="FFFFFF"/>
        </w:rPr>
        <w:t xml:space="preserve"> gather </w:t>
      </w:r>
      <w:r>
        <w:rPr>
          <w:shd w:val="clear" w:color="auto" w:fill="FFFFFF"/>
        </w:rPr>
        <w:t xml:space="preserve">valuable </w:t>
      </w:r>
      <w:r w:rsidRPr="00090632">
        <w:rPr>
          <w:shd w:val="clear" w:color="auto" w:fill="FFFFFF"/>
        </w:rPr>
        <w:t>information.</w:t>
      </w:r>
    </w:p>
    <w:p w:rsidRPr="00090632" w:rsidR="00EA58C2" w:rsidP="00EA58C2" w:rsidRDefault="00EA58C2" w14:paraId="3F6AACB7" w14:textId="49174BFD">
      <w:pPr>
        <w:widowControl w:val="0"/>
        <w:rPr>
          <w:shd w:val="clear" w:color="auto" w:fill="FFFFFF"/>
        </w:rPr>
      </w:pPr>
      <w:r w:rsidRPr="002660A0">
        <w:rPr>
          <w:shd w:val="clear" w:color="auto" w:fill="FFFFFF"/>
        </w:rPr>
        <w:t xml:space="preserve">Phishing is a popular form of social engineering attack in which an attacker </w:t>
      </w:r>
      <w:r w:rsidRPr="002660A0">
        <w:t>provides what appears to be a legitimate communication (usually e-mail), but it contains hidden or embedded code that redirects the reply to a third-party site to extract personal or confidential information</w:t>
      </w:r>
      <w:r>
        <w:t xml:space="preserve">. </w:t>
      </w:r>
    </w:p>
    <w:p w:rsidRPr="00090632" w:rsidR="00EA58C2" w:rsidP="00EA58C2" w:rsidRDefault="00EA58C2" w14:paraId="7A70BAC0" w14:textId="77777777">
      <w:pPr>
        <w:widowControl w:val="0"/>
      </w:pPr>
      <w:r w:rsidRPr="00090632">
        <w:t xml:space="preserve">The best defense against </w:t>
      </w:r>
      <w:r>
        <w:t>e-mail</w:t>
      </w:r>
      <w:r w:rsidRPr="00090632">
        <w:t xml:space="preserve"> phishing attacks </w:t>
      </w:r>
      <w:r>
        <w:t>is</w:t>
      </w:r>
      <w:r w:rsidRPr="00090632">
        <w:t xml:space="preserve"> user awareness. Many organizations now filter</w:t>
      </w:r>
      <w:r>
        <w:t xml:space="preserve"> employee</w:t>
      </w:r>
      <w:r w:rsidRPr="00090632">
        <w:t xml:space="preserve"> </w:t>
      </w:r>
      <w:r>
        <w:t>e-mail</w:t>
      </w:r>
      <w:r w:rsidRPr="00090632">
        <w:t xml:space="preserve"> using commercial products</w:t>
      </w:r>
      <w:r>
        <w:t>, but</w:t>
      </w:r>
      <w:r w:rsidRPr="00090632">
        <w:t xml:space="preserve"> even the best of these </w:t>
      </w:r>
      <w:r>
        <w:t>products will</w:t>
      </w:r>
      <w:r w:rsidRPr="00090632">
        <w:t xml:space="preserve"> not stop every phishing </w:t>
      </w:r>
      <w:r>
        <w:t>e-mail</w:t>
      </w:r>
      <w:r w:rsidRPr="00090632">
        <w:t xml:space="preserve">. Having an alert workforce and a trained service support staff </w:t>
      </w:r>
      <w:r>
        <w:t>are</w:t>
      </w:r>
      <w:r w:rsidRPr="00090632">
        <w:t xml:space="preserve"> also required.</w:t>
      </w:r>
    </w:p>
    <w:p w:rsidRPr="00627B3B" w:rsidR="00EA58C2" w:rsidP="00FA7E8A" w:rsidRDefault="00EA58C2" w14:paraId="15D6EF01" w14:textId="0E7205BB">
      <w:pPr>
        <w:widowControl w:val="0"/>
      </w:pPr>
      <w:r w:rsidRPr="00090632">
        <w:t>In th</w:t>
      </w:r>
      <w:r>
        <w:t>e second part of th</w:t>
      </w:r>
      <w:r w:rsidRPr="00090632">
        <w:t xml:space="preserve">is </w:t>
      </w:r>
      <w:r>
        <w:t>lab</w:t>
      </w:r>
      <w:r w:rsidRPr="00090632">
        <w:t xml:space="preserve">, you </w:t>
      </w:r>
      <w:r>
        <w:t xml:space="preserve">will begin by </w:t>
      </w:r>
      <w:r w:rsidRPr="00090632">
        <w:t>read</w:t>
      </w:r>
      <w:r>
        <w:t>ing</w:t>
      </w:r>
      <w:r w:rsidRPr="00090632">
        <w:t xml:space="preserve"> about the </w:t>
      </w:r>
      <w:r>
        <w:t xml:space="preserve">indicators that an e-mail is actually a phishing attack. Next, </w:t>
      </w:r>
      <w:r w:rsidRPr="00090632">
        <w:t>you will assume the role of a</w:t>
      </w:r>
      <w:r>
        <w:t xml:space="preserve"> help-desk analyst who is responding to </w:t>
      </w:r>
      <w:r w:rsidRPr="00090632">
        <w:t xml:space="preserve">alerts from users </w:t>
      </w:r>
      <w:r>
        <w:t xml:space="preserve">that </w:t>
      </w:r>
      <w:r w:rsidRPr="00090632">
        <w:t xml:space="preserve">have received suspicious </w:t>
      </w:r>
      <w:r>
        <w:t>e-mail</w:t>
      </w:r>
      <w:r w:rsidRPr="00090632">
        <w:t>s.</w:t>
      </w:r>
    </w:p>
    <w:p w:rsidR="00EA58C2" w:rsidP="00EA58C2" w:rsidRDefault="00000000" w14:paraId="1A38F33F" w14:textId="475284CA">
      <w:pPr>
        <w:pStyle w:val="Return-to-top"/>
        <w:widowControl w:val="0"/>
        <w:rPr>
          <w:rFonts w:asciiTheme="minorHAnsi" w:hAnsiTheme="minorHAnsi" w:eastAsiaTheme="majorEastAsia" w:cstheme="minorHAnsi"/>
          <w:b/>
          <w:bCs/>
          <w:color w:val="FF0000"/>
          <w:sz w:val="32"/>
          <w:szCs w:val="28"/>
        </w:rPr>
      </w:pPr>
      <w:hyperlink w:history="1" w:anchor="_top">
        <w:r w:rsidRPr="003B3797" w:rsidR="002F5240">
          <w:rPr>
            <w:rStyle w:val="Hyperlink"/>
            <w:noProof w:val="0"/>
          </w:rPr>
          <w:t>[return to top]</w:t>
        </w:r>
      </w:hyperlink>
      <w:r w:rsidR="00EA58C2">
        <w:br w:type="page"/>
      </w:r>
    </w:p>
    <w:p w:rsidRPr="00BC049F" w:rsidR="001169B7" w:rsidP="00EA58C2" w:rsidRDefault="00140226" w14:paraId="44832271" w14:textId="1B800B29">
      <w:pPr>
        <w:pStyle w:val="Heading1"/>
      </w:pPr>
      <w:bookmarkStart w:name="_Toc76727520" w:id="13"/>
      <w:r w:rsidRPr="00BC049F">
        <w:t>Ethical Considerations in the Use of Information Security Tools</w:t>
      </w:r>
      <w:bookmarkEnd w:id="13"/>
    </w:p>
    <w:p w:rsidRPr="00BC049F" w:rsidR="00140226" w:rsidP="00BC049F" w:rsidRDefault="00AD6677" w14:paraId="49063E9C" w14:textId="6FDD87CE">
      <w:r>
        <w:t>U</w:t>
      </w:r>
      <w:r w:rsidRPr="00BC049F" w:rsidR="00140226">
        <w:t>s</w:t>
      </w:r>
      <w:r>
        <w:t>ing</w:t>
      </w:r>
      <w:r w:rsidRPr="00BC049F" w:rsidR="00140226">
        <w:t xml:space="preserve"> some of the </w:t>
      </w:r>
      <w:r w:rsidR="00BC049F">
        <w:t>“tools of the trade”</w:t>
      </w:r>
      <w:r w:rsidRPr="00BC049F" w:rsidR="00140226">
        <w:t xml:space="preserve"> in information security might </w:t>
      </w:r>
      <w:r>
        <w:t>lead</w:t>
      </w:r>
      <w:r w:rsidRPr="00BC049F" w:rsidR="00140226">
        <w:t xml:space="preserve"> student</w:t>
      </w:r>
      <w:r>
        <w:t>s</w:t>
      </w:r>
      <w:r w:rsidRPr="00BC049F" w:rsidR="00140226">
        <w:t xml:space="preserve"> (and their instructor</w:t>
      </w:r>
      <w:r>
        <w:t>s</w:t>
      </w:r>
      <w:r w:rsidRPr="00BC049F" w:rsidR="00140226">
        <w:t xml:space="preserve">) </w:t>
      </w:r>
      <w:r>
        <w:t>to use software and techniques that a</w:t>
      </w:r>
      <w:r w:rsidRPr="00BC049F" w:rsidR="00140226">
        <w:t xml:space="preserve">re designed to break the rules and allow bad acts to occur. </w:t>
      </w:r>
      <w:r>
        <w:t>Because</w:t>
      </w:r>
      <w:r w:rsidRPr="00BC049F" w:rsidR="00140226">
        <w:t xml:space="preserve"> each academic community sets certain standards, you need to be aware of how th</w:t>
      </w:r>
      <w:r>
        <w:t>ey might apply</w:t>
      </w:r>
      <w:r w:rsidR="00BC049F">
        <w:t xml:space="preserve"> in your specific circumstance</w:t>
      </w:r>
      <w:r>
        <w:t>s</w:t>
      </w:r>
      <w:r w:rsidR="00BC049F">
        <w:t>.</w:t>
      </w:r>
    </w:p>
    <w:p w:rsidRPr="00BC049F" w:rsidR="00140226" w:rsidP="00BC049F" w:rsidRDefault="00140226" w14:paraId="0F9CBEF1" w14:textId="561F6260">
      <w:r w:rsidRPr="00BC049F">
        <w:t>Conformance to standards and exhibiting ethical behavior is required to ensure the unhindered pursuit of knowledge and the free exchange of ideas. Academic integrity means that you respect the right of other individuals to express their views and opinions, and that you, as a student or faculty member, do not engage in plagiarism, cheating, illegal access, misuse or destruction of college property, or the falsification of college records or academic work.</w:t>
      </w:r>
    </w:p>
    <w:p w:rsidRPr="00BC049F" w:rsidR="00140226" w:rsidP="00BC049F" w:rsidRDefault="00140226" w14:paraId="0B55D5FB" w14:textId="2E8E4411">
      <w:r w:rsidRPr="00BC049F">
        <w:t xml:space="preserve">As a member of the academic community, and as a future InfoSec or IT professional, you are expected to adhere to standards of ethical behavior. You are expected to read and follow </w:t>
      </w:r>
      <w:r w:rsidR="00AD6677">
        <w:t>your institution</w:t>
      </w:r>
      <w:r w:rsidR="00351C9C">
        <w:t>’</w:t>
      </w:r>
      <w:r w:rsidR="00AD6677">
        <w:t>s code of conduct, which usually is found in your</w:t>
      </w:r>
      <w:r w:rsidRPr="00BC049F">
        <w:t xml:space="preserve"> student handbook. You need to be aware that if you violate these standards</w:t>
      </w:r>
      <w:r w:rsidR="00AD6677">
        <w:t>,</w:t>
      </w:r>
      <w:r w:rsidRPr="00BC049F">
        <w:t xml:space="preserve"> you will be subject to penalties outlined in your institution’s student conduct and academic integrity procedures. These penalties likely range from grade penalties to permanent expulsion.</w:t>
      </w:r>
    </w:p>
    <w:p w:rsidRPr="00BC049F" w:rsidR="00140226" w:rsidP="00BC049F" w:rsidRDefault="00140226" w14:paraId="76FEBB06" w14:textId="26C49B09">
      <w:r w:rsidRPr="00BC049F">
        <w:t xml:space="preserve">Your instructor may </w:t>
      </w:r>
      <w:r w:rsidR="00351C9C">
        <w:t>require you</w:t>
      </w:r>
      <w:r w:rsidRPr="00BC049F">
        <w:t xml:space="preserve"> to read the </w:t>
      </w:r>
      <w:r w:rsidRPr="00BC049F" w:rsidR="00AD6677">
        <w:rPr>
          <w:iCs/>
        </w:rPr>
        <w:t>white hat agreement</w:t>
      </w:r>
      <w:r w:rsidRPr="00BC049F" w:rsidR="00AD6677">
        <w:rPr>
          <w:i/>
          <w:iCs/>
        </w:rPr>
        <w:t xml:space="preserve"> </w:t>
      </w:r>
      <w:r w:rsidRPr="00BC049F" w:rsidR="00AD6677">
        <w:t>and</w:t>
      </w:r>
      <w:r w:rsidRPr="00BC049F" w:rsidR="00AD6677">
        <w:rPr>
          <w:i/>
          <w:iCs/>
        </w:rPr>
        <w:t xml:space="preserve"> </w:t>
      </w:r>
      <w:r w:rsidRPr="00BC049F" w:rsidR="00AD6677">
        <w:rPr>
          <w:iCs/>
        </w:rPr>
        <w:t>code of ethics</w:t>
      </w:r>
      <w:r w:rsidRPr="00BC049F" w:rsidR="00AD6677">
        <w:t xml:space="preserve"> that f</w:t>
      </w:r>
      <w:r w:rsidRPr="00BC049F">
        <w:t xml:space="preserve">ollow. </w:t>
      </w:r>
      <w:r w:rsidR="00AD6677">
        <w:t>Your instructor might also as</w:t>
      </w:r>
      <w:r w:rsidRPr="00BC049F">
        <w:t xml:space="preserve">k you to sign a form acknowledging </w:t>
      </w:r>
      <w:r w:rsidR="00AD6677">
        <w:t>that you agree</w:t>
      </w:r>
      <w:r w:rsidRPr="00BC049F">
        <w:t xml:space="preserve"> to abide by these ethical standards while you are a student. Your agreement would indicate that you understand the ethical behavior expected </w:t>
      </w:r>
      <w:r w:rsidR="00AD6677">
        <w:t>of you</w:t>
      </w:r>
      <w:r w:rsidRPr="00BC049F">
        <w:t xml:space="preserve"> as part of </w:t>
      </w:r>
      <w:r w:rsidR="00AD6677">
        <w:t>an</w:t>
      </w:r>
      <w:r w:rsidRPr="00BC049F">
        <w:t xml:space="preserve"> academic community, and that you understand the consequences of violating those standards. </w:t>
      </w:r>
      <w:r w:rsidR="00AD6677">
        <w:t>For those of you in InfoSec or c</w:t>
      </w:r>
      <w:r w:rsidRPr="00BC049F">
        <w:t xml:space="preserve">ybersecurity programs, the standard is even higher, given that you will be </w:t>
      </w:r>
      <w:r w:rsidR="00AD6677">
        <w:t>a</w:t>
      </w:r>
      <w:r w:rsidRPr="00BC049F">
        <w:t xml:space="preserve"> guardian of </w:t>
      </w:r>
      <w:r w:rsidR="00AD6677">
        <w:t>an</w:t>
      </w:r>
      <w:r w:rsidRPr="00BC049F">
        <w:t xml:space="preserve"> organization’s data</w:t>
      </w:r>
      <w:r w:rsidR="00AD6677">
        <w:t xml:space="preserve"> in the future</w:t>
      </w:r>
      <w:r w:rsidRPr="00BC049F">
        <w:t>.</w:t>
      </w:r>
    </w:p>
    <w:p w:rsidRPr="00BC049F" w:rsidR="00140226" w:rsidP="00EA58C2" w:rsidRDefault="00140226" w14:paraId="2559C1E7" w14:textId="526BDBE6">
      <w:pPr>
        <w:pStyle w:val="Heading2"/>
      </w:pPr>
      <w:bookmarkStart w:name="_Toc76727521" w:id="14"/>
      <w:r w:rsidRPr="00BC049F">
        <w:t xml:space="preserve">Are </w:t>
      </w:r>
      <w:r w:rsidRPr="00BC049F" w:rsidR="00AD6677">
        <w:t xml:space="preserve">You </w:t>
      </w:r>
      <w:r w:rsidRPr="00BC049F">
        <w:t>a White Hat?</w:t>
      </w:r>
      <w:bookmarkEnd w:id="14"/>
    </w:p>
    <w:p w:rsidRPr="00BC049F" w:rsidR="00140226" w:rsidP="00BC049F" w:rsidRDefault="00140226" w14:paraId="7F7083F8" w14:textId="416559B9">
      <w:r w:rsidRPr="00BC049F">
        <w:t xml:space="preserve">As part of this course, you may be exposed to systems, tools, and techniques related to information security. With proper use, these components allow a security administrator or technician to better understand vulnerabilities and </w:t>
      </w:r>
      <w:r w:rsidR="00351C9C">
        <w:t xml:space="preserve">the </w:t>
      </w:r>
      <w:r w:rsidRPr="00BC049F">
        <w:t xml:space="preserve">security precautions used to defend an organization’s information assets. </w:t>
      </w:r>
      <w:r w:rsidR="00AD6677">
        <w:t xml:space="preserve">Misuse of these components, </w:t>
      </w:r>
      <w:r w:rsidRPr="00BC049F">
        <w:t>either intentionally or accidentally, can result in breaches of security, damage to data, or other undesirable results.</w:t>
      </w:r>
    </w:p>
    <w:p w:rsidRPr="00BC049F" w:rsidR="00140226" w:rsidP="00BC049F" w:rsidRDefault="00140226" w14:paraId="1A83C51F" w14:textId="60D4D142">
      <w:r w:rsidRPr="00BC049F">
        <w:t>Because the</w:t>
      </w:r>
      <w:r w:rsidR="00351C9C">
        <w:t xml:space="preserve"> labs in this book</w:t>
      </w:r>
      <w:r w:rsidRPr="00BC049F">
        <w:t xml:space="preserve"> will sometimes be carried out in a public network that is used by people for real work, you must agree to the following before you can participate. If you are unwilling to sign this agreement, your instructor may not allow you to participate in the projects.</w:t>
      </w:r>
    </w:p>
    <w:p w:rsidR="00EA58C2" w:rsidRDefault="00EA58C2" w14:paraId="41D7226C" w14:textId="77777777">
      <w:pPr>
        <w:spacing w:line="259" w:lineRule="auto"/>
        <w:rPr>
          <w:rFonts w:asciiTheme="minorHAnsi" w:hAnsiTheme="minorHAnsi" w:eastAsiaTheme="majorEastAsia" w:cstheme="minorHAnsi"/>
          <w:b/>
          <w:bCs/>
          <w:color w:val="FF0000"/>
          <w:sz w:val="32"/>
          <w:szCs w:val="28"/>
        </w:rPr>
      </w:pPr>
      <w:r>
        <w:br w:type="page"/>
      </w:r>
    </w:p>
    <w:p w:rsidRPr="00BC049F" w:rsidR="00140226" w:rsidP="00EA58C2" w:rsidRDefault="00140226" w14:paraId="4C2DEBD6" w14:textId="6C8EEAEB">
      <w:pPr>
        <w:pStyle w:val="Heading2"/>
      </w:pPr>
      <w:bookmarkStart w:name="_Toc76727522" w:id="15"/>
      <w:r w:rsidRPr="00BC049F">
        <w:t>The White Hat Agreement</w:t>
      </w:r>
      <w:bookmarkEnd w:id="15"/>
    </w:p>
    <w:p w:rsidRPr="00BC049F" w:rsidR="00140226" w:rsidP="00BC049F" w:rsidRDefault="00140226" w14:paraId="18BD45B7" w14:textId="134148F6">
      <w:r w:rsidRPr="00BC049F">
        <w:t>If you h</w:t>
      </w:r>
      <w:r w:rsidR="00703B2A">
        <w:t>ave questions about any of the following</w:t>
      </w:r>
      <w:r w:rsidRPr="00BC049F">
        <w:t xml:space="preserve"> guidelines, please contact your instructor. This document may be changed from time to time by your instructor, who will notify you of suc</w:t>
      </w:r>
      <w:r w:rsidR="00703B2A">
        <w:t>h changes and may ask you to re</w:t>
      </w:r>
      <w:r w:rsidRPr="00BC049F">
        <w:t>affirm your understanding and agreement.</w:t>
      </w:r>
    </w:p>
    <w:p w:rsidRPr="00703B2A" w:rsidR="00703B2A" w:rsidP="002E546A" w:rsidRDefault="00703B2A" w14:paraId="7C64CA84" w14:textId="4F60C754">
      <w:pPr>
        <w:pStyle w:val="ColorfulList-Accent11"/>
        <w:numPr>
          <w:ilvl w:val="0"/>
          <w:numId w:val="4"/>
        </w:numPr>
        <w:tabs>
          <w:tab w:val="clear" w:pos="720"/>
        </w:tabs>
        <w:spacing w:after="120" w:line="240" w:lineRule="auto"/>
        <w:ind w:left="360"/>
        <w:contextualSpacing w:val="0"/>
        <w:rPr>
          <w:rFonts w:ascii="Open Sans" w:hAnsi="Open Sans" w:eastAsia="Times New Roman" w:cs="Open Sans"/>
        </w:rPr>
      </w:pPr>
      <w:r w:rsidRPr="00703B2A">
        <w:rPr>
          <w:rFonts w:ascii="Open Sans" w:hAnsi="Open Sans" w:cs="Open Sans"/>
        </w:rPr>
        <w:t xml:space="preserve">Just because you </w:t>
      </w:r>
      <w:r w:rsidRPr="00703B2A">
        <w:rPr>
          <w:rFonts w:ascii="Open Sans" w:hAnsi="Open Sans" w:cs="Open Sans"/>
          <w:i/>
        </w:rPr>
        <w:t>can</w:t>
      </w:r>
      <w:r w:rsidRPr="00703B2A">
        <w:rPr>
          <w:rFonts w:ascii="Open Sans" w:hAnsi="Open Sans" w:cs="Open Sans"/>
        </w:rPr>
        <w:t xml:space="preserve"> do something doesn’t mean you </w:t>
      </w:r>
      <w:r w:rsidRPr="00703B2A">
        <w:rPr>
          <w:rFonts w:ascii="Open Sans" w:hAnsi="Open Sans" w:cs="Open Sans"/>
          <w:i/>
        </w:rPr>
        <w:t>should</w:t>
      </w:r>
      <w:r w:rsidRPr="00703B2A">
        <w:rPr>
          <w:rFonts w:ascii="Open Sans" w:hAnsi="Open Sans" w:cs="Open Sans"/>
        </w:rPr>
        <w:t>.</w:t>
      </w:r>
    </w:p>
    <w:p w:rsidRPr="00BC049F" w:rsidR="00140226" w:rsidP="002E546A" w:rsidRDefault="00140226" w14:paraId="10CE39F9" w14:textId="77777777">
      <w:pPr>
        <w:pStyle w:val="ColorfulList-Accent11"/>
        <w:numPr>
          <w:ilvl w:val="0"/>
          <w:numId w:val="4"/>
        </w:numPr>
        <w:tabs>
          <w:tab w:val="clear" w:pos="720"/>
        </w:tabs>
        <w:spacing w:after="120" w:line="240" w:lineRule="auto"/>
        <w:ind w:left="360"/>
        <w:contextualSpacing w:val="0"/>
        <w:rPr>
          <w:rFonts w:ascii="Open Sans" w:hAnsi="Open Sans" w:eastAsia="Times New Roman" w:cs="Open Sans"/>
        </w:rPr>
      </w:pPr>
      <w:r w:rsidRPr="00BC049F">
        <w:rPr>
          <w:rFonts w:ascii="Open Sans" w:hAnsi="Open Sans" w:eastAsia="Times New Roman" w:cs="Open Sans"/>
        </w:rPr>
        <w:t>As you engage in projects, you will be granted access to tools and training that have the potential to do harm even when they are used to determine or investigate the security of an information system. Use these tools with care and consideration of their impact, and only in the ways specified by your instructor.</w:t>
      </w:r>
    </w:p>
    <w:p w:rsidRPr="00BC049F" w:rsidR="00140226" w:rsidP="002E546A" w:rsidRDefault="00140226" w14:paraId="5292BB54" w14:textId="77777777">
      <w:pPr>
        <w:pStyle w:val="ColorfulList-Accent11"/>
        <w:numPr>
          <w:ilvl w:val="0"/>
          <w:numId w:val="4"/>
        </w:numPr>
        <w:tabs>
          <w:tab w:val="clear" w:pos="720"/>
        </w:tabs>
        <w:spacing w:after="120" w:line="240" w:lineRule="auto"/>
        <w:ind w:left="360"/>
        <w:contextualSpacing w:val="0"/>
        <w:rPr>
          <w:rFonts w:ascii="Open Sans" w:hAnsi="Open Sans" w:eastAsia="Times New Roman" w:cs="Open Sans"/>
        </w:rPr>
      </w:pPr>
      <w:r w:rsidRPr="00BC049F">
        <w:rPr>
          <w:rFonts w:ascii="Open Sans" w:hAnsi="Open Sans" w:eastAsia="Times New Roman" w:cs="Open Sans"/>
        </w:rPr>
        <w:t>If any question arises in your mind about whether you can or should perform an activity or use a tool in a particular way, stop and ask your instructor for clarification. In information security, it is most definitely NOT easier to ask for forgiveness than for permission.</w:t>
      </w:r>
    </w:p>
    <w:p w:rsidRPr="00BC049F" w:rsidR="00140226" w:rsidP="002E546A" w:rsidRDefault="00703B2A" w14:paraId="6229765B" w14:textId="5F6CBCB9">
      <w:pPr>
        <w:pStyle w:val="ColorfulList-Accent11"/>
        <w:numPr>
          <w:ilvl w:val="0"/>
          <w:numId w:val="4"/>
        </w:numPr>
        <w:tabs>
          <w:tab w:val="clear" w:pos="720"/>
        </w:tabs>
        <w:spacing w:after="120" w:line="240" w:lineRule="auto"/>
        <w:ind w:left="360"/>
        <w:contextualSpacing w:val="0"/>
        <w:rPr>
          <w:rFonts w:ascii="Open Sans" w:hAnsi="Open Sans" w:eastAsia="Times New Roman" w:cs="Open Sans"/>
        </w:rPr>
      </w:pPr>
      <w:r>
        <w:rPr>
          <w:rFonts w:ascii="Open Sans" w:hAnsi="Open Sans" w:eastAsia="Times New Roman" w:cs="Open Sans"/>
        </w:rPr>
        <w:t>You</w:t>
      </w:r>
      <w:r w:rsidRPr="00BC049F" w:rsidR="00140226">
        <w:rPr>
          <w:rFonts w:ascii="Open Sans" w:hAnsi="Open Sans" w:eastAsia="Times New Roman" w:cs="Open Sans"/>
        </w:rPr>
        <w:t xml:space="preserve"> are only allowed to use the tools and exercises if </w:t>
      </w:r>
      <w:r>
        <w:rPr>
          <w:rFonts w:ascii="Open Sans" w:hAnsi="Open Sans" w:eastAsia="Times New Roman" w:cs="Open Sans"/>
        </w:rPr>
        <w:t>you</w:t>
      </w:r>
      <w:r w:rsidRPr="00BC049F" w:rsidR="00140226">
        <w:rPr>
          <w:rFonts w:ascii="Open Sans" w:hAnsi="Open Sans" w:eastAsia="Times New Roman" w:cs="Open Sans"/>
        </w:rPr>
        <w:t xml:space="preserve"> are currently registered for a grade in the course. An instructor always has the right to ask </w:t>
      </w:r>
      <w:r w:rsidR="00351C9C">
        <w:rPr>
          <w:rFonts w:ascii="Open Sans" w:hAnsi="Open Sans" w:eastAsia="Times New Roman" w:cs="Open Sans"/>
        </w:rPr>
        <w:t xml:space="preserve">students </w:t>
      </w:r>
      <w:r w:rsidRPr="00BC049F" w:rsidR="00140226">
        <w:rPr>
          <w:rFonts w:ascii="Open Sans" w:hAnsi="Open Sans" w:eastAsia="Times New Roman" w:cs="Open Sans"/>
        </w:rPr>
        <w:t xml:space="preserve">for appropriate identification if </w:t>
      </w:r>
      <w:r>
        <w:rPr>
          <w:rFonts w:ascii="Open Sans" w:hAnsi="Open Sans" w:eastAsia="Times New Roman" w:cs="Open Sans"/>
        </w:rPr>
        <w:t>necessary</w:t>
      </w:r>
      <w:r w:rsidRPr="00BC049F" w:rsidR="00140226">
        <w:rPr>
          <w:rFonts w:ascii="Open Sans" w:hAnsi="Open Sans" w:eastAsia="Times New Roman" w:cs="Open Sans"/>
        </w:rPr>
        <w:t>.</w:t>
      </w:r>
    </w:p>
    <w:p w:rsidRPr="00BC049F" w:rsidR="00140226" w:rsidP="002E546A" w:rsidRDefault="00140226" w14:paraId="6BAE7006" w14:textId="76EED3D6">
      <w:pPr>
        <w:pStyle w:val="ColorfulList-Accent11"/>
        <w:numPr>
          <w:ilvl w:val="0"/>
          <w:numId w:val="4"/>
        </w:numPr>
        <w:tabs>
          <w:tab w:val="clear" w:pos="720"/>
        </w:tabs>
        <w:spacing w:after="120" w:line="240" w:lineRule="auto"/>
        <w:ind w:left="360"/>
        <w:contextualSpacing w:val="0"/>
        <w:rPr>
          <w:rFonts w:ascii="Open Sans" w:hAnsi="Open Sans" w:eastAsia="Times New Roman" w:cs="Open Sans"/>
        </w:rPr>
      </w:pPr>
      <w:r w:rsidRPr="00BC049F">
        <w:rPr>
          <w:rFonts w:ascii="Open Sans" w:hAnsi="Open Sans" w:eastAsia="Times New Roman" w:cs="Open Sans"/>
        </w:rPr>
        <w:t xml:space="preserve">Any instance of suspected misconduct, </w:t>
      </w:r>
      <w:r w:rsidR="00351C9C">
        <w:rPr>
          <w:rFonts w:ascii="Open Sans" w:hAnsi="Open Sans" w:eastAsia="Times New Roman" w:cs="Open Sans"/>
        </w:rPr>
        <w:t xml:space="preserve">any </w:t>
      </w:r>
      <w:r w:rsidRPr="00BC049F">
        <w:rPr>
          <w:rFonts w:ascii="Open Sans" w:hAnsi="Open Sans" w:eastAsia="Times New Roman" w:cs="Open Sans"/>
        </w:rPr>
        <w:t xml:space="preserve">illegal or unauthorized use of tools or exercises, or any action construed as being outside the guidelines of the course syllabus and instruction will be investigated by the instructor and may result in severe academic and/or legal penalties. </w:t>
      </w:r>
      <w:r w:rsidR="00703B2A">
        <w:rPr>
          <w:rFonts w:ascii="Open Sans" w:hAnsi="Open Sans" w:eastAsia="Times New Roman" w:cs="Open Sans"/>
        </w:rPr>
        <w:t>Being</w:t>
      </w:r>
      <w:r w:rsidRPr="00BC049F">
        <w:rPr>
          <w:rFonts w:ascii="Open Sans" w:hAnsi="Open Sans" w:eastAsia="Times New Roman" w:cs="Open Sans"/>
        </w:rPr>
        <w:t xml:space="preserve"> a student does not exempt you from consequences if you commit a crime.</w:t>
      </w:r>
    </w:p>
    <w:p w:rsidRPr="00EA58C2" w:rsidR="00830340" w:rsidP="00EA58C2" w:rsidRDefault="00703B2A" w14:paraId="3029B70A" w14:textId="345725A8">
      <w:pPr>
        <w:pStyle w:val="ColorfulList-Accent11"/>
        <w:numPr>
          <w:ilvl w:val="0"/>
          <w:numId w:val="4"/>
        </w:numPr>
        <w:tabs>
          <w:tab w:val="clear" w:pos="720"/>
        </w:tabs>
        <w:spacing w:after="120" w:line="240" w:lineRule="auto"/>
        <w:ind w:left="360"/>
        <w:contextualSpacing w:val="0"/>
        <w:rPr>
          <w:rFonts w:ascii="Open Sans" w:hAnsi="Open Sans" w:eastAsia="Times New Roman" w:cs="Open Sans"/>
        </w:rPr>
      </w:pPr>
      <w:r>
        <w:rPr>
          <w:rFonts w:ascii="Open Sans" w:hAnsi="Open Sans" w:eastAsia="Times New Roman" w:cs="Open Sans"/>
        </w:rPr>
        <w:t>A</w:t>
      </w:r>
      <w:r w:rsidRPr="00BC049F" w:rsidR="00140226">
        <w:rPr>
          <w:rFonts w:ascii="Open Sans" w:hAnsi="Open Sans" w:eastAsia="Times New Roman" w:cs="Open Sans"/>
        </w:rPr>
        <w:t xml:space="preserve">ll students </w:t>
      </w:r>
      <w:r>
        <w:rPr>
          <w:rFonts w:ascii="Open Sans" w:hAnsi="Open Sans" w:eastAsia="Times New Roman" w:cs="Open Sans"/>
        </w:rPr>
        <w:t>are expected to</w:t>
      </w:r>
      <w:r w:rsidRPr="00BC049F" w:rsidR="00140226">
        <w:rPr>
          <w:rFonts w:ascii="Open Sans" w:hAnsi="Open Sans" w:eastAsia="Times New Roman" w:cs="Open Sans"/>
        </w:rPr>
        <w:t xml:space="preserve"> follow the </w:t>
      </w:r>
      <w:r>
        <w:rPr>
          <w:rFonts w:ascii="Open Sans" w:hAnsi="Open Sans" w:eastAsia="Times New Roman" w:cs="Open Sans"/>
        </w:rPr>
        <w:t>(</w:t>
      </w:r>
      <w:r w:rsidRPr="00BC049F" w:rsidR="00140226">
        <w:rPr>
          <w:rFonts w:ascii="Open Sans" w:hAnsi="Open Sans" w:eastAsia="Times New Roman" w:cs="Open Sans"/>
        </w:rPr>
        <w:t>ISC</w:t>
      </w:r>
      <w:r>
        <w:rPr>
          <w:rFonts w:ascii="Open Sans" w:hAnsi="Open Sans" w:eastAsia="Times New Roman" w:cs="Open Sans"/>
        </w:rPr>
        <w:t>)</w:t>
      </w:r>
      <w:r w:rsidRPr="00703B2A" w:rsidR="00140226">
        <w:rPr>
          <w:rFonts w:ascii="Open Sans" w:hAnsi="Open Sans" w:eastAsia="Times New Roman" w:cs="Open Sans"/>
          <w:vertAlign w:val="superscript"/>
        </w:rPr>
        <w:t>2</w:t>
      </w:r>
      <w:r w:rsidRPr="00BC049F" w:rsidR="00140226">
        <w:rPr>
          <w:rFonts w:ascii="Open Sans" w:hAnsi="Open Sans" w:eastAsia="Times New Roman" w:cs="Open Sans"/>
        </w:rPr>
        <w:t xml:space="preserve"> </w:t>
      </w:r>
      <w:r w:rsidRPr="00BC049F" w:rsidR="00351C9C">
        <w:rPr>
          <w:rFonts w:ascii="Open Sans" w:hAnsi="Open Sans" w:eastAsia="Times New Roman" w:cs="Open Sans"/>
        </w:rPr>
        <w:t>code of ethics</w:t>
      </w:r>
      <w:r>
        <w:rPr>
          <w:rFonts w:ascii="Open Sans" w:hAnsi="Open Sans" w:eastAsia="Times New Roman" w:cs="Open Sans"/>
        </w:rPr>
        <w:t>, which is available at</w:t>
      </w:r>
      <w:r w:rsidRPr="00BC049F" w:rsidR="00140226">
        <w:rPr>
          <w:rFonts w:ascii="Open Sans" w:hAnsi="Open Sans" w:eastAsia="Times New Roman" w:cs="Open Sans"/>
        </w:rPr>
        <w:t xml:space="preserve"> </w:t>
      </w:r>
      <w:r w:rsidRPr="00BC049F" w:rsidR="00140226">
        <w:rPr>
          <w:rFonts w:ascii="Open Sans" w:hAnsi="Open Sans" w:eastAsia="Times New Roman" w:cs="Open Sans"/>
          <w:i/>
          <w:iCs/>
        </w:rPr>
        <w:t xml:space="preserve">www.isc2.org/ethics </w:t>
      </w:r>
      <w:r w:rsidRPr="00BC049F" w:rsidR="00140226">
        <w:rPr>
          <w:rFonts w:ascii="Open Sans" w:hAnsi="Open Sans" w:eastAsia="Times New Roman" w:cs="Open Sans"/>
        </w:rPr>
        <w:t>and</w:t>
      </w:r>
      <w:r>
        <w:rPr>
          <w:rFonts w:ascii="Open Sans" w:hAnsi="Open Sans" w:eastAsia="Times New Roman" w:cs="Open Sans"/>
        </w:rPr>
        <w:t xml:space="preserve"> included later in this document</w:t>
      </w:r>
      <w:r w:rsidRPr="00BC049F" w:rsidR="00140226">
        <w:rPr>
          <w:rFonts w:ascii="Open Sans" w:hAnsi="Open Sans" w:eastAsia="Times New Roman" w:cs="Open Sans"/>
        </w:rPr>
        <w:t>.</w:t>
      </w:r>
    </w:p>
    <w:p w:rsidRPr="00BC049F" w:rsidR="00140226" w:rsidP="002E546A" w:rsidRDefault="00140226" w14:paraId="64005EA0" w14:textId="3F774016">
      <w:pPr>
        <w:pStyle w:val="ColorfulList-Accent11"/>
        <w:numPr>
          <w:ilvl w:val="0"/>
          <w:numId w:val="4"/>
        </w:numPr>
        <w:tabs>
          <w:tab w:val="clear" w:pos="720"/>
        </w:tabs>
        <w:spacing w:after="120" w:line="240" w:lineRule="auto"/>
        <w:ind w:left="360"/>
        <w:contextualSpacing w:val="0"/>
        <w:rPr>
          <w:rFonts w:ascii="Open Sans" w:hAnsi="Open Sans" w:eastAsia="Times New Roman" w:cs="Open Sans"/>
        </w:rPr>
      </w:pPr>
      <w:r w:rsidRPr="00BC049F">
        <w:rPr>
          <w:rFonts w:ascii="Open Sans" w:hAnsi="Open Sans" w:eastAsia="Times New Roman" w:cs="Open Sans"/>
        </w:rPr>
        <w:t xml:space="preserve">By acknowledging this agreement, you confirm that you </w:t>
      </w:r>
      <w:r w:rsidRPr="00BC049F" w:rsidR="00BC049F">
        <w:rPr>
          <w:rFonts w:ascii="Open Sans" w:hAnsi="Open Sans" w:eastAsia="Times New Roman" w:cs="Open Sans"/>
          <w:i/>
        </w:rPr>
        <w:t>will</w:t>
      </w:r>
      <w:r w:rsidR="009D4F0F">
        <w:rPr>
          <w:rFonts w:ascii="Open Sans" w:hAnsi="Open Sans" w:eastAsia="Times New Roman" w:cs="Open Sans"/>
          <w:i/>
        </w:rPr>
        <w:t>:</w:t>
      </w:r>
    </w:p>
    <w:p w:rsidRPr="00BC049F" w:rsidR="00140226" w:rsidP="00703B2A" w:rsidRDefault="00BC049F" w14:paraId="7D3B0B45" w14:textId="5E0942F1">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Only </w:t>
      </w:r>
      <w:r w:rsidRPr="00BC049F" w:rsidR="00140226">
        <w:rPr>
          <w:rFonts w:ascii="Open Sans" w:hAnsi="Open Sans" w:eastAsia="Times New Roman" w:cs="Open Sans"/>
        </w:rPr>
        <w:t xml:space="preserve">perform </w:t>
      </w:r>
      <w:r w:rsidR="00703B2A">
        <w:rPr>
          <w:rFonts w:ascii="Open Sans" w:hAnsi="Open Sans" w:eastAsia="Times New Roman" w:cs="Open Sans"/>
        </w:rPr>
        <w:t xml:space="preserve">the </w:t>
      </w:r>
      <w:r w:rsidRPr="00BC049F" w:rsidR="00140226">
        <w:rPr>
          <w:rFonts w:ascii="Open Sans" w:hAnsi="Open Sans" w:eastAsia="Times New Roman" w:cs="Open Sans"/>
        </w:rPr>
        <w:t xml:space="preserve">actions specified by the course instructor </w:t>
      </w:r>
      <w:r w:rsidR="00703B2A">
        <w:rPr>
          <w:rFonts w:ascii="Open Sans" w:hAnsi="Open Sans" w:eastAsia="Times New Roman" w:cs="Open Sans"/>
        </w:rPr>
        <w:t>for</w:t>
      </w:r>
      <w:r w:rsidRPr="00BC049F" w:rsidR="00140226">
        <w:rPr>
          <w:rFonts w:ascii="Open Sans" w:hAnsi="Open Sans" w:eastAsia="Times New Roman" w:cs="Open Sans"/>
        </w:rPr>
        <w:t xml:space="preserve"> using security tools on assigned systems</w:t>
      </w:r>
      <w:r>
        <w:rPr>
          <w:rFonts w:ascii="Open Sans" w:hAnsi="Open Sans" w:eastAsia="Times New Roman" w:cs="Open Sans"/>
        </w:rPr>
        <w:t>.</w:t>
      </w:r>
    </w:p>
    <w:p w:rsidRPr="00BC049F" w:rsidR="00140226" w:rsidP="00703B2A" w:rsidRDefault="00BC049F" w14:paraId="5D2C4C87" w14:textId="58E20EFA">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Report </w:t>
      </w:r>
      <w:r w:rsidRPr="00BC049F" w:rsidR="00140226">
        <w:rPr>
          <w:rFonts w:ascii="Open Sans" w:hAnsi="Open Sans" w:eastAsia="Times New Roman" w:cs="Open Sans"/>
        </w:rPr>
        <w:t xml:space="preserve">any findings to the course instructor or in specified reporting formats </w:t>
      </w:r>
      <w:r w:rsidR="00351C9C">
        <w:rPr>
          <w:rFonts w:ascii="Open Sans" w:hAnsi="Open Sans" w:eastAsia="Times New Roman" w:cs="Open Sans"/>
        </w:rPr>
        <w:t>without</w:t>
      </w:r>
      <w:r w:rsidRPr="00BC049F" w:rsidR="00140226">
        <w:rPr>
          <w:rFonts w:ascii="Open Sans" w:hAnsi="Open Sans" w:eastAsia="Times New Roman" w:cs="Open Sans"/>
        </w:rPr>
        <w:t xml:space="preserve"> disclos</w:t>
      </w:r>
      <w:r w:rsidR="00351C9C">
        <w:rPr>
          <w:rFonts w:ascii="Open Sans" w:hAnsi="Open Sans" w:eastAsia="Times New Roman" w:cs="Open Sans"/>
        </w:rPr>
        <w:t>ing</w:t>
      </w:r>
      <w:r w:rsidRPr="00BC049F" w:rsidR="00140226">
        <w:rPr>
          <w:rFonts w:ascii="Open Sans" w:hAnsi="Open Sans" w:eastAsia="Times New Roman" w:cs="Open Sans"/>
        </w:rPr>
        <w:t xml:space="preserve"> them to anyone else</w:t>
      </w:r>
      <w:r>
        <w:rPr>
          <w:rFonts w:ascii="Open Sans" w:hAnsi="Open Sans" w:eastAsia="Times New Roman" w:cs="Open Sans"/>
        </w:rPr>
        <w:t>.</w:t>
      </w:r>
    </w:p>
    <w:p w:rsidRPr="00BC049F" w:rsidR="00140226" w:rsidP="00703B2A" w:rsidRDefault="00BC049F" w14:paraId="0780B7A1" w14:textId="43DF99DF">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Maintain </w:t>
      </w:r>
      <w:r w:rsidRPr="00BC049F" w:rsidR="00140226">
        <w:rPr>
          <w:rFonts w:ascii="Open Sans" w:hAnsi="Open Sans" w:eastAsia="Times New Roman" w:cs="Open Sans"/>
        </w:rPr>
        <w:t>the confidentiality of any private information learned through course exercises</w:t>
      </w:r>
      <w:r>
        <w:rPr>
          <w:rFonts w:ascii="Open Sans" w:hAnsi="Open Sans" w:eastAsia="Times New Roman" w:cs="Open Sans"/>
        </w:rPr>
        <w:t>.</w:t>
      </w:r>
    </w:p>
    <w:p w:rsidRPr="00BC049F" w:rsidR="00140226" w:rsidP="00703B2A" w:rsidRDefault="00BC049F" w14:paraId="70115422" w14:textId="741EDD38">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Manage </w:t>
      </w:r>
      <w:r w:rsidRPr="00BC049F" w:rsidR="00140226">
        <w:rPr>
          <w:rFonts w:ascii="Open Sans" w:hAnsi="Open Sans" w:eastAsia="Times New Roman" w:cs="Open Sans"/>
        </w:rPr>
        <w:t>assigned course accounts and resources with the understanding that their contents may be viewed by others</w:t>
      </w:r>
      <w:r>
        <w:rPr>
          <w:rFonts w:ascii="Open Sans" w:hAnsi="Open Sans" w:eastAsia="Times New Roman" w:cs="Open Sans"/>
        </w:rPr>
        <w:t>.</w:t>
      </w:r>
    </w:p>
    <w:p w:rsidRPr="00BC049F" w:rsidR="00140226" w:rsidP="00703B2A" w:rsidRDefault="00BC049F" w14:paraId="63D5827A" w14:textId="7054F320">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Hold </w:t>
      </w:r>
      <w:r w:rsidRPr="00BC049F" w:rsidR="00140226">
        <w:rPr>
          <w:rFonts w:ascii="Open Sans" w:hAnsi="Open Sans" w:eastAsia="Times New Roman" w:cs="Open Sans"/>
        </w:rPr>
        <w:t xml:space="preserve">harmless the course instructor and your academic institution for any consequences or actions </w:t>
      </w:r>
      <w:r w:rsidR="00703B2A">
        <w:rPr>
          <w:rFonts w:ascii="Open Sans" w:hAnsi="Open Sans" w:eastAsia="Times New Roman" w:cs="Open Sans"/>
        </w:rPr>
        <w:t>if you</w:t>
      </w:r>
      <w:r w:rsidRPr="00BC049F" w:rsidR="00140226">
        <w:rPr>
          <w:rFonts w:ascii="Open Sans" w:hAnsi="Open Sans" w:eastAsia="Times New Roman" w:cs="Open Sans"/>
        </w:rPr>
        <w:t xml:space="preserve"> use course content outside the physical or virtual confines of the specified laboratory or classroom</w:t>
      </w:r>
      <w:r>
        <w:rPr>
          <w:rFonts w:ascii="Open Sans" w:hAnsi="Open Sans" w:eastAsia="Times New Roman" w:cs="Open Sans"/>
        </w:rPr>
        <w:t>.</w:t>
      </w:r>
    </w:p>
    <w:p w:rsidRPr="00BC049F" w:rsidR="00140226" w:rsidP="002E546A" w:rsidRDefault="00BC049F" w14:paraId="10FB7257" w14:textId="19E13290">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Abide </w:t>
      </w:r>
      <w:r w:rsidRPr="00BC049F" w:rsidR="00140226">
        <w:rPr>
          <w:rFonts w:ascii="Open Sans" w:hAnsi="Open Sans" w:eastAsia="Times New Roman" w:cs="Open Sans"/>
        </w:rPr>
        <w:t xml:space="preserve">by the computing policies of your academic institution and by all laws governing </w:t>
      </w:r>
      <w:r w:rsidR="00703B2A">
        <w:rPr>
          <w:rFonts w:ascii="Open Sans" w:hAnsi="Open Sans" w:eastAsia="Times New Roman" w:cs="Open Sans"/>
        </w:rPr>
        <w:t xml:space="preserve">the </w:t>
      </w:r>
      <w:r w:rsidRPr="00BC049F" w:rsidR="00140226">
        <w:rPr>
          <w:rFonts w:ascii="Open Sans" w:hAnsi="Open Sans" w:eastAsia="Times New Roman" w:cs="Open Sans"/>
        </w:rPr>
        <w:t>use of computer resources on campus</w:t>
      </w:r>
      <w:r>
        <w:rPr>
          <w:rFonts w:ascii="Open Sans" w:hAnsi="Open Sans" w:eastAsia="Times New Roman" w:cs="Open Sans"/>
        </w:rPr>
        <w:t>.</w:t>
      </w:r>
    </w:p>
    <w:p w:rsidRPr="00BC049F" w:rsidR="00140226" w:rsidP="002E546A" w:rsidRDefault="00140226" w14:paraId="195E3C4A" w14:textId="3483F78F">
      <w:pPr>
        <w:pStyle w:val="ColorfulList-Accent11"/>
        <w:numPr>
          <w:ilvl w:val="0"/>
          <w:numId w:val="4"/>
        </w:numPr>
        <w:spacing w:after="120" w:line="240" w:lineRule="auto"/>
        <w:ind w:left="360"/>
        <w:contextualSpacing w:val="0"/>
        <w:rPr>
          <w:rFonts w:ascii="Open Sans" w:hAnsi="Open Sans" w:eastAsia="Times New Roman" w:cs="Open Sans"/>
        </w:rPr>
      </w:pPr>
      <w:r w:rsidRPr="00BC049F">
        <w:rPr>
          <w:rFonts w:ascii="Open Sans" w:hAnsi="Open Sans" w:eastAsia="Times New Roman" w:cs="Open Sans"/>
        </w:rPr>
        <w:t xml:space="preserve">By acknowledging this agreement, you confirm that you </w:t>
      </w:r>
      <w:r w:rsidRPr="009B5BD7" w:rsidR="009B5BD7">
        <w:rPr>
          <w:rFonts w:ascii="Open Sans" w:hAnsi="Open Sans" w:eastAsia="Times New Roman" w:cs="Open Sans"/>
          <w:i/>
        </w:rPr>
        <w:t>will not</w:t>
      </w:r>
      <w:r w:rsidR="009D4F0F">
        <w:rPr>
          <w:rFonts w:ascii="Open Sans" w:hAnsi="Open Sans" w:eastAsia="Times New Roman" w:cs="Open Sans"/>
          <w:i/>
        </w:rPr>
        <w:t>:</w:t>
      </w:r>
    </w:p>
    <w:p w:rsidRPr="00BC049F" w:rsidR="00140226" w:rsidP="002E546A" w:rsidRDefault="009B5BD7" w14:paraId="4F3B9DB3" w14:textId="6403047B">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Attempt </w:t>
      </w:r>
      <w:r w:rsidRPr="00BC049F" w:rsidR="00140226">
        <w:rPr>
          <w:rFonts w:ascii="Open Sans" w:hAnsi="Open Sans" w:eastAsia="Times New Roman" w:cs="Open Sans"/>
        </w:rPr>
        <w:t xml:space="preserve">to gain access </w:t>
      </w:r>
      <w:r w:rsidR="00703B2A">
        <w:rPr>
          <w:rFonts w:ascii="Open Sans" w:hAnsi="Open Sans" w:eastAsia="Times New Roman" w:cs="Open Sans"/>
        </w:rPr>
        <w:t xml:space="preserve">to a system, </w:t>
      </w:r>
      <w:r w:rsidRPr="00BC049F" w:rsidR="00140226">
        <w:rPr>
          <w:rFonts w:ascii="Open Sans" w:hAnsi="Open Sans" w:eastAsia="Times New Roman" w:cs="Open Sans"/>
        </w:rPr>
        <w:t>attempt to increase privileges on any system</w:t>
      </w:r>
      <w:r w:rsidR="00703B2A">
        <w:rPr>
          <w:rFonts w:ascii="Open Sans" w:hAnsi="Open Sans" w:eastAsia="Times New Roman" w:cs="Open Sans"/>
        </w:rPr>
        <w:t>,</w:t>
      </w:r>
      <w:r w:rsidRPr="00BC049F" w:rsidR="00140226">
        <w:rPr>
          <w:rFonts w:ascii="Open Sans" w:hAnsi="Open Sans" w:eastAsia="Times New Roman" w:cs="Open Sans"/>
        </w:rPr>
        <w:t xml:space="preserve"> or access any data without proper authorization</w:t>
      </w:r>
      <w:r>
        <w:rPr>
          <w:rFonts w:ascii="Open Sans" w:hAnsi="Open Sans" w:eastAsia="Times New Roman" w:cs="Open Sans"/>
        </w:rPr>
        <w:t>.</w:t>
      </w:r>
    </w:p>
    <w:p w:rsidRPr="00BC049F" w:rsidR="00140226" w:rsidP="002E546A" w:rsidRDefault="009B5BD7" w14:paraId="3D1DCC6C" w14:textId="7EB64968">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Disclose </w:t>
      </w:r>
      <w:r w:rsidRPr="00BC049F" w:rsidR="00140226">
        <w:rPr>
          <w:rFonts w:ascii="Open Sans" w:hAnsi="Open Sans" w:eastAsia="Times New Roman" w:cs="Open Sans"/>
        </w:rPr>
        <w:t>any information that you discover as a direct or indirect result of this course exercise</w:t>
      </w:r>
      <w:r>
        <w:rPr>
          <w:rFonts w:ascii="Open Sans" w:hAnsi="Open Sans" w:eastAsia="Times New Roman" w:cs="Open Sans"/>
        </w:rPr>
        <w:t>.</w:t>
      </w:r>
    </w:p>
    <w:p w:rsidRPr="00BC049F" w:rsidR="00140226" w:rsidP="002E546A" w:rsidRDefault="009B5BD7" w14:paraId="3B381065" w14:textId="47922F2E">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Take </w:t>
      </w:r>
      <w:r w:rsidRPr="00BC049F" w:rsidR="00140226">
        <w:rPr>
          <w:rFonts w:ascii="Open Sans" w:hAnsi="Open Sans" w:eastAsia="Times New Roman" w:cs="Open Sans"/>
        </w:rPr>
        <w:t xml:space="preserve">actions that will modify or deny access to any system, data, or service except those </w:t>
      </w:r>
      <w:r w:rsidR="00703B2A">
        <w:rPr>
          <w:rFonts w:ascii="Open Sans" w:hAnsi="Open Sans" w:eastAsia="Times New Roman" w:cs="Open Sans"/>
        </w:rPr>
        <w:t>to which</w:t>
      </w:r>
      <w:r w:rsidRPr="00BC049F" w:rsidR="00140226">
        <w:rPr>
          <w:rFonts w:ascii="Open Sans" w:hAnsi="Open Sans" w:eastAsia="Times New Roman" w:cs="Open Sans"/>
        </w:rPr>
        <w:t xml:space="preserve"> administrative control h</w:t>
      </w:r>
      <w:r w:rsidR="00B80E44">
        <w:rPr>
          <w:rFonts w:ascii="Open Sans" w:hAnsi="Open Sans" w:eastAsia="Times New Roman" w:cs="Open Sans"/>
        </w:rPr>
        <w:t>as</w:t>
      </w:r>
      <w:r w:rsidRPr="00BC049F" w:rsidR="00140226">
        <w:rPr>
          <w:rFonts w:ascii="Open Sans" w:hAnsi="Open Sans" w:eastAsia="Times New Roman" w:cs="Open Sans"/>
        </w:rPr>
        <w:t xml:space="preserve"> been delegated</w:t>
      </w:r>
      <w:r w:rsidR="00703B2A">
        <w:rPr>
          <w:rFonts w:ascii="Open Sans" w:hAnsi="Open Sans" w:eastAsia="Times New Roman" w:cs="Open Sans"/>
        </w:rPr>
        <w:t xml:space="preserve"> to you</w:t>
      </w:r>
      <w:r>
        <w:rPr>
          <w:rFonts w:ascii="Open Sans" w:hAnsi="Open Sans" w:eastAsia="Times New Roman" w:cs="Open Sans"/>
        </w:rPr>
        <w:t>.</w:t>
      </w:r>
    </w:p>
    <w:p w:rsidRPr="00BC049F" w:rsidR="00140226" w:rsidP="002E546A" w:rsidRDefault="009B5BD7" w14:paraId="70D9BF44" w14:textId="395B3705">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Attempt </w:t>
      </w:r>
      <w:r w:rsidRPr="00BC049F" w:rsidR="00140226">
        <w:rPr>
          <w:rFonts w:ascii="Open Sans" w:hAnsi="Open Sans" w:eastAsia="Times New Roman" w:cs="Open Sans"/>
        </w:rPr>
        <w:t>to perform any actions or use utilities presented in the laboratory outside the confines and structure of the projects or classroom</w:t>
      </w:r>
      <w:r>
        <w:rPr>
          <w:rFonts w:ascii="Open Sans" w:hAnsi="Open Sans" w:eastAsia="Times New Roman" w:cs="Open Sans"/>
        </w:rPr>
        <w:t>.</w:t>
      </w:r>
    </w:p>
    <w:p w:rsidRPr="00BC049F" w:rsidR="00140226" w:rsidP="002E546A" w:rsidRDefault="00703B2A" w14:paraId="6C8B85F7" w14:textId="78117ABF">
      <w:pPr>
        <w:pStyle w:val="ColorfulList-Accent11"/>
        <w:numPr>
          <w:ilvl w:val="0"/>
          <w:numId w:val="3"/>
        </w:numPr>
        <w:spacing w:after="120" w:line="240" w:lineRule="auto"/>
        <w:ind w:left="720"/>
        <w:contextualSpacing w:val="0"/>
        <w:rPr>
          <w:rFonts w:ascii="Open Sans" w:hAnsi="Open Sans" w:eastAsia="Times New Roman" w:cs="Open Sans"/>
        </w:rPr>
      </w:pPr>
      <w:r>
        <w:rPr>
          <w:rFonts w:ascii="Open Sans" w:hAnsi="Open Sans" w:eastAsia="Times New Roman" w:cs="Open Sans"/>
        </w:rPr>
        <w:t>Us</w:t>
      </w:r>
      <w:r w:rsidRPr="00BC049F" w:rsidR="009B5BD7">
        <w:rPr>
          <w:rFonts w:ascii="Open Sans" w:hAnsi="Open Sans" w:eastAsia="Times New Roman" w:cs="Open Sans"/>
        </w:rPr>
        <w:t xml:space="preserve">e </w:t>
      </w:r>
      <w:r w:rsidRPr="00BC049F" w:rsidR="00140226">
        <w:rPr>
          <w:rFonts w:ascii="Open Sans" w:hAnsi="Open Sans" w:eastAsia="Times New Roman" w:cs="Open Sans"/>
        </w:rPr>
        <w:t>any security vulnerabilities beyond the target accounts in the course or beyond the duration of the course exercise</w:t>
      </w:r>
      <w:r w:rsidR="009B5BD7">
        <w:rPr>
          <w:rFonts w:ascii="Open Sans" w:hAnsi="Open Sans" w:eastAsia="Times New Roman" w:cs="Open Sans"/>
        </w:rPr>
        <w:t>.</w:t>
      </w:r>
    </w:p>
    <w:p w:rsidRPr="00BC049F" w:rsidR="00140226" w:rsidP="002E546A" w:rsidRDefault="009B5BD7" w14:paraId="3F9F5515" w14:textId="4E28C470">
      <w:pPr>
        <w:pStyle w:val="ColorfulList-Accent11"/>
        <w:numPr>
          <w:ilvl w:val="0"/>
          <w:numId w:val="3"/>
        </w:numPr>
        <w:spacing w:after="120" w:line="240" w:lineRule="auto"/>
        <w:ind w:left="720"/>
        <w:contextualSpacing w:val="0"/>
        <w:rPr>
          <w:rFonts w:ascii="Open Sans" w:hAnsi="Open Sans" w:eastAsia="Times New Roman" w:cs="Open Sans"/>
        </w:rPr>
      </w:pPr>
      <w:r w:rsidRPr="00BC049F">
        <w:rPr>
          <w:rFonts w:ascii="Open Sans" w:hAnsi="Open Sans" w:eastAsia="Times New Roman" w:cs="Open Sans"/>
        </w:rPr>
        <w:t xml:space="preserve">Pursue </w:t>
      </w:r>
      <w:r w:rsidRPr="00BC049F" w:rsidR="00140226">
        <w:rPr>
          <w:rFonts w:ascii="Open Sans" w:hAnsi="Open Sans" w:eastAsia="Times New Roman" w:cs="Open Sans"/>
        </w:rPr>
        <w:t xml:space="preserve">any legal action against the course instructor or the university for any consequences or actions </w:t>
      </w:r>
      <w:r w:rsidR="00703B2A">
        <w:rPr>
          <w:rFonts w:ascii="Open Sans" w:hAnsi="Open Sans" w:eastAsia="Times New Roman" w:cs="Open Sans"/>
        </w:rPr>
        <w:t>if you</w:t>
      </w:r>
      <w:r w:rsidRPr="00BC049F" w:rsidR="00140226">
        <w:rPr>
          <w:rFonts w:ascii="Open Sans" w:hAnsi="Open Sans" w:eastAsia="Times New Roman" w:cs="Open Sans"/>
        </w:rPr>
        <w:t xml:space="preserve"> use what </w:t>
      </w:r>
      <w:r w:rsidR="00703B2A">
        <w:rPr>
          <w:rFonts w:ascii="Open Sans" w:hAnsi="Open Sans" w:eastAsia="Times New Roman" w:cs="Open Sans"/>
        </w:rPr>
        <w:t>you</w:t>
      </w:r>
      <w:r w:rsidRPr="00BC049F" w:rsidR="00140226">
        <w:rPr>
          <w:rFonts w:ascii="Open Sans" w:hAnsi="Open Sans" w:eastAsia="Times New Roman" w:cs="Open Sans"/>
        </w:rPr>
        <w:t xml:space="preserve"> learn in the course outside the physical or virtual confines of the laboratory or classroom</w:t>
      </w:r>
      <w:r>
        <w:rPr>
          <w:rFonts w:ascii="Open Sans" w:hAnsi="Open Sans" w:eastAsia="Times New Roman" w:cs="Open Sans"/>
        </w:rPr>
        <w:t>.</w:t>
      </w:r>
    </w:p>
    <w:p w:rsidRPr="009B5BD7" w:rsidR="009B5BD7" w:rsidP="002E546A" w:rsidRDefault="00703B2A" w14:paraId="4F738F43" w14:textId="561AA878">
      <w:pPr>
        <w:pStyle w:val="ColorfulList-Accent11"/>
        <w:numPr>
          <w:ilvl w:val="0"/>
          <w:numId w:val="4"/>
        </w:numPr>
        <w:spacing w:after="120" w:line="240" w:lineRule="auto"/>
        <w:ind w:left="360"/>
        <w:contextualSpacing w:val="0"/>
        <w:rPr>
          <w:rFonts w:ascii="Open Sans" w:hAnsi="Open Sans" w:eastAsia="Times New Roman" w:cs="Open Sans"/>
          <w:iCs/>
        </w:rPr>
      </w:pPr>
      <w:r>
        <w:rPr>
          <w:rFonts w:ascii="Open Sans" w:hAnsi="Open Sans" w:eastAsia="Times New Roman" w:cs="Open Sans"/>
        </w:rPr>
        <w:t xml:space="preserve">You </w:t>
      </w:r>
      <w:r w:rsidRPr="009B5BD7" w:rsidR="00140226">
        <w:rPr>
          <w:rFonts w:ascii="Open Sans" w:hAnsi="Open Sans" w:eastAsia="Times New Roman" w:cs="Open Sans"/>
        </w:rPr>
        <w:t>will abide by the following code of ethics:</w:t>
      </w:r>
    </w:p>
    <w:p w:rsidRPr="00EA58C2" w:rsidR="00830340" w:rsidP="00EA58C2" w:rsidRDefault="009B5BD7" w14:paraId="338158FF" w14:textId="27C4AA7E">
      <w:pPr>
        <w:pStyle w:val="ColorfulList-Accent11"/>
        <w:spacing w:after="240" w:line="240" w:lineRule="auto"/>
        <w:ind w:left="360"/>
        <w:contextualSpacing w:val="0"/>
        <w:rPr>
          <w:rFonts w:ascii="Open Sans" w:hAnsi="Open Sans" w:eastAsia="Times New Roman" w:cs="Open Sans"/>
          <w:i/>
          <w:iCs/>
        </w:rPr>
      </w:pPr>
      <w:r>
        <w:rPr>
          <w:rFonts w:ascii="Open Sans" w:hAnsi="Open Sans" w:eastAsia="Times New Roman" w:cs="Open Sans"/>
          <w:i/>
          <w:iCs/>
        </w:rPr>
        <w:t>S</w:t>
      </w:r>
      <w:r w:rsidRPr="00BC049F" w:rsidR="00140226">
        <w:rPr>
          <w:rFonts w:ascii="Open Sans" w:hAnsi="Open Sans" w:eastAsia="Times New Roman" w:cs="Open Sans"/>
          <w:i/>
          <w:iCs/>
        </w:rPr>
        <w:t>afety of the com</w:t>
      </w:r>
      <w:r w:rsidR="00B80E44">
        <w:rPr>
          <w:rFonts w:ascii="Open Sans" w:hAnsi="Open Sans" w:eastAsia="Times New Roman" w:cs="Open Sans"/>
          <w:i/>
          <w:iCs/>
        </w:rPr>
        <w:t>monwealth, duty to our principle</w:t>
      </w:r>
      <w:r w:rsidRPr="00BC049F" w:rsidR="00140226">
        <w:rPr>
          <w:rFonts w:ascii="Open Sans" w:hAnsi="Open Sans" w:eastAsia="Times New Roman" w:cs="Open Sans"/>
          <w:i/>
          <w:iCs/>
        </w:rPr>
        <w:t>s, and to each other requires that we adhere, and be seen to adhere, to the highest ethical standards of behavior.</w:t>
      </w:r>
    </w:p>
    <w:p w:rsidRPr="00BC049F" w:rsidR="00140226" w:rsidP="00EA58C2" w:rsidRDefault="00140226" w14:paraId="5183632D" w14:textId="755AC9F1">
      <w:pPr>
        <w:pStyle w:val="Heading2"/>
      </w:pPr>
      <w:bookmarkStart w:name="_Toc76727523" w:id="16"/>
      <w:r w:rsidRPr="00BC049F">
        <w:t>(ISC)</w:t>
      </w:r>
      <w:r w:rsidRPr="00BC049F">
        <w:rPr>
          <w:vertAlign w:val="superscript"/>
        </w:rPr>
        <w:t>2</w:t>
      </w:r>
      <w:r w:rsidRPr="00BC049F">
        <w:t xml:space="preserve"> Code of Ethics</w:t>
      </w:r>
      <w:bookmarkEnd w:id="16"/>
    </w:p>
    <w:p w:rsidRPr="00BC049F" w:rsidR="00140226" w:rsidP="00BC049F" w:rsidRDefault="00140226" w14:paraId="471C7773" w14:textId="77777777">
      <w:pPr>
        <w:pStyle w:val="ColorfulList-Accent11"/>
        <w:ind w:left="0"/>
        <w:rPr>
          <w:rFonts w:ascii="Open Sans" w:hAnsi="Open Sans" w:eastAsia="Times New Roman" w:cs="Open Sans"/>
          <w:i/>
          <w:iCs/>
        </w:rPr>
      </w:pPr>
      <w:r w:rsidRPr="00BC049F">
        <w:rPr>
          <w:rFonts w:ascii="Open Sans" w:hAnsi="Open Sans" w:eastAsia="Times New Roman" w:cs="Open Sans"/>
          <w:i/>
          <w:iCs/>
        </w:rPr>
        <w:t>Protect society, the common good, necessary public trust and confidence, and the infrastructure.</w:t>
      </w:r>
    </w:p>
    <w:p w:rsidRPr="00BC049F" w:rsidR="00140226" w:rsidP="00D24CBB" w:rsidRDefault="00140226" w14:paraId="2A1F46CD" w14:textId="77777777">
      <w:pPr>
        <w:pStyle w:val="ColorfulList-Accent11"/>
        <w:numPr>
          <w:ilvl w:val="0"/>
          <w:numId w:val="5"/>
        </w:numPr>
        <w:spacing w:after="120" w:line="240" w:lineRule="auto"/>
        <w:contextualSpacing w:val="0"/>
        <w:rPr>
          <w:rFonts w:ascii="Open Sans" w:hAnsi="Open Sans" w:eastAsia="Times New Roman" w:cs="Open Sans"/>
        </w:rPr>
      </w:pPr>
      <w:r w:rsidRPr="00BC049F">
        <w:rPr>
          <w:rFonts w:ascii="Open Sans" w:hAnsi="Open Sans" w:eastAsia="Times New Roman" w:cs="Open Sans"/>
        </w:rPr>
        <w:t>Promote and preserve public trust and confidence in information and systems.</w:t>
      </w:r>
    </w:p>
    <w:p w:rsidRPr="00BC049F" w:rsidR="00140226" w:rsidP="00D24CBB" w:rsidRDefault="00140226" w14:paraId="0CEC0004" w14:textId="77777777">
      <w:pPr>
        <w:pStyle w:val="ColorfulList-Accent11"/>
        <w:numPr>
          <w:ilvl w:val="0"/>
          <w:numId w:val="5"/>
        </w:numPr>
        <w:spacing w:after="120" w:line="240" w:lineRule="auto"/>
        <w:contextualSpacing w:val="0"/>
        <w:rPr>
          <w:rFonts w:ascii="Open Sans" w:hAnsi="Open Sans" w:eastAsia="Times New Roman" w:cs="Open Sans"/>
        </w:rPr>
      </w:pPr>
      <w:r w:rsidRPr="00BC049F">
        <w:rPr>
          <w:rFonts w:ascii="Open Sans" w:hAnsi="Open Sans" w:eastAsia="Times New Roman" w:cs="Open Sans"/>
        </w:rPr>
        <w:t>Promote the understanding and acceptance of prudent information security measures.</w:t>
      </w:r>
    </w:p>
    <w:p w:rsidRPr="00BC049F" w:rsidR="00140226" w:rsidP="00D24CBB" w:rsidRDefault="00140226" w14:paraId="54C94F40" w14:textId="77777777">
      <w:pPr>
        <w:pStyle w:val="ColorfulList-Accent11"/>
        <w:numPr>
          <w:ilvl w:val="0"/>
          <w:numId w:val="5"/>
        </w:numPr>
        <w:spacing w:after="120" w:line="240" w:lineRule="auto"/>
        <w:contextualSpacing w:val="0"/>
        <w:rPr>
          <w:rFonts w:ascii="Open Sans" w:hAnsi="Open Sans" w:eastAsia="Times New Roman" w:cs="Open Sans"/>
        </w:rPr>
      </w:pPr>
      <w:r w:rsidRPr="00BC049F">
        <w:rPr>
          <w:rFonts w:ascii="Open Sans" w:hAnsi="Open Sans" w:eastAsia="Times New Roman" w:cs="Open Sans"/>
        </w:rPr>
        <w:t>Preserve and strengthen the integrity of the public infrastructure.</w:t>
      </w:r>
    </w:p>
    <w:p w:rsidRPr="00BC049F" w:rsidR="00140226" w:rsidP="002E546A" w:rsidRDefault="00140226" w14:paraId="49F23420" w14:textId="77777777">
      <w:pPr>
        <w:pStyle w:val="ColorfulList-Accent11"/>
        <w:numPr>
          <w:ilvl w:val="0"/>
          <w:numId w:val="5"/>
        </w:numPr>
        <w:spacing w:after="0" w:line="240" w:lineRule="auto"/>
        <w:rPr>
          <w:rFonts w:ascii="Open Sans" w:hAnsi="Open Sans" w:eastAsia="Times New Roman" w:cs="Open Sans"/>
        </w:rPr>
      </w:pPr>
      <w:r w:rsidRPr="00BC049F">
        <w:rPr>
          <w:rFonts w:ascii="Open Sans" w:hAnsi="Open Sans" w:eastAsia="Times New Roman" w:cs="Open Sans"/>
        </w:rPr>
        <w:t>Discourage unsafe practice.</w:t>
      </w:r>
    </w:p>
    <w:p w:rsidRPr="00BC049F" w:rsidR="00140226" w:rsidP="0009734B" w:rsidRDefault="00140226" w14:paraId="6BC67C59" w14:textId="77777777">
      <w:pPr>
        <w:pStyle w:val="ColorfulList-Accent11"/>
        <w:spacing w:before="120" w:after="0"/>
        <w:ind w:left="0"/>
        <w:contextualSpacing w:val="0"/>
        <w:rPr>
          <w:rFonts w:ascii="Open Sans" w:hAnsi="Open Sans" w:eastAsia="Times New Roman" w:cs="Open Sans"/>
          <w:i/>
          <w:iCs/>
        </w:rPr>
      </w:pPr>
      <w:r w:rsidRPr="00BC049F">
        <w:rPr>
          <w:rFonts w:ascii="Open Sans" w:hAnsi="Open Sans" w:eastAsia="Times New Roman" w:cs="Open Sans"/>
          <w:i/>
          <w:iCs/>
        </w:rPr>
        <w:t>Act honorably, honestly, justly, responsibly, and legally.</w:t>
      </w:r>
    </w:p>
    <w:p w:rsidRPr="00BC049F" w:rsidR="00140226" w:rsidP="00D24CBB" w:rsidRDefault="00140226" w14:paraId="389D6289" w14:textId="77777777">
      <w:pPr>
        <w:pStyle w:val="ColorfulList-Accent11"/>
        <w:numPr>
          <w:ilvl w:val="0"/>
          <w:numId w:val="6"/>
        </w:numPr>
        <w:spacing w:after="120" w:line="240" w:lineRule="auto"/>
        <w:contextualSpacing w:val="0"/>
        <w:rPr>
          <w:rFonts w:ascii="Open Sans" w:hAnsi="Open Sans" w:eastAsia="Times New Roman" w:cs="Open Sans"/>
        </w:rPr>
      </w:pPr>
      <w:r w:rsidRPr="00BC049F">
        <w:rPr>
          <w:rFonts w:ascii="Open Sans" w:hAnsi="Open Sans" w:eastAsia="Times New Roman" w:cs="Open Sans"/>
        </w:rPr>
        <w:t>Tell the truth; make all stakeholders aware of your actions on a timely basis.</w:t>
      </w:r>
    </w:p>
    <w:p w:rsidRPr="00BC049F" w:rsidR="00140226" w:rsidP="00D24CBB" w:rsidRDefault="00140226" w14:paraId="08D9F385" w14:textId="77777777">
      <w:pPr>
        <w:pStyle w:val="ColorfulList-Accent11"/>
        <w:numPr>
          <w:ilvl w:val="0"/>
          <w:numId w:val="6"/>
        </w:numPr>
        <w:spacing w:after="120" w:line="240" w:lineRule="auto"/>
        <w:contextualSpacing w:val="0"/>
        <w:rPr>
          <w:rFonts w:ascii="Open Sans" w:hAnsi="Open Sans" w:eastAsia="Times New Roman" w:cs="Open Sans"/>
        </w:rPr>
      </w:pPr>
      <w:r w:rsidRPr="00BC049F">
        <w:rPr>
          <w:rFonts w:ascii="Open Sans" w:hAnsi="Open Sans" w:eastAsia="Times New Roman" w:cs="Open Sans"/>
        </w:rPr>
        <w:t>Observe all contracts and agreements, express or implied.</w:t>
      </w:r>
    </w:p>
    <w:p w:rsidRPr="00BC049F" w:rsidR="00140226" w:rsidP="00D24CBB" w:rsidRDefault="00140226" w14:paraId="2C5FEF50" w14:textId="0423E43E">
      <w:pPr>
        <w:pStyle w:val="ColorfulList-Accent11"/>
        <w:numPr>
          <w:ilvl w:val="0"/>
          <w:numId w:val="6"/>
        </w:numPr>
        <w:spacing w:after="120" w:line="240" w:lineRule="auto"/>
        <w:contextualSpacing w:val="0"/>
        <w:rPr>
          <w:rFonts w:ascii="Open Sans" w:hAnsi="Open Sans" w:eastAsia="Times New Roman" w:cs="Open Sans"/>
        </w:rPr>
      </w:pPr>
      <w:r w:rsidRPr="00BC049F">
        <w:rPr>
          <w:rFonts w:ascii="Open Sans" w:hAnsi="Open Sans" w:eastAsia="Times New Roman" w:cs="Open Sans"/>
        </w:rPr>
        <w:t>Treat all constituents fairly. In resolving conflicts, consider publi</w:t>
      </w:r>
      <w:r w:rsidR="00B80E44">
        <w:rPr>
          <w:rFonts w:ascii="Open Sans" w:hAnsi="Open Sans" w:eastAsia="Times New Roman" w:cs="Open Sans"/>
        </w:rPr>
        <w:t>c safety and duties to principle</w:t>
      </w:r>
      <w:r w:rsidRPr="00BC049F">
        <w:rPr>
          <w:rFonts w:ascii="Open Sans" w:hAnsi="Open Sans" w:eastAsia="Times New Roman" w:cs="Open Sans"/>
        </w:rPr>
        <w:t>s, individuals, and the profession in that order.</w:t>
      </w:r>
    </w:p>
    <w:p w:rsidRPr="00BC049F" w:rsidR="00140226" w:rsidP="00D24CBB" w:rsidRDefault="00140226" w14:paraId="776C9A2A" w14:textId="77777777">
      <w:pPr>
        <w:pStyle w:val="ColorfulList-Accent11"/>
        <w:numPr>
          <w:ilvl w:val="0"/>
          <w:numId w:val="6"/>
        </w:numPr>
        <w:spacing w:after="120" w:line="240" w:lineRule="auto"/>
        <w:contextualSpacing w:val="0"/>
        <w:rPr>
          <w:rFonts w:ascii="Open Sans" w:hAnsi="Open Sans" w:eastAsia="Times New Roman" w:cs="Open Sans"/>
        </w:rPr>
      </w:pPr>
      <w:r w:rsidRPr="00BC049F">
        <w:rPr>
          <w:rFonts w:ascii="Open Sans" w:hAnsi="Open Sans" w:eastAsia="Times New Roman" w:cs="Open Sans"/>
        </w:rPr>
        <w:t>Give prudent advice; avoid raising unnecessary alarm or giving unwarranted comfort. Take care to be truthful, objective, cautious, and within your competence.</w:t>
      </w:r>
    </w:p>
    <w:p w:rsidRPr="00BC049F" w:rsidR="00140226" w:rsidP="002E546A" w:rsidRDefault="00140226" w14:paraId="1C632FC0" w14:textId="77777777">
      <w:pPr>
        <w:pStyle w:val="ColorfulList-Accent11"/>
        <w:numPr>
          <w:ilvl w:val="0"/>
          <w:numId w:val="6"/>
        </w:numPr>
        <w:spacing w:after="0" w:line="240" w:lineRule="auto"/>
        <w:rPr>
          <w:rFonts w:ascii="Open Sans" w:hAnsi="Open Sans" w:cs="Open Sans"/>
        </w:rPr>
      </w:pPr>
      <w:r w:rsidRPr="00BC049F">
        <w:rPr>
          <w:rFonts w:ascii="Open Sans" w:hAnsi="Open Sans" w:eastAsia="Times New Roman" w:cs="Open Sans"/>
        </w:rPr>
        <w:t>When resolving differing laws in different jurisdictions, give preference to the</w:t>
      </w:r>
      <w:r w:rsidRPr="00BC049F">
        <w:rPr>
          <w:rFonts w:ascii="Open Sans" w:hAnsi="Open Sans" w:cs="Open Sans"/>
        </w:rPr>
        <w:t xml:space="preserve"> laws of the jurisdiction in which you render your service.</w:t>
      </w:r>
    </w:p>
    <w:p w:rsidRPr="00BC049F" w:rsidR="00140226" w:rsidP="0009734B" w:rsidRDefault="00140226" w14:paraId="242BA135" w14:textId="4C39147C">
      <w:pPr>
        <w:pStyle w:val="ColorfulList-Accent11"/>
        <w:spacing w:before="120" w:after="0"/>
        <w:ind w:left="0"/>
        <w:contextualSpacing w:val="0"/>
        <w:rPr>
          <w:rFonts w:ascii="Open Sans" w:hAnsi="Open Sans" w:eastAsia="Times New Roman" w:cs="Open Sans"/>
          <w:i/>
          <w:iCs/>
        </w:rPr>
      </w:pPr>
      <w:r w:rsidRPr="00BC049F">
        <w:rPr>
          <w:rFonts w:ascii="Open Sans" w:hAnsi="Open Sans" w:eastAsia="Times New Roman" w:cs="Open Sans"/>
          <w:i/>
          <w:iCs/>
        </w:rPr>
        <w:t>Provide diligent and competent service.</w:t>
      </w:r>
    </w:p>
    <w:p w:rsidRPr="00BC049F" w:rsidR="00140226" w:rsidP="00D24CBB" w:rsidRDefault="00140226" w14:paraId="38D43A88" w14:textId="44D3C325">
      <w:pPr>
        <w:pStyle w:val="ColorfulList-Accent11"/>
        <w:numPr>
          <w:ilvl w:val="0"/>
          <w:numId w:val="7"/>
        </w:numPr>
        <w:spacing w:after="120" w:line="240" w:lineRule="auto"/>
        <w:contextualSpacing w:val="0"/>
        <w:rPr>
          <w:rFonts w:ascii="Open Sans" w:hAnsi="Open Sans" w:eastAsia="Times New Roman" w:cs="Open Sans"/>
        </w:rPr>
      </w:pPr>
      <w:r w:rsidRPr="00BC049F">
        <w:rPr>
          <w:rFonts w:ascii="Open Sans" w:hAnsi="Open Sans" w:eastAsia="Times New Roman" w:cs="Open Sans"/>
        </w:rPr>
        <w:t>Preserve the value of systems, applications, and information.</w:t>
      </w:r>
    </w:p>
    <w:p w:rsidRPr="00BC049F" w:rsidR="00140226" w:rsidP="00D24CBB" w:rsidRDefault="00140226" w14:paraId="40D649CD" w14:textId="4604C8AE">
      <w:pPr>
        <w:pStyle w:val="ColorfulList-Accent11"/>
        <w:numPr>
          <w:ilvl w:val="0"/>
          <w:numId w:val="7"/>
        </w:numPr>
        <w:spacing w:after="120" w:line="240" w:lineRule="auto"/>
        <w:contextualSpacing w:val="0"/>
        <w:rPr>
          <w:rFonts w:ascii="Open Sans" w:hAnsi="Open Sans" w:eastAsia="Times New Roman" w:cs="Open Sans"/>
        </w:rPr>
      </w:pPr>
      <w:r w:rsidRPr="00BC049F">
        <w:rPr>
          <w:rFonts w:ascii="Open Sans" w:hAnsi="Open Sans" w:eastAsia="Times New Roman" w:cs="Open Sans"/>
        </w:rPr>
        <w:t>Respect the trust and privileges grant</w:t>
      </w:r>
      <w:r w:rsidR="00B80E44">
        <w:rPr>
          <w:rFonts w:ascii="Open Sans" w:hAnsi="Open Sans" w:eastAsia="Times New Roman" w:cs="Open Sans"/>
        </w:rPr>
        <w:t>ed to</w:t>
      </w:r>
      <w:r w:rsidRPr="00BC049F">
        <w:rPr>
          <w:rFonts w:ascii="Open Sans" w:hAnsi="Open Sans" w:eastAsia="Times New Roman" w:cs="Open Sans"/>
        </w:rPr>
        <w:t xml:space="preserve"> you.</w:t>
      </w:r>
    </w:p>
    <w:p w:rsidRPr="00BC049F" w:rsidR="00140226" w:rsidP="00D24CBB" w:rsidRDefault="00140226" w14:paraId="77DA0181" w14:textId="77777777">
      <w:pPr>
        <w:pStyle w:val="ColorfulList-Accent11"/>
        <w:numPr>
          <w:ilvl w:val="0"/>
          <w:numId w:val="7"/>
        </w:numPr>
        <w:spacing w:after="120" w:line="240" w:lineRule="auto"/>
        <w:contextualSpacing w:val="0"/>
        <w:rPr>
          <w:rFonts w:ascii="Open Sans" w:hAnsi="Open Sans" w:eastAsia="Times New Roman" w:cs="Open Sans"/>
        </w:rPr>
      </w:pPr>
      <w:r w:rsidRPr="00BC049F">
        <w:rPr>
          <w:rFonts w:ascii="Open Sans" w:hAnsi="Open Sans" w:eastAsia="Times New Roman" w:cs="Open Sans"/>
        </w:rPr>
        <w:t>Avoid conflicts of interest or the appearance thereof.</w:t>
      </w:r>
    </w:p>
    <w:p w:rsidRPr="00BC049F" w:rsidR="00140226" w:rsidP="002E546A" w:rsidRDefault="00140226" w14:paraId="0178AF5F" w14:textId="77777777">
      <w:pPr>
        <w:pStyle w:val="ColorfulList-Accent11"/>
        <w:numPr>
          <w:ilvl w:val="0"/>
          <w:numId w:val="7"/>
        </w:numPr>
        <w:spacing w:after="0" w:line="240" w:lineRule="auto"/>
        <w:rPr>
          <w:rFonts w:ascii="Open Sans" w:hAnsi="Open Sans" w:eastAsia="Times New Roman" w:cs="Open Sans"/>
        </w:rPr>
      </w:pPr>
      <w:r w:rsidRPr="00BC049F">
        <w:rPr>
          <w:rFonts w:ascii="Open Sans" w:hAnsi="Open Sans" w:eastAsia="Times New Roman" w:cs="Open Sans"/>
        </w:rPr>
        <w:t>Render only those services for which you are fully competent and qualified.</w:t>
      </w:r>
    </w:p>
    <w:p w:rsidRPr="00BC049F" w:rsidR="00140226" w:rsidP="0009734B" w:rsidRDefault="00140226" w14:paraId="0DEC8C95" w14:textId="5AC23B27">
      <w:pPr>
        <w:spacing w:before="120" w:after="0" w:line="276" w:lineRule="auto"/>
        <w:rPr>
          <w:i/>
          <w:iCs/>
        </w:rPr>
      </w:pPr>
      <w:r w:rsidRPr="00BC049F">
        <w:rPr>
          <w:i/>
          <w:iCs/>
        </w:rPr>
        <w:t>Advance and protect the profession</w:t>
      </w:r>
      <w:r w:rsidR="0009734B">
        <w:rPr>
          <w:i/>
          <w:iCs/>
        </w:rPr>
        <w:t>.</w:t>
      </w:r>
    </w:p>
    <w:p w:rsidRPr="00BC049F" w:rsidR="00140226" w:rsidP="00D24CBB" w:rsidRDefault="00140226" w14:paraId="46D9E508" w14:textId="4FFD6C91">
      <w:pPr>
        <w:pStyle w:val="ColorfulList-Accent11"/>
        <w:numPr>
          <w:ilvl w:val="0"/>
          <w:numId w:val="8"/>
        </w:numPr>
        <w:spacing w:after="120" w:line="240" w:lineRule="auto"/>
        <w:contextualSpacing w:val="0"/>
        <w:rPr>
          <w:rFonts w:ascii="Open Sans" w:hAnsi="Open Sans" w:eastAsia="Times New Roman" w:cs="Open Sans"/>
        </w:rPr>
      </w:pPr>
      <w:r w:rsidRPr="00BC049F">
        <w:rPr>
          <w:rFonts w:ascii="Open Sans" w:hAnsi="Open Sans" w:cs="Open Sans"/>
        </w:rPr>
        <w:t xml:space="preserve">Sponsor for professional advancement those best qualified. All other things </w:t>
      </w:r>
      <w:r w:rsidR="00830340">
        <w:rPr>
          <w:rFonts w:ascii="Open Sans" w:hAnsi="Open Sans" w:cs="Open Sans"/>
        </w:rPr>
        <w:t xml:space="preserve">being </w:t>
      </w:r>
      <w:r w:rsidRPr="00BC049F">
        <w:rPr>
          <w:rFonts w:ascii="Open Sans" w:hAnsi="Open Sans" w:cs="Open Sans"/>
        </w:rPr>
        <w:t xml:space="preserve">equal, </w:t>
      </w:r>
      <w:r w:rsidRPr="00BC049F">
        <w:rPr>
          <w:rFonts w:ascii="Open Sans" w:hAnsi="Open Sans" w:eastAsia="Times New Roman" w:cs="Open Sans"/>
        </w:rPr>
        <w:t>prefer those who are certified and who adhere to these canons.</w:t>
      </w:r>
    </w:p>
    <w:p w:rsidRPr="00BC049F" w:rsidR="00140226" w:rsidP="00D24CBB" w:rsidRDefault="00140226" w14:paraId="30342C07" w14:textId="77777777">
      <w:pPr>
        <w:pStyle w:val="ColorfulList-Accent11"/>
        <w:numPr>
          <w:ilvl w:val="0"/>
          <w:numId w:val="8"/>
        </w:numPr>
        <w:spacing w:after="120" w:line="240" w:lineRule="auto"/>
        <w:contextualSpacing w:val="0"/>
        <w:rPr>
          <w:rFonts w:ascii="Open Sans" w:hAnsi="Open Sans" w:eastAsia="Times New Roman" w:cs="Open Sans"/>
        </w:rPr>
      </w:pPr>
      <w:r w:rsidRPr="00BC049F">
        <w:rPr>
          <w:rFonts w:ascii="Open Sans" w:hAnsi="Open Sans" w:eastAsia="Times New Roman" w:cs="Open Sans"/>
        </w:rPr>
        <w:t>Avoid professional association with those whose practices or reputation might diminish the profession.</w:t>
      </w:r>
    </w:p>
    <w:p w:rsidRPr="00BC049F" w:rsidR="00140226" w:rsidP="00D24CBB" w:rsidRDefault="00140226" w14:paraId="5C89C8AE" w14:textId="77777777">
      <w:pPr>
        <w:pStyle w:val="ColorfulList-Accent11"/>
        <w:numPr>
          <w:ilvl w:val="0"/>
          <w:numId w:val="8"/>
        </w:numPr>
        <w:spacing w:after="120" w:line="240" w:lineRule="auto"/>
        <w:contextualSpacing w:val="0"/>
        <w:rPr>
          <w:rFonts w:ascii="Open Sans" w:hAnsi="Open Sans" w:eastAsia="Times New Roman" w:cs="Open Sans"/>
        </w:rPr>
      </w:pPr>
      <w:r w:rsidRPr="00BC049F">
        <w:rPr>
          <w:rFonts w:ascii="Open Sans" w:hAnsi="Open Sans" w:eastAsia="Times New Roman" w:cs="Open Sans"/>
        </w:rPr>
        <w:t>Take care not to injure the reputation of other professionals through malice or indifference.</w:t>
      </w:r>
    </w:p>
    <w:p w:rsidR="00140226" w:rsidP="002E546A" w:rsidRDefault="00140226" w14:paraId="2CE4A7A2" w14:textId="483AD11C">
      <w:pPr>
        <w:pStyle w:val="ColorfulList-Accent11"/>
        <w:numPr>
          <w:ilvl w:val="0"/>
          <w:numId w:val="8"/>
        </w:numPr>
        <w:spacing w:after="240" w:line="240" w:lineRule="auto"/>
        <w:contextualSpacing w:val="0"/>
        <w:rPr>
          <w:rFonts w:ascii="Open Sans" w:hAnsi="Open Sans" w:eastAsia="Times New Roman" w:cs="Open Sans"/>
        </w:rPr>
      </w:pPr>
      <w:r w:rsidRPr="00BC049F">
        <w:rPr>
          <w:rFonts w:ascii="Open Sans" w:hAnsi="Open Sans" w:eastAsia="Times New Roman" w:cs="Open Sans"/>
        </w:rPr>
        <w:t>Maintain your competence; keep your skills and knowledge current. Give generously of your time and knowledge in training others</w:t>
      </w:r>
      <w:r w:rsidR="00830340">
        <w:rPr>
          <w:rFonts w:ascii="Open Sans" w:hAnsi="Open Sans" w:eastAsia="Times New Roman" w:cs="Open Sans"/>
        </w:rPr>
        <w:t>.</w:t>
      </w:r>
    </w:p>
    <w:p w:rsidR="00814D8B" w:rsidP="00830340" w:rsidRDefault="00830340" w14:paraId="370218B7" w14:textId="7BF966E8">
      <w:pPr>
        <w:pStyle w:val="ColorfulList-Accent11"/>
        <w:spacing w:after="240" w:line="240" w:lineRule="auto"/>
        <w:ind w:left="0"/>
        <w:contextualSpacing w:val="0"/>
        <w:rPr>
          <w:rFonts w:ascii="Open Sans" w:hAnsi="Open Sans" w:cs="Open Sans"/>
        </w:rPr>
      </w:pPr>
      <w:r w:rsidRPr="00830340">
        <w:rPr>
          <w:rFonts w:ascii="Open Sans" w:hAnsi="Open Sans" w:cs="Open Sans"/>
        </w:rPr>
        <w:t>The ISC</w:t>
      </w:r>
      <w:r w:rsidRPr="00830340">
        <w:rPr>
          <w:rFonts w:ascii="Open Sans" w:hAnsi="Open Sans" w:cs="Open Sans"/>
          <w:vertAlign w:val="superscript"/>
        </w:rPr>
        <w:t>2</w:t>
      </w:r>
      <w:r w:rsidRPr="00830340">
        <w:rPr>
          <w:rFonts w:ascii="Open Sans" w:hAnsi="Open Sans" w:cs="Open Sans"/>
        </w:rPr>
        <w:t xml:space="preserve"> </w:t>
      </w:r>
      <w:r w:rsidRPr="00830340" w:rsidR="00B80E44">
        <w:rPr>
          <w:rFonts w:ascii="Open Sans" w:hAnsi="Open Sans" w:cs="Open Sans"/>
        </w:rPr>
        <w:t xml:space="preserve">code of ethics </w:t>
      </w:r>
      <w:r w:rsidRPr="00830340">
        <w:rPr>
          <w:rFonts w:ascii="Open Sans" w:hAnsi="Open Sans" w:cs="Open Sans"/>
        </w:rPr>
        <w:t xml:space="preserve">is available from </w:t>
      </w:r>
      <w:hyperlink w:history="1" r:id="rId11">
        <w:r w:rsidRPr="00964E3D">
          <w:rPr>
            <w:rStyle w:val="Hyperlink"/>
            <w:rFonts w:ascii="Open Sans" w:hAnsi="Open Sans" w:cs="Open Sans"/>
            <w:iCs/>
            <w:noProof w:val="0"/>
          </w:rPr>
          <w:t>www.isc2.org/ethics</w:t>
        </w:r>
      </w:hyperlink>
      <w:r w:rsidRPr="00830340">
        <w:rPr>
          <w:rFonts w:ascii="Open Sans" w:hAnsi="Open Sans" w:cs="Open Sans"/>
        </w:rPr>
        <w:t>.</w:t>
      </w:r>
    </w:p>
    <w:p w:rsidR="00EA58C2" w:rsidRDefault="00EA58C2" w14:paraId="6C86BFA3" w14:textId="0251D4BF">
      <w:pPr>
        <w:spacing w:line="259" w:lineRule="auto"/>
      </w:pPr>
      <w:r>
        <w:br w:type="page"/>
      </w:r>
    </w:p>
    <w:p w:rsidR="0050746D" w:rsidP="0050746D" w:rsidRDefault="0050746D" w14:paraId="12C3638C" w14:textId="7D3D5D7F">
      <w:pPr>
        <w:pStyle w:val="Heading1"/>
      </w:pPr>
      <w:bookmarkStart w:name="_Toc76727524" w:id="17"/>
      <w:bookmarkStart w:name="_Toc62829270" w:id="18"/>
      <w:bookmarkStart w:name="_Hlk53953330" w:id="19"/>
      <w:r>
        <w:t>Self-Reflection and Response</w:t>
      </w:r>
      <w:bookmarkEnd w:id="17"/>
    </w:p>
    <w:p w:rsidR="0050746D" w:rsidP="0050746D" w:rsidRDefault="0050746D" w14:paraId="6CCEAABA" w14:textId="77777777">
      <w:pPr>
        <w:widowControl w:val="0"/>
        <w:tabs>
          <w:tab w:val="num" w:pos="-540"/>
        </w:tabs>
        <w:spacing w:after="120"/>
        <w:rPr>
          <w:noProof/>
        </w:rPr>
      </w:pPr>
      <w:r>
        <w:rPr>
          <w:noProof/>
        </w:rPr>
        <w:t xml:space="preserve">In the space below, write a brief statement indicating your intention to abide by the ethics codes spelled out in this lab. </w:t>
      </w:r>
    </w:p>
    <w:tbl>
      <w:tblPr>
        <w:tblStyle w:val="TableGrid"/>
        <w:tblW w:w="0" w:type="auto"/>
        <w:tblLook w:val="04A0" w:firstRow="1" w:lastRow="0" w:firstColumn="1" w:lastColumn="0" w:noHBand="0" w:noVBand="1"/>
      </w:tblPr>
      <w:tblGrid>
        <w:gridCol w:w="9350"/>
      </w:tblGrid>
      <w:tr w:rsidR="0050746D" w:rsidTr="001C3FA7" w14:paraId="611CA3AC" w14:textId="77777777">
        <w:tc>
          <w:tcPr>
            <w:tcW w:w="9350" w:type="dxa"/>
          </w:tcPr>
          <w:p w:rsidR="0050746D" w:rsidP="001C3FA7" w:rsidRDefault="00EF5AE1" w14:paraId="4F789C9A" w14:textId="7C3442BF">
            <w:pPr>
              <w:widowControl w:val="0"/>
              <w:tabs>
                <w:tab w:val="num" w:pos="-540"/>
              </w:tabs>
              <w:spacing w:after="120"/>
              <w:rPr>
                <w:noProof/>
              </w:rPr>
            </w:pPr>
            <w:r>
              <w:rPr>
                <w:noProof/>
              </w:rPr>
              <w:t xml:space="preserve">I plan to learn about networks and security to help others and protect my own security and data. I want to learn both penetration and defensive techniques, but agree to work only in labs or in environments I set up for these specific purposes. I will not use my knowledge to harm any others or the personal data of any others. </w:t>
            </w:r>
          </w:p>
        </w:tc>
      </w:tr>
    </w:tbl>
    <w:p w:rsidRPr="003E118E" w:rsidR="0050746D" w:rsidP="0050746D" w:rsidRDefault="0050746D" w14:paraId="22BFF49F" w14:textId="77777777">
      <w:pPr>
        <w:widowControl w:val="0"/>
        <w:tabs>
          <w:tab w:val="num" w:pos="-540"/>
        </w:tabs>
        <w:spacing w:after="120"/>
        <w:rPr>
          <w:noProof/>
        </w:rPr>
      </w:pPr>
    </w:p>
    <w:p w:rsidRPr="00EA58C2" w:rsidR="0050746D" w:rsidP="0050746D" w:rsidRDefault="0050746D" w14:paraId="39184A42" w14:textId="112D7512">
      <w:pPr>
        <w:pStyle w:val="Heading2"/>
      </w:pPr>
      <w:bookmarkStart w:name="_Toc76727525" w:id="20"/>
      <w:r w:rsidRPr="00EA58C2">
        <w:t>Instructor’s Response</w:t>
      </w:r>
      <w:bookmarkEnd w:id="20"/>
    </w:p>
    <w:tbl>
      <w:tblPr>
        <w:tblStyle w:val="TableGrid"/>
        <w:tblW w:w="0" w:type="auto"/>
        <w:tblInd w:w="-5" w:type="dxa"/>
        <w:tblLook w:val="04A0" w:firstRow="1" w:lastRow="0" w:firstColumn="1" w:lastColumn="0" w:noHBand="0" w:noVBand="1"/>
      </w:tblPr>
      <w:tblGrid>
        <w:gridCol w:w="9355"/>
      </w:tblGrid>
      <w:tr w:rsidR="0050746D" w:rsidTr="001C3FA7" w14:paraId="4B1CC781" w14:textId="77777777">
        <w:tc>
          <w:tcPr>
            <w:tcW w:w="9355" w:type="dxa"/>
          </w:tcPr>
          <w:p w:rsidR="0050746D" w:rsidP="001C3FA7" w:rsidRDefault="0050746D" w14:paraId="73E59F4A" w14:textId="77777777">
            <w:pPr>
              <w:widowControl w:val="0"/>
              <w:tabs>
                <w:tab w:val="num" w:pos="-540"/>
              </w:tabs>
              <w:spacing w:after="120"/>
              <w:rPr>
                <w:noProof/>
              </w:rPr>
            </w:pPr>
          </w:p>
        </w:tc>
      </w:tr>
    </w:tbl>
    <w:p w:rsidR="006A1CA8" w:rsidRDefault="006A1CA8" w14:paraId="617E45B6" w14:textId="77777777">
      <w:pPr>
        <w:spacing w:line="259" w:lineRule="auto"/>
        <w:rPr>
          <w:rFonts w:asciiTheme="minorHAnsi" w:hAnsiTheme="minorHAnsi" w:eastAsiaTheme="majorEastAsia" w:cstheme="majorBidi"/>
          <w:color w:val="2F5496" w:themeColor="accent1" w:themeShade="BF"/>
          <w:sz w:val="36"/>
          <w:szCs w:val="36"/>
        </w:rPr>
      </w:pPr>
      <w:r>
        <w:br w:type="page"/>
      </w:r>
    </w:p>
    <w:p w:rsidR="00EA58C2" w:rsidP="00EA58C2" w:rsidRDefault="00EA58C2" w14:paraId="20C5CD68" w14:textId="4B2F5BE5">
      <w:pPr>
        <w:pStyle w:val="Heading1"/>
      </w:pPr>
      <w:bookmarkStart w:name="_Toc76727526" w:id="21"/>
      <w:r>
        <w:t xml:space="preserve">Detecting </w:t>
      </w:r>
      <w:r w:rsidR="006A1CA8">
        <w:t xml:space="preserve">and Responding to </w:t>
      </w:r>
      <w:r>
        <w:t>Phishing Attacks</w:t>
      </w:r>
      <w:bookmarkEnd w:id="18"/>
      <w:bookmarkEnd w:id="21"/>
    </w:p>
    <w:p w:rsidR="00EA58C2" w:rsidP="00EA58C2" w:rsidRDefault="00EA58C2" w14:paraId="5F65E180" w14:textId="77777777">
      <w:r>
        <w:t>The following questions indicate some of the telltale signs of phishing attacks. In general, you should ask yourself these questions for each e-mail you receive:</w:t>
      </w:r>
    </w:p>
    <w:p w:rsidR="00EA58C2" w:rsidP="00EA58C2" w:rsidRDefault="00EA58C2" w14:paraId="6288D9B8" w14:textId="77777777">
      <w:pPr>
        <w:pStyle w:val="ListParagraph"/>
        <w:numPr>
          <w:ilvl w:val="0"/>
          <w:numId w:val="13"/>
        </w:numPr>
        <w:spacing w:after="0"/>
        <w:ind w:left="360"/>
      </w:pPr>
      <w:bookmarkStart w:name="_Hlk62310066" w:id="22"/>
      <w:r>
        <w:t>Does the message ask for sensitive information, such as account numbers, passwords, or even your birthday?</w:t>
      </w:r>
    </w:p>
    <w:p w:rsidR="00EA58C2" w:rsidP="00EA58C2" w:rsidRDefault="00EA58C2" w14:paraId="3715491A" w14:textId="77777777">
      <w:pPr>
        <w:pStyle w:val="ListParagraph"/>
        <w:numPr>
          <w:ilvl w:val="0"/>
          <w:numId w:val="13"/>
        </w:numPr>
        <w:spacing w:after="0"/>
        <w:ind w:left="360"/>
      </w:pPr>
      <w:r>
        <w:t>Does the message use your correct name and refer to other details accurately?</w:t>
      </w:r>
    </w:p>
    <w:p w:rsidR="00EA58C2" w:rsidP="00EA58C2" w:rsidRDefault="00EA58C2" w14:paraId="46A23B71" w14:textId="77777777">
      <w:pPr>
        <w:pStyle w:val="ListParagraph"/>
        <w:numPr>
          <w:ilvl w:val="0"/>
          <w:numId w:val="13"/>
        </w:numPr>
        <w:spacing w:after="0"/>
        <w:ind w:left="360"/>
      </w:pPr>
      <w:r>
        <w:t>Does the address look authentic?</w:t>
      </w:r>
    </w:p>
    <w:p w:rsidR="00EA58C2" w:rsidP="00EA58C2" w:rsidRDefault="00EA58C2" w14:paraId="58CF4573" w14:textId="77777777">
      <w:pPr>
        <w:pStyle w:val="ListParagraph"/>
        <w:numPr>
          <w:ilvl w:val="0"/>
          <w:numId w:val="13"/>
        </w:numPr>
        <w:spacing w:after="0"/>
        <w:ind w:left="360"/>
      </w:pPr>
      <w:r>
        <w:t>Are there misspelled words and improper grammar?</w:t>
      </w:r>
    </w:p>
    <w:p w:rsidR="00EA58C2" w:rsidP="00EA58C2" w:rsidRDefault="00EA58C2" w14:paraId="22A84018" w14:textId="30EA4208">
      <w:pPr>
        <w:pStyle w:val="ListParagraph"/>
        <w:numPr>
          <w:ilvl w:val="0"/>
          <w:numId w:val="13"/>
        </w:numPr>
        <w:spacing w:after="0"/>
        <w:ind w:left="360"/>
      </w:pPr>
      <w:r>
        <w:t xml:space="preserve">Does the message force you to a </w:t>
      </w:r>
      <w:r w:rsidR="009D4F0F">
        <w:t>w</w:t>
      </w:r>
      <w:r>
        <w:t>eb site?</w:t>
      </w:r>
    </w:p>
    <w:p w:rsidR="00EA58C2" w:rsidP="00EA58C2" w:rsidRDefault="00EA58C2" w14:paraId="2BAFA11A" w14:textId="77777777">
      <w:pPr>
        <w:pStyle w:val="ListParagraph"/>
        <w:numPr>
          <w:ilvl w:val="0"/>
          <w:numId w:val="13"/>
        </w:numPr>
        <w:spacing w:after="0"/>
        <w:ind w:left="360"/>
      </w:pPr>
      <w:r>
        <w:t>Does the message have an attachment you are not expecting?</w:t>
      </w:r>
    </w:p>
    <w:p w:rsidR="00EA58C2" w:rsidP="00EA58C2" w:rsidRDefault="00EA58C2" w14:paraId="0BC427C2" w14:textId="77777777">
      <w:pPr>
        <w:pStyle w:val="ListParagraph"/>
        <w:numPr>
          <w:ilvl w:val="0"/>
          <w:numId w:val="13"/>
        </w:numPr>
        <w:spacing w:after="0"/>
        <w:ind w:left="360"/>
      </w:pPr>
      <w:r>
        <w:t>Do links in the message fail to match the visible URL?</w:t>
      </w:r>
    </w:p>
    <w:p w:rsidR="00EA58C2" w:rsidP="00EA58C2" w:rsidRDefault="00EA58C2" w14:paraId="7F35F1A0" w14:textId="77777777">
      <w:pPr>
        <w:pStyle w:val="ListParagraph"/>
        <w:numPr>
          <w:ilvl w:val="0"/>
          <w:numId w:val="13"/>
        </w:numPr>
        <w:spacing w:after="0"/>
        <w:ind w:left="360"/>
      </w:pPr>
      <w:r>
        <w:t>Does the message request that you send money?</w:t>
      </w:r>
    </w:p>
    <w:p w:rsidR="00EA58C2" w:rsidP="00EA58C2" w:rsidRDefault="00EA58C2" w14:paraId="53837126" w14:textId="77777777">
      <w:pPr>
        <w:spacing w:before="120" w:after="240"/>
      </w:pPr>
      <w:r>
        <w:t>Each of these questions is explained with examples in the following sections.</w:t>
      </w:r>
    </w:p>
    <w:p w:rsidR="00EA58C2" w:rsidP="00EA58C2" w:rsidRDefault="00EA58C2" w14:paraId="7498998A" w14:textId="77777777">
      <w:pPr>
        <w:pStyle w:val="Heading2"/>
      </w:pPr>
      <w:bookmarkStart w:name="_Toc62829271" w:id="23"/>
      <w:bookmarkStart w:name="_Toc76727527" w:id="24"/>
      <w:bookmarkEnd w:id="22"/>
      <w:r>
        <w:t xml:space="preserve">Legitimate Messages Don’t Request Sensitive </w:t>
      </w:r>
      <w:r w:rsidRPr="0048206E">
        <w:t>Information</w:t>
      </w:r>
      <w:bookmarkEnd w:id="23"/>
      <w:bookmarkEnd w:id="24"/>
    </w:p>
    <w:p w:rsidR="00EA58C2" w:rsidP="00EA58C2" w:rsidRDefault="00EA58C2" w14:paraId="1D474210" w14:textId="25F3FA62">
      <w:r>
        <w:t xml:space="preserve">If you receive an unsolicited e-mail that appears to be from an official institution and the message includes a functional link or attachment, it’s a scam. Most companies do not send e-mail asking for passwords, credit card information, credit scores, or tax numbers, nor do they send log-in links. If a company needs information, you will usually be asked to visit its </w:t>
      </w:r>
      <w:r w:rsidR="009D4F0F">
        <w:t>w</w:t>
      </w:r>
      <w:r>
        <w:t>eb site or mobile app, but you should not need a special e-mail link—after all, you do business with the company already.</w:t>
      </w:r>
    </w:p>
    <w:p w:rsidR="00EA58C2" w:rsidP="002B7867" w:rsidRDefault="00EA58C2" w14:paraId="51BE2E43" w14:textId="77777777">
      <w:pPr>
        <w:jc w:val="center"/>
      </w:pPr>
      <w:r w:rsidRPr="00541999">
        <w:rPr>
          <w:noProof/>
          <w:bdr w:val="single" w:color="auto" w:sz="4" w:space="0"/>
        </w:rPr>
        <w:drawing>
          <wp:inline distT="0" distB="0" distL="0" distR="0" wp14:anchorId="45C3C687" wp14:editId="02A3FB2B">
            <wp:extent cx="5362057" cy="2518914"/>
            <wp:effectExtent l="19050" t="19050" r="101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832" cy="2531022"/>
                    </a:xfrm>
                    <a:prstGeom prst="rect">
                      <a:avLst/>
                    </a:prstGeom>
                    <a:noFill/>
                    <a:ln>
                      <a:solidFill>
                        <a:schemeClr val="accent1"/>
                      </a:solidFill>
                    </a:ln>
                  </pic:spPr>
                </pic:pic>
              </a:graphicData>
            </a:graphic>
          </wp:inline>
        </w:drawing>
      </w:r>
    </w:p>
    <w:p w:rsidRPr="002B7867" w:rsidR="00EA58C2" w:rsidP="002B7867" w:rsidRDefault="00EA58C2" w14:paraId="629A1426" w14:textId="1632C7E9">
      <w:pPr>
        <w:rPr>
          <w:bCs/>
          <w:iCs/>
        </w:rPr>
      </w:pPr>
      <w:r w:rsidRPr="002B7867">
        <w:rPr>
          <w:b/>
          <w:iCs/>
        </w:rPr>
        <w:t xml:space="preserve">Figure L01-1 </w:t>
      </w:r>
      <w:r w:rsidRPr="002B7867" w:rsidR="00BC18B4">
        <w:rPr>
          <w:bCs/>
          <w:iCs/>
        </w:rPr>
        <w:t>Global Pay Phishing E-Mail</w:t>
      </w:r>
    </w:p>
    <w:p w:rsidR="00EA58C2" w:rsidP="00EA58C2" w:rsidRDefault="00EA58C2" w14:paraId="418A3C9D" w14:textId="1BD95466">
      <w:r>
        <w:t xml:space="preserve">In Figure L01-1, notice the unsolicited </w:t>
      </w:r>
      <w:r w:rsidR="009D4F0F">
        <w:t>w</w:t>
      </w:r>
      <w:r>
        <w:t>eb link attachment. Also, look at the generic salutation at the beginning (“Dear customer”). Such greetings are discussed next.</w:t>
      </w:r>
    </w:p>
    <w:p w:rsidR="00EA58C2" w:rsidP="00EA58C2" w:rsidRDefault="00EA58C2" w14:paraId="6F44350A" w14:textId="77777777"/>
    <w:p w:rsidR="00EA58C2" w:rsidP="00EA58C2" w:rsidRDefault="00EA58C2" w14:paraId="26B3B0F4" w14:textId="77777777">
      <w:pPr>
        <w:pStyle w:val="Heading3"/>
      </w:pPr>
      <w:bookmarkStart w:name="_Toc62829272" w:id="25"/>
      <w:bookmarkStart w:name="_Toc76727528" w:id="26"/>
      <w:r>
        <w:t>Legitimate Messages Usually Call You by Your Name</w:t>
      </w:r>
      <w:bookmarkEnd w:id="25"/>
      <w:bookmarkEnd w:id="26"/>
    </w:p>
    <w:p w:rsidR="00EA58C2" w:rsidP="00EA58C2" w:rsidRDefault="00EA58C2" w14:paraId="56983EE8" w14:textId="7B879BE0">
      <w:pPr>
        <w:ind w:right="-90"/>
      </w:pPr>
      <w:r>
        <w:t xml:space="preserve">Phishing e-mails typically use generic salutations such as “Dear valued member,” “Dear account holder,” or “Dear customer.” If a company you deal with actually required information about your account, the e-mail would refer to you by name and would probably direct you to contact the company via phone, a phone app, or the official company </w:t>
      </w:r>
      <w:r w:rsidR="009D4F0F">
        <w:t>w</w:t>
      </w:r>
      <w:r>
        <w:t>eb site.</w:t>
      </w:r>
    </w:p>
    <w:p w:rsidR="00EA58C2" w:rsidP="00EA58C2" w:rsidRDefault="00EA58C2" w14:paraId="29B221F3" w14:textId="0C86FD4C">
      <w:r>
        <w:t>However, some hackers simply avoid a salutation altogether. This is especially common with advertisements. In the phishing e-mail shown in Figure L01-2, everything is nearly perfect. So, how would you spot it as suspicious?</w:t>
      </w:r>
    </w:p>
    <w:p w:rsidR="00EA58C2" w:rsidP="002B7867" w:rsidRDefault="00EA58C2" w14:paraId="31CD2EAF" w14:textId="77777777">
      <w:pPr>
        <w:jc w:val="center"/>
        <w:rPr>
          <w:b/>
          <w:iCs/>
        </w:rPr>
      </w:pPr>
      <w:r>
        <w:rPr>
          <w:noProof/>
        </w:rPr>
        <w:drawing>
          <wp:inline distT="0" distB="0" distL="0" distR="0" wp14:anchorId="67E75718" wp14:editId="31050F96">
            <wp:extent cx="5762445" cy="4701686"/>
            <wp:effectExtent l="19050" t="19050" r="1016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945" cy="4718412"/>
                    </a:xfrm>
                    <a:prstGeom prst="rect">
                      <a:avLst/>
                    </a:prstGeom>
                    <a:noFill/>
                    <a:ln>
                      <a:solidFill>
                        <a:schemeClr val="accent1"/>
                      </a:solidFill>
                    </a:ln>
                  </pic:spPr>
                </pic:pic>
              </a:graphicData>
            </a:graphic>
          </wp:inline>
        </w:drawing>
      </w:r>
    </w:p>
    <w:p w:rsidRPr="002B7867" w:rsidR="00EA58C2" w:rsidP="002B7867" w:rsidRDefault="00EA58C2" w14:paraId="75E10448" w14:textId="43A573CD">
      <w:pPr>
        <w:rPr>
          <w:bCs/>
          <w:iCs/>
        </w:rPr>
      </w:pPr>
      <w:r w:rsidRPr="002B7867">
        <w:rPr>
          <w:b/>
          <w:iCs/>
        </w:rPr>
        <w:t>Figure L01-2</w:t>
      </w:r>
      <w:r w:rsidRPr="002B7867">
        <w:rPr>
          <w:bCs/>
          <w:iCs/>
        </w:rPr>
        <w:t xml:space="preserve"> Hotels.com Phishing E-Mail</w:t>
      </w:r>
    </w:p>
    <w:p w:rsidRPr="00A7724B" w:rsidR="00EA58C2" w:rsidP="00A7724B" w:rsidRDefault="00EA58C2" w14:paraId="1273DF4F" w14:textId="330C47D4">
      <w:r>
        <w:t>The example in Figure L01-2 is very convincing, but the fact that the message has the recipient’s name spelled correctly does not make it legitimate. The clue that the message is not legitimate is indicated by the e-mail domain, as you will learn next.</w:t>
      </w:r>
    </w:p>
    <w:p w:rsidR="00EA58C2" w:rsidP="00BC18B4" w:rsidRDefault="00EA58C2" w14:paraId="024A956C" w14:textId="77777777">
      <w:pPr>
        <w:pStyle w:val="Heading2"/>
      </w:pPr>
      <w:bookmarkStart w:name="_Toc62829273" w:id="27"/>
      <w:bookmarkStart w:name="_Toc76727529" w:id="28"/>
      <w:r>
        <w:t>Legitimate Messages Come from Authentic Domains</w:t>
      </w:r>
      <w:bookmarkEnd w:id="27"/>
      <w:bookmarkEnd w:id="28"/>
    </w:p>
    <w:p w:rsidR="00EA58C2" w:rsidP="00EA58C2" w:rsidRDefault="00EA58C2" w14:paraId="0252FACC" w14:textId="77777777">
      <w:r>
        <w:t xml:space="preserve">Don’t just check the name of the person who sent you the e-mail. Check the e-mail address by hovering your mouse over the contents of the From line. Make sure there have been no alterations, such as additional numbers or letters. For example, be suspicious if the e-mail address appears to be </w:t>
      </w:r>
      <w:hyperlink w:history="1" r:id="rId14">
        <w:r w:rsidRPr="00A530CF">
          <w:rPr>
            <w:rStyle w:val="Hyperlink"/>
            <w:i/>
            <w:noProof w:val="0"/>
          </w:rPr>
          <w:t>michelle@paypal.com</w:t>
        </w:r>
      </w:hyperlink>
      <w:r>
        <w:t xml:space="preserve"> but is </w:t>
      </w:r>
      <w:hyperlink w:history="1" r:id="rId15">
        <w:r w:rsidRPr="00A530CF">
          <w:rPr>
            <w:rStyle w:val="Hyperlink"/>
            <w:i/>
            <w:noProof w:val="0"/>
          </w:rPr>
          <w:t>michelle@paypal23.com</w:t>
        </w:r>
      </w:hyperlink>
      <w:r>
        <w:t xml:space="preserve"> when you hover the mouse over the From line. This isn’t a foolproof method of demonstrating fraud, however. Some companies make use of varied domains to send e-mails, and some smaller companies use third-party e-mail providers.</w:t>
      </w:r>
    </w:p>
    <w:p w:rsidR="00EA58C2" w:rsidP="002B7867" w:rsidRDefault="00EA58C2" w14:paraId="446C1E2E" w14:textId="77777777">
      <w:pPr>
        <w:spacing w:before="120"/>
        <w:ind w:left="187"/>
        <w:jc w:val="center"/>
        <w:rPr>
          <w:b/>
          <w:iCs/>
        </w:rPr>
      </w:pPr>
      <w:r w:rsidRPr="00541999">
        <w:rPr>
          <w:noProof/>
          <w:bdr w:val="single" w:color="auto" w:sz="4" w:space="0"/>
        </w:rPr>
        <w:drawing>
          <wp:inline distT="0" distB="0" distL="0" distR="0" wp14:anchorId="2A33AC22" wp14:editId="1B5F6880">
            <wp:extent cx="5460520" cy="3021399"/>
            <wp:effectExtent l="19050" t="19050" r="2603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854" cy="3032097"/>
                    </a:xfrm>
                    <a:prstGeom prst="rect">
                      <a:avLst/>
                    </a:prstGeom>
                    <a:noFill/>
                    <a:ln>
                      <a:solidFill>
                        <a:schemeClr val="accent1"/>
                      </a:solidFill>
                    </a:ln>
                  </pic:spPr>
                </pic:pic>
              </a:graphicData>
            </a:graphic>
          </wp:inline>
        </w:drawing>
      </w:r>
    </w:p>
    <w:p w:rsidRPr="002B7867" w:rsidR="00BC18B4" w:rsidP="002B7867" w:rsidRDefault="00BC18B4" w14:paraId="7AEC185B" w14:textId="600AB9A5">
      <w:pPr>
        <w:rPr>
          <w:bCs/>
          <w:iCs/>
        </w:rPr>
      </w:pPr>
      <w:r w:rsidRPr="002B7867">
        <w:rPr>
          <w:b/>
          <w:iCs/>
        </w:rPr>
        <w:t xml:space="preserve">Figure L01-3 </w:t>
      </w:r>
      <w:r w:rsidRPr="002B7867">
        <w:rPr>
          <w:bCs/>
          <w:iCs/>
        </w:rPr>
        <w:t>Costco Phishing E-Mail</w:t>
      </w:r>
    </w:p>
    <w:p w:rsidR="00BC18B4" w:rsidP="00EA58C2" w:rsidRDefault="00EA58C2" w14:paraId="40562D48" w14:textId="77777777">
      <w:r>
        <w:t xml:space="preserve">In the example shown in Figure L01-3, the Costco logo is just a bit off. To see the actual logo, you can go to </w:t>
      </w:r>
      <w:hyperlink w:history="1" r:id="rId17">
        <w:r w:rsidRPr="00642441">
          <w:rPr>
            <w:rStyle w:val="Hyperlink"/>
            <w:noProof w:val="0"/>
          </w:rPr>
          <w:t>https://costco.com</w:t>
        </w:r>
      </w:hyperlink>
      <w:r>
        <w:t>. Do you see the difference?</w:t>
      </w:r>
      <w:r w:rsidR="00BC18B4">
        <w:t xml:space="preserve"> </w:t>
      </w:r>
    </w:p>
    <w:p w:rsidR="00EA58C2" w:rsidP="00EA58C2" w:rsidRDefault="00BC18B4" w14:paraId="4EAD8051" w14:textId="130A8992">
      <w:r>
        <w:t>Also, note the “From” field is from a different business: “cbcbuilding.com” rather than “costco.com”</w:t>
      </w:r>
    </w:p>
    <w:p w:rsidR="00EA58C2" w:rsidP="00EA58C2" w:rsidRDefault="00EA58C2" w14:paraId="71207F36" w14:textId="77777777">
      <w:pPr>
        <w:spacing w:after="240"/>
      </w:pPr>
      <w:r>
        <w:t xml:space="preserve">Also, note that most companies use the </w:t>
      </w:r>
      <w:r w:rsidRPr="00A530CF">
        <w:rPr>
          <w:i/>
        </w:rPr>
        <w:t>https://</w:t>
      </w:r>
      <w:r>
        <w:t xml:space="preserve"> service in their URLs. If the “s” is missing, dig a little deeper.</w:t>
      </w:r>
    </w:p>
    <w:p w:rsidR="00BC18B4" w:rsidRDefault="00BC18B4" w14:paraId="43AB68F7" w14:textId="77777777">
      <w:pPr>
        <w:spacing w:line="259" w:lineRule="auto"/>
        <w:rPr>
          <w:rFonts w:asciiTheme="minorHAnsi" w:hAnsiTheme="minorHAnsi" w:eastAsiaTheme="majorEastAsia" w:cstheme="minorHAnsi"/>
          <w:b/>
          <w:bCs/>
          <w:color w:val="FF0000"/>
          <w:sz w:val="32"/>
          <w:szCs w:val="28"/>
        </w:rPr>
      </w:pPr>
      <w:bookmarkStart w:name="_Toc62829274" w:id="29"/>
      <w:r>
        <w:br w:type="page"/>
      </w:r>
    </w:p>
    <w:p w:rsidRPr="00967560" w:rsidR="00EA58C2" w:rsidP="00BC18B4" w:rsidRDefault="00EA58C2" w14:paraId="06BD3F05" w14:textId="5E0D6A14">
      <w:pPr>
        <w:pStyle w:val="Heading2"/>
      </w:pPr>
      <w:bookmarkStart w:name="_Toc76727530" w:id="30"/>
      <w:r w:rsidRPr="00967560">
        <w:t>Legit</w:t>
      </w:r>
      <w:r>
        <w:t xml:space="preserve">imate Messages Come from People Who </w:t>
      </w:r>
      <w:r w:rsidRPr="00967560">
        <w:t>Know How to Spell</w:t>
      </w:r>
      <w:r>
        <w:t xml:space="preserve"> and Write</w:t>
      </w:r>
      <w:bookmarkEnd w:id="29"/>
      <w:bookmarkEnd w:id="30"/>
    </w:p>
    <w:p w:rsidR="00EA58C2" w:rsidP="00EA58C2" w:rsidRDefault="00EA58C2" w14:paraId="252754CC" w14:textId="77777777">
      <w:r>
        <w:t>Possibly the easiest way to recognize a suspicious e-mail is through its use of bad grammar and misspelled words. An e-mail from a legitimate organization is usually well written.</w:t>
      </w:r>
    </w:p>
    <w:p w:rsidR="00EA58C2" w:rsidP="00BC18B4" w:rsidRDefault="00EA58C2" w14:paraId="47E166F2" w14:textId="2AA989D9">
      <w:pPr>
        <w:spacing w:line="259" w:lineRule="auto"/>
      </w:pPr>
      <w:r>
        <w:t>Look at this example:</w:t>
      </w:r>
    </w:p>
    <w:p w:rsidR="00EA58C2" w:rsidP="00EA58C2" w:rsidRDefault="00EA58C2" w14:paraId="2D373F16" w14:textId="77777777">
      <w:r>
        <w:rPr>
          <w:noProof/>
        </w:rPr>
        <w:drawing>
          <wp:inline distT="0" distB="0" distL="0" distR="0" wp14:anchorId="3638A94D" wp14:editId="36C3CEA8">
            <wp:extent cx="5909094" cy="4476643"/>
            <wp:effectExtent l="19050" t="19050" r="15875" b="19685"/>
            <wp:docPr id="5" name="Picture 5" descr="Best Buy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Buy phishing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475" cy="4492841"/>
                    </a:xfrm>
                    <a:prstGeom prst="rect">
                      <a:avLst/>
                    </a:prstGeom>
                    <a:noFill/>
                    <a:ln>
                      <a:solidFill>
                        <a:schemeClr val="accent1"/>
                      </a:solidFill>
                    </a:ln>
                  </pic:spPr>
                </pic:pic>
              </a:graphicData>
            </a:graphic>
          </wp:inline>
        </w:drawing>
      </w:r>
    </w:p>
    <w:p w:rsidRPr="002B7867" w:rsidR="00BC18B4" w:rsidP="002B7867" w:rsidRDefault="00BC18B4" w14:paraId="451A10A4" w14:textId="59EE89EF">
      <w:pPr>
        <w:rPr>
          <w:bCs/>
          <w:iCs/>
        </w:rPr>
      </w:pPr>
      <w:r w:rsidRPr="002B7867">
        <w:rPr>
          <w:b/>
          <w:iCs/>
        </w:rPr>
        <w:t>Figure L01-4</w:t>
      </w:r>
      <w:r w:rsidRPr="002B7867">
        <w:rPr>
          <w:bCs/>
          <w:iCs/>
        </w:rPr>
        <w:t xml:space="preserve"> Best Buy Phishing E-Mail</w:t>
      </w:r>
    </w:p>
    <w:p w:rsidR="00EA58C2" w:rsidP="00EA58C2" w:rsidRDefault="00EA58C2" w14:paraId="1E691C34" w14:textId="018A5A17">
      <w:pPr>
        <w:spacing w:after="240"/>
      </w:pPr>
      <w:r>
        <w:t>In addition to the generic salutation in Figure L01-4, the grammar gaffes</w:t>
      </w:r>
      <w:r w:rsidR="00BC18B4">
        <w:t xml:space="preserve"> and extra spaces</w:t>
      </w:r>
      <w:r>
        <w:t xml:space="preserve"> are a good clue that something is wrong—for example, note the sentence that begins “Please fill this form.” Also, notice the “17” that appears in the middle of the next sentence for no reason.</w:t>
      </w:r>
    </w:p>
    <w:p w:rsidR="00BC18B4" w:rsidRDefault="00BC18B4" w14:paraId="52C678A4" w14:textId="77777777">
      <w:pPr>
        <w:spacing w:line="259" w:lineRule="auto"/>
        <w:rPr>
          <w:rFonts w:asciiTheme="minorHAnsi" w:hAnsiTheme="minorHAnsi" w:eastAsiaTheme="majorEastAsia" w:cstheme="minorHAnsi"/>
          <w:b/>
          <w:bCs/>
          <w:color w:val="ED7D31" w:themeColor="accent2"/>
          <w:sz w:val="28"/>
          <w:szCs w:val="28"/>
        </w:rPr>
      </w:pPr>
      <w:bookmarkStart w:name="_Toc62829275" w:id="31"/>
      <w:r>
        <w:br w:type="page"/>
      </w:r>
    </w:p>
    <w:p w:rsidR="00EA58C2" w:rsidP="00BC18B4" w:rsidRDefault="00EA58C2" w14:paraId="416BB2AF" w14:textId="33AEC4F3">
      <w:pPr>
        <w:pStyle w:val="Heading2"/>
      </w:pPr>
      <w:bookmarkStart w:name="_Toc76727531" w:id="32"/>
      <w:r>
        <w:t>Legitimate Messages Don’t Force You to a Web Site</w:t>
      </w:r>
      <w:bookmarkEnd w:id="31"/>
      <w:bookmarkEnd w:id="32"/>
    </w:p>
    <w:p w:rsidR="00EA58C2" w:rsidP="00EA58C2" w:rsidRDefault="00EA58C2" w14:paraId="5BB2BB77" w14:textId="1C73E3E0">
      <w:r>
        <w:t>Phishing e-mails are sometimes coded so that the entire message is a graphic image tagged as a hyperlink. Clicking anywhere in the e-mail will open a fake Web page or download malware, ransomware, or spam to your computer. For this reason, you must be careful and deliberate when performing analysis on suspect e-mails. If you click or activate the attachment, it can infect your system. You will need tools to render the attachment or headers harmless without activating the trap. Right</w:t>
      </w:r>
      <w:r w:rsidR="009D4F0F">
        <w:t xml:space="preserve"> </w:t>
      </w:r>
      <w:r>
        <w:t>clicking your mouse and using basic tools can be very helpful.</w:t>
      </w:r>
    </w:p>
    <w:p w:rsidR="00EA58C2" w:rsidP="002B7867" w:rsidRDefault="00EA58C2" w14:paraId="72CEA08A" w14:textId="77777777">
      <w:pPr>
        <w:jc w:val="center"/>
      </w:pPr>
      <w:r>
        <w:rPr>
          <w:noProof/>
        </w:rPr>
        <w:drawing>
          <wp:inline distT="0" distB="0" distL="0" distR="0" wp14:anchorId="10DBDB26" wp14:editId="5D730BA8">
            <wp:extent cx="4872007" cy="3372928"/>
            <wp:effectExtent l="19050" t="19050" r="24130" b="18415"/>
            <wp:docPr id="17" name="Picture 17" descr="USPS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PS phishing exam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9347" cy="3391855"/>
                    </a:xfrm>
                    <a:prstGeom prst="rect">
                      <a:avLst/>
                    </a:prstGeom>
                    <a:noFill/>
                    <a:ln>
                      <a:solidFill>
                        <a:schemeClr val="accent1"/>
                      </a:solidFill>
                    </a:ln>
                  </pic:spPr>
                </pic:pic>
              </a:graphicData>
            </a:graphic>
          </wp:inline>
        </w:drawing>
      </w:r>
    </w:p>
    <w:p w:rsidRPr="002B7867" w:rsidR="00BC18B4" w:rsidP="002B7867" w:rsidRDefault="00BC18B4" w14:paraId="1C95EE15" w14:textId="5163754A">
      <w:pPr>
        <w:rPr>
          <w:bCs/>
          <w:iCs/>
        </w:rPr>
      </w:pPr>
      <w:r w:rsidRPr="002B7867">
        <w:rPr>
          <w:b/>
          <w:iCs/>
        </w:rPr>
        <w:t>Figure L01-5</w:t>
      </w:r>
      <w:r w:rsidRPr="002B7867">
        <w:rPr>
          <w:bCs/>
          <w:iCs/>
        </w:rPr>
        <w:t xml:space="preserve"> USPS Phishing E-Mail</w:t>
      </w:r>
    </w:p>
    <w:p w:rsidR="00EA58C2" w:rsidP="00EA58C2" w:rsidRDefault="00EA58C2" w14:paraId="0543997A" w14:textId="6A54107D">
      <w:r>
        <w:t>The entire e-mail shown in Figure L01-5 was sent as an image tagged as a single hyperlink. If a recipient clicked anywhere in the e-mail, a malicious attack would be initiated. You can guard against this by hovering your mouse cursor over the message to see if a link address preview appears.</w:t>
      </w:r>
      <w:r w:rsidR="00B10B50">
        <w:t xml:space="preserve"> </w:t>
      </w:r>
      <w:r w:rsidR="00BC18B4">
        <w:t>You can also see the spelling and grammar errors in the body of the “Notification</w:t>
      </w:r>
      <w:r w:rsidR="009D4F0F">
        <w:t>.</w:t>
      </w:r>
      <w:r w:rsidR="00BC18B4">
        <w:t>”</w:t>
      </w:r>
    </w:p>
    <w:p w:rsidR="00BC18B4" w:rsidRDefault="00BC18B4" w14:paraId="728BF606" w14:textId="77777777">
      <w:pPr>
        <w:spacing w:line="259" w:lineRule="auto"/>
        <w:rPr>
          <w:rFonts w:asciiTheme="minorHAnsi" w:hAnsiTheme="minorHAnsi" w:eastAsiaTheme="majorEastAsia" w:cstheme="minorHAnsi"/>
          <w:b/>
          <w:bCs/>
          <w:color w:val="ED7D31" w:themeColor="accent2"/>
          <w:sz w:val="28"/>
          <w:szCs w:val="28"/>
        </w:rPr>
      </w:pPr>
      <w:bookmarkStart w:name="_Toc62829276" w:id="33"/>
      <w:r>
        <w:br w:type="page"/>
      </w:r>
    </w:p>
    <w:p w:rsidR="00EA58C2" w:rsidP="00BC18B4" w:rsidRDefault="00EA58C2" w14:paraId="0D639898" w14:textId="72DF1094">
      <w:pPr>
        <w:pStyle w:val="Heading2"/>
      </w:pPr>
      <w:bookmarkStart w:name="_Toc76727532" w:id="34"/>
      <w:r>
        <w:t>Legitimate Messages Don’t Include Unsolicited Attachments</w:t>
      </w:r>
      <w:bookmarkEnd w:id="33"/>
      <w:bookmarkEnd w:id="34"/>
    </w:p>
    <w:p w:rsidR="00EA58C2" w:rsidP="00EA58C2" w:rsidRDefault="00EA58C2" w14:paraId="40E1A655" w14:textId="20263824">
      <w:r>
        <w:t xml:space="preserve">Unsolicited e-mails that contain any type of attachment should make you suspicious. Typically, authentic institutions do not randomly send you e-mail with attachments, but instead direct you to download documents or files from their secured </w:t>
      </w:r>
      <w:r w:rsidR="009D4F0F">
        <w:t>w</w:t>
      </w:r>
      <w:r>
        <w:t>eb site.</w:t>
      </w:r>
    </w:p>
    <w:p w:rsidR="00EA58C2" w:rsidP="00EA58C2" w:rsidRDefault="00EA58C2" w14:paraId="2BB6DDAD" w14:textId="77777777">
      <w:r>
        <w:t>Like many of the other tips in this lab, this method isn’t foolproof. Companies that already have your e-mail address sometimes send you information, such as a white paper, that may require a download. In that case, be on the lookout for high-risk attachment file types, such as .exe, .scr, and .zip. Even .pdf and .docx files are suspicious. If you think the e-mail might be legitimate but you have doubts, contact the sender directly using information obtained from a source other than the e-mail.</w:t>
      </w:r>
    </w:p>
    <w:p w:rsidR="00EA58C2" w:rsidP="002B7867" w:rsidRDefault="00EA58C2" w14:paraId="216304AD" w14:textId="77777777">
      <w:pPr>
        <w:jc w:val="center"/>
      </w:pPr>
      <w:r>
        <w:rPr>
          <w:noProof/>
        </w:rPr>
        <w:drawing>
          <wp:inline distT="0" distB="0" distL="0" distR="0" wp14:anchorId="2193177B" wp14:editId="22F88F4B">
            <wp:extent cx="3743325" cy="2352675"/>
            <wp:effectExtent l="19050" t="19050" r="28575" b="28575"/>
            <wp:docPr id="23" name="Picture 23" descr="Accounting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counting phishing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2352675"/>
                    </a:xfrm>
                    <a:prstGeom prst="rect">
                      <a:avLst/>
                    </a:prstGeom>
                    <a:noFill/>
                    <a:ln>
                      <a:solidFill>
                        <a:schemeClr val="accent1"/>
                      </a:solidFill>
                    </a:ln>
                  </pic:spPr>
                </pic:pic>
              </a:graphicData>
            </a:graphic>
          </wp:inline>
        </w:drawing>
      </w:r>
    </w:p>
    <w:p w:rsidRPr="002B7867" w:rsidR="00BC18B4" w:rsidP="002B7867" w:rsidRDefault="00BC18B4" w14:paraId="5C69CB54" w14:textId="2C4734A8">
      <w:pPr>
        <w:rPr>
          <w:bCs/>
          <w:iCs/>
        </w:rPr>
      </w:pPr>
      <w:r w:rsidRPr="002B7867">
        <w:rPr>
          <w:b/>
          <w:iCs/>
        </w:rPr>
        <w:t>Figure L01-6</w:t>
      </w:r>
      <w:r w:rsidRPr="002B7867">
        <w:rPr>
          <w:bCs/>
          <w:iCs/>
        </w:rPr>
        <w:t xml:space="preserve"> ePayment Phishing E-Mail</w:t>
      </w:r>
    </w:p>
    <w:p w:rsidR="00EA58C2" w:rsidP="00EA58C2" w:rsidRDefault="00EA58C2" w14:paraId="01120023" w14:textId="36554103">
      <w:r>
        <w:t>Before you wonder what’s in the .zip file attached in Figure L01-6, remember that curiosity killed the cat.</w:t>
      </w:r>
    </w:p>
    <w:p w:rsidR="00EA58C2" w:rsidP="00BC18B4" w:rsidRDefault="00EA58C2" w14:paraId="2A9BFC62" w14:textId="77777777">
      <w:pPr>
        <w:pStyle w:val="Heading2"/>
      </w:pPr>
      <w:bookmarkStart w:name="_Toc62829277" w:id="35"/>
      <w:bookmarkStart w:name="_Toc76727533" w:id="36"/>
      <w:r>
        <w:t>Legitimate Messages Have Links that Match Legitimate URLs</w:t>
      </w:r>
      <w:bookmarkEnd w:id="35"/>
      <w:bookmarkEnd w:id="36"/>
    </w:p>
    <w:p w:rsidR="00EA58C2" w:rsidP="00EA58C2" w:rsidRDefault="00EA58C2" w14:paraId="3D2E01E3" w14:textId="7E5BE545">
      <w:r>
        <w:t xml:space="preserve">If an e-mail appears to be suspicious, take precautions with any </w:t>
      </w:r>
      <w:r w:rsidR="009D4F0F">
        <w:t>w</w:t>
      </w:r>
      <w:r>
        <w:t xml:space="preserve">eb links in the message. Make a habit to always double-check URLs. If the link in the text isn't identical to the URL displayed when you hover the mouse cursor over the link, that's a sure sign you will be taken to a site you don’t want to visit. If a hyperlink’s URL doesn’t seem correct or doesn’t match the context of the e-mail, don’t trust it. Instead, use your </w:t>
      </w:r>
      <w:r w:rsidR="009D4F0F">
        <w:t>w</w:t>
      </w:r>
      <w:r>
        <w:t xml:space="preserve">eb browser to find the company’s authentic </w:t>
      </w:r>
      <w:r w:rsidR="009D4F0F">
        <w:t>w</w:t>
      </w:r>
      <w:r>
        <w:t xml:space="preserve">eb site. To help ensure security, hover your mouse over an embedded link (without clicking!), confirm that it begins with </w:t>
      </w:r>
      <w:r w:rsidRPr="007118ED">
        <w:rPr>
          <w:i/>
        </w:rPr>
        <w:t>https://</w:t>
      </w:r>
      <w:r>
        <w:t>, and consider whether the rest of the link looks like what you might expect.</w:t>
      </w:r>
    </w:p>
    <w:p w:rsidR="00EA58C2" w:rsidP="00642441" w:rsidRDefault="00EA58C2" w14:paraId="290B2EFB" w14:textId="77777777">
      <w:pPr>
        <w:jc w:val="center"/>
      </w:pPr>
      <w:r>
        <w:rPr>
          <w:noProof/>
        </w:rPr>
        <w:drawing>
          <wp:inline distT="0" distB="0" distL="0" distR="0" wp14:anchorId="349E0045" wp14:editId="2C7D309B">
            <wp:extent cx="4701441" cy="4614545"/>
            <wp:effectExtent l="19050" t="19050" r="23495" b="14605"/>
            <wp:docPr id="8" name="Picture 8" descr="Nokia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kia phishing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1441" cy="4614545"/>
                    </a:xfrm>
                    <a:prstGeom prst="rect">
                      <a:avLst/>
                    </a:prstGeom>
                    <a:noFill/>
                    <a:ln>
                      <a:solidFill>
                        <a:schemeClr val="accent1"/>
                      </a:solidFill>
                    </a:ln>
                  </pic:spPr>
                </pic:pic>
              </a:graphicData>
            </a:graphic>
          </wp:inline>
        </w:drawing>
      </w:r>
    </w:p>
    <w:p w:rsidRPr="002B7867" w:rsidR="00BC18B4" w:rsidP="002B7867" w:rsidRDefault="00BC18B4" w14:paraId="010E0FEE" w14:textId="79B6E65A">
      <w:pPr>
        <w:rPr>
          <w:bCs/>
          <w:iCs/>
        </w:rPr>
      </w:pPr>
      <w:r w:rsidRPr="002B7867">
        <w:rPr>
          <w:b/>
          <w:iCs/>
        </w:rPr>
        <w:t>Figure L01-7</w:t>
      </w:r>
      <w:r w:rsidRPr="002B7867">
        <w:rPr>
          <w:bCs/>
          <w:iCs/>
        </w:rPr>
        <w:t xml:space="preserve"> Nokia Phishing E-Mail</w:t>
      </w:r>
    </w:p>
    <w:p w:rsidR="00EA58C2" w:rsidP="00EA58C2" w:rsidRDefault="00EA58C2" w14:paraId="4363180A" w14:textId="77777777">
      <w:r>
        <w:t xml:space="preserve">Although the preceding message looks convincing, Nokia wouldn't actually send a "Save your stuff" e-mail from </w:t>
      </w:r>
      <w:r w:rsidRPr="003C5B43">
        <w:rPr>
          <w:i/>
        </w:rPr>
        <w:t>info@news.nokia.com</w:t>
      </w:r>
      <w:r>
        <w:t>. A mouse flyover of the link would show a domain you should not trust.</w:t>
      </w:r>
    </w:p>
    <w:p w:rsidR="00EA58C2" w:rsidP="00BC18B4" w:rsidRDefault="00EA58C2" w14:paraId="4B9DFFB7" w14:textId="77777777">
      <w:pPr>
        <w:pStyle w:val="Heading2"/>
      </w:pPr>
      <w:bookmarkStart w:name="_Toc62829278" w:id="37"/>
      <w:bookmarkStart w:name="_Toc76727534" w:id="38"/>
      <w:r>
        <w:t>Legitimate Messages Don’t Create an Artificial Sense of Urgency</w:t>
      </w:r>
      <w:bookmarkEnd w:id="37"/>
      <w:bookmarkEnd w:id="38"/>
    </w:p>
    <w:p w:rsidR="00EA58C2" w:rsidP="00EA58C2" w:rsidRDefault="00EA58C2" w14:paraId="0767DF48" w14:textId="26778067">
      <w:r>
        <w:t>Scammers know that most of us procrastinate and then have to get things done in a hurry so many phishing attempts request that we act now before it’s too late. Scammers also understand that crises in the workplace are common and must be handled quickly. Unfortunately, hurrying creates a greater chance of making mistakes and bad choices.</w:t>
      </w:r>
    </w:p>
    <w:p w:rsidR="00EA58C2" w:rsidP="00EA58C2" w:rsidRDefault="00EA58C2" w14:paraId="36ED91CB" w14:textId="77777777">
      <w:r>
        <w:t>When you take time to think about something, you are much more likely to notice things that don’t seem quite right. For instance, when you receive an unexpected e-mail from a major company, maybe you’ll think twice and realize that the organization has never contacted you via e-mail. Maybe you’ll receive what appears to be a frantic e-mail from a co-worker and realize that he simply would have called you in case of an actual emergency.</w:t>
      </w:r>
    </w:p>
    <w:p w:rsidR="00EA58C2" w:rsidP="00EA58C2" w:rsidRDefault="00EA58C2" w14:paraId="52FEDAE8" w14:textId="77777777">
      <w:r>
        <w:t>A common workplace scam is to pretend that a problem has arisen with a commonly used service or account, such as that with a bank or credit card company an organization uses. Any actual problems with such accounts would cause an immediate inconvenience. Criminals know we’re likely to drop everything if our boss e-mails us with a vital request, especially when other senior colleagues are supposedly waiting for us to act.</w:t>
      </w:r>
    </w:p>
    <w:p w:rsidR="00EA58C2" w:rsidP="00EA58C2" w:rsidRDefault="00EA58C2" w14:paraId="1620DF09" w14:textId="3C7D176B">
      <w:r>
        <w:t>A typical example looks like Figure L01-8.</w:t>
      </w:r>
    </w:p>
    <w:p w:rsidR="00EA58C2" w:rsidP="00EA58C2" w:rsidRDefault="00EA58C2" w14:paraId="06190D34" w14:textId="77777777">
      <w:pPr>
        <w:pBdr>
          <w:top w:val="single" w:color="auto" w:sz="4" w:space="1"/>
          <w:left w:val="single" w:color="auto" w:sz="4" w:space="4"/>
          <w:bottom w:val="single" w:color="auto" w:sz="4" w:space="1"/>
          <w:right w:val="single" w:color="auto" w:sz="4" w:space="4"/>
        </w:pBdr>
      </w:pPr>
      <w:r>
        <w:rPr>
          <w:noProof/>
        </w:rPr>
        <w:drawing>
          <wp:inline distT="0" distB="0" distL="0" distR="0" wp14:anchorId="59BE8678" wp14:editId="7D399377">
            <wp:extent cx="5942913" cy="2777706"/>
            <wp:effectExtent l="0" t="0" r="1270" b="3810"/>
            <wp:docPr id="9" name="Picture 9" descr="A phishing email imitating the recipient's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hishing email imitating the recipient's boss"/>
                    <pic:cNvPicPr>
                      <a:picLocks noChangeAspect="1" noChangeArrowheads="1"/>
                    </pic:cNvPicPr>
                  </pic:nvPicPr>
                  <pic:blipFill rotWithShape="1">
                    <a:blip r:embed="rId22">
                      <a:extLst>
                        <a:ext uri="{28A0092B-C50C-407E-A947-70E740481C1C}">
                          <a14:useLocalDpi xmlns:a14="http://schemas.microsoft.com/office/drawing/2010/main" val="0"/>
                        </a:ext>
                      </a:extLst>
                    </a:blip>
                    <a:srcRect b="23181"/>
                    <a:stretch/>
                  </pic:blipFill>
                  <pic:spPr bwMode="auto">
                    <a:xfrm>
                      <a:off x="0" y="0"/>
                      <a:ext cx="5943600" cy="2778027"/>
                    </a:xfrm>
                    <a:prstGeom prst="rect">
                      <a:avLst/>
                    </a:prstGeom>
                    <a:noFill/>
                    <a:ln>
                      <a:noFill/>
                    </a:ln>
                    <a:extLst>
                      <a:ext uri="{53640926-AAD7-44D8-BBD7-CCE9431645EC}">
                        <a14:shadowObscured xmlns:a14="http://schemas.microsoft.com/office/drawing/2010/main"/>
                      </a:ext>
                    </a:extLst>
                  </pic:spPr>
                </pic:pic>
              </a:graphicData>
            </a:graphic>
          </wp:inline>
        </w:drawing>
      </w:r>
    </w:p>
    <w:p w:rsidRPr="002B7867" w:rsidR="00BC18B4" w:rsidP="002B7867" w:rsidRDefault="00BC18B4" w14:paraId="137D634E" w14:textId="4127802C">
      <w:pPr>
        <w:rPr>
          <w:bCs/>
          <w:iCs/>
        </w:rPr>
      </w:pPr>
      <w:bookmarkStart w:name="_Toc62829279" w:id="39"/>
      <w:r w:rsidRPr="002B7867">
        <w:rPr>
          <w:b/>
          <w:iCs/>
        </w:rPr>
        <w:t>Figure L01-8</w:t>
      </w:r>
      <w:r w:rsidRPr="002B7867">
        <w:rPr>
          <w:bCs/>
          <w:iCs/>
        </w:rPr>
        <w:t xml:space="preserve"> Mobile Phishing E-Mail</w:t>
      </w:r>
    </w:p>
    <w:p w:rsidR="00EA58C2" w:rsidP="00BC18B4" w:rsidRDefault="00EA58C2" w14:paraId="7548DC8E" w14:textId="77777777">
      <w:pPr>
        <w:pStyle w:val="Heading2"/>
      </w:pPr>
      <w:bookmarkStart w:name="_Toc76727535" w:id="40"/>
      <w:r>
        <w:t>Legitimate Messages Display Reliable Names</w:t>
      </w:r>
      <w:bookmarkEnd w:id="39"/>
      <w:bookmarkEnd w:id="40"/>
    </w:p>
    <w:p w:rsidRPr="003C5B43" w:rsidR="00EA58C2" w:rsidP="00EA58C2" w:rsidRDefault="00EA58C2" w14:paraId="07421B71" w14:textId="4FA78F1A">
      <w:r w:rsidRPr="000D2E7E">
        <w:t xml:space="preserve">A favorite phishing tactic among cybercriminals is to spoof the display name of an e-mail, just like robocalling telemarketers can spoof your phone’s caller ID. For example, if a fraudster wanted to impersonate your bank, the top of the e-mail message might look like </w:t>
      </w:r>
      <w:r>
        <w:t>Figure L01</w:t>
      </w:r>
      <w:r w:rsidRPr="000D2E7E">
        <w:t xml:space="preserve">-9. Check out the domain name (in the example, </w:t>
      </w:r>
      <w:hyperlink w:history="1" r:id="rId23">
        <w:r w:rsidRPr="00D33914">
          <w:rPr>
            <w:rStyle w:val="Hyperlink"/>
            <w:i/>
            <w:noProof w:val="0"/>
          </w:rPr>
          <w:t>accounts@secure.com</w:t>
        </w:r>
      </w:hyperlink>
      <w:r>
        <w:rPr>
          <w:color w:val="343741"/>
        </w:rPr>
        <w:t xml:space="preserve">) </w:t>
      </w:r>
      <w:r w:rsidRPr="000D2E7E">
        <w:t>to see if it matches the display name (My Bank).</w:t>
      </w:r>
    </w:p>
    <w:p w:rsidR="00EA58C2" w:rsidP="002B7867" w:rsidRDefault="00EA58C2" w14:paraId="0E23683D" w14:textId="77777777">
      <w:pPr>
        <w:jc w:val="center"/>
      </w:pPr>
      <w:r>
        <w:rPr>
          <w:noProof/>
        </w:rPr>
        <w:drawing>
          <wp:inline distT="0" distB="0" distL="0" distR="0" wp14:anchorId="24DB2F53" wp14:editId="07B336A2">
            <wp:extent cx="4479085" cy="140598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5496" b="4928"/>
                    <a:stretch/>
                  </pic:blipFill>
                  <pic:spPr bwMode="auto">
                    <a:xfrm>
                      <a:off x="0" y="0"/>
                      <a:ext cx="4549736" cy="1428163"/>
                    </a:xfrm>
                    <a:prstGeom prst="rect">
                      <a:avLst/>
                    </a:prstGeom>
                    <a:noFill/>
                    <a:ln>
                      <a:noFill/>
                    </a:ln>
                    <a:extLst>
                      <a:ext uri="{53640926-AAD7-44D8-BBD7-CCE9431645EC}">
                        <a14:shadowObscured xmlns:a14="http://schemas.microsoft.com/office/drawing/2010/main"/>
                      </a:ext>
                    </a:extLst>
                  </pic:spPr>
                </pic:pic>
              </a:graphicData>
            </a:graphic>
          </wp:inline>
        </w:drawing>
      </w:r>
    </w:p>
    <w:p w:rsidRPr="002B7867" w:rsidR="00BC18B4" w:rsidP="002B7867" w:rsidRDefault="00BC18B4" w14:paraId="08DFF344" w14:textId="6D96047D">
      <w:pPr>
        <w:rPr>
          <w:bCs/>
          <w:iCs/>
        </w:rPr>
      </w:pPr>
      <w:bookmarkStart w:name="_Toc62829280" w:id="41"/>
      <w:r w:rsidRPr="002B7867">
        <w:rPr>
          <w:b/>
          <w:iCs/>
        </w:rPr>
        <w:t>Figure L01-5</w:t>
      </w:r>
      <w:r w:rsidRPr="002B7867">
        <w:rPr>
          <w:bCs/>
          <w:iCs/>
        </w:rPr>
        <w:t xml:space="preserve"> Secure.com Phishing E-Mail</w:t>
      </w:r>
    </w:p>
    <w:p w:rsidRPr="004A6DB6" w:rsidR="00EA58C2" w:rsidP="00EA58C2" w:rsidRDefault="00EA58C2" w14:paraId="0717106E" w14:textId="77777777">
      <w:pPr>
        <w:spacing w:line="259" w:lineRule="auto"/>
        <w:rPr>
          <w:rFonts w:asciiTheme="minorHAnsi" w:hAnsiTheme="minorHAnsi" w:eastAsiaTheme="majorEastAsia" w:cstheme="majorBidi"/>
          <w:bCs/>
          <w:sz w:val="28"/>
          <w:szCs w:val="28"/>
        </w:rPr>
      </w:pPr>
      <w:r>
        <w:br w:type="page"/>
      </w:r>
    </w:p>
    <w:p w:rsidR="00EA58C2" w:rsidP="00BC18B4" w:rsidRDefault="00EA58C2" w14:paraId="1ADE122C" w14:textId="77777777">
      <w:pPr>
        <w:pStyle w:val="Heading2"/>
      </w:pPr>
      <w:bookmarkStart w:name="_Toc76727536" w:id="42"/>
      <w:r>
        <w:t>Legitimate Messages Don’t Solicit Money</w:t>
      </w:r>
      <w:bookmarkEnd w:id="41"/>
      <w:bookmarkEnd w:id="42"/>
    </w:p>
    <w:p w:rsidRPr="000C35C9" w:rsidR="00EA58C2" w:rsidP="00EA58C2" w:rsidRDefault="00EA58C2" w14:paraId="546BDD07" w14:textId="77777777">
      <w:pPr>
        <w:spacing w:after="120"/>
        <w:rPr>
          <w:szCs w:val="24"/>
        </w:rPr>
      </w:pPr>
      <w:r>
        <w:rPr>
          <w:szCs w:val="24"/>
        </w:rPr>
        <w:t>Many</w:t>
      </w:r>
      <w:r w:rsidRPr="000C35C9">
        <w:rPr>
          <w:szCs w:val="24"/>
        </w:rPr>
        <w:t xml:space="preserve"> successful phishing attacks </w:t>
      </w:r>
      <w:r>
        <w:rPr>
          <w:szCs w:val="24"/>
        </w:rPr>
        <w:t xml:space="preserve">create a false sense of urgency or </w:t>
      </w:r>
      <w:r w:rsidRPr="000C35C9">
        <w:rPr>
          <w:szCs w:val="24"/>
        </w:rPr>
        <w:t>appeal to a</w:t>
      </w:r>
      <w:r>
        <w:rPr>
          <w:szCs w:val="24"/>
        </w:rPr>
        <w:t xml:space="preserve"> person’s greed. </w:t>
      </w:r>
      <w:r w:rsidRPr="000C35C9">
        <w:rPr>
          <w:szCs w:val="24"/>
        </w:rPr>
        <w:t xml:space="preserve">One type of scam that </w:t>
      </w:r>
      <w:r>
        <w:rPr>
          <w:szCs w:val="24"/>
        </w:rPr>
        <w:t>attempts to exploit</w:t>
      </w:r>
      <w:r w:rsidRPr="000C35C9">
        <w:rPr>
          <w:szCs w:val="24"/>
        </w:rPr>
        <w:t xml:space="preserve"> greed is the advance fee fraud</w:t>
      </w:r>
      <w:r>
        <w:rPr>
          <w:szCs w:val="24"/>
        </w:rPr>
        <w:t>, which</w:t>
      </w:r>
      <w:r w:rsidRPr="000C35C9">
        <w:rPr>
          <w:szCs w:val="24"/>
        </w:rPr>
        <w:t xml:space="preserve"> uses confidence tricks and is much older than e-mail. This approach typically involves promising the victim a significant share of a valuable priz</w:t>
      </w:r>
      <w:r>
        <w:rPr>
          <w:szCs w:val="24"/>
        </w:rPr>
        <w:t>e, a desired business objective</w:t>
      </w:r>
      <w:r w:rsidRPr="000C35C9">
        <w:rPr>
          <w:szCs w:val="24"/>
        </w:rPr>
        <w:t>, or a sum of money in return for a small</w:t>
      </w:r>
      <w:r>
        <w:rPr>
          <w:szCs w:val="24"/>
        </w:rPr>
        <w:t>,</w:t>
      </w:r>
      <w:r w:rsidRPr="000C35C9">
        <w:rPr>
          <w:szCs w:val="24"/>
        </w:rPr>
        <w:t xml:space="preserve"> up-front payment. Th</w:t>
      </w:r>
      <w:r>
        <w:rPr>
          <w:szCs w:val="24"/>
        </w:rPr>
        <w:t>is</w:t>
      </w:r>
      <w:r w:rsidRPr="000C35C9">
        <w:rPr>
          <w:szCs w:val="24"/>
        </w:rPr>
        <w:t xml:space="preserve"> payment is needed to obtain the large</w:t>
      </w:r>
      <w:r>
        <w:rPr>
          <w:szCs w:val="24"/>
        </w:rPr>
        <w:t>r</w:t>
      </w:r>
      <w:r w:rsidRPr="000C35C9">
        <w:rPr>
          <w:szCs w:val="24"/>
        </w:rPr>
        <w:t xml:space="preserve"> sum</w:t>
      </w:r>
      <w:r>
        <w:rPr>
          <w:szCs w:val="24"/>
        </w:rPr>
        <w:t>—hence the name “advance fee fraud.”</w:t>
      </w:r>
    </w:p>
    <w:p w:rsidRPr="000C35C9" w:rsidR="00EA58C2" w:rsidP="00EA58C2" w:rsidRDefault="00EA58C2" w14:paraId="490B347A" w14:textId="65030F0F">
      <w:pPr>
        <w:spacing w:after="120"/>
        <w:rPr>
          <w:szCs w:val="24"/>
        </w:rPr>
      </w:pPr>
      <w:r w:rsidRPr="000C35C9">
        <w:rPr>
          <w:szCs w:val="24"/>
        </w:rPr>
        <w:t>One of the best</w:t>
      </w:r>
      <w:r>
        <w:rPr>
          <w:szCs w:val="24"/>
        </w:rPr>
        <w:t>-</w:t>
      </w:r>
      <w:r w:rsidRPr="000C35C9">
        <w:rPr>
          <w:szCs w:val="24"/>
        </w:rPr>
        <w:t xml:space="preserve">known </w:t>
      </w:r>
      <w:r>
        <w:rPr>
          <w:szCs w:val="24"/>
        </w:rPr>
        <w:t xml:space="preserve">frauds </w:t>
      </w:r>
      <w:r w:rsidRPr="000C35C9">
        <w:rPr>
          <w:szCs w:val="24"/>
        </w:rPr>
        <w:t xml:space="preserve">is the Nigerian </w:t>
      </w:r>
      <w:r>
        <w:rPr>
          <w:szCs w:val="24"/>
        </w:rPr>
        <w:t>4</w:t>
      </w:r>
      <w:r w:rsidR="00BC18B4">
        <w:rPr>
          <w:szCs w:val="24"/>
        </w:rPr>
        <w:t>-</w:t>
      </w:r>
      <w:r>
        <w:rPr>
          <w:szCs w:val="24"/>
        </w:rPr>
        <w:t>1</w:t>
      </w:r>
      <w:r w:rsidR="00BC18B4">
        <w:rPr>
          <w:szCs w:val="24"/>
        </w:rPr>
        <w:t>-</w:t>
      </w:r>
      <w:r>
        <w:rPr>
          <w:szCs w:val="24"/>
        </w:rPr>
        <w:t xml:space="preserve">9 </w:t>
      </w:r>
      <w:r w:rsidRPr="000C35C9">
        <w:rPr>
          <w:szCs w:val="24"/>
        </w:rPr>
        <w:t>scam</w:t>
      </w:r>
      <w:r>
        <w:rPr>
          <w:szCs w:val="24"/>
        </w:rPr>
        <w:t>,</w:t>
      </w:r>
      <w:r w:rsidRPr="000C35C9">
        <w:rPr>
          <w:szCs w:val="24"/>
        </w:rPr>
        <w:t xml:space="preserve"> which has been around for a long time. Originally conducted </w:t>
      </w:r>
      <w:r>
        <w:rPr>
          <w:szCs w:val="24"/>
        </w:rPr>
        <w:t>via</w:t>
      </w:r>
      <w:r w:rsidRPr="000C35C9">
        <w:rPr>
          <w:szCs w:val="24"/>
        </w:rPr>
        <w:t xml:space="preserve"> phone, fax, and traditional mail, this scam invites victims to send a small amount of money </w:t>
      </w:r>
      <w:r>
        <w:rPr>
          <w:szCs w:val="24"/>
        </w:rPr>
        <w:t>with</w:t>
      </w:r>
      <w:r w:rsidRPr="000C35C9">
        <w:rPr>
          <w:szCs w:val="24"/>
        </w:rPr>
        <w:t xml:space="preserve"> the promise of receiving a much larger sum in return. The development of e-mail has made it much easier for scammers to reach new victims. The </w:t>
      </w:r>
      <w:r>
        <w:rPr>
          <w:szCs w:val="24"/>
        </w:rPr>
        <w:t>best</w:t>
      </w:r>
      <w:r w:rsidRPr="000C35C9">
        <w:rPr>
          <w:szCs w:val="24"/>
        </w:rPr>
        <w:t xml:space="preserve">-known source </w:t>
      </w:r>
      <w:r>
        <w:rPr>
          <w:szCs w:val="24"/>
        </w:rPr>
        <w:t>of</w:t>
      </w:r>
      <w:r w:rsidRPr="000C35C9">
        <w:rPr>
          <w:szCs w:val="24"/>
        </w:rPr>
        <w:t xml:space="preserve"> these e-mail</w:t>
      </w:r>
      <w:r>
        <w:rPr>
          <w:szCs w:val="24"/>
        </w:rPr>
        <w:t xml:space="preserve"> scam</w:t>
      </w:r>
      <w:r w:rsidRPr="000C35C9">
        <w:rPr>
          <w:szCs w:val="24"/>
        </w:rPr>
        <w:t xml:space="preserve">s is Nigeria, </w:t>
      </w:r>
      <w:r>
        <w:rPr>
          <w:szCs w:val="24"/>
        </w:rPr>
        <w:t>although</w:t>
      </w:r>
      <w:r w:rsidRPr="000C35C9">
        <w:rPr>
          <w:szCs w:val="24"/>
        </w:rPr>
        <w:t xml:space="preserve"> they can originate</w:t>
      </w:r>
      <w:r>
        <w:rPr>
          <w:szCs w:val="24"/>
        </w:rPr>
        <w:t xml:space="preserve"> from anywhere. In Nigeria, the e-mails have</w:t>
      </w:r>
      <w:r w:rsidRPr="000C35C9">
        <w:rPr>
          <w:szCs w:val="24"/>
        </w:rPr>
        <w:t xml:space="preserve"> become a significant source of income for some, although section </w:t>
      </w:r>
      <w:r w:rsidR="00BC18B4">
        <w:rPr>
          <w:szCs w:val="24"/>
        </w:rPr>
        <w:t>4-1-9</w:t>
      </w:r>
      <w:r w:rsidRPr="000C35C9">
        <w:rPr>
          <w:szCs w:val="24"/>
        </w:rPr>
        <w:t xml:space="preserve"> of the N</w:t>
      </w:r>
      <w:r>
        <w:rPr>
          <w:szCs w:val="24"/>
        </w:rPr>
        <w:t xml:space="preserve">igerian legal code prohibits them </w:t>
      </w:r>
      <w:r w:rsidRPr="000C35C9">
        <w:rPr>
          <w:szCs w:val="24"/>
        </w:rPr>
        <w:t>(hence the name).</w:t>
      </w:r>
    </w:p>
    <w:p w:rsidRPr="000C35C9" w:rsidR="00EA58C2" w:rsidP="00EA58C2" w:rsidRDefault="00EA58C2" w14:paraId="4DE90B7B" w14:textId="73F11471">
      <w:pPr>
        <w:spacing w:after="120"/>
        <w:rPr>
          <w:szCs w:val="24"/>
        </w:rPr>
      </w:pPr>
      <w:r w:rsidRPr="000C35C9">
        <w:rPr>
          <w:szCs w:val="24"/>
        </w:rPr>
        <w:t xml:space="preserve">A typical Nigerian </w:t>
      </w:r>
      <w:r w:rsidR="00BC18B4">
        <w:rPr>
          <w:szCs w:val="24"/>
        </w:rPr>
        <w:t>4-1-9</w:t>
      </w:r>
      <w:r w:rsidRPr="000C35C9">
        <w:rPr>
          <w:szCs w:val="24"/>
        </w:rPr>
        <w:t xml:space="preserve"> scam </w:t>
      </w:r>
      <w:r>
        <w:rPr>
          <w:szCs w:val="24"/>
        </w:rPr>
        <w:t>begins</w:t>
      </w:r>
      <w:r w:rsidRPr="000C35C9">
        <w:rPr>
          <w:szCs w:val="24"/>
        </w:rPr>
        <w:t xml:space="preserve"> with a </w:t>
      </w:r>
      <w:r>
        <w:rPr>
          <w:szCs w:val="24"/>
        </w:rPr>
        <w:t>potential victim</w:t>
      </w:r>
      <w:r w:rsidRPr="000C35C9">
        <w:rPr>
          <w:szCs w:val="24"/>
        </w:rPr>
        <w:t xml:space="preserve"> opening a letter or e-mail </w:t>
      </w:r>
      <w:r>
        <w:rPr>
          <w:szCs w:val="24"/>
        </w:rPr>
        <w:t xml:space="preserve">that’s purportedly </w:t>
      </w:r>
      <w:r w:rsidRPr="000C35C9">
        <w:rPr>
          <w:szCs w:val="24"/>
        </w:rPr>
        <w:t xml:space="preserve">from a famous person or an exiled politician. The person may claim to be from a place that’s currently in the news, </w:t>
      </w:r>
      <w:r>
        <w:rPr>
          <w:szCs w:val="24"/>
        </w:rPr>
        <w:t>possibly because of a recent</w:t>
      </w:r>
      <w:r w:rsidRPr="000C35C9">
        <w:rPr>
          <w:szCs w:val="24"/>
        </w:rPr>
        <w:t xml:space="preserve"> civil disturbance. The message explain</w:t>
      </w:r>
      <w:r>
        <w:rPr>
          <w:szCs w:val="24"/>
        </w:rPr>
        <w:t>s</w:t>
      </w:r>
      <w:r w:rsidRPr="000C35C9">
        <w:rPr>
          <w:szCs w:val="24"/>
        </w:rPr>
        <w:t xml:space="preserve"> that</w:t>
      </w:r>
      <w:r>
        <w:rPr>
          <w:szCs w:val="24"/>
        </w:rPr>
        <w:t>,</w:t>
      </w:r>
      <w:r w:rsidRPr="000C35C9">
        <w:rPr>
          <w:szCs w:val="24"/>
        </w:rPr>
        <w:t xml:space="preserve"> due to political instability or the death of a relative</w:t>
      </w:r>
      <w:r>
        <w:rPr>
          <w:szCs w:val="24"/>
        </w:rPr>
        <w:t>,</w:t>
      </w:r>
      <w:r w:rsidRPr="000C35C9">
        <w:rPr>
          <w:szCs w:val="24"/>
        </w:rPr>
        <w:t xml:space="preserve"> a significant amount of money </w:t>
      </w:r>
      <w:r>
        <w:rPr>
          <w:szCs w:val="24"/>
        </w:rPr>
        <w:t xml:space="preserve">is </w:t>
      </w:r>
      <w:r w:rsidRPr="000C35C9">
        <w:rPr>
          <w:szCs w:val="24"/>
        </w:rPr>
        <w:t xml:space="preserve">trapped in some form of escrow account. </w:t>
      </w:r>
      <w:r>
        <w:rPr>
          <w:szCs w:val="24"/>
        </w:rPr>
        <w:t>The message</w:t>
      </w:r>
      <w:r w:rsidRPr="000C35C9">
        <w:rPr>
          <w:szCs w:val="24"/>
        </w:rPr>
        <w:t xml:space="preserve"> goes on to explain that if the reader could send just a small amount of cash, it will pay </w:t>
      </w:r>
      <w:r>
        <w:rPr>
          <w:szCs w:val="24"/>
        </w:rPr>
        <w:t>the fee needed</w:t>
      </w:r>
      <w:r w:rsidRPr="000C35C9">
        <w:rPr>
          <w:szCs w:val="24"/>
        </w:rPr>
        <w:t xml:space="preserve"> to access the account. In return for their trust and generosity, the reader is promised a large percentage of the money </w:t>
      </w:r>
      <w:r>
        <w:rPr>
          <w:szCs w:val="24"/>
        </w:rPr>
        <w:t>that’s</w:t>
      </w:r>
      <w:r w:rsidRPr="000C35C9">
        <w:rPr>
          <w:szCs w:val="24"/>
        </w:rPr>
        <w:t xml:space="preserve"> locked away.</w:t>
      </w:r>
    </w:p>
    <w:p w:rsidRPr="000C35C9" w:rsidR="00EA58C2" w:rsidP="00EA58C2" w:rsidRDefault="00EA58C2" w14:paraId="006A3B63" w14:textId="77777777">
      <w:pPr>
        <w:spacing w:after="120"/>
        <w:rPr>
          <w:szCs w:val="24"/>
        </w:rPr>
      </w:pPr>
      <w:r>
        <w:rPr>
          <w:szCs w:val="24"/>
        </w:rPr>
        <w:t xml:space="preserve">If the reader </w:t>
      </w:r>
      <w:r w:rsidRPr="000C35C9">
        <w:rPr>
          <w:szCs w:val="24"/>
        </w:rPr>
        <w:t xml:space="preserve">does decide to send money, </w:t>
      </w:r>
      <w:r>
        <w:rPr>
          <w:szCs w:val="24"/>
        </w:rPr>
        <w:t>more</w:t>
      </w:r>
      <w:r w:rsidRPr="000C35C9">
        <w:rPr>
          <w:szCs w:val="24"/>
        </w:rPr>
        <w:t xml:space="preserve"> request</w:t>
      </w:r>
      <w:r>
        <w:rPr>
          <w:szCs w:val="24"/>
        </w:rPr>
        <w:t>s</w:t>
      </w:r>
      <w:r w:rsidRPr="000C35C9">
        <w:rPr>
          <w:szCs w:val="24"/>
        </w:rPr>
        <w:t xml:space="preserve"> </w:t>
      </w:r>
      <w:r>
        <w:rPr>
          <w:szCs w:val="24"/>
        </w:rPr>
        <w:t>will follow</w:t>
      </w:r>
      <w:r w:rsidRPr="000C35C9">
        <w:rPr>
          <w:szCs w:val="24"/>
        </w:rPr>
        <w:t>. According to subsequent e-mails sent by the scammer, unexpected costs are often discovered, such as increased taxes or bribes to officials. The scammers will continue to ask for money as long as the victim send</w:t>
      </w:r>
      <w:r>
        <w:rPr>
          <w:szCs w:val="24"/>
        </w:rPr>
        <w:t>s</w:t>
      </w:r>
      <w:r w:rsidRPr="000C35C9">
        <w:rPr>
          <w:szCs w:val="24"/>
        </w:rPr>
        <w:t xml:space="preserve"> it. Needless to say, </w:t>
      </w:r>
      <w:r>
        <w:rPr>
          <w:szCs w:val="24"/>
        </w:rPr>
        <w:t xml:space="preserve">victims </w:t>
      </w:r>
      <w:r w:rsidRPr="000C35C9">
        <w:rPr>
          <w:szCs w:val="24"/>
        </w:rPr>
        <w:t xml:space="preserve">will never </w:t>
      </w:r>
      <w:r>
        <w:rPr>
          <w:szCs w:val="24"/>
        </w:rPr>
        <w:t>receive a</w:t>
      </w:r>
      <w:r w:rsidRPr="000C35C9">
        <w:rPr>
          <w:szCs w:val="24"/>
        </w:rPr>
        <w:t xml:space="preserve"> payout</w:t>
      </w:r>
      <w:r>
        <w:rPr>
          <w:szCs w:val="24"/>
        </w:rPr>
        <w:t>,</w:t>
      </w:r>
      <w:r w:rsidRPr="000C35C9">
        <w:rPr>
          <w:szCs w:val="24"/>
        </w:rPr>
        <w:t xml:space="preserve"> regardless of how much </w:t>
      </w:r>
      <w:r>
        <w:rPr>
          <w:szCs w:val="24"/>
        </w:rPr>
        <w:t xml:space="preserve">money </w:t>
      </w:r>
      <w:r w:rsidRPr="000C35C9">
        <w:rPr>
          <w:szCs w:val="24"/>
        </w:rPr>
        <w:t>they send.</w:t>
      </w:r>
    </w:p>
    <w:p w:rsidRPr="000C35C9" w:rsidR="00EA58C2" w:rsidP="00EA58C2" w:rsidRDefault="00EA58C2" w14:paraId="0675064E" w14:textId="56A5548C">
      <w:pPr>
        <w:spacing w:after="120"/>
        <w:rPr>
          <w:szCs w:val="24"/>
        </w:rPr>
      </w:pPr>
      <w:r>
        <w:rPr>
          <w:szCs w:val="24"/>
        </w:rPr>
        <w:t xml:space="preserve">A </w:t>
      </w:r>
      <w:r w:rsidRPr="000C35C9">
        <w:rPr>
          <w:szCs w:val="24"/>
        </w:rPr>
        <w:t xml:space="preserve">variant </w:t>
      </w:r>
      <w:r>
        <w:rPr>
          <w:szCs w:val="24"/>
        </w:rPr>
        <w:t xml:space="preserve">of the </w:t>
      </w:r>
      <w:r w:rsidR="00BC18B4">
        <w:rPr>
          <w:szCs w:val="24"/>
        </w:rPr>
        <w:t>4-1-9</w:t>
      </w:r>
      <w:r>
        <w:rPr>
          <w:szCs w:val="24"/>
        </w:rPr>
        <w:t xml:space="preserve"> attack involves vendors that supposedly </w:t>
      </w:r>
      <w:r w:rsidRPr="000C35C9">
        <w:rPr>
          <w:szCs w:val="24"/>
        </w:rPr>
        <w:t xml:space="preserve">sell products or rent accommodations online. A fraudster </w:t>
      </w:r>
      <w:r>
        <w:rPr>
          <w:szCs w:val="24"/>
        </w:rPr>
        <w:t>first identifies a company f</w:t>
      </w:r>
      <w:r w:rsidRPr="000C35C9">
        <w:rPr>
          <w:szCs w:val="24"/>
        </w:rPr>
        <w:t>rom a foreign country</w:t>
      </w:r>
      <w:r>
        <w:rPr>
          <w:szCs w:val="24"/>
        </w:rPr>
        <w:t xml:space="preserve"> that </w:t>
      </w:r>
      <w:r w:rsidRPr="000C35C9">
        <w:rPr>
          <w:szCs w:val="24"/>
        </w:rPr>
        <w:t>offer</w:t>
      </w:r>
      <w:r>
        <w:rPr>
          <w:szCs w:val="24"/>
        </w:rPr>
        <w:t>s</w:t>
      </w:r>
      <w:r w:rsidRPr="000C35C9">
        <w:rPr>
          <w:szCs w:val="24"/>
        </w:rPr>
        <w:t xml:space="preserve"> to buy a product, rent a property, or contract a service. The fraudster </w:t>
      </w:r>
      <w:r>
        <w:rPr>
          <w:szCs w:val="24"/>
        </w:rPr>
        <w:t>then</w:t>
      </w:r>
      <w:r w:rsidRPr="000C35C9">
        <w:rPr>
          <w:szCs w:val="24"/>
        </w:rPr>
        <w:t xml:space="preserve"> send</w:t>
      </w:r>
      <w:r>
        <w:rPr>
          <w:szCs w:val="24"/>
        </w:rPr>
        <w:t>s</w:t>
      </w:r>
      <w:r w:rsidRPr="000C35C9">
        <w:rPr>
          <w:szCs w:val="24"/>
        </w:rPr>
        <w:t xml:space="preserve"> the victim a fake check or international money order </w:t>
      </w:r>
      <w:r>
        <w:rPr>
          <w:szCs w:val="24"/>
        </w:rPr>
        <w:t xml:space="preserve">for </w:t>
      </w:r>
      <w:r w:rsidRPr="000C35C9">
        <w:rPr>
          <w:szCs w:val="24"/>
        </w:rPr>
        <w:t xml:space="preserve">a much </w:t>
      </w:r>
      <w:r>
        <w:rPr>
          <w:szCs w:val="24"/>
        </w:rPr>
        <w:t>greater</w:t>
      </w:r>
      <w:r w:rsidRPr="000C35C9">
        <w:rPr>
          <w:szCs w:val="24"/>
        </w:rPr>
        <w:t xml:space="preserve"> amount than the item or activity is worth, along with </w:t>
      </w:r>
      <w:r>
        <w:rPr>
          <w:szCs w:val="24"/>
        </w:rPr>
        <w:t>an</w:t>
      </w:r>
      <w:r w:rsidRPr="000C35C9">
        <w:rPr>
          <w:szCs w:val="24"/>
        </w:rPr>
        <w:t xml:space="preserve"> explanation </w:t>
      </w:r>
      <w:r>
        <w:rPr>
          <w:szCs w:val="24"/>
        </w:rPr>
        <w:t xml:space="preserve">for </w:t>
      </w:r>
      <w:r w:rsidRPr="000C35C9">
        <w:rPr>
          <w:szCs w:val="24"/>
        </w:rPr>
        <w:t xml:space="preserve">why they cannot pay a smaller amount. The fraudster asks the victim to deposit the money in </w:t>
      </w:r>
      <w:r>
        <w:rPr>
          <w:szCs w:val="24"/>
        </w:rPr>
        <w:t>a personal bank account</w:t>
      </w:r>
      <w:r w:rsidRPr="000C35C9">
        <w:rPr>
          <w:szCs w:val="24"/>
        </w:rPr>
        <w:t xml:space="preserve"> and </w:t>
      </w:r>
      <w:r>
        <w:rPr>
          <w:szCs w:val="24"/>
        </w:rPr>
        <w:t>then transfer the</w:t>
      </w:r>
      <w:r w:rsidRPr="000C35C9">
        <w:rPr>
          <w:szCs w:val="24"/>
        </w:rPr>
        <w:t xml:space="preserve"> overage back to the fraudster. </w:t>
      </w:r>
      <w:r>
        <w:rPr>
          <w:szCs w:val="24"/>
        </w:rPr>
        <w:t>Later, of course,</w:t>
      </w:r>
      <w:r w:rsidRPr="000C35C9">
        <w:rPr>
          <w:szCs w:val="24"/>
        </w:rPr>
        <w:t xml:space="preserve"> the victim </w:t>
      </w:r>
      <w:r>
        <w:rPr>
          <w:szCs w:val="24"/>
        </w:rPr>
        <w:t>discovers the swindle and that</w:t>
      </w:r>
      <w:r w:rsidRPr="000C35C9">
        <w:rPr>
          <w:szCs w:val="24"/>
        </w:rPr>
        <w:t xml:space="preserve"> the </w:t>
      </w:r>
      <w:r>
        <w:rPr>
          <w:szCs w:val="24"/>
        </w:rPr>
        <w:t>original “</w:t>
      </w:r>
      <w:r w:rsidRPr="000C35C9">
        <w:rPr>
          <w:szCs w:val="24"/>
        </w:rPr>
        <w:t>payment</w:t>
      </w:r>
      <w:r>
        <w:rPr>
          <w:szCs w:val="24"/>
        </w:rPr>
        <w:t>”</w:t>
      </w:r>
      <w:r w:rsidRPr="000C35C9">
        <w:rPr>
          <w:szCs w:val="24"/>
        </w:rPr>
        <w:t xml:space="preserve"> was fake.</w:t>
      </w:r>
    </w:p>
    <w:p w:rsidR="00EA58C2" w:rsidP="00EA58C2" w:rsidRDefault="00EA58C2" w14:paraId="527FA0CC" w14:textId="77777777">
      <w:pPr>
        <w:spacing w:line="259" w:lineRule="auto"/>
        <w:rPr>
          <w:szCs w:val="24"/>
        </w:rPr>
      </w:pPr>
      <w:r>
        <w:rPr>
          <w:szCs w:val="24"/>
        </w:rPr>
        <w:br w:type="page"/>
      </w:r>
    </w:p>
    <w:p w:rsidRPr="000C35C9" w:rsidR="00EA58C2" w:rsidP="00EA58C2" w:rsidRDefault="00EA58C2" w14:paraId="05489BDF" w14:textId="77777777">
      <w:pPr>
        <w:rPr>
          <w:szCs w:val="24"/>
        </w:rPr>
      </w:pPr>
      <w:r w:rsidRPr="000C35C9">
        <w:rPr>
          <w:szCs w:val="24"/>
        </w:rPr>
        <w:t>These types of scams have some common traits:</w:t>
      </w:r>
    </w:p>
    <w:p w:rsidRPr="000C35C9" w:rsidR="00EA58C2" w:rsidP="00EA58C2" w:rsidRDefault="00EA58C2" w14:paraId="4D906180" w14:textId="77777777">
      <w:pPr>
        <w:pStyle w:val="ListParagraph"/>
        <w:numPr>
          <w:ilvl w:val="0"/>
          <w:numId w:val="12"/>
        </w:numPr>
        <w:spacing w:after="0"/>
        <w:rPr>
          <w:szCs w:val="24"/>
        </w:rPr>
      </w:pPr>
      <w:r w:rsidRPr="000C35C9">
        <w:rPr>
          <w:szCs w:val="24"/>
        </w:rPr>
        <w:t>The message (usually an e-mail</w:t>
      </w:r>
      <w:r>
        <w:rPr>
          <w:szCs w:val="24"/>
        </w:rPr>
        <w:t>) is unexpected.</w:t>
      </w:r>
    </w:p>
    <w:p w:rsidRPr="000C35C9" w:rsidR="00EA58C2" w:rsidP="00EA58C2" w:rsidRDefault="00EA58C2" w14:paraId="36F93AC6" w14:textId="77777777">
      <w:pPr>
        <w:pStyle w:val="ListParagraph"/>
        <w:numPr>
          <w:ilvl w:val="0"/>
          <w:numId w:val="12"/>
        </w:numPr>
        <w:spacing w:after="0"/>
        <w:rPr>
          <w:szCs w:val="24"/>
        </w:rPr>
      </w:pPr>
      <w:r w:rsidRPr="000C35C9">
        <w:rPr>
          <w:szCs w:val="24"/>
        </w:rPr>
        <w:t>You don’t know the s</w:t>
      </w:r>
      <w:r>
        <w:rPr>
          <w:szCs w:val="24"/>
        </w:rPr>
        <w:t>ender.</w:t>
      </w:r>
    </w:p>
    <w:p w:rsidRPr="000C35C9" w:rsidR="00EA58C2" w:rsidP="00EA58C2" w:rsidRDefault="00EA58C2" w14:paraId="12509E84" w14:textId="77777777">
      <w:pPr>
        <w:pStyle w:val="ListParagraph"/>
        <w:numPr>
          <w:ilvl w:val="0"/>
          <w:numId w:val="12"/>
        </w:numPr>
        <w:spacing w:after="0"/>
        <w:rPr>
          <w:szCs w:val="24"/>
        </w:rPr>
      </w:pPr>
      <w:r>
        <w:rPr>
          <w:szCs w:val="24"/>
        </w:rPr>
        <w:t>There is a long,</w:t>
      </w:r>
      <w:r w:rsidRPr="000C35C9">
        <w:rPr>
          <w:szCs w:val="24"/>
        </w:rPr>
        <w:t xml:space="preserve"> sad story about why the sender </w:t>
      </w:r>
      <w:r>
        <w:rPr>
          <w:szCs w:val="24"/>
        </w:rPr>
        <w:t>needs your help to access money.</w:t>
      </w:r>
    </w:p>
    <w:p w:rsidRPr="000C35C9" w:rsidR="00EA58C2" w:rsidP="00EA58C2" w:rsidRDefault="00EA58C2" w14:paraId="39DDE69A" w14:textId="77777777">
      <w:pPr>
        <w:pStyle w:val="ListParagraph"/>
        <w:numPr>
          <w:ilvl w:val="0"/>
          <w:numId w:val="12"/>
        </w:numPr>
        <w:spacing w:after="0"/>
        <w:rPr>
          <w:szCs w:val="24"/>
        </w:rPr>
      </w:pPr>
      <w:r w:rsidRPr="000C35C9">
        <w:rPr>
          <w:szCs w:val="24"/>
        </w:rPr>
        <w:t>You are asked to help by transfer</w:t>
      </w:r>
      <w:r>
        <w:rPr>
          <w:szCs w:val="24"/>
        </w:rPr>
        <w:t>ring funds.</w:t>
      </w:r>
    </w:p>
    <w:p w:rsidRPr="000C35C9" w:rsidR="00EA58C2" w:rsidP="00EA58C2" w:rsidRDefault="00EA58C2" w14:paraId="10E461B6" w14:textId="77777777">
      <w:pPr>
        <w:pStyle w:val="ListParagraph"/>
        <w:numPr>
          <w:ilvl w:val="0"/>
          <w:numId w:val="12"/>
        </w:numPr>
        <w:spacing w:after="0"/>
        <w:rPr>
          <w:szCs w:val="24"/>
        </w:rPr>
      </w:pPr>
      <w:r>
        <w:rPr>
          <w:szCs w:val="24"/>
        </w:rPr>
        <w:t>A</w:t>
      </w:r>
      <w:r w:rsidRPr="000C35C9">
        <w:rPr>
          <w:szCs w:val="24"/>
        </w:rPr>
        <w:t xml:space="preserve"> large payment </w:t>
      </w:r>
      <w:r>
        <w:rPr>
          <w:szCs w:val="24"/>
        </w:rPr>
        <w:t>is offered in exchange for assistance</w:t>
      </w:r>
      <w:r w:rsidRPr="000C35C9">
        <w:rPr>
          <w:szCs w:val="24"/>
        </w:rPr>
        <w:t>.</w:t>
      </w:r>
    </w:p>
    <w:p w:rsidR="00EA58C2" w:rsidP="00EA58C2" w:rsidRDefault="00EA58C2" w14:paraId="24854CB3" w14:textId="31BA7ADE">
      <w:pPr>
        <w:spacing w:before="120" w:after="240"/>
        <w:rPr>
          <w:szCs w:val="24"/>
        </w:rPr>
      </w:pPr>
      <w:r w:rsidRPr="000C35C9">
        <w:rPr>
          <w:szCs w:val="24"/>
        </w:rPr>
        <w:t>The examples of advance fee fraud are many and varie</w:t>
      </w:r>
      <w:r>
        <w:rPr>
          <w:szCs w:val="24"/>
        </w:rPr>
        <w:t>d; they</w:t>
      </w:r>
      <w:r w:rsidRPr="000C35C9">
        <w:rPr>
          <w:szCs w:val="24"/>
        </w:rPr>
        <w:t xml:space="preserve"> include investment proposals, lottery winnings, and online dating scams. The example shown in </w:t>
      </w:r>
      <w:r>
        <w:rPr>
          <w:szCs w:val="24"/>
        </w:rPr>
        <w:t>Figure L01</w:t>
      </w:r>
      <w:r w:rsidRPr="000C35C9">
        <w:rPr>
          <w:szCs w:val="24"/>
        </w:rPr>
        <w:t>-10 is fairly typical.</w:t>
      </w:r>
    </w:p>
    <w:p w:rsidR="00EA58C2" w:rsidP="00EA58C2" w:rsidRDefault="00EA58C2" w14:paraId="28DC30BE" w14:textId="77777777">
      <w:pPr>
        <w:rPr>
          <w:b/>
          <w:iCs/>
          <w:szCs w:val="24"/>
        </w:rPr>
      </w:pPr>
      <w:r>
        <w:rPr>
          <w:noProof/>
        </w:rPr>
        <w:drawing>
          <wp:inline distT="0" distB="0" distL="0" distR="0" wp14:anchorId="0143902A" wp14:editId="17FE4E49">
            <wp:extent cx="6116347" cy="2829464"/>
            <wp:effectExtent l="19050" t="19050" r="1778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0049" cy="2854307"/>
                    </a:xfrm>
                    <a:prstGeom prst="rect">
                      <a:avLst/>
                    </a:prstGeom>
                    <a:ln>
                      <a:solidFill>
                        <a:schemeClr val="accent1"/>
                      </a:solidFill>
                    </a:ln>
                  </pic:spPr>
                </pic:pic>
              </a:graphicData>
            </a:graphic>
          </wp:inline>
        </w:drawing>
      </w:r>
    </w:p>
    <w:p w:rsidRPr="002B7867" w:rsidR="00BC18B4" w:rsidP="002B7867" w:rsidRDefault="00BC18B4" w14:paraId="7D20726A" w14:textId="560552C0">
      <w:pPr>
        <w:rPr>
          <w:bCs/>
          <w:iCs/>
        </w:rPr>
      </w:pPr>
      <w:bookmarkStart w:name="_Hlk57903628" w:id="43"/>
      <w:bookmarkEnd w:id="19"/>
      <w:r w:rsidRPr="002B7867">
        <w:rPr>
          <w:b/>
          <w:iCs/>
        </w:rPr>
        <w:t>Figure L01-10</w:t>
      </w:r>
      <w:r w:rsidRPr="002B7867">
        <w:rPr>
          <w:bCs/>
          <w:iCs/>
        </w:rPr>
        <w:t xml:space="preserve"> UAE World Expo Phishing E-Mail</w:t>
      </w:r>
    </w:p>
    <w:p w:rsidRPr="002B7867" w:rsidR="00EA58C2" w:rsidP="00EA58C2" w:rsidRDefault="00EA58C2" w14:paraId="0BA67863" w14:textId="047E640D">
      <w:pPr>
        <w:spacing w:line="259" w:lineRule="auto"/>
        <w:rPr>
          <w:rFonts w:asciiTheme="minorHAnsi" w:hAnsiTheme="minorHAnsi" w:eastAsiaTheme="majorEastAsia" w:cstheme="majorBidi"/>
          <w:bCs/>
          <w:sz w:val="32"/>
          <w:szCs w:val="28"/>
        </w:rPr>
      </w:pPr>
    </w:p>
    <w:p w:rsidR="00BC18B4" w:rsidRDefault="00BC18B4" w14:paraId="0EF30A03" w14:textId="77777777">
      <w:pPr>
        <w:spacing w:line="259" w:lineRule="auto"/>
        <w:rPr>
          <w:rFonts w:asciiTheme="minorHAnsi" w:hAnsiTheme="minorHAnsi" w:eastAsiaTheme="majorEastAsia" w:cstheme="minorHAnsi"/>
          <w:b/>
          <w:bCs/>
          <w:color w:val="FF0000"/>
          <w:sz w:val="32"/>
          <w:szCs w:val="28"/>
        </w:rPr>
      </w:pPr>
      <w:bookmarkStart w:name="_Toc62829281" w:id="44"/>
      <w:r>
        <w:br w:type="page"/>
      </w:r>
    </w:p>
    <w:p w:rsidRPr="00BC18B4" w:rsidR="00EA58C2" w:rsidP="006A1CA8" w:rsidRDefault="00EA58C2" w14:paraId="0C6536A6" w14:textId="6CCF814A">
      <w:pPr>
        <w:pStyle w:val="Heading2"/>
      </w:pPr>
      <w:bookmarkStart w:name="_Toc76727537" w:id="45"/>
      <w:r w:rsidRPr="00BC18B4">
        <w:t>How You Should Respond</w:t>
      </w:r>
      <w:bookmarkEnd w:id="44"/>
      <w:r w:rsidR="00BC18B4">
        <w:t xml:space="preserve"> to Phishing E-Mails</w:t>
      </w:r>
      <w:bookmarkEnd w:id="45"/>
    </w:p>
    <w:p w:rsidRPr="002B7867" w:rsidR="00EA58C2" w:rsidP="006A1CA8" w:rsidRDefault="00EA58C2" w14:paraId="21EE3920" w14:textId="5185BE77">
      <w:r>
        <w:t>T</w:t>
      </w:r>
      <w:r w:rsidRPr="000C35C9">
        <w:t xml:space="preserve">he easiest response </w:t>
      </w:r>
      <w:r>
        <w:t>to suspected phishing e-mails is</w:t>
      </w:r>
      <w:r w:rsidRPr="000C35C9">
        <w:t xml:space="preserve"> to delete </w:t>
      </w:r>
      <w:r>
        <w:t>them</w:t>
      </w:r>
      <w:r w:rsidRPr="000C35C9">
        <w:t xml:space="preserve">. Most larger organizations have automated filters in place to catch </w:t>
      </w:r>
      <w:r>
        <w:t>phishing attempts</w:t>
      </w:r>
      <w:r w:rsidRPr="000C35C9">
        <w:t xml:space="preserve">. Most </w:t>
      </w:r>
      <w:r>
        <w:t xml:space="preserve">companies </w:t>
      </w:r>
      <w:r w:rsidRPr="002B7867">
        <w:t xml:space="preserve">also offer staff assistance to deal with such e-mail, and offer an account like </w:t>
      </w:r>
      <w:hyperlink w:history="1" r:id="rId26">
        <w:r w:rsidRPr="002B7867">
          <w:rPr>
            <w:rStyle w:val="Hyperlink"/>
          </w:rPr>
          <w:t>abuse@yourcompany.com</w:t>
        </w:r>
      </w:hyperlink>
      <w:r w:rsidRPr="002B7867">
        <w:t xml:space="preserve"> where you can send suspicious messages. Many organizations have a </w:t>
      </w:r>
      <w:r w:rsidRPr="002B7867" w:rsidR="00085835">
        <w:t>w</w:t>
      </w:r>
      <w:r w:rsidRPr="002B7867">
        <w:t xml:space="preserve">eb resource that explains examples of current phishing messages that are making the rounds; this resource helps users stay abreast of emerging threats in social engineering. At Kennesaw State University in Georgia, the resource is called the phishmarket. You can see it at </w:t>
      </w:r>
      <w:hyperlink w:history="1" r:id="rId27">
        <w:r w:rsidRPr="002B7867">
          <w:rPr>
            <w:rStyle w:val="Hyperlink"/>
            <w:noProof w:val="0"/>
          </w:rPr>
          <w:t>https://uits.kennesaw.edu/ocs/phish-market/index.php</w:t>
        </w:r>
      </w:hyperlink>
      <w:r w:rsidRPr="002B7867">
        <w:t>.</w:t>
      </w:r>
    </w:p>
    <w:p w:rsidRPr="000C35C9" w:rsidR="00EA58C2" w:rsidP="006A1CA8" w:rsidRDefault="00EA58C2" w14:paraId="4B124AA7" w14:textId="12E8CD46">
      <w:pPr>
        <w:spacing w:after="120"/>
      </w:pPr>
      <w:r w:rsidRPr="002B7867">
        <w:t>When dealing with suspicious e-mail, the best advice is to be skeptical. Phishers are good</w:t>
      </w:r>
      <w:r w:rsidRPr="000C35C9">
        <w:t xml:space="preserve"> at what they do. Many malicious e-mails </w:t>
      </w:r>
      <w:r>
        <w:t xml:space="preserve">include convincing brand logos, persuasive </w:t>
      </w:r>
      <w:r w:rsidRPr="000C35C9">
        <w:t xml:space="preserve">language, and a seemingly valid e-mail address. </w:t>
      </w:r>
      <w:r>
        <w:t>However, if an</w:t>
      </w:r>
      <w:r w:rsidRPr="000C35C9">
        <w:t xml:space="preserve"> e-mail</w:t>
      </w:r>
      <w:r>
        <w:t xml:space="preserve"> message </w:t>
      </w:r>
      <w:r w:rsidRPr="000C35C9">
        <w:t xml:space="preserve">looks even remotely suspicious, do not open it. If </w:t>
      </w:r>
      <w:r>
        <w:t>the message</w:t>
      </w:r>
      <w:r w:rsidRPr="000C35C9">
        <w:t xml:space="preserve"> seems too important to ignore</w:t>
      </w:r>
      <w:r>
        <w:t xml:space="preserve"> and you cannot easily toss it a</w:t>
      </w:r>
      <w:r w:rsidRPr="000C35C9">
        <w:t>way, try to follow up using resources you can find that are NOT in the e-mail</w:t>
      </w:r>
      <w:r>
        <w:t xml:space="preserve">. Go to the sender’s </w:t>
      </w:r>
      <w:r w:rsidR="00085835">
        <w:t>w</w:t>
      </w:r>
      <w:r>
        <w:t xml:space="preserve">eb site </w:t>
      </w:r>
      <w:r w:rsidRPr="000C35C9">
        <w:t xml:space="preserve">or call the colleague </w:t>
      </w:r>
      <w:r>
        <w:t>who</w:t>
      </w:r>
      <w:r w:rsidRPr="000C35C9">
        <w:t xml:space="preserve"> </w:t>
      </w:r>
      <w:r>
        <w:t xml:space="preserve">allegedly </w:t>
      </w:r>
      <w:r w:rsidRPr="000C35C9">
        <w:t>sent you the</w:t>
      </w:r>
      <w:r>
        <w:t xml:space="preserve"> attachment or urgent request. If the original message was valid and urgent, the sender will appreciate your follow-</w:t>
      </w:r>
      <w:r w:rsidRPr="000C35C9">
        <w:t>up.</w:t>
      </w:r>
    </w:p>
    <w:p w:rsidRPr="000C35C9" w:rsidR="00EA58C2" w:rsidP="006A1CA8" w:rsidRDefault="00EA58C2" w14:paraId="17C6D431" w14:textId="639119EF">
      <w:pPr>
        <w:spacing w:after="120"/>
        <w:rPr>
          <w:szCs w:val="24"/>
        </w:rPr>
      </w:pPr>
      <w:r>
        <w:rPr>
          <w:szCs w:val="24"/>
        </w:rPr>
        <w:t>You</w:t>
      </w:r>
      <w:r w:rsidRPr="000C35C9">
        <w:rPr>
          <w:szCs w:val="24"/>
        </w:rPr>
        <w:t xml:space="preserve"> should report fraudulent e-mail </w:t>
      </w:r>
      <w:r>
        <w:rPr>
          <w:szCs w:val="24"/>
        </w:rPr>
        <w:t>and other types of</w:t>
      </w:r>
      <w:r w:rsidRPr="000C35C9">
        <w:rPr>
          <w:szCs w:val="24"/>
        </w:rPr>
        <w:t xml:space="preserve"> social engineering attacks. If you work for a company, contact the help desk or the information security team. </w:t>
      </w:r>
      <w:r>
        <w:rPr>
          <w:szCs w:val="24"/>
        </w:rPr>
        <w:t>For suspicious e-mails sent to your personal account</w:t>
      </w:r>
      <w:r w:rsidRPr="000C35C9">
        <w:rPr>
          <w:szCs w:val="24"/>
        </w:rPr>
        <w:t>, your e-mail provider or ISP may be able to help you.</w:t>
      </w:r>
      <w:r>
        <w:rPr>
          <w:szCs w:val="24"/>
        </w:rPr>
        <w:t xml:space="preserve"> </w:t>
      </w:r>
      <w:r w:rsidRPr="000C35C9">
        <w:rPr>
          <w:szCs w:val="24"/>
        </w:rPr>
        <w:t xml:space="preserve">After evaluation, the </w:t>
      </w:r>
      <w:r>
        <w:rPr>
          <w:szCs w:val="24"/>
        </w:rPr>
        <w:t xml:space="preserve">company’s </w:t>
      </w:r>
      <w:r w:rsidRPr="000C35C9">
        <w:rPr>
          <w:szCs w:val="24"/>
        </w:rPr>
        <w:t xml:space="preserve">technical support team should follow up to ensure that the e-mail was </w:t>
      </w:r>
      <w:r w:rsidRPr="000C35C9" w:rsidR="00BC18B4">
        <w:rPr>
          <w:szCs w:val="24"/>
        </w:rPr>
        <w:t>deleted,</w:t>
      </w:r>
      <w:r w:rsidRPr="000C35C9">
        <w:rPr>
          <w:szCs w:val="24"/>
        </w:rPr>
        <w:t xml:space="preserve"> and no losses occurred. If you </w:t>
      </w:r>
      <w:r>
        <w:rPr>
          <w:szCs w:val="24"/>
        </w:rPr>
        <w:t>fall victim to a phishing attack</w:t>
      </w:r>
      <w:r w:rsidRPr="000C35C9">
        <w:rPr>
          <w:szCs w:val="24"/>
        </w:rPr>
        <w:t xml:space="preserve">, get help as soon as </w:t>
      </w:r>
      <w:r>
        <w:rPr>
          <w:szCs w:val="24"/>
        </w:rPr>
        <w:t>possible because</w:t>
      </w:r>
      <w:r w:rsidRPr="000C35C9">
        <w:rPr>
          <w:szCs w:val="24"/>
        </w:rPr>
        <w:t xml:space="preserve"> </w:t>
      </w:r>
      <w:r>
        <w:rPr>
          <w:szCs w:val="24"/>
        </w:rPr>
        <w:t xml:space="preserve">lost </w:t>
      </w:r>
      <w:r w:rsidRPr="000C35C9">
        <w:rPr>
          <w:szCs w:val="24"/>
        </w:rPr>
        <w:t xml:space="preserve">time </w:t>
      </w:r>
      <w:r>
        <w:rPr>
          <w:szCs w:val="24"/>
        </w:rPr>
        <w:t>can</w:t>
      </w:r>
      <w:r w:rsidRPr="000C35C9">
        <w:rPr>
          <w:szCs w:val="24"/>
        </w:rPr>
        <w:t xml:space="preserve"> factor in</w:t>
      </w:r>
      <w:r>
        <w:rPr>
          <w:szCs w:val="24"/>
        </w:rPr>
        <w:t>to the ability to recover losses</w:t>
      </w:r>
      <w:r w:rsidRPr="000C35C9">
        <w:rPr>
          <w:szCs w:val="24"/>
        </w:rPr>
        <w:t xml:space="preserve">. If </w:t>
      </w:r>
      <w:r>
        <w:rPr>
          <w:szCs w:val="24"/>
        </w:rPr>
        <w:t>the attack involved</w:t>
      </w:r>
      <w:r w:rsidRPr="000C35C9">
        <w:rPr>
          <w:szCs w:val="24"/>
        </w:rPr>
        <w:t xml:space="preserve"> a bank or </w:t>
      </w:r>
      <w:r>
        <w:rPr>
          <w:szCs w:val="24"/>
        </w:rPr>
        <w:t xml:space="preserve">a </w:t>
      </w:r>
      <w:r w:rsidRPr="000C35C9">
        <w:rPr>
          <w:szCs w:val="24"/>
        </w:rPr>
        <w:t>credit card company</w:t>
      </w:r>
      <w:r>
        <w:rPr>
          <w:szCs w:val="24"/>
        </w:rPr>
        <w:t>,</w:t>
      </w:r>
      <w:r w:rsidRPr="000C35C9">
        <w:rPr>
          <w:szCs w:val="24"/>
        </w:rPr>
        <w:t xml:space="preserve"> or if you </w:t>
      </w:r>
      <w:r>
        <w:rPr>
          <w:szCs w:val="24"/>
        </w:rPr>
        <w:t>have</w:t>
      </w:r>
      <w:r w:rsidRPr="000C35C9">
        <w:rPr>
          <w:szCs w:val="24"/>
        </w:rPr>
        <w:t xml:space="preserve"> an identity protection service (like LifeLock), get them involved as soon as you can.</w:t>
      </w:r>
    </w:p>
    <w:p w:rsidR="00EA58C2" w:rsidP="006A1CA8" w:rsidRDefault="00EA58C2" w14:paraId="41C72861" w14:textId="77777777">
      <w:r>
        <w:t>When dealing with phishing attacks, it does not matter if your organization has the most secure security system in the world. It takes only one untrained employee to be fooled and give away data your organization has worked hard to protect. Make sure that you and your co-workers understand the examples illustrated in this lab so you can detect the telltale signs of a phishing attempt.</w:t>
      </w:r>
    </w:p>
    <w:p w:rsidR="00EA58C2" w:rsidP="006A1CA8" w:rsidRDefault="00EA58C2" w14:paraId="1064DD25" w14:textId="77777777">
      <w:pPr>
        <w:spacing w:line="259" w:lineRule="auto"/>
      </w:pPr>
      <w:r>
        <w:br w:type="page"/>
      </w:r>
    </w:p>
    <w:p w:rsidR="00EA58C2" w:rsidP="006A1CA8" w:rsidRDefault="00EA58C2" w14:paraId="088487FF" w14:textId="77777777">
      <w:pPr>
        <w:pStyle w:val="Heading3"/>
      </w:pPr>
      <w:bookmarkStart w:name="_Toc62829282" w:id="46"/>
      <w:bookmarkStart w:name="_Toc76727538" w:id="47"/>
      <w:r>
        <w:t>Test Your Knowledge</w:t>
      </w:r>
      <w:bookmarkEnd w:id="46"/>
      <w:bookmarkEnd w:id="47"/>
    </w:p>
    <w:p w:rsidR="00F446D2" w:rsidP="006A1CA8" w:rsidRDefault="00EA58C2" w14:paraId="4007C913" w14:textId="77777777">
      <w:pPr>
        <w:spacing w:after="120"/>
      </w:pPr>
      <w:r>
        <w:t xml:space="preserve">Now let’s test your knowledge. Imagine that you are a help-desk analyst reading your organization’s abuse e-mail account as co-workers send in suspicious messages. </w:t>
      </w:r>
      <w:r w:rsidR="00F446D2">
        <w:t>Look</w:t>
      </w:r>
      <w:r>
        <w:t xml:space="preserve"> at each of the following messages and then determine whether you think they are legitimate or suspicious. </w:t>
      </w:r>
      <w:r w:rsidR="00F446D2">
        <w:t>Print out the answer page at the end of the lab for recording your answers.</w:t>
      </w:r>
    </w:p>
    <w:p w:rsidR="00EA58C2" w:rsidP="006A1CA8" w:rsidRDefault="00EA58C2" w14:paraId="5F61F3E9" w14:textId="248C939E">
      <w:pPr>
        <w:spacing w:after="120"/>
      </w:pPr>
      <w:r>
        <w:t>For each suspicious message, explain why you think it fails the “smell test.”</w:t>
      </w:r>
    </w:p>
    <w:p w:rsidR="00EA58C2" w:rsidP="006A1CA8" w:rsidRDefault="00EA58C2" w14:paraId="4BD72D47" w14:textId="77777777">
      <w:pPr>
        <w:spacing w:after="120"/>
      </w:pPr>
      <w:r>
        <w:t>Here is a handy list you can use when evaluating each of the following example e-mails:</w:t>
      </w:r>
    </w:p>
    <w:p w:rsidR="00EA58C2" w:rsidP="006A1CA8" w:rsidRDefault="00EA58C2" w14:paraId="18F0CB65" w14:textId="77777777">
      <w:pPr>
        <w:pStyle w:val="ListParagraph"/>
        <w:numPr>
          <w:ilvl w:val="0"/>
          <w:numId w:val="13"/>
        </w:numPr>
        <w:spacing w:after="0"/>
        <w:ind w:left="360"/>
      </w:pPr>
      <w:r>
        <w:t>The message asks for sensitive information.</w:t>
      </w:r>
    </w:p>
    <w:p w:rsidR="00EA58C2" w:rsidP="006A1CA8" w:rsidRDefault="00EA58C2" w14:paraId="68B7A9EC" w14:textId="77777777">
      <w:pPr>
        <w:pStyle w:val="ListParagraph"/>
        <w:numPr>
          <w:ilvl w:val="0"/>
          <w:numId w:val="13"/>
        </w:numPr>
        <w:spacing w:after="0"/>
        <w:ind w:left="360"/>
      </w:pPr>
      <w:r>
        <w:t>The message does not contain your correct name; other details are incorrect as well.</w:t>
      </w:r>
    </w:p>
    <w:p w:rsidR="00EA58C2" w:rsidP="006A1CA8" w:rsidRDefault="00EA58C2" w14:paraId="68FEA078" w14:textId="77777777">
      <w:pPr>
        <w:pStyle w:val="ListParagraph"/>
        <w:numPr>
          <w:ilvl w:val="0"/>
          <w:numId w:val="13"/>
        </w:numPr>
        <w:spacing w:after="0"/>
        <w:ind w:left="360"/>
      </w:pPr>
      <w:r>
        <w:t>The address does not look authentic.</w:t>
      </w:r>
    </w:p>
    <w:p w:rsidR="00EA58C2" w:rsidP="006A1CA8" w:rsidRDefault="00EA58C2" w14:paraId="0B5EFE5A" w14:textId="77777777">
      <w:pPr>
        <w:pStyle w:val="ListParagraph"/>
        <w:numPr>
          <w:ilvl w:val="0"/>
          <w:numId w:val="13"/>
        </w:numPr>
        <w:spacing w:after="0"/>
        <w:ind w:left="360"/>
      </w:pPr>
      <w:r>
        <w:t>There are misspelled words and improper grammar.</w:t>
      </w:r>
    </w:p>
    <w:p w:rsidR="00EA58C2" w:rsidP="006A1CA8" w:rsidRDefault="00EA58C2" w14:paraId="5650859B" w14:textId="0817BB71">
      <w:pPr>
        <w:pStyle w:val="ListParagraph"/>
        <w:numPr>
          <w:ilvl w:val="0"/>
          <w:numId w:val="13"/>
        </w:numPr>
        <w:spacing w:after="0"/>
        <w:ind w:left="360"/>
      </w:pPr>
      <w:r>
        <w:t xml:space="preserve">The message forces you to a </w:t>
      </w:r>
      <w:r w:rsidR="00085835">
        <w:t>w</w:t>
      </w:r>
      <w:r>
        <w:t>eb page.</w:t>
      </w:r>
    </w:p>
    <w:p w:rsidR="00EA58C2" w:rsidP="006A1CA8" w:rsidRDefault="00EA58C2" w14:paraId="6A226D03" w14:textId="77777777">
      <w:pPr>
        <w:pStyle w:val="ListParagraph"/>
        <w:numPr>
          <w:ilvl w:val="0"/>
          <w:numId w:val="13"/>
        </w:numPr>
        <w:spacing w:after="0"/>
        <w:ind w:left="360"/>
      </w:pPr>
      <w:r>
        <w:t>The message has an attachment that is not expected.</w:t>
      </w:r>
    </w:p>
    <w:p w:rsidR="00EA58C2" w:rsidP="006A1CA8" w:rsidRDefault="00EA58C2" w14:paraId="45BD06E6" w14:textId="77777777">
      <w:pPr>
        <w:pStyle w:val="ListParagraph"/>
        <w:numPr>
          <w:ilvl w:val="0"/>
          <w:numId w:val="13"/>
        </w:numPr>
        <w:spacing w:after="0"/>
        <w:ind w:left="360"/>
      </w:pPr>
      <w:r>
        <w:t>Links in the message seem suspicious.</w:t>
      </w:r>
    </w:p>
    <w:p w:rsidR="00EA58C2" w:rsidP="006A1CA8" w:rsidRDefault="00EA58C2" w14:paraId="7FBE743A" w14:textId="77777777">
      <w:pPr>
        <w:pStyle w:val="ListParagraph"/>
        <w:numPr>
          <w:ilvl w:val="0"/>
          <w:numId w:val="13"/>
        </w:numPr>
        <w:spacing w:after="360"/>
        <w:ind w:left="360"/>
        <w:contextualSpacing w:val="0"/>
      </w:pPr>
      <w:r>
        <w:t>The message requests that you send money.</w:t>
      </w:r>
    </w:p>
    <w:p w:rsidR="00EA58C2" w:rsidP="006A1CA8" w:rsidRDefault="00EA58C2" w14:paraId="487DCAA2" w14:textId="77777777">
      <w:pPr>
        <w:spacing w:line="259" w:lineRule="auto"/>
        <w:rPr>
          <w:rFonts w:asciiTheme="minorHAnsi" w:hAnsiTheme="minorHAnsi" w:eastAsiaTheme="majorEastAsia" w:cstheme="majorBidi"/>
          <w:b/>
          <w:bCs/>
          <w:color w:val="ED7D31" w:themeColor="accent2"/>
          <w:sz w:val="28"/>
          <w:szCs w:val="28"/>
        </w:rPr>
      </w:pPr>
      <w:bookmarkStart w:name="_Toc62829283" w:id="48"/>
      <w:r>
        <w:br w:type="page"/>
      </w:r>
    </w:p>
    <w:p w:rsidR="00EA58C2" w:rsidP="006A1CA8" w:rsidRDefault="00EA58C2" w14:paraId="1CD3828B" w14:textId="77777777">
      <w:pPr>
        <w:pStyle w:val="Heading4"/>
      </w:pPr>
      <w:r>
        <w:t>Example 1</w:t>
      </w:r>
      <w:bookmarkEnd w:id="48"/>
    </w:p>
    <w:p w:rsidR="00EA58C2" w:rsidP="00A7724B" w:rsidRDefault="00EA58C2" w14:paraId="7943D23A" w14:textId="77777777">
      <w:pPr>
        <w:jc w:val="center"/>
      </w:pPr>
      <w:r>
        <w:rPr>
          <w:noProof/>
        </w:rPr>
        <w:drawing>
          <wp:inline distT="0" distB="0" distL="0" distR="0" wp14:anchorId="120E14C0" wp14:editId="413EBAA4">
            <wp:extent cx="5438140" cy="4084955"/>
            <wp:effectExtent l="19050" t="19050" r="1016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140" cy="4084955"/>
                    </a:xfrm>
                    <a:prstGeom prst="rect">
                      <a:avLst/>
                    </a:prstGeom>
                    <a:noFill/>
                    <a:ln>
                      <a:solidFill>
                        <a:schemeClr val="accent1"/>
                      </a:solidFill>
                    </a:ln>
                  </pic:spPr>
                </pic:pic>
              </a:graphicData>
            </a:graphic>
          </wp:inline>
        </w:drawing>
      </w:r>
    </w:p>
    <w:p w:rsidR="00EA58C2" w:rsidP="006A1CA8" w:rsidRDefault="00EA58C2" w14:paraId="17D3BAB7" w14:textId="77777777">
      <w:pPr>
        <w:pStyle w:val="Heading4"/>
      </w:pPr>
      <w:bookmarkStart w:name="_Toc62829284" w:id="49"/>
      <w:r>
        <w:t>Example 2</w:t>
      </w:r>
      <w:bookmarkEnd w:id="49"/>
    </w:p>
    <w:p w:rsidR="00EA58C2" w:rsidP="00A7724B" w:rsidRDefault="00EA58C2" w14:paraId="30AED001" w14:textId="77777777">
      <w:pPr>
        <w:jc w:val="center"/>
      </w:pPr>
      <w:r>
        <w:rPr>
          <w:noProof/>
        </w:rPr>
        <w:drawing>
          <wp:inline distT="0" distB="0" distL="0" distR="0" wp14:anchorId="1E8B0035" wp14:editId="07FCA87B">
            <wp:extent cx="5911850" cy="1992569"/>
            <wp:effectExtent l="19050" t="19050" r="1270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940053" cy="2002075"/>
                    </a:xfrm>
                    <a:prstGeom prst="rect">
                      <a:avLst/>
                    </a:prstGeom>
                    <a:ln>
                      <a:solidFill>
                        <a:schemeClr val="accent1"/>
                      </a:solidFill>
                    </a:ln>
                  </pic:spPr>
                </pic:pic>
              </a:graphicData>
            </a:graphic>
          </wp:inline>
        </w:drawing>
      </w:r>
    </w:p>
    <w:p w:rsidR="00EA58C2" w:rsidP="006A1CA8" w:rsidRDefault="00EA58C2" w14:paraId="24C05C70" w14:textId="77777777">
      <w:pPr>
        <w:spacing w:line="259" w:lineRule="auto"/>
        <w:rPr>
          <w:rFonts w:asciiTheme="minorHAnsi" w:hAnsiTheme="minorHAnsi" w:eastAsiaTheme="majorEastAsia" w:cstheme="majorBidi"/>
          <w:b/>
          <w:bCs/>
          <w:color w:val="ED7D31" w:themeColor="accent2"/>
          <w:sz w:val="28"/>
          <w:szCs w:val="28"/>
        </w:rPr>
      </w:pPr>
      <w:bookmarkStart w:name="_Toc62829285" w:id="50"/>
      <w:r>
        <w:br w:type="page"/>
      </w:r>
    </w:p>
    <w:p w:rsidR="00EA58C2" w:rsidP="006A1CA8" w:rsidRDefault="00EA58C2" w14:paraId="02A6FBF3" w14:textId="77777777">
      <w:pPr>
        <w:pStyle w:val="Heading4"/>
      </w:pPr>
      <w:r>
        <w:t>Example 3</w:t>
      </w:r>
      <w:bookmarkEnd w:id="50"/>
    </w:p>
    <w:p w:rsidRPr="009A6911" w:rsidR="00EA58C2" w:rsidP="006A1CA8" w:rsidRDefault="00EA58C2" w14:paraId="5B1C42C9" w14:textId="77777777">
      <w:r>
        <w:rPr>
          <w:noProof/>
        </w:rPr>
        <w:drawing>
          <wp:inline distT="0" distB="0" distL="0" distR="0" wp14:anchorId="1D3FFECE" wp14:editId="3B1EE5E0">
            <wp:extent cx="5943600" cy="2502535"/>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2535"/>
                    </a:xfrm>
                    <a:prstGeom prst="rect">
                      <a:avLst/>
                    </a:prstGeom>
                    <a:ln>
                      <a:solidFill>
                        <a:schemeClr val="accent1"/>
                      </a:solidFill>
                    </a:ln>
                  </pic:spPr>
                </pic:pic>
              </a:graphicData>
            </a:graphic>
          </wp:inline>
        </w:drawing>
      </w:r>
    </w:p>
    <w:p w:rsidR="00EA58C2" w:rsidP="006A1CA8" w:rsidRDefault="00EA58C2" w14:paraId="0FD6335E" w14:textId="66C6B6F9">
      <w:pPr>
        <w:spacing w:line="259" w:lineRule="auto"/>
        <w:rPr>
          <w:rFonts w:asciiTheme="minorHAnsi" w:hAnsiTheme="minorHAnsi" w:eastAsiaTheme="majorEastAsia" w:cstheme="majorBidi"/>
          <w:b/>
          <w:bCs/>
          <w:color w:val="ED7D31" w:themeColor="accent2"/>
          <w:sz w:val="28"/>
          <w:szCs w:val="28"/>
        </w:rPr>
      </w:pPr>
      <w:bookmarkStart w:name="_Toc62829286" w:id="51"/>
    </w:p>
    <w:p w:rsidR="00EA58C2" w:rsidP="006A1CA8" w:rsidRDefault="00EA58C2" w14:paraId="277D49A8" w14:textId="77777777">
      <w:pPr>
        <w:pStyle w:val="Heading4"/>
      </w:pPr>
      <w:r>
        <w:t>Example 4</w:t>
      </w:r>
      <w:bookmarkEnd w:id="51"/>
    </w:p>
    <w:p w:rsidR="00EA58C2" w:rsidP="006A1CA8" w:rsidRDefault="00EA58C2" w14:paraId="0C7F87D4" w14:textId="77777777">
      <w:r>
        <w:rPr>
          <w:noProof/>
        </w:rPr>
        <w:drawing>
          <wp:inline distT="0" distB="0" distL="0" distR="0" wp14:anchorId="2B658F54" wp14:editId="723851E5">
            <wp:extent cx="5943600" cy="3201670"/>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943600" cy="3201670"/>
                    </a:xfrm>
                    <a:prstGeom prst="rect">
                      <a:avLst/>
                    </a:prstGeom>
                    <a:ln>
                      <a:solidFill>
                        <a:schemeClr val="accent1"/>
                      </a:solidFill>
                    </a:ln>
                  </pic:spPr>
                </pic:pic>
              </a:graphicData>
            </a:graphic>
          </wp:inline>
        </w:drawing>
      </w:r>
      <w:bookmarkStart w:name="_Toc62829287" w:id="52"/>
    </w:p>
    <w:p w:rsidR="00EA58C2" w:rsidP="006A1CA8" w:rsidRDefault="00EA58C2" w14:paraId="66346ABC" w14:textId="77777777">
      <w:pPr>
        <w:spacing w:line="259" w:lineRule="auto"/>
        <w:rPr>
          <w:rFonts w:asciiTheme="minorHAnsi" w:hAnsiTheme="minorHAnsi" w:eastAsiaTheme="majorEastAsia" w:cstheme="majorBidi"/>
          <w:b/>
          <w:bCs/>
          <w:color w:val="ED7D31" w:themeColor="accent2"/>
          <w:sz w:val="28"/>
          <w:szCs w:val="28"/>
        </w:rPr>
      </w:pPr>
      <w:r>
        <w:br w:type="page"/>
      </w:r>
    </w:p>
    <w:p w:rsidR="00EA58C2" w:rsidP="006A1CA8" w:rsidRDefault="00EA58C2" w14:paraId="03EFA6A3" w14:textId="77777777">
      <w:pPr>
        <w:pStyle w:val="Heading4"/>
      </w:pPr>
      <w:r>
        <w:t>Example 5</w:t>
      </w:r>
      <w:bookmarkEnd w:id="52"/>
    </w:p>
    <w:p w:rsidR="00EA58C2" w:rsidP="006A1CA8" w:rsidRDefault="00EA58C2" w14:paraId="1BD863C1" w14:textId="77777777">
      <w:r>
        <w:rPr>
          <w:noProof/>
        </w:rPr>
        <w:drawing>
          <wp:inline distT="0" distB="0" distL="0" distR="0" wp14:anchorId="75AAA9DC" wp14:editId="2F435DE0">
            <wp:extent cx="5814204" cy="3118303"/>
            <wp:effectExtent l="19050" t="19050" r="1524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821727" cy="3122338"/>
                    </a:xfrm>
                    <a:prstGeom prst="rect">
                      <a:avLst/>
                    </a:prstGeom>
                    <a:ln>
                      <a:solidFill>
                        <a:schemeClr val="accent1"/>
                      </a:solidFill>
                    </a:ln>
                  </pic:spPr>
                </pic:pic>
              </a:graphicData>
            </a:graphic>
          </wp:inline>
        </w:drawing>
      </w:r>
    </w:p>
    <w:p w:rsidRPr="00C42562" w:rsidR="00EA58C2" w:rsidP="006A1CA8" w:rsidRDefault="00EA58C2" w14:paraId="141E8B22" w14:textId="0E895557">
      <w:pPr>
        <w:spacing w:line="259" w:lineRule="auto"/>
        <w:rPr>
          <w:rFonts w:asciiTheme="minorHAnsi" w:hAnsiTheme="minorHAnsi" w:eastAsiaTheme="majorEastAsia" w:cstheme="majorBidi"/>
          <w:bCs/>
          <w:sz w:val="28"/>
          <w:szCs w:val="28"/>
        </w:rPr>
      </w:pPr>
    </w:p>
    <w:p w:rsidR="00EA58C2" w:rsidP="006A1CA8" w:rsidRDefault="00EA58C2" w14:paraId="72CC4594" w14:textId="77777777">
      <w:pPr>
        <w:pStyle w:val="Heading4"/>
      </w:pPr>
      <w:bookmarkStart w:name="_Toc62829288" w:id="53"/>
      <w:r>
        <w:t>Example 6</w:t>
      </w:r>
      <w:bookmarkEnd w:id="53"/>
    </w:p>
    <w:p w:rsidR="00EA58C2" w:rsidP="006A1CA8" w:rsidRDefault="00EA58C2" w14:paraId="219641BE" w14:textId="77777777">
      <w:r>
        <w:rPr>
          <w:noProof/>
        </w:rPr>
        <w:drawing>
          <wp:inline distT="0" distB="0" distL="0" distR="0" wp14:anchorId="46752514" wp14:editId="171C4DC7">
            <wp:extent cx="5943600" cy="37846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943600" cy="3784600"/>
                    </a:xfrm>
                    <a:prstGeom prst="rect">
                      <a:avLst/>
                    </a:prstGeom>
                    <a:ln>
                      <a:solidFill>
                        <a:schemeClr val="accent1"/>
                      </a:solidFill>
                    </a:ln>
                  </pic:spPr>
                </pic:pic>
              </a:graphicData>
            </a:graphic>
          </wp:inline>
        </w:drawing>
      </w:r>
    </w:p>
    <w:p w:rsidR="00EA58C2" w:rsidP="006A1CA8" w:rsidRDefault="00EA58C2" w14:paraId="1F4AE15D" w14:textId="77777777">
      <w:pPr>
        <w:pStyle w:val="Heading4"/>
      </w:pPr>
      <w:bookmarkStart w:name="_Toc62829289" w:id="54"/>
      <w:r>
        <w:t>Example 7</w:t>
      </w:r>
      <w:bookmarkEnd w:id="54"/>
    </w:p>
    <w:p w:rsidR="00EA58C2" w:rsidP="006A1CA8" w:rsidRDefault="00EA58C2" w14:paraId="16B463C9" w14:textId="77777777">
      <w:r>
        <w:rPr>
          <w:noProof/>
        </w:rPr>
        <w:drawing>
          <wp:inline distT="0" distB="0" distL="0" distR="0" wp14:anchorId="33E09925" wp14:editId="36415B21">
            <wp:extent cx="6227384" cy="2777706"/>
            <wp:effectExtent l="19050" t="19050" r="2159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31876" cy="2779710"/>
                    </a:xfrm>
                    <a:prstGeom prst="rect">
                      <a:avLst/>
                    </a:prstGeom>
                    <a:ln>
                      <a:solidFill>
                        <a:schemeClr val="accent1"/>
                      </a:solidFill>
                    </a:ln>
                  </pic:spPr>
                </pic:pic>
              </a:graphicData>
            </a:graphic>
          </wp:inline>
        </w:drawing>
      </w:r>
    </w:p>
    <w:p w:rsidRPr="00C42562" w:rsidR="00EA58C2" w:rsidP="006A1CA8" w:rsidRDefault="00EA58C2" w14:paraId="740D0722" w14:textId="765ECA2D">
      <w:pPr>
        <w:spacing w:line="259" w:lineRule="auto"/>
        <w:rPr>
          <w:rFonts w:asciiTheme="minorHAnsi" w:hAnsiTheme="minorHAnsi" w:eastAsiaTheme="majorEastAsia" w:cstheme="majorBidi"/>
          <w:bCs/>
          <w:sz w:val="28"/>
          <w:szCs w:val="28"/>
        </w:rPr>
      </w:pPr>
    </w:p>
    <w:p w:rsidR="00EA58C2" w:rsidP="006A1CA8" w:rsidRDefault="00EA58C2" w14:paraId="32D7879B" w14:textId="77777777">
      <w:pPr>
        <w:pStyle w:val="Heading4"/>
      </w:pPr>
      <w:bookmarkStart w:name="_Toc62829290" w:id="55"/>
      <w:r>
        <w:t>Example 8</w:t>
      </w:r>
      <w:bookmarkEnd w:id="55"/>
    </w:p>
    <w:p w:rsidRPr="009A6911" w:rsidR="00EA58C2" w:rsidP="006A1CA8" w:rsidRDefault="00EA58C2" w14:paraId="117A20A6" w14:textId="77777777">
      <w:r>
        <w:rPr>
          <w:noProof/>
        </w:rPr>
        <w:drawing>
          <wp:inline distT="0" distB="0" distL="0" distR="0" wp14:anchorId="5D7C2010" wp14:editId="7DE6E4D1">
            <wp:extent cx="5943600" cy="3471545"/>
            <wp:effectExtent l="19050" t="19050" r="1905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943600" cy="3471545"/>
                    </a:xfrm>
                    <a:prstGeom prst="rect">
                      <a:avLst/>
                    </a:prstGeom>
                    <a:ln>
                      <a:solidFill>
                        <a:schemeClr val="accent1"/>
                      </a:solidFill>
                    </a:ln>
                  </pic:spPr>
                </pic:pic>
              </a:graphicData>
            </a:graphic>
          </wp:inline>
        </w:drawing>
      </w:r>
    </w:p>
    <w:p w:rsidR="00EA58C2" w:rsidP="006A1CA8" w:rsidRDefault="00EA58C2" w14:paraId="4B985F47" w14:textId="77777777">
      <w:pPr>
        <w:spacing w:line="259" w:lineRule="auto"/>
        <w:rPr>
          <w:rFonts w:asciiTheme="minorHAnsi" w:hAnsiTheme="minorHAnsi" w:eastAsiaTheme="majorEastAsia" w:cstheme="majorBidi"/>
          <w:b/>
          <w:bCs/>
          <w:color w:val="ED7D31" w:themeColor="accent2"/>
          <w:sz w:val="28"/>
          <w:szCs w:val="28"/>
        </w:rPr>
      </w:pPr>
      <w:bookmarkStart w:name="_Toc62829291" w:id="56"/>
      <w:bookmarkEnd w:id="43"/>
      <w:r>
        <w:br w:type="page"/>
      </w:r>
    </w:p>
    <w:p w:rsidR="00EA58C2" w:rsidP="006A1CA8" w:rsidRDefault="00EA58C2" w14:paraId="2F8C13D1" w14:textId="77777777">
      <w:pPr>
        <w:pStyle w:val="Heading4"/>
      </w:pPr>
      <w:r>
        <w:t>Example 9</w:t>
      </w:r>
      <w:bookmarkEnd w:id="56"/>
    </w:p>
    <w:p w:rsidRPr="00F446D2" w:rsidR="00EA58C2" w:rsidP="006A1CA8" w:rsidRDefault="00EA58C2" w14:paraId="7AB5EDE2" w14:textId="51B599C9">
      <w:r>
        <w:rPr>
          <w:noProof/>
        </w:rPr>
        <w:drawing>
          <wp:inline distT="0" distB="0" distL="0" distR="0" wp14:anchorId="1DE5326B" wp14:editId="41F6DB21">
            <wp:extent cx="5943600" cy="2434590"/>
            <wp:effectExtent l="19050" t="19050" r="1905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a:ln>
                      <a:solidFill>
                        <a:schemeClr val="accent1"/>
                      </a:solidFill>
                    </a:ln>
                  </pic:spPr>
                </pic:pic>
              </a:graphicData>
            </a:graphic>
          </wp:inline>
        </w:drawing>
      </w:r>
    </w:p>
    <w:p w:rsidR="00EA58C2" w:rsidP="00A7724B" w:rsidRDefault="00EA58C2" w14:paraId="6DBAA7DF" w14:textId="3A4E82AC">
      <w:pPr>
        <w:spacing w:line="259" w:lineRule="auto"/>
      </w:pPr>
      <w:bookmarkStart w:name="_Toc62829292" w:id="57"/>
      <w:r>
        <w:t>Example 10</w:t>
      </w:r>
      <w:bookmarkEnd w:id="57"/>
      <w:r>
        <w:rPr>
          <w:noProof/>
        </w:rPr>
        <w:drawing>
          <wp:inline distT="0" distB="0" distL="0" distR="0" wp14:anchorId="38A38FB9" wp14:editId="75CD8D89">
            <wp:extent cx="5943600" cy="6504941"/>
            <wp:effectExtent l="19050" t="19050" r="1905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943600" cy="6504941"/>
                    </a:xfrm>
                    <a:prstGeom prst="rect">
                      <a:avLst/>
                    </a:prstGeom>
                    <a:ln>
                      <a:solidFill>
                        <a:schemeClr val="accent1"/>
                      </a:solidFill>
                    </a:ln>
                  </pic:spPr>
                </pic:pic>
              </a:graphicData>
            </a:graphic>
          </wp:inline>
        </w:drawing>
      </w:r>
    </w:p>
    <w:p w:rsidR="00814D8B" w:rsidRDefault="00814D8B" w14:paraId="300384FB" w14:textId="3ECD7ED0">
      <w:pPr>
        <w:spacing w:line="259" w:lineRule="auto"/>
        <w:rPr>
          <w:rFonts w:eastAsia="Calibri"/>
        </w:rPr>
      </w:pPr>
      <w:r>
        <w:br w:type="page"/>
      </w:r>
    </w:p>
    <w:p w:rsidR="00BC18B4" w:rsidP="00F446D2" w:rsidRDefault="00BC18B4" w14:paraId="49F428C2" w14:textId="10444943">
      <w:pPr>
        <w:pStyle w:val="Heading1noTOC"/>
      </w:pPr>
      <w:r w:rsidRPr="00BC18B4">
        <w:t>Phishing Email Responses</w:t>
      </w:r>
    </w:p>
    <w:p w:rsidRPr="00BC18B4" w:rsidR="00BC18B4" w:rsidP="00BC18B4" w:rsidRDefault="00BC18B4" w14:paraId="37F1600F" w14:textId="77777777"/>
    <w:tbl>
      <w:tblPr>
        <w:tblStyle w:val="TableGrid"/>
        <w:tblW w:w="9355" w:type="dxa"/>
        <w:tblLook w:val="04A0" w:firstRow="1" w:lastRow="0" w:firstColumn="1" w:lastColumn="0" w:noHBand="0" w:noVBand="1"/>
      </w:tblPr>
      <w:tblGrid>
        <w:gridCol w:w="1435"/>
        <w:gridCol w:w="1890"/>
        <w:gridCol w:w="6030"/>
      </w:tblGrid>
      <w:tr w:rsidR="00F446D2" w:rsidTr="4809CC7C" w14:paraId="3C57D06C" w14:textId="4223D1B9">
        <w:tc>
          <w:tcPr>
            <w:tcW w:w="1435" w:type="dxa"/>
            <w:tcMar/>
            <w:vAlign w:val="bottom"/>
          </w:tcPr>
          <w:p w:rsidR="00F446D2" w:rsidP="00F446D2" w:rsidRDefault="00F446D2" w14:paraId="7494664D" w14:textId="41B5D654">
            <w:pPr>
              <w:pStyle w:val="ColorfulList-Accent11"/>
              <w:spacing w:after="0" w:line="240" w:lineRule="auto"/>
              <w:ind w:left="0"/>
              <w:contextualSpacing w:val="0"/>
              <w:jc w:val="center"/>
              <w:rPr>
                <w:rFonts w:ascii="Open Sans" w:hAnsi="Open Sans" w:eastAsia="Times New Roman" w:cs="Open Sans"/>
              </w:rPr>
            </w:pPr>
            <w:r>
              <w:rPr>
                <w:rFonts w:ascii="Open Sans" w:hAnsi="Open Sans" w:eastAsia="Times New Roman" w:cs="Open Sans"/>
              </w:rPr>
              <w:t>Email</w:t>
            </w:r>
          </w:p>
        </w:tc>
        <w:tc>
          <w:tcPr>
            <w:tcW w:w="1890" w:type="dxa"/>
            <w:tcMar/>
            <w:vAlign w:val="bottom"/>
          </w:tcPr>
          <w:p w:rsidR="00F446D2" w:rsidP="00F446D2" w:rsidRDefault="00F446D2" w14:paraId="7C2594A6" w14:textId="431334B4">
            <w:pPr>
              <w:pStyle w:val="ColorfulList-Accent11"/>
              <w:spacing w:after="0" w:line="240" w:lineRule="auto"/>
              <w:ind w:left="0"/>
              <w:contextualSpacing w:val="0"/>
              <w:jc w:val="center"/>
              <w:rPr>
                <w:rFonts w:ascii="Open Sans" w:hAnsi="Open Sans" w:eastAsia="Times New Roman" w:cs="Open Sans"/>
              </w:rPr>
            </w:pPr>
            <w:r>
              <w:rPr>
                <w:rFonts w:ascii="Open Sans" w:hAnsi="Open Sans" w:eastAsia="Times New Roman" w:cs="Open Sans"/>
              </w:rPr>
              <w:t>Trustworthy (T) or Suspicious (S)</w:t>
            </w:r>
          </w:p>
        </w:tc>
        <w:tc>
          <w:tcPr>
            <w:tcW w:w="6030" w:type="dxa"/>
            <w:tcMar/>
            <w:vAlign w:val="bottom"/>
          </w:tcPr>
          <w:p w:rsidR="00F446D2" w:rsidP="00F446D2" w:rsidRDefault="00F446D2" w14:paraId="73316CDD" w14:textId="3FE82A75">
            <w:pPr>
              <w:pStyle w:val="ColorfulList-Accent11"/>
              <w:spacing w:after="0" w:line="240" w:lineRule="auto"/>
              <w:ind w:left="0"/>
              <w:contextualSpacing w:val="0"/>
              <w:jc w:val="center"/>
              <w:rPr>
                <w:rFonts w:ascii="Open Sans" w:hAnsi="Open Sans" w:eastAsia="Times New Roman" w:cs="Open Sans"/>
              </w:rPr>
            </w:pPr>
            <w:r>
              <w:rPr>
                <w:rFonts w:ascii="Open Sans" w:hAnsi="Open Sans" w:eastAsia="Times New Roman" w:cs="Open Sans"/>
              </w:rPr>
              <w:t>Reason</w:t>
            </w:r>
          </w:p>
        </w:tc>
      </w:tr>
      <w:tr w:rsidR="00F446D2" w:rsidTr="4809CC7C" w14:paraId="305604C0" w14:textId="4A2A3F23">
        <w:tc>
          <w:tcPr>
            <w:tcW w:w="1435" w:type="dxa"/>
            <w:tcMar/>
          </w:tcPr>
          <w:p w:rsidR="00F446D2" w:rsidP="00F446D2" w:rsidRDefault="00F446D2" w14:paraId="0FE382D3" w14:textId="17E3A2C8">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1</w:t>
            </w:r>
          </w:p>
        </w:tc>
        <w:tc>
          <w:tcPr>
            <w:tcW w:w="1890" w:type="dxa"/>
            <w:tcMar/>
          </w:tcPr>
          <w:p w:rsidR="00F446D2" w:rsidP="4809CC7C" w:rsidRDefault="00F446D2" w14:paraId="261E85FC" w14:textId="04E0F366">
            <w:pPr>
              <w:pStyle w:val="ColorfulList-Accent11"/>
              <w:spacing w:after="0" w:line="240" w:lineRule="auto"/>
              <w:ind w:left="0"/>
              <w:rPr>
                <w:rFonts w:ascii="Open Sans" w:hAnsi="Open Sans" w:eastAsia="Times New Roman" w:cs="Open Sans"/>
              </w:rPr>
            </w:pPr>
            <w:r w:rsidRPr="4809CC7C" w:rsidR="6D233BDE">
              <w:rPr>
                <w:rFonts w:ascii="Open Sans" w:hAnsi="Open Sans" w:eastAsia="Times New Roman" w:cs="Open Sans"/>
              </w:rPr>
              <w:t>T</w:t>
            </w:r>
          </w:p>
        </w:tc>
        <w:tc>
          <w:tcPr>
            <w:tcW w:w="6030" w:type="dxa"/>
            <w:tcMar/>
          </w:tcPr>
          <w:p w:rsidR="00F446D2" w:rsidP="4809CC7C" w:rsidRDefault="00F446D2" w14:paraId="51C50E6F" w14:textId="5DA501E8">
            <w:pPr>
              <w:pStyle w:val="ColorfulList-Accent11"/>
              <w:spacing w:after="0" w:line="240" w:lineRule="auto"/>
              <w:ind w:left="0"/>
              <w:rPr>
                <w:rFonts w:ascii="Open Sans" w:hAnsi="Open Sans" w:eastAsia="Times New Roman" w:cs="Open Sans"/>
              </w:rPr>
            </w:pPr>
            <w:r w:rsidRPr="4809CC7C" w:rsidR="6D233BDE">
              <w:rPr>
                <w:rFonts w:ascii="Open Sans" w:hAnsi="Open Sans" w:eastAsia="Times New Roman" w:cs="Open Sans"/>
              </w:rPr>
              <w:t xml:space="preserve">This email </w:t>
            </w:r>
            <w:r w:rsidRPr="4809CC7C" w:rsidR="6D233BDE">
              <w:rPr>
                <w:rFonts w:ascii="Open Sans" w:hAnsi="Open Sans" w:eastAsia="Times New Roman" w:cs="Open Sans"/>
              </w:rPr>
              <w:t>appears to be</w:t>
            </w:r>
            <w:r w:rsidRPr="4809CC7C" w:rsidR="6D233BDE">
              <w:rPr>
                <w:rFonts w:ascii="Open Sans" w:hAnsi="Open Sans" w:eastAsia="Times New Roman" w:cs="Open Sans"/>
              </w:rPr>
              <w:t xml:space="preserve"> legitimate, but I would be wary if I </w:t>
            </w:r>
            <w:r w:rsidRPr="4809CC7C" w:rsidR="6D233BDE">
              <w:rPr>
                <w:rFonts w:ascii="Open Sans" w:hAnsi="Open Sans" w:eastAsia="Times New Roman" w:cs="Open Sans"/>
              </w:rPr>
              <w:t>was</w:t>
            </w:r>
            <w:r w:rsidRPr="4809CC7C" w:rsidR="6D233BDE">
              <w:rPr>
                <w:rFonts w:ascii="Open Sans" w:hAnsi="Open Sans" w:eastAsia="Times New Roman" w:cs="Open Sans"/>
              </w:rPr>
              <w:t xml:space="preserve"> not acquainted with the sender, Mike Neff.</w:t>
            </w:r>
          </w:p>
        </w:tc>
      </w:tr>
      <w:tr w:rsidR="00F446D2" w:rsidTr="4809CC7C" w14:paraId="667B0ABF" w14:textId="0FC7A7AC">
        <w:tc>
          <w:tcPr>
            <w:tcW w:w="1435" w:type="dxa"/>
            <w:tcMar/>
          </w:tcPr>
          <w:p w:rsidR="00F446D2" w:rsidP="00F446D2" w:rsidRDefault="00F446D2" w14:paraId="6F010FB1" w14:textId="1D99CF90">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2</w:t>
            </w:r>
          </w:p>
        </w:tc>
        <w:tc>
          <w:tcPr>
            <w:tcW w:w="1890" w:type="dxa"/>
            <w:tcMar/>
          </w:tcPr>
          <w:p w:rsidR="00F446D2" w:rsidP="4809CC7C" w:rsidRDefault="00F446D2" w14:paraId="16C3E041" w14:textId="23A088C1">
            <w:pPr>
              <w:pStyle w:val="ColorfulList-Accent11"/>
              <w:spacing w:after="0" w:line="240" w:lineRule="auto"/>
              <w:ind w:left="0"/>
              <w:rPr>
                <w:rFonts w:ascii="Open Sans" w:hAnsi="Open Sans" w:eastAsia="Times New Roman" w:cs="Open Sans"/>
              </w:rPr>
            </w:pPr>
            <w:r w:rsidRPr="4809CC7C" w:rsidR="742ABF87">
              <w:rPr>
                <w:rFonts w:ascii="Open Sans" w:hAnsi="Open Sans" w:eastAsia="Times New Roman" w:cs="Open Sans"/>
              </w:rPr>
              <w:t>S</w:t>
            </w:r>
          </w:p>
        </w:tc>
        <w:tc>
          <w:tcPr>
            <w:tcW w:w="6030" w:type="dxa"/>
            <w:tcMar/>
          </w:tcPr>
          <w:p w:rsidR="00F446D2" w:rsidP="4809CC7C" w:rsidRDefault="00F446D2" w14:paraId="797821CF" w14:textId="054621F2">
            <w:pPr>
              <w:pStyle w:val="ColorfulList-Accent11"/>
              <w:spacing w:after="0" w:line="240" w:lineRule="auto"/>
              <w:ind w:left="0"/>
              <w:rPr>
                <w:rFonts w:ascii="Open Sans" w:hAnsi="Open Sans" w:eastAsia="Times New Roman" w:cs="Open Sans"/>
              </w:rPr>
            </w:pPr>
            <w:r w:rsidRPr="4809CC7C" w:rsidR="5F7CE9EB">
              <w:rPr>
                <w:rFonts w:ascii="Open Sans" w:hAnsi="Open Sans" w:eastAsia="Times New Roman" w:cs="Open Sans"/>
              </w:rPr>
              <w:t>Not a trustworthy domain, asks you to click on included file</w:t>
            </w:r>
            <w:r w:rsidRPr="4809CC7C" w:rsidR="4CE47721">
              <w:rPr>
                <w:rFonts w:ascii="Open Sans" w:hAnsi="Open Sans" w:eastAsia="Times New Roman" w:cs="Open Sans"/>
              </w:rPr>
              <w:t>.</w:t>
            </w:r>
          </w:p>
        </w:tc>
      </w:tr>
      <w:tr w:rsidR="00F446D2" w:rsidTr="4809CC7C" w14:paraId="1CC86803" w14:textId="10B60879">
        <w:tc>
          <w:tcPr>
            <w:tcW w:w="1435" w:type="dxa"/>
            <w:tcMar/>
          </w:tcPr>
          <w:p w:rsidR="00F446D2" w:rsidP="00F446D2" w:rsidRDefault="00F446D2" w14:paraId="195822B9" w14:textId="360C4750">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3</w:t>
            </w:r>
          </w:p>
        </w:tc>
        <w:tc>
          <w:tcPr>
            <w:tcW w:w="1890" w:type="dxa"/>
            <w:tcMar/>
          </w:tcPr>
          <w:p w:rsidR="00F446D2" w:rsidP="4809CC7C" w:rsidRDefault="00F446D2" w14:paraId="6538C4CF" w14:textId="6CDC7C64">
            <w:pPr>
              <w:pStyle w:val="ColorfulList-Accent11"/>
              <w:spacing w:after="0" w:line="240" w:lineRule="auto"/>
              <w:ind w:left="0"/>
              <w:rPr>
                <w:rFonts w:ascii="Open Sans" w:hAnsi="Open Sans" w:eastAsia="Times New Roman" w:cs="Open Sans"/>
              </w:rPr>
            </w:pPr>
            <w:r w:rsidRPr="4809CC7C" w:rsidR="52AE579F">
              <w:rPr>
                <w:rFonts w:ascii="Open Sans" w:hAnsi="Open Sans" w:eastAsia="Times New Roman" w:cs="Open Sans"/>
              </w:rPr>
              <w:t>T</w:t>
            </w:r>
          </w:p>
        </w:tc>
        <w:tc>
          <w:tcPr>
            <w:tcW w:w="6030" w:type="dxa"/>
            <w:tcMar/>
          </w:tcPr>
          <w:p w:rsidR="00F446D2" w:rsidP="4809CC7C" w:rsidRDefault="00F446D2" w14:paraId="326FD09E" w14:textId="57AA935F">
            <w:pPr>
              <w:pStyle w:val="ColorfulList-Accent11"/>
              <w:spacing w:after="0" w:line="240" w:lineRule="auto"/>
              <w:ind w:left="0"/>
              <w:rPr>
                <w:rFonts w:ascii="Open Sans" w:hAnsi="Open Sans" w:eastAsia="Times New Roman" w:cs="Open Sans"/>
              </w:rPr>
            </w:pPr>
            <w:r w:rsidRPr="4809CC7C" w:rsidR="52AE579F">
              <w:rPr>
                <w:rFonts w:ascii="Open Sans" w:hAnsi="Open Sans" w:eastAsia="Times New Roman" w:cs="Open Sans"/>
              </w:rPr>
              <w:t xml:space="preserve">Other than the sender being named ransom and the email coming from the </w:t>
            </w:r>
            <w:r w:rsidRPr="4809CC7C" w:rsidR="52AE579F">
              <w:rPr>
                <w:rFonts w:ascii="Open Sans" w:hAnsi="Open Sans" w:eastAsia="Times New Roman" w:cs="Open Sans"/>
              </w:rPr>
              <w:t>gmail</w:t>
            </w:r>
            <w:r w:rsidRPr="4809CC7C" w:rsidR="52AE579F">
              <w:rPr>
                <w:rFonts w:ascii="Open Sans" w:hAnsi="Open Sans" w:eastAsia="Times New Roman" w:cs="Open Sans"/>
              </w:rPr>
              <w:t xml:space="preserve"> domain </w:t>
            </w:r>
            <w:r w:rsidRPr="4809CC7C" w:rsidR="52AE579F">
              <w:rPr>
                <w:rFonts w:ascii="Open Sans" w:hAnsi="Open Sans" w:eastAsia="Times New Roman" w:cs="Open Sans"/>
              </w:rPr>
              <w:t>it seems that the email</w:t>
            </w:r>
            <w:r w:rsidRPr="4809CC7C" w:rsidR="52AE579F">
              <w:rPr>
                <w:rFonts w:ascii="Open Sans" w:hAnsi="Open Sans" w:eastAsia="Times New Roman" w:cs="Open Sans"/>
              </w:rPr>
              <w:t xml:space="preserve"> is legitimate. It is not asking for any payment, simply confirming the amount and time of a service</w:t>
            </w:r>
            <w:r w:rsidRPr="4809CC7C" w:rsidR="06D4AD5A">
              <w:rPr>
                <w:rFonts w:ascii="Open Sans" w:hAnsi="Open Sans" w:eastAsia="Times New Roman" w:cs="Open Sans"/>
              </w:rPr>
              <w:t xml:space="preserve">. </w:t>
            </w:r>
          </w:p>
        </w:tc>
      </w:tr>
      <w:tr w:rsidR="00F446D2" w:rsidTr="4809CC7C" w14:paraId="57B0DB79" w14:textId="06A2FBE4">
        <w:tc>
          <w:tcPr>
            <w:tcW w:w="1435" w:type="dxa"/>
            <w:tcMar/>
          </w:tcPr>
          <w:p w:rsidR="00F446D2" w:rsidP="00F446D2" w:rsidRDefault="00F446D2" w14:paraId="4F4AFFF3" w14:textId="4A4FCA77">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4</w:t>
            </w:r>
          </w:p>
        </w:tc>
        <w:tc>
          <w:tcPr>
            <w:tcW w:w="1890" w:type="dxa"/>
            <w:tcMar/>
          </w:tcPr>
          <w:p w:rsidR="00F446D2" w:rsidP="4809CC7C" w:rsidRDefault="00F446D2" w14:paraId="0B49E459" w14:textId="31FC56FA">
            <w:pPr>
              <w:pStyle w:val="ColorfulList-Accent11"/>
              <w:spacing w:after="0" w:line="240" w:lineRule="auto"/>
              <w:ind w:left="0"/>
              <w:rPr>
                <w:rFonts w:ascii="Open Sans" w:hAnsi="Open Sans" w:eastAsia="Times New Roman" w:cs="Open Sans"/>
              </w:rPr>
            </w:pPr>
            <w:r w:rsidRPr="4809CC7C" w:rsidR="66271FF2">
              <w:rPr>
                <w:rFonts w:ascii="Open Sans" w:hAnsi="Open Sans" w:eastAsia="Times New Roman" w:cs="Open Sans"/>
              </w:rPr>
              <w:t>S</w:t>
            </w:r>
          </w:p>
        </w:tc>
        <w:tc>
          <w:tcPr>
            <w:tcW w:w="6030" w:type="dxa"/>
            <w:tcMar/>
          </w:tcPr>
          <w:p w:rsidR="00F446D2" w:rsidP="4809CC7C" w:rsidRDefault="00F446D2" w14:paraId="35A62009" w14:textId="5E9C76DF">
            <w:pPr>
              <w:pStyle w:val="ColorfulList-Accent11"/>
              <w:spacing w:after="0" w:line="240" w:lineRule="auto"/>
              <w:ind w:left="0"/>
              <w:rPr>
                <w:rFonts w:ascii="Open Sans" w:hAnsi="Open Sans" w:eastAsia="Times New Roman" w:cs="Open Sans"/>
              </w:rPr>
            </w:pPr>
            <w:r w:rsidRPr="4809CC7C" w:rsidR="66271FF2">
              <w:rPr>
                <w:rFonts w:ascii="Open Sans" w:hAnsi="Open Sans" w:eastAsia="Times New Roman" w:cs="Open Sans"/>
              </w:rPr>
              <w:t>This is an extortion attempt.</w:t>
            </w:r>
          </w:p>
        </w:tc>
      </w:tr>
      <w:tr w:rsidR="00F446D2" w:rsidTr="4809CC7C" w14:paraId="02693477" w14:textId="4127DAAD">
        <w:tc>
          <w:tcPr>
            <w:tcW w:w="1435" w:type="dxa"/>
            <w:tcMar/>
          </w:tcPr>
          <w:p w:rsidR="00F446D2" w:rsidP="00F446D2" w:rsidRDefault="00F446D2" w14:paraId="36E097AF" w14:textId="55580E74">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5</w:t>
            </w:r>
          </w:p>
        </w:tc>
        <w:tc>
          <w:tcPr>
            <w:tcW w:w="1890" w:type="dxa"/>
            <w:tcMar/>
          </w:tcPr>
          <w:p w:rsidR="00F446D2" w:rsidP="4809CC7C" w:rsidRDefault="00F446D2" w14:paraId="6127EF89" w14:textId="35E5F8F7">
            <w:pPr>
              <w:pStyle w:val="ColorfulList-Accent11"/>
              <w:spacing w:after="0" w:line="240" w:lineRule="auto"/>
              <w:ind w:left="0"/>
              <w:rPr>
                <w:rFonts w:ascii="Open Sans" w:hAnsi="Open Sans" w:eastAsia="Times New Roman" w:cs="Open Sans"/>
              </w:rPr>
            </w:pPr>
            <w:r w:rsidRPr="4809CC7C" w:rsidR="11E89AB7">
              <w:rPr>
                <w:rFonts w:ascii="Open Sans" w:hAnsi="Open Sans" w:eastAsia="Times New Roman" w:cs="Open Sans"/>
              </w:rPr>
              <w:t>S</w:t>
            </w:r>
          </w:p>
        </w:tc>
        <w:tc>
          <w:tcPr>
            <w:tcW w:w="6030" w:type="dxa"/>
            <w:tcMar/>
          </w:tcPr>
          <w:p w:rsidR="00F446D2" w:rsidP="4809CC7C" w:rsidRDefault="00F446D2" w14:paraId="30FCFDC8" w14:textId="3FB4D540">
            <w:pPr>
              <w:pStyle w:val="ColorfulList-Accent11"/>
              <w:spacing w:after="0" w:line="240" w:lineRule="auto"/>
              <w:ind w:left="0"/>
              <w:rPr>
                <w:rFonts w:ascii="Open Sans" w:hAnsi="Open Sans" w:eastAsia="Times New Roman" w:cs="Open Sans"/>
              </w:rPr>
            </w:pPr>
            <w:r w:rsidRPr="4809CC7C" w:rsidR="11E89AB7">
              <w:rPr>
                <w:rFonts w:ascii="Open Sans" w:hAnsi="Open Sans" w:eastAsia="Times New Roman" w:cs="Open Sans"/>
              </w:rPr>
              <w:t xml:space="preserve">The domain is generic. The greeting is Not personal, unless this email was </w:t>
            </w:r>
            <w:r w:rsidRPr="4809CC7C" w:rsidR="11E89AB7">
              <w:rPr>
                <w:rFonts w:ascii="Open Sans" w:hAnsi="Open Sans" w:eastAsia="Times New Roman" w:cs="Open Sans"/>
              </w:rPr>
              <w:t>solicited</w:t>
            </w:r>
            <w:r w:rsidRPr="4809CC7C" w:rsidR="11E89AB7">
              <w:rPr>
                <w:rFonts w:ascii="Open Sans" w:hAnsi="Open Sans" w:eastAsia="Times New Roman" w:cs="Open Sans"/>
              </w:rPr>
              <w:t xml:space="preserve"> and y</w:t>
            </w:r>
            <w:r w:rsidRPr="4809CC7C" w:rsidR="6B433F95">
              <w:rPr>
                <w:rFonts w:ascii="Open Sans" w:hAnsi="Open Sans" w:eastAsia="Times New Roman" w:cs="Open Sans"/>
              </w:rPr>
              <w:t xml:space="preserve">ou were expecting a financial .pdf from this company, I would Not open the </w:t>
            </w:r>
            <w:r w:rsidRPr="4809CC7C" w:rsidR="6B433F95">
              <w:rPr>
                <w:rFonts w:ascii="Open Sans" w:hAnsi="Open Sans" w:eastAsia="Times New Roman" w:cs="Open Sans"/>
              </w:rPr>
              <w:t>attachme</w:t>
            </w:r>
            <w:r w:rsidRPr="4809CC7C" w:rsidR="6B433F95">
              <w:rPr>
                <w:rFonts w:ascii="Open Sans" w:hAnsi="Open Sans" w:eastAsia="Times New Roman" w:cs="Open Sans"/>
              </w:rPr>
              <w:t>nt.</w:t>
            </w:r>
          </w:p>
        </w:tc>
      </w:tr>
      <w:tr w:rsidR="00F446D2" w:rsidTr="4809CC7C" w14:paraId="292B2B36" w14:textId="74A0C0D0">
        <w:tc>
          <w:tcPr>
            <w:tcW w:w="1435" w:type="dxa"/>
            <w:tcMar/>
          </w:tcPr>
          <w:p w:rsidR="00F446D2" w:rsidP="00F446D2" w:rsidRDefault="00F446D2" w14:paraId="190E66B7" w14:textId="47187F94">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6</w:t>
            </w:r>
          </w:p>
        </w:tc>
        <w:tc>
          <w:tcPr>
            <w:tcW w:w="1890" w:type="dxa"/>
            <w:tcMar/>
          </w:tcPr>
          <w:p w:rsidR="00F446D2" w:rsidP="4809CC7C" w:rsidRDefault="00F446D2" w14:paraId="588737C6" w14:textId="05BE3873">
            <w:pPr>
              <w:pStyle w:val="ColorfulList-Accent11"/>
              <w:spacing w:after="0" w:line="240" w:lineRule="auto"/>
              <w:ind w:left="0"/>
              <w:rPr>
                <w:rFonts w:ascii="Open Sans" w:hAnsi="Open Sans" w:eastAsia="Times New Roman" w:cs="Open Sans"/>
              </w:rPr>
            </w:pPr>
            <w:r w:rsidRPr="4809CC7C" w:rsidR="0C3AC92E">
              <w:rPr>
                <w:rFonts w:ascii="Open Sans" w:hAnsi="Open Sans" w:eastAsia="Times New Roman" w:cs="Open Sans"/>
              </w:rPr>
              <w:t>S</w:t>
            </w:r>
          </w:p>
        </w:tc>
        <w:tc>
          <w:tcPr>
            <w:tcW w:w="6030" w:type="dxa"/>
            <w:tcMar/>
          </w:tcPr>
          <w:p w:rsidR="00F446D2" w:rsidP="4809CC7C" w:rsidRDefault="00F446D2" w14:paraId="5611DFA0" w14:textId="0766E4BD">
            <w:pPr>
              <w:pStyle w:val="ColorfulList-Accent11"/>
              <w:spacing w:after="0" w:line="240" w:lineRule="auto"/>
              <w:ind w:left="0"/>
              <w:rPr>
                <w:rFonts w:ascii="Open Sans" w:hAnsi="Open Sans" w:eastAsia="Times New Roman" w:cs="Open Sans"/>
              </w:rPr>
            </w:pPr>
            <w:r w:rsidRPr="4809CC7C" w:rsidR="0C3AC92E">
              <w:rPr>
                <w:rFonts w:ascii="Open Sans" w:hAnsi="Open Sans" w:eastAsia="Times New Roman" w:cs="Open Sans"/>
              </w:rPr>
              <w:t xml:space="preserve">There are spelling errors. </w:t>
            </w:r>
            <w:r w:rsidRPr="4809CC7C" w:rsidR="766FDF2B">
              <w:rPr>
                <w:rFonts w:ascii="Open Sans" w:hAnsi="Open Sans" w:eastAsia="Times New Roman" w:cs="Open Sans"/>
              </w:rPr>
              <w:t>Unless I was in a business transaction with the person sending this, I would immediately delete this email.</w:t>
            </w:r>
          </w:p>
        </w:tc>
      </w:tr>
      <w:tr w:rsidR="00F446D2" w:rsidTr="4809CC7C" w14:paraId="10EA058E" w14:textId="06BCE4E8">
        <w:tc>
          <w:tcPr>
            <w:tcW w:w="1435" w:type="dxa"/>
            <w:tcMar/>
          </w:tcPr>
          <w:p w:rsidR="00F446D2" w:rsidP="00F446D2" w:rsidRDefault="00F446D2" w14:paraId="78259061" w14:textId="7224627F">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7</w:t>
            </w:r>
          </w:p>
        </w:tc>
        <w:tc>
          <w:tcPr>
            <w:tcW w:w="1890" w:type="dxa"/>
            <w:tcMar/>
          </w:tcPr>
          <w:p w:rsidR="00F446D2" w:rsidP="4809CC7C" w:rsidRDefault="00F446D2" w14:paraId="5420CA4E" w14:textId="022634DB">
            <w:pPr>
              <w:pStyle w:val="ColorfulList-Accent11"/>
              <w:spacing w:after="0" w:line="240" w:lineRule="auto"/>
              <w:ind w:left="0"/>
              <w:rPr>
                <w:rFonts w:ascii="Open Sans" w:hAnsi="Open Sans" w:eastAsia="Times New Roman" w:cs="Open Sans"/>
              </w:rPr>
            </w:pPr>
            <w:r w:rsidRPr="4809CC7C" w:rsidR="1EF4AE14">
              <w:rPr>
                <w:rFonts w:ascii="Open Sans" w:hAnsi="Open Sans" w:eastAsia="Times New Roman" w:cs="Open Sans"/>
              </w:rPr>
              <w:t>S</w:t>
            </w:r>
          </w:p>
        </w:tc>
        <w:tc>
          <w:tcPr>
            <w:tcW w:w="6030" w:type="dxa"/>
            <w:tcMar/>
          </w:tcPr>
          <w:p w:rsidR="00F446D2" w:rsidP="4809CC7C" w:rsidRDefault="00F446D2" w14:paraId="17A63B5A" w14:textId="03F1CFF1">
            <w:pPr>
              <w:pStyle w:val="ColorfulList-Accent11"/>
              <w:spacing w:after="0" w:line="240" w:lineRule="auto"/>
              <w:ind w:left="0"/>
              <w:rPr>
                <w:rFonts w:ascii="Open Sans" w:hAnsi="Open Sans" w:eastAsia="Times New Roman" w:cs="Open Sans"/>
              </w:rPr>
            </w:pPr>
            <w:r w:rsidRPr="4809CC7C" w:rsidR="1EF4AE14">
              <w:rPr>
                <w:rFonts w:ascii="Open Sans" w:hAnsi="Open Sans" w:eastAsia="Times New Roman" w:cs="Open Sans"/>
              </w:rPr>
              <w:t xml:space="preserve">There are spelling </w:t>
            </w:r>
            <w:r w:rsidRPr="4809CC7C" w:rsidR="1EF4AE14">
              <w:rPr>
                <w:rFonts w:ascii="Open Sans" w:hAnsi="Open Sans" w:eastAsia="Times New Roman" w:cs="Open Sans"/>
              </w:rPr>
              <w:t>errors</w:t>
            </w:r>
            <w:r w:rsidRPr="4809CC7C" w:rsidR="1EF4AE14">
              <w:rPr>
                <w:rFonts w:ascii="Open Sans" w:hAnsi="Open Sans" w:eastAsia="Times New Roman" w:cs="Open Sans"/>
              </w:rPr>
              <w:t xml:space="preserve"> and the greeting is not personal. This seems like a chain </w:t>
            </w:r>
            <w:r w:rsidRPr="4809CC7C" w:rsidR="1EF4AE14">
              <w:rPr>
                <w:rFonts w:ascii="Open Sans" w:hAnsi="Open Sans" w:eastAsia="Times New Roman" w:cs="Open Sans"/>
              </w:rPr>
              <w:t>scam</w:t>
            </w:r>
            <w:r w:rsidRPr="4809CC7C" w:rsidR="1EF4AE14">
              <w:rPr>
                <w:rFonts w:ascii="Open Sans" w:hAnsi="Open Sans" w:eastAsia="Times New Roman" w:cs="Open Sans"/>
              </w:rPr>
              <w:t xml:space="preserve"> letter.</w:t>
            </w:r>
          </w:p>
        </w:tc>
      </w:tr>
      <w:tr w:rsidR="00F446D2" w:rsidTr="4809CC7C" w14:paraId="05BC14FD" w14:textId="5F3F9F78">
        <w:tc>
          <w:tcPr>
            <w:tcW w:w="1435" w:type="dxa"/>
            <w:tcMar/>
          </w:tcPr>
          <w:p w:rsidR="00F446D2" w:rsidP="00F446D2" w:rsidRDefault="00F446D2" w14:paraId="55DB5049" w14:textId="40181647">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8</w:t>
            </w:r>
          </w:p>
        </w:tc>
        <w:tc>
          <w:tcPr>
            <w:tcW w:w="1890" w:type="dxa"/>
            <w:tcMar/>
          </w:tcPr>
          <w:p w:rsidR="00F446D2" w:rsidP="4809CC7C" w:rsidRDefault="00F446D2" w14:paraId="59A3DE8E" w14:textId="0FE2836B">
            <w:pPr>
              <w:pStyle w:val="ColorfulList-Accent11"/>
              <w:spacing w:after="0" w:line="240" w:lineRule="auto"/>
              <w:ind w:left="0"/>
              <w:rPr>
                <w:rFonts w:ascii="Open Sans" w:hAnsi="Open Sans" w:eastAsia="Times New Roman" w:cs="Open Sans"/>
              </w:rPr>
            </w:pPr>
            <w:r w:rsidRPr="4809CC7C" w:rsidR="5755B549">
              <w:rPr>
                <w:rFonts w:ascii="Open Sans" w:hAnsi="Open Sans" w:eastAsia="Times New Roman" w:cs="Open Sans"/>
              </w:rPr>
              <w:t>S</w:t>
            </w:r>
          </w:p>
        </w:tc>
        <w:tc>
          <w:tcPr>
            <w:tcW w:w="6030" w:type="dxa"/>
            <w:tcMar/>
          </w:tcPr>
          <w:p w:rsidR="00F446D2" w:rsidP="4809CC7C" w:rsidRDefault="00F446D2" w14:paraId="26D5AC24" w14:textId="288C8049">
            <w:pPr>
              <w:pStyle w:val="ColorfulList-Accent11"/>
              <w:spacing w:after="0" w:line="240" w:lineRule="auto"/>
              <w:ind w:left="0"/>
              <w:rPr>
                <w:rFonts w:ascii="Open Sans" w:hAnsi="Open Sans" w:eastAsia="Times New Roman" w:cs="Open Sans"/>
              </w:rPr>
            </w:pPr>
            <w:r w:rsidRPr="4809CC7C" w:rsidR="5755B549">
              <w:rPr>
                <w:rFonts w:ascii="Open Sans" w:hAnsi="Open Sans" w:eastAsia="Times New Roman" w:cs="Open Sans"/>
              </w:rPr>
              <w:t xml:space="preserve">The Domain does not match the email company information. The greeting is not personal and there is a link asking you to follow it to an outside </w:t>
            </w:r>
            <w:r w:rsidRPr="4809CC7C" w:rsidR="13C166A2">
              <w:rPr>
                <w:rFonts w:ascii="Open Sans" w:hAnsi="Open Sans" w:eastAsia="Times New Roman" w:cs="Open Sans"/>
              </w:rPr>
              <w:t xml:space="preserve">URL. </w:t>
            </w:r>
          </w:p>
        </w:tc>
      </w:tr>
      <w:tr w:rsidR="00F446D2" w:rsidTr="4809CC7C" w14:paraId="2C4BB530" w14:textId="6E39A9FB">
        <w:tc>
          <w:tcPr>
            <w:tcW w:w="1435" w:type="dxa"/>
            <w:tcMar/>
          </w:tcPr>
          <w:p w:rsidR="00F446D2" w:rsidP="00F446D2" w:rsidRDefault="00F446D2" w14:paraId="589FCDE1" w14:textId="31B89350">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9</w:t>
            </w:r>
          </w:p>
        </w:tc>
        <w:tc>
          <w:tcPr>
            <w:tcW w:w="1890" w:type="dxa"/>
            <w:tcMar/>
          </w:tcPr>
          <w:p w:rsidR="00F446D2" w:rsidP="4809CC7C" w:rsidRDefault="00F446D2" w14:paraId="05AA0A82" w14:textId="22EBA1D3">
            <w:pPr>
              <w:pStyle w:val="ColorfulList-Accent11"/>
              <w:spacing w:after="0" w:line="240" w:lineRule="auto"/>
              <w:ind w:left="0"/>
              <w:rPr>
                <w:rFonts w:ascii="Open Sans" w:hAnsi="Open Sans" w:eastAsia="Times New Roman" w:cs="Open Sans"/>
              </w:rPr>
            </w:pPr>
            <w:r w:rsidRPr="4809CC7C" w:rsidR="24EB91A4">
              <w:rPr>
                <w:rFonts w:ascii="Open Sans" w:hAnsi="Open Sans" w:eastAsia="Times New Roman" w:cs="Open Sans"/>
              </w:rPr>
              <w:t>S</w:t>
            </w:r>
          </w:p>
        </w:tc>
        <w:tc>
          <w:tcPr>
            <w:tcW w:w="6030" w:type="dxa"/>
            <w:tcMar/>
          </w:tcPr>
          <w:p w:rsidR="00F446D2" w:rsidP="4809CC7C" w:rsidRDefault="00F446D2" w14:paraId="353AF846" w14:textId="7A9700F6">
            <w:pPr>
              <w:pStyle w:val="ColorfulList-Accent11"/>
              <w:spacing w:after="0" w:line="240" w:lineRule="auto"/>
              <w:ind w:left="0"/>
              <w:rPr>
                <w:rFonts w:ascii="Open Sans" w:hAnsi="Open Sans" w:eastAsia="Times New Roman" w:cs="Open Sans"/>
              </w:rPr>
            </w:pPr>
            <w:r w:rsidRPr="4809CC7C" w:rsidR="24EB91A4">
              <w:rPr>
                <w:rFonts w:ascii="Open Sans" w:hAnsi="Open Sans" w:eastAsia="Times New Roman" w:cs="Open Sans"/>
              </w:rPr>
              <w:t>Domain</w:t>
            </w:r>
            <w:r w:rsidRPr="4809CC7C" w:rsidR="24EB91A4">
              <w:rPr>
                <w:rFonts w:ascii="Open Sans" w:hAnsi="Open Sans" w:eastAsia="Times New Roman" w:cs="Open Sans"/>
              </w:rPr>
              <w:t xml:space="preserve"> is suspicious. Non-personal greeting. The email is asking for personal information and </w:t>
            </w:r>
            <w:r w:rsidRPr="4809CC7C" w:rsidR="24EB91A4">
              <w:rPr>
                <w:rFonts w:ascii="Open Sans" w:hAnsi="Open Sans" w:eastAsia="Times New Roman" w:cs="Open Sans"/>
              </w:rPr>
              <w:t>stating</w:t>
            </w:r>
            <w:r w:rsidRPr="4809CC7C" w:rsidR="24EB91A4">
              <w:rPr>
                <w:rFonts w:ascii="Open Sans" w:hAnsi="Open Sans" w:eastAsia="Times New Roman" w:cs="Open Sans"/>
              </w:rPr>
              <w:t xml:space="preserve"> you will be </w:t>
            </w:r>
            <w:r w:rsidRPr="4809CC7C" w:rsidR="0855FD50">
              <w:rPr>
                <w:rFonts w:ascii="Open Sans" w:hAnsi="Open Sans" w:eastAsia="Times New Roman" w:cs="Open Sans"/>
              </w:rPr>
              <w:t>sent money in return. This is a phishing spam.</w:t>
            </w:r>
            <w:r w:rsidRPr="4809CC7C" w:rsidR="24EB91A4">
              <w:rPr>
                <w:rFonts w:ascii="Open Sans" w:hAnsi="Open Sans" w:eastAsia="Times New Roman" w:cs="Open Sans"/>
              </w:rPr>
              <w:t xml:space="preserve"> </w:t>
            </w:r>
          </w:p>
        </w:tc>
      </w:tr>
      <w:tr w:rsidR="00F446D2" w:rsidTr="4809CC7C" w14:paraId="55BBD536" w14:textId="32535319">
        <w:tc>
          <w:tcPr>
            <w:tcW w:w="1435" w:type="dxa"/>
            <w:tcMar/>
          </w:tcPr>
          <w:p w:rsidR="00F446D2" w:rsidP="00F446D2" w:rsidRDefault="00F446D2" w14:paraId="66FDC5EB" w14:textId="48FCF325">
            <w:pPr>
              <w:pStyle w:val="ColorfulList-Accent11"/>
              <w:spacing w:after="0" w:line="240" w:lineRule="auto"/>
              <w:ind w:left="0"/>
              <w:contextualSpacing w:val="0"/>
              <w:rPr>
                <w:rFonts w:ascii="Open Sans" w:hAnsi="Open Sans" w:eastAsia="Times New Roman" w:cs="Open Sans"/>
              </w:rPr>
            </w:pPr>
            <w:r>
              <w:rPr>
                <w:rFonts w:ascii="Open Sans" w:hAnsi="Open Sans" w:eastAsia="Times New Roman" w:cs="Open Sans"/>
              </w:rPr>
              <w:t>Example 10</w:t>
            </w:r>
          </w:p>
        </w:tc>
        <w:tc>
          <w:tcPr>
            <w:tcW w:w="1890" w:type="dxa"/>
            <w:tcMar/>
          </w:tcPr>
          <w:p w:rsidR="00F446D2" w:rsidP="4809CC7C" w:rsidRDefault="00F446D2" w14:paraId="309EA91B" w14:textId="1FCC2216">
            <w:pPr>
              <w:pStyle w:val="ColorfulList-Accent11"/>
              <w:spacing w:after="0" w:line="240" w:lineRule="auto"/>
              <w:ind w:left="0"/>
              <w:rPr>
                <w:rFonts w:ascii="Open Sans" w:hAnsi="Open Sans" w:eastAsia="Times New Roman" w:cs="Open Sans"/>
              </w:rPr>
            </w:pPr>
            <w:r w:rsidRPr="4809CC7C" w:rsidR="63A5E04D">
              <w:rPr>
                <w:rFonts w:ascii="Open Sans" w:hAnsi="Open Sans" w:eastAsia="Times New Roman" w:cs="Open Sans"/>
              </w:rPr>
              <w:t>S</w:t>
            </w:r>
          </w:p>
        </w:tc>
        <w:tc>
          <w:tcPr>
            <w:tcW w:w="6030" w:type="dxa"/>
            <w:tcMar/>
          </w:tcPr>
          <w:p w:rsidR="00F446D2" w:rsidP="4809CC7C" w:rsidRDefault="00F446D2" w14:paraId="41A7AC5D" w14:textId="7E315BD9">
            <w:pPr>
              <w:pStyle w:val="ColorfulList-Accent11"/>
              <w:spacing w:after="0" w:line="240" w:lineRule="auto"/>
              <w:ind w:left="0"/>
              <w:rPr>
                <w:rFonts w:ascii="Open Sans" w:hAnsi="Open Sans" w:eastAsia="Times New Roman" w:cs="Open Sans"/>
              </w:rPr>
            </w:pPr>
            <w:r w:rsidRPr="4809CC7C" w:rsidR="63A5E04D">
              <w:rPr>
                <w:rFonts w:ascii="Open Sans" w:hAnsi="Open Sans" w:eastAsia="Times New Roman" w:cs="Open Sans"/>
              </w:rPr>
              <w:t>Email Sender is suspicious (</w:t>
            </w:r>
            <w:hyperlink r:id="R4a440d163cc84d21">
              <w:r w:rsidRPr="4809CC7C" w:rsidR="63A5E04D">
                <w:rPr>
                  <w:rStyle w:val="Hyperlink"/>
                  <w:rFonts w:ascii="Open Sans" w:hAnsi="Open Sans" w:eastAsia="Times New Roman" w:cs="Open Sans"/>
                </w:rPr>
                <w:t>Nortonofficial20@gmail.com</w:t>
              </w:r>
            </w:hyperlink>
            <w:r w:rsidRPr="4809CC7C" w:rsidR="63A5E04D">
              <w:rPr>
                <w:rFonts w:ascii="Open Sans" w:hAnsi="Open Sans" w:eastAsia="Times New Roman" w:cs="Open Sans"/>
              </w:rPr>
              <w:t xml:space="preserve">). This email is </w:t>
            </w:r>
            <w:r w:rsidRPr="4809CC7C" w:rsidR="63A5E04D">
              <w:rPr>
                <w:rFonts w:ascii="Open Sans" w:hAnsi="Open Sans" w:eastAsia="Times New Roman" w:cs="Open Sans"/>
              </w:rPr>
              <w:t>attempting</w:t>
            </w:r>
            <w:r w:rsidRPr="4809CC7C" w:rsidR="63A5E04D">
              <w:rPr>
                <w:rFonts w:ascii="Open Sans" w:hAnsi="Open Sans" w:eastAsia="Times New Roman" w:cs="Open Sans"/>
              </w:rPr>
              <w:t xml:space="preserve"> to get you to call an outside Telephone number so they can t</w:t>
            </w:r>
            <w:r w:rsidRPr="4809CC7C" w:rsidR="7F4E9AC6">
              <w:rPr>
                <w:rFonts w:ascii="Open Sans" w:hAnsi="Open Sans" w:eastAsia="Times New Roman" w:cs="Open Sans"/>
              </w:rPr>
              <w:t xml:space="preserve">ry to get </w:t>
            </w:r>
            <w:r w:rsidRPr="4809CC7C" w:rsidR="7F4E9AC6">
              <w:rPr>
                <w:rFonts w:ascii="Open Sans" w:hAnsi="Open Sans" w:eastAsia="Times New Roman" w:cs="Open Sans"/>
              </w:rPr>
              <w:t>perso</w:t>
            </w:r>
            <w:r w:rsidRPr="4809CC7C" w:rsidR="7F4E9AC6">
              <w:rPr>
                <w:rFonts w:ascii="Open Sans" w:hAnsi="Open Sans" w:eastAsia="Times New Roman" w:cs="Open Sans"/>
              </w:rPr>
              <w:t xml:space="preserve">nal information. </w:t>
            </w:r>
          </w:p>
        </w:tc>
      </w:tr>
    </w:tbl>
    <w:p w:rsidR="00BC18B4" w:rsidP="00830340" w:rsidRDefault="00BC18B4" w14:paraId="03E26094" w14:textId="654C4466">
      <w:pPr>
        <w:pStyle w:val="ColorfulList-Accent11"/>
        <w:spacing w:after="240" w:line="240" w:lineRule="auto"/>
        <w:ind w:left="0"/>
        <w:contextualSpacing w:val="0"/>
        <w:rPr>
          <w:rFonts w:ascii="Open Sans" w:hAnsi="Open Sans" w:eastAsia="Times New Roman" w:cs="Open Sans"/>
        </w:rPr>
      </w:pPr>
    </w:p>
    <w:p w:rsidRPr="00EA58C2" w:rsidR="00F446D2" w:rsidP="00F446D2" w:rsidRDefault="00F446D2" w14:paraId="39264BB6" w14:textId="77777777">
      <w:pPr>
        <w:pStyle w:val="Heading2"/>
      </w:pPr>
      <w:bookmarkStart w:name="_Toc76727539" w:id="58"/>
      <w:r w:rsidRPr="00EA58C2">
        <w:t>Instructor’s Response:</w:t>
      </w:r>
      <w:bookmarkEnd w:id="58"/>
    </w:p>
    <w:tbl>
      <w:tblPr>
        <w:tblStyle w:val="TableGrid"/>
        <w:tblW w:w="0" w:type="auto"/>
        <w:tblInd w:w="-5" w:type="dxa"/>
        <w:tblLook w:val="04A0" w:firstRow="1" w:lastRow="0" w:firstColumn="1" w:lastColumn="0" w:noHBand="0" w:noVBand="1"/>
      </w:tblPr>
      <w:tblGrid>
        <w:gridCol w:w="9355"/>
      </w:tblGrid>
      <w:tr w:rsidR="00F446D2" w:rsidTr="003A4BF1" w14:paraId="05E0196A" w14:textId="77777777">
        <w:tc>
          <w:tcPr>
            <w:tcW w:w="9355" w:type="dxa"/>
          </w:tcPr>
          <w:p w:rsidR="00F446D2" w:rsidP="003A4BF1" w:rsidRDefault="00F446D2" w14:paraId="0D3358BE" w14:textId="77777777">
            <w:pPr>
              <w:widowControl w:val="0"/>
              <w:tabs>
                <w:tab w:val="num" w:pos="-540"/>
              </w:tabs>
              <w:spacing w:after="120"/>
              <w:rPr>
                <w:noProof/>
              </w:rPr>
            </w:pPr>
          </w:p>
        </w:tc>
      </w:tr>
    </w:tbl>
    <w:p w:rsidRPr="00E85346" w:rsidR="00F446D2" w:rsidP="00F446D2" w:rsidRDefault="00F446D2" w14:paraId="013BA751" w14:textId="77777777">
      <w:pPr>
        <w:widowControl w:val="0"/>
        <w:tabs>
          <w:tab w:val="num" w:pos="-540"/>
        </w:tabs>
        <w:spacing w:after="120"/>
        <w:ind w:left="360"/>
        <w:rPr>
          <w:b/>
          <w:bCs/>
          <w:noProof/>
        </w:rPr>
      </w:pPr>
    </w:p>
    <w:p w:rsidRPr="00830340" w:rsidR="00F446D2" w:rsidP="00830340" w:rsidRDefault="00F446D2" w14:paraId="39E8F5B1" w14:textId="77777777">
      <w:pPr>
        <w:pStyle w:val="ColorfulList-Accent11"/>
        <w:spacing w:after="240" w:line="240" w:lineRule="auto"/>
        <w:ind w:left="0"/>
        <w:contextualSpacing w:val="0"/>
        <w:rPr>
          <w:rFonts w:ascii="Open Sans" w:hAnsi="Open Sans" w:eastAsia="Times New Roman" w:cs="Open Sans"/>
        </w:rPr>
      </w:pPr>
    </w:p>
    <w:sectPr w:rsidRPr="00830340" w:rsidR="00F446D2" w:rsidSect="003A49C0">
      <w:headerReference w:type="default" r:id="rId38"/>
      <w:footerReference w:type="default" r:id="rId3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A49C0" w:rsidP="00F45FCA" w:rsidRDefault="003A49C0" w14:paraId="0AA54170" w14:textId="77777777">
      <w:r>
        <w:separator/>
      </w:r>
    </w:p>
  </w:endnote>
  <w:endnote w:type="continuationSeparator" w:id="0">
    <w:p w:rsidR="003A49C0" w:rsidP="00F45FCA" w:rsidRDefault="003A49C0" w14:paraId="321EE439" w14:textId="77777777">
      <w:r>
        <w:continuationSeparator/>
      </w:r>
    </w:p>
  </w:endnote>
  <w:endnote w:type="continuationNotice" w:id="1">
    <w:p w:rsidR="003A49C0" w:rsidP="00F45FCA" w:rsidRDefault="003A49C0" w14:paraId="6109CA6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932C78" w:rsidR="00030B9D" w:rsidP="00932C78" w:rsidRDefault="00495DCC" w14:paraId="7DA4EADF" w14:textId="2C7F399F">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446697DB">
          <wp:simplePos x="0" y="0"/>
          <wp:positionH relativeFrom="page">
            <wp:align>left</wp:align>
          </wp:positionH>
          <wp:positionV relativeFrom="paragraph">
            <wp:posOffset>-164118</wp:posOffset>
          </wp:positionV>
          <wp:extent cx="7780466" cy="806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6738" cy="807100"/>
                  </a:xfrm>
                  <a:prstGeom prst="rect">
                    <a:avLst/>
                  </a:prstGeom>
                </pic:spPr>
              </pic:pic>
            </a:graphicData>
          </a:graphic>
          <wp14:sizeRelH relativeFrom="margin">
            <wp14:pctWidth>0</wp14:pctWidth>
          </wp14:sizeRelH>
          <wp14:sizeRelV relativeFrom="margin">
            <wp14:pctHeight>0</wp14:pctHeight>
          </wp14:sizeRelV>
        </wp:anchor>
      </w:drawing>
    </w:r>
    <w:r w:rsidR="00030B9D">
      <w:rPr>
        <w:noProof/>
      </w:rPr>
      <mc:AlternateContent>
        <mc:Choice Requires="wps">
          <w:drawing>
            <wp:anchor distT="0" distB="0" distL="114300" distR="114300" simplePos="0" relativeHeight="251658242" behindDoc="0" locked="0" layoutInCell="1" allowOverlap="1" wp14:anchorId="5CA89371" wp14:editId="67D99E65">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rsidRPr="00276104" w:rsidR="00030B9D" w:rsidP="00932C78" w:rsidRDefault="00030B9D" w14:paraId="62DA5277" w14:textId="4A2F9C31">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358EEFE">
            <v:shapetype id="_x0000_t202" coordsize="21600,21600" o:spt="202" path="m,l,21600r21600,l21600,xe" w14:anchorId="5CA89371">
              <v:stroke joinstyle="miter"/>
              <v:path gradientshapeok="t" o:connecttype="rect"/>
            </v:shapetype>
            <v:shape id="Text Box 7"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">
              <v:textbox style="mso-fit-shape-to-text:t">
                <w:txbxContent>
                  <w:p w:rsidRPr="00276104" w:rsidR="00030B9D" w:rsidP="00932C78" w:rsidRDefault="00030B9D" w14:paraId="6E851DC5" w14:textId="4A2F9C31">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Pr="003A01EC" w:rsidR="00030B9D">
          <w:rPr>
            <w:b/>
            <w:bCs/>
            <w:color w:val="FFFFFF" w:themeColor="background1"/>
          </w:rPr>
          <w:fldChar w:fldCharType="begin"/>
        </w:r>
        <w:r w:rsidRPr="003A01EC" w:rsidR="00030B9D">
          <w:rPr>
            <w:b/>
            <w:bCs/>
            <w:color w:val="FFFFFF" w:themeColor="background1"/>
          </w:rPr>
          <w:instrText xml:space="preserve"> PAGE   \* MERGEFORMAT </w:instrText>
        </w:r>
        <w:r w:rsidRPr="003A01EC" w:rsidR="00030B9D">
          <w:rPr>
            <w:b/>
            <w:bCs/>
            <w:color w:val="FFFFFF" w:themeColor="background1"/>
          </w:rPr>
          <w:fldChar w:fldCharType="separate"/>
        </w:r>
        <w:r w:rsidR="00085835">
          <w:rPr>
            <w:b/>
            <w:bCs/>
            <w:noProof/>
            <w:color w:val="FFFFFF" w:themeColor="background1"/>
          </w:rPr>
          <w:t>26</w:t>
        </w:r>
        <w:r w:rsidRPr="003A01EC" w:rsidR="00030B9D">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A49C0" w:rsidP="00F45FCA" w:rsidRDefault="003A49C0" w14:paraId="1C081DAE" w14:textId="77777777">
      <w:r>
        <w:separator/>
      </w:r>
    </w:p>
  </w:footnote>
  <w:footnote w:type="continuationSeparator" w:id="0">
    <w:p w:rsidR="003A49C0" w:rsidP="00F45FCA" w:rsidRDefault="003A49C0" w14:paraId="609354A1" w14:textId="77777777">
      <w:r>
        <w:continuationSeparator/>
      </w:r>
    </w:p>
  </w:footnote>
  <w:footnote w:type="continuationNotice" w:id="1">
    <w:p w:rsidR="003A49C0" w:rsidP="00F45FCA" w:rsidRDefault="003A49C0" w14:paraId="3A1E652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865264" w:rsidR="00030B9D" w:rsidP="00440E23" w:rsidRDefault="006436F4" w14:paraId="4982244C" w14:textId="669D774E">
    <w:pPr>
      <w:pStyle w:val="Page-header-with-book-title"/>
    </w:pPr>
    <w:r>
      <w:rPr>
        <w:color w:val="000000"/>
      </w:rPr>
      <w:t>Hands-</w:t>
    </w:r>
    <w:r w:rsidR="00D30A5C">
      <w:rPr>
        <w:color w:val="000000"/>
      </w:rPr>
      <w:t>O</w:t>
    </w:r>
    <w:r>
      <w:rPr>
        <w:color w:val="000000"/>
      </w:rPr>
      <w:t xml:space="preserve">n Lab: </w:t>
    </w:r>
    <w:r>
      <w:fldChar w:fldCharType="begin"/>
    </w:r>
    <w:r>
      <w:instrText> STYLEREF  "Book Title1"  \* MERGEFORMAT </w:instrText>
    </w:r>
    <w:r>
      <w:fldChar w:fldCharType="separate"/>
    </w:r>
    <w:r w:rsidR="00EF5AE1">
      <w:t>To accompany Whitman and Mattord, Principles of Information Security, 7th Ed., 2022, ISBN 978-0-357-50643-1; Ethical Considerations in IT and Detecting Phishing Attacks</w:t>
    </w:r>
    <w:r>
      <w:fldChar w:fldCharType="end"/>
    </w:r>
    <w:r w:rsidRPr="00865264" w:rsidR="00030B9D">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65264" w:rsidR="00030B9D">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70213D5"/>
    <w:multiLevelType w:val="hybridMultilevel"/>
    <w:tmpl w:val="1A94F7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28E0F3C"/>
    <w:multiLevelType w:val="hybridMultilevel"/>
    <w:tmpl w:val="20E2EE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49B45BE"/>
    <w:multiLevelType w:val="hybridMultilevel"/>
    <w:tmpl w:val="911EA5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65F6D32"/>
    <w:multiLevelType w:val="hybridMultilevel"/>
    <w:tmpl w:val="A77249A4"/>
    <w:lvl w:ilvl="0" w:tplc="04090001">
      <w:start w:val="1"/>
      <w:numFmt w:val="bullet"/>
      <w:lvlText w:val=""/>
      <w:lvlJc w:val="left"/>
      <w:pPr>
        <w:ind w:left="775" w:hanging="360"/>
      </w:pPr>
      <w:rPr>
        <w:rFonts w:hint="default" w:ascii="Symbol" w:hAnsi="Symbol"/>
      </w:rPr>
    </w:lvl>
    <w:lvl w:ilvl="1" w:tplc="04090003" w:tentative="1">
      <w:start w:val="1"/>
      <w:numFmt w:val="bullet"/>
      <w:lvlText w:val="o"/>
      <w:lvlJc w:val="left"/>
      <w:pPr>
        <w:ind w:left="1495" w:hanging="360"/>
      </w:pPr>
      <w:rPr>
        <w:rFonts w:hint="default" w:ascii="Courier New" w:hAnsi="Courier New" w:cs="Courier New"/>
      </w:rPr>
    </w:lvl>
    <w:lvl w:ilvl="2" w:tplc="04090005" w:tentative="1">
      <w:start w:val="1"/>
      <w:numFmt w:val="bullet"/>
      <w:lvlText w:val=""/>
      <w:lvlJc w:val="left"/>
      <w:pPr>
        <w:ind w:left="2215" w:hanging="360"/>
      </w:pPr>
      <w:rPr>
        <w:rFonts w:hint="default" w:ascii="Wingdings" w:hAnsi="Wingdings"/>
      </w:rPr>
    </w:lvl>
    <w:lvl w:ilvl="3" w:tplc="04090001" w:tentative="1">
      <w:start w:val="1"/>
      <w:numFmt w:val="bullet"/>
      <w:lvlText w:val=""/>
      <w:lvlJc w:val="left"/>
      <w:pPr>
        <w:ind w:left="2935" w:hanging="360"/>
      </w:pPr>
      <w:rPr>
        <w:rFonts w:hint="default" w:ascii="Symbol" w:hAnsi="Symbol"/>
      </w:rPr>
    </w:lvl>
    <w:lvl w:ilvl="4" w:tplc="04090003" w:tentative="1">
      <w:start w:val="1"/>
      <w:numFmt w:val="bullet"/>
      <w:lvlText w:val="o"/>
      <w:lvlJc w:val="left"/>
      <w:pPr>
        <w:ind w:left="3655" w:hanging="360"/>
      </w:pPr>
      <w:rPr>
        <w:rFonts w:hint="default" w:ascii="Courier New" w:hAnsi="Courier New" w:cs="Courier New"/>
      </w:rPr>
    </w:lvl>
    <w:lvl w:ilvl="5" w:tplc="04090005" w:tentative="1">
      <w:start w:val="1"/>
      <w:numFmt w:val="bullet"/>
      <w:lvlText w:val=""/>
      <w:lvlJc w:val="left"/>
      <w:pPr>
        <w:ind w:left="4375" w:hanging="360"/>
      </w:pPr>
      <w:rPr>
        <w:rFonts w:hint="default" w:ascii="Wingdings" w:hAnsi="Wingdings"/>
      </w:rPr>
    </w:lvl>
    <w:lvl w:ilvl="6" w:tplc="04090001" w:tentative="1">
      <w:start w:val="1"/>
      <w:numFmt w:val="bullet"/>
      <w:lvlText w:val=""/>
      <w:lvlJc w:val="left"/>
      <w:pPr>
        <w:ind w:left="5095" w:hanging="360"/>
      </w:pPr>
      <w:rPr>
        <w:rFonts w:hint="default" w:ascii="Symbol" w:hAnsi="Symbol"/>
      </w:rPr>
    </w:lvl>
    <w:lvl w:ilvl="7" w:tplc="04090003" w:tentative="1">
      <w:start w:val="1"/>
      <w:numFmt w:val="bullet"/>
      <w:lvlText w:val="o"/>
      <w:lvlJc w:val="left"/>
      <w:pPr>
        <w:ind w:left="5815" w:hanging="360"/>
      </w:pPr>
      <w:rPr>
        <w:rFonts w:hint="default" w:ascii="Courier New" w:hAnsi="Courier New" w:cs="Courier New"/>
      </w:rPr>
    </w:lvl>
    <w:lvl w:ilvl="8" w:tplc="04090005" w:tentative="1">
      <w:start w:val="1"/>
      <w:numFmt w:val="bullet"/>
      <w:lvlText w:val=""/>
      <w:lvlJc w:val="left"/>
      <w:pPr>
        <w:ind w:left="6535" w:hanging="360"/>
      </w:pPr>
      <w:rPr>
        <w:rFonts w:hint="default" w:ascii="Wingdings" w:hAnsi="Wingdings"/>
      </w:rPr>
    </w:lvl>
  </w:abstractNum>
  <w:abstractNum w:abstractNumId="5" w15:restartNumberingAfterBreak="0">
    <w:nsid w:val="1E4B4F20"/>
    <w:multiLevelType w:val="multilevel"/>
    <w:tmpl w:val="EF4CDB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E17F97"/>
    <w:multiLevelType w:val="hybridMultilevel"/>
    <w:tmpl w:val="428EC7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CFE6F99"/>
    <w:multiLevelType w:val="hybridMultilevel"/>
    <w:tmpl w:val="3932C0F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4EF0048A"/>
    <w:multiLevelType w:val="hybridMultilevel"/>
    <w:tmpl w:val="C5EA4C46"/>
    <w:lvl w:ilvl="0" w:tplc="76F636A0">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B7589B"/>
    <w:multiLevelType w:val="hybridMultilevel"/>
    <w:tmpl w:val="0A1887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1" w15:restartNumberingAfterBreak="0">
    <w:nsid w:val="549808D0"/>
    <w:multiLevelType w:val="hybridMultilevel"/>
    <w:tmpl w:val="A4ACDF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DDA43F7"/>
    <w:multiLevelType w:val="hybridMultilevel"/>
    <w:tmpl w:val="31A84D26"/>
    <w:lvl w:ilvl="0" w:tplc="04090001">
      <w:start w:val="1"/>
      <w:numFmt w:val="bullet"/>
      <w:lvlText w:val=""/>
      <w:lvlJc w:val="left"/>
      <w:pPr>
        <w:ind w:left="775" w:hanging="360"/>
      </w:pPr>
      <w:rPr>
        <w:rFonts w:hint="default" w:ascii="Symbol" w:hAnsi="Symbol"/>
      </w:rPr>
    </w:lvl>
    <w:lvl w:ilvl="1" w:tplc="04090003" w:tentative="1">
      <w:start w:val="1"/>
      <w:numFmt w:val="bullet"/>
      <w:lvlText w:val="o"/>
      <w:lvlJc w:val="left"/>
      <w:pPr>
        <w:ind w:left="1495" w:hanging="360"/>
      </w:pPr>
      <w:rPr>
        <w:rFonts w:hint="default" w:ascii="Courier New" w:hAnsi="Courier New" w:cs="Courier New"/>
      </w:rPr>
    </w:lvl>
    <w:lvl w:ilvl="2" w:tplc="04090005" w:tentative="1">
      <w:start w:val="1"/>
      <w:numFmt w:val="bullet"/>
      <w:lvlText w:val=""/>
      <w:lvlJc w:val="left"/>
      <w:pPr>
        <w:ind w:left="2215" w:hanging="360"/>
      </w:pPr>
      <w:rPr>
        <w:rFonts w:hint="default" w:ascii="Wingdings" w:hAnsi="Wingdings"/>
      </w:rPr>
    </w:lvl>
    <w:lvl w:ilvl="3" w:tplc="04090001" w:tentative="1">
      <w:start w:val="1"/>
      <w:numFmt w:val="bullet"/>
      <w:lvlText w:val=""/>
      <w:lvlJc w:val="left"/>
      <w:pPr>
        <w:ind w:left="2935" w:hanging="360"/>
      </w:pPr>
      <w:rPr>
        <w:rFonts w:hint="default" w:ascii="Symbol" w:hAnsi="Symbol"/>
      </w:rPr>
    </w:lvl>
    <w:lvl w:ilvl="4" w:tplc="04090003" w:tentative="1">
      <w:start w:val="1"/>
      <w:numFmt w:val="bullet"/>
      <w:lvlText w:val="o"/>
      <w:lvlJc w:val="left"/>
      <w:pPr>
        <w:ind w:left="3655" w:hanging="360"/>
      </w:pPr>
      <w:rPr>
        <w:rFonts w:hint="default" w:ascii="Courier New" w:hAnsi="Courier New" w:cs="Courier New"/>
      </w:rPr>
    </w:lvl>
    <w:lvl w:ilvl="5" w:tplc="04090005" w:tentative="1">
      <w:start w:val="1"/>
      <w:numFmt w:val="bullet"/>
      <w:lvlText w:val=""/>
      <w:lvlJc w:val="left"/>
      <w:pPr>
        <w:ind w:left="4375" w:hanging="360"/>
      </w:pPr>
      <w:rPr>
        <w:rFonts w:hint="default" w:ascii="Wingdings" w:hAnsi="Wingdings"/>
      </w:rPr>
    </w:lvl>
    <w:lvl w:ilvl="6" w:tplc="04090001" w:tentative="1">
      <w:start w:val="1"/>
      <w:numFmt w:val="bullet"/>
      <w:lvlText w:val=""/>
      <w:lvlJc w:val="left"/>
      <w:pPr>
        <w:ind w:left="5095" w:hanging="360"/>
      </w:pPr>
      <w:rPr>
        <w:rFonts w:hint="default" w:ascii="Symbol" w:hAnsi="Symbol"/>
      </w:rPr>
    </w:lvl>
    <w:lvl w:ilvl="7" w:tplc="04090003" w:tentative="1">
      <w:start w:val="1"/>
      <w:numFmt w:val="bullet"/>
      <w:lvlText w:val="o"/>
      <w:lvlJc w:val="left"/>
      <w:pPr>
        <w:ind w:left="5815" w:hanging="360"/>
      </w:pPr>
      <w:rPr>
        <w:rFonts w:hint="default" w:ascii="Courier New" w:hAnsi="Courier New" w:cs="Courier New"/>
      </w:rPr>
    </w:lvl>
    <w:lvl w:ilvl="8" w:tplc="04090005" w:tentative="1">
      <w:start w:val="1"/>
      <w:numFmt w:val="bullet"/>
      <w:lvlText w:val=""/>
      <w:lvlJc w:val="left"/>
      <w:pPr>
        <w:ind w:left="6535" w:hanging="360"/>
      </w:pPr>
      <w:rPr>
        <w:rFonts w:hint="default" w:ascii="Wingdings" w:hAnsi="Wingdings"/>
      </w:rPr>
    </w:lvl>
  </w:abstractNum>
  <w:num w:numId="1" w16cid:durableId="77677736">
    <w:abstractNumId w:val="10"/>
  </w:num>
  <w:num w:numId="2" w16cid:durableId="2109737838">
    <w:abstractNumId w:val="0"/>
  </w:num>
  <w:num w:numId="3" w16cid:durableId="400491876">
    <w:abstractNumId w:val="7"/>
  </w:num>
  <w:num w:numId="4" w16cid:durableId="1414623021">
    <w:abstractNumId w:val="5"/>
  </w:num>
  <w:num w:numId="5" w16cid:durableId="1188179941">
    <w:abstractNumId w:val="2"/>
  </w:num>
  <w:num w:numId="6" w16cid:durableId="2097939988">
    <w:abstractNumId w:val="6"/>
  </w:num>
  <w:num w:numId="7" w16cid:durableId="413824380">
    <w:abstractNumId w:val="1"/>
  </w:num>
  <w:num w:numId="8" w16cid:durableId="382871958">
    <w:abstractNumId w:val="11"/>
  </w:num>
  <w:num w:numId="9" w16cid:durableId="1361122621">
    <w:abstractNumId w:val="8"/>
  </w:num>
  <w:num w:numId="10" w16cid:durableId="1053189210">
    <w:abstractNumId w:val="4"/>
  </w:num>
  <w:num w:numId="11" w16cid:durableId="263923127">
    <w:abstractNumId w:val="12"/>
  </w:num>
  <w:num w:numId="12" w16cid:durableId="1020012748">
    <w:abstractNumId w:val="9"/>
  </w:num>
  <w:num w:numId="13" w16cid:durableId="467666106">
    <w:abstractNumId w:val="3"/>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zMLQ0NTE1MrOwMDJR0lEKTi0uzszPAykwrgUA4Y/FgCwAAAA="/>
  </w:docVars>
  <w:rsids>
    <w:rsidRoot w:val="1CCE0ABF"/>
    <w:rsid w:val="00000000"/>
    <w:rsid w:val="000013A7"/>
    <w:rsid w:val="00001856"/>
    <w:rsid w:val="00002B45"/>
    <w:rsid w:val="000034A9"/>
    <w:rsid w:val="00004CFC"/>
    <w:rsid w:val="000063C0"/>
    <w:rsid w:val="00007006"/>
    <w:rsid w:val="0000744D"/>
    <w:rsid w:val="00010493"/>
    <w:rsid w:val="0001182D"/>
    <w:rsid w:val="00011B3E"/>
    <w:rsid w:val="00013862"/>
    <w:rsid w:val="000138A1"/>
    <w:rsid w:val="00015502"/>
    <w:rsid w:val="00015660"/>
    <w:rsid w:val="000158D2"/>
    <w:rsid w:val="000178FA"/>
    <w:rsid w:val="000205BB"/>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1457"/>
    <w:rsid w:val="000765AC"/>
    <w:rsid w:val="000768DD"/>
    <w:rsid w:val="00077F75"/>
    <w:rsid w:val="00080FDC"/>
    <w:rsid w:val="0008183A"/>
    <w:rsid w:val="00081DDD"/>
    <w:rsid w:val="0008552A"/>
    <w:rsid w:val="00085835"/>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5049"/>
    <w:rsid w:val="000B5682"/>
    <w:rsid w:val="000B576C"/>
    <w:rsid w:val="000B65DF"/>
    <w:rsid w:val="000B79EB"/>
    <w:rsid w:val="000C000A"/>
    <w:rsid w:val="000C6671"/>
    <w:rsid w:val="000D02F0"/>
    <w:rsid w:val="000D2F80"/>
    <w:rsid w:val="000D32BB"/>
    <w:rsid w:val="000D3BF3"/>
    <w:rsid w:val="000D414E"/>
    <w:rsid w:val="000D4440"/>
    <w:rsid w:val="000D497E"/>
    <w:rsid w:val="000D4FEB"/>
    <w:rsid w:val="000D57FA"/>
    <w:rsid w:val="000D5A66"/>
    <w:rsid w:val="000D5B03"/>
    <w:rsid w:val="000D66C3"/>
    <w:rsid w:val="000D7B67"/>
    <w:rsid w:val="000E2D19"/>
    <w:rsid w:val="000E37A3"/>
    <w:rsid w:val="000E3CE9"/>
    <w:rsid w:val="000E5517"/>
    <w:rsid w:val="000F0775"/>
    <w:rsid w:val="000F27D2"/>
    <w:rsid w:val="000F27F1"/>
    <w:rsid w:val="000F710D"/>
    <w:rsid w:val="000F763A"/>
    <w:rsid w:val="000F7862"/>
    <w:rsid w:val="000F78A5"/>
    <w:rsid w:val="0010041C"/>
    <w:rsid w:val="00101F18"/>
    <w:rsid w:val="00102D2C"/>
    <w:rsid w:val="00103C9B"/>
    <w:rsid w:val="001048C5"/>
    <w:rsid w:val="00107BE6"/>
    <w:rsid w:val="00110E25"/>
    <w:rsid w:val="00111320"/>
    <w:rsid w:val="00111950"/>
    <w:rsid w:val="0011333F"/>
    <w:rsid w:val="00113E7C"/>
    <w:rsid w:val="001169B7"/>
    <w:rsid w:val="001171B2"/>
    <w:rsid w:val="0012116C"/>
    <w:rsid w:val="00124161"/>
    <w:rsid w:val="00125782"/>
    <w:rsid w:val="00127802"/>
    <w:rsid w:val="001314F4"/>
    <w:rsid w:val="00132383"/>
    <w:rsid w:val="00134B92"/>
    <w:rsid w:val="00140226"/>
    <w:rsid w:val="00140EE3"/>
    <w:rsid w:val="00142476"/>
    <w:rsid w:val="0014279F"/>
    <w:rsid w:val="00146F8B"/>
    <w:rsid w:val="00150D69"/>
    <w:rsid w:val="00151500"/>
    <w:rsid w:val="00152CDC"/>
    <w:rsid w:val="00153877"/>
    <w:rsid w:val="00157E10"/>
    <w:rsid w:val="0016163C"/>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BC9"/>
    <w:rsid w:val="001962CC"/>
    <w:rsid w:val="00196EEF"/>
    <w:rsid w:val="00197D67"/>
    <w:rsid w:val="001A4E7F"/>
    <w:rsid w:val="001A589F"/>
    <w:rsid w:val="001A70E2"/>
    <w:rsid w:val="001B1C63"/>
    <w:rsid w:val="001B2584"/>
    <w:rsid w:val="001B53EA"/>
    <w:rsid w:val="001B65A2"/>
    <w:rsid w:val="001C0415"/>
    <w:rsid w:val="001C1378"/>
    <w:rsid w:val="001CA5F9"/>
    <w:rsid w:val="001D0653"/>
    <w:rsid w:val="001D4054"/>
    <w:rsid w:val="001D5878"/>
    <w:rsid w:val="001D62BD"/>
    <w:rsid w:val="001E033D"/>
    <w:rsid w:val="001E4C5E"/>
    <w:rsid w:val="001E6096"/>
    <w:rsid w:val="001E777C"/>
    <w:rsid w:val="001E7F49"/>
    <w:rsid w:val="001F27CB"/>
    <w:rsid w:val="001F3C76"/>
    <w:rsid w:val="001F50F9"/>
    <w:rsid w:val="001F552D"/>
    <w:rsid w:val="001F7153"/>
    <w:rsid w:val="00200DAA"/>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324E0"/>
    <w:rsid w:val="00232A55"/>
    <w:rsid w:val="0023314F"/>
    <w:rsid w:val="00236557"/>
    <w:rsid w:val="00236D56"/>
    <w:rsid w:val="00241163"/>
    <w:rsid w:val="002416E2"/>
    <w:rsid w:val="00241B81"/>
    <w:rsid w:val="00242A90"/>
    <w:rsid w:val="00243637"/>
    <w:rsid w:val="0024367A"/>
    <w:rsid w:val="00243C81"/>
    <w:rsid w:val="002462A9"/>
    <w:rsid w:val="00246C6D"/>
    <w:rsid w:val="00247794"/>
    <w:rsid w:val="00247CC5"/>
    <w:rsid w:val="00251892"/>
    <w:rsid w:val="002518AA"/>
    <w:rsid w:val="0025505E"/>
    <w:rsid w:val="00260639"/>
    <w:rsid w:val="00260BE5"/>
    <w:rsid w:val="00260E29"/>
    <w:rsid w:val="00261356"/>
    <w:rsid w:val="00261399"/>
    <w:rsid w:val="00264F04"/>
    <w:rsid w:val="00266013"/>
    <w:rsid w:val="002662C3"/>
    <w:rsid w:val="002738DC"/>
    <w:rsid w:val="00275A39"/>
    <w:rsid w:val="00275CEC"/>
    <w:rsid w:val="002826BE"/>
    <w:rsid w:val="00282A7A"/>
    <w:rsid w:val="00282E87"/>
    <w:rsid w:val="00286849"/>
    <w:rsid w:val="00290173"/>
    <w:rsid w:val="002901E9"/>
    <w:rsid w:val="00291B7A"/>
    <w:rsid w:val="00293816"/>
    <w:rsid w:val="002947B7"/>
    <w:rsid w:val="002954E7"/>
    <w:rsid w:val="00295FE1"/>
    <w:rsid w:val="0029739A"/>
    <w:rsid w:val="00297706"/>
    <w:rsid w:val="00297FB1"/>
    <w:rsid w:val="002A2EC2"/>
    <w:rsid w:val="002A3533"/>
    <w:rsid w:val="002A7CD6"/>
    <w:rsid w:val="002B07E3"/>
    <w:rsid w:val="002B1455"/>
    <w:rsid w:val="002B2E17"/>
    <w:rsid w:val="002B7867"/>
    <w:rsid w:val="002C129D"/>
    <w:rsid w:val="002C135B"/>
    <w:rsid w:val="002C1439"/>
    <w:rsid w:val="002C4C3B"/>
    <w:rsid w:val="002C522A"/>
    <w:rsid w:val="002C7460"/>
    <w:rsid w:val="002D06C8"/>
    <w:rsid w:val="002D4C0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63CB"/>
    <w:rsid w:val="00316CE6"/>
    <w:rsid w:val="00316EB6"/>
    <w:rsid w:val="0031773F"/>
    <w:rsid w:val="00317F3B"/>
    <w:rsid w:val="003206B0"/>
    <w:rsid w:val="003210DA"/>
    <w:rsid w:val="0032217D"/>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6AFD"/>
    <w:rsid w:val="00356C23"/>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90F13"/>
    <w:rsid w:val="0039196E"/>
    <w:rsid w:val="00392185"/>
    <w:rsid w:val="0039388A"/>
    <w:rsid w:val="00396C83"/>
    <w:rsid w:val="003A00F5"/>
    <w:rsid w:val="003A01EC"/>
    <w:rsid w:val="003A24CC"/>
    <w:rsid w:val="003A265E"/>
    <w:rsid w:val="003A2FD3"/>
    <w:rsid w:val="003A3A7C"/>
    <w:rsid w:val="003A49C0"/>
    <w:rsid w:val="003A65D7"/>
    <w:rsid w:val="003A68AC"/>
    <w:rsid w:val="003A6FD4"/>
    <w:rsid w:val="003A7FCF"/>
    <w:rsid w:val="003B0122"/>
    <w:rsid w:val="003B0DA4"/>
    <w:rsid w:val="003B24DC"/>
    <w:rsid w:val="003B332C"/>
    <w:rsid w:val="003B3797"/>
    <w:rsid w:val="003B46C4"/>
    <w:rsid w:val="003B6396"/>
    <w:rsid w:val="003C064E"/>
    <w:rsid w:val="003C4727"/>
    <w:rsid w:val="003D0F3C"/>
    <w:rsid w:val="003D1218"/>
    <w:rsid w:val="003D288B"/>
    <w:rsid w:val="003D2AE0"/>
    <w:rsid w:val="003D400D"/>
    <w:rsid w:val="003D5283"/>
    <w:rsid w:val="003D595C"/>
    <w:rsid w:val="003D5EA9"/>
    <w:rsid w:val="003D6E23"/>
    <w:rsid w:val="003D73D1"/>
    <w:rsid w:val="003E118E"/>
    <w:rsid w:val="003E3C46"/>
    <w:rsid w:val="003E57F8"/>
    <w:rsid w:val="003E6376"/>
    <w:rsid w:val="003E709C"/>
    <w:rsid w:val="003E7AE8"/>
    <w:rsid w:val="003F1774"/>
    <w:rsid w:val="003F178E"/>
    <w:rsid w:val="003F3122"/>
    <w:rsid w:val="003F3315"/>
    <w:rsid w:val="003F7AEA"/>
    <w:rsid w:val="00400C37"/>
    <w:rsid w:val="00401F0B"/>
    <w:rsid w:val="00402039"/>
    <w:rsid w:val="00405A8D"/>
    <w:rsid w:val="00406EEC"/>
    <w:rsid w:val="004072D5"/>
    <w:rsid w:val="00410F75"/>
    <w:rsid w:val="00412A0A"/>
    <w:rsid w:val="00413603"/>
    <w:rsid w:val="00416D19"/>
    <w:rsid w:val="00430F1D"/>
    <w:rsid w:val="0043381D"/>
    <w:rsid w:val="00434354"/>
    <w:rsid w:val="004349F4"/>
    <w:rsid w:val="00434C0A"/>
    <w:rsid w:val="0043555E"/>
    <w:rsid w:val="004378A6"/>
    <w:rsid w:val="00440E23"/>
    <w:rsid w:val="00442287"/>
    <w:rsid w:val="00443F15"/>
    <w:rsid w:val="004442D1"/>
    <w:rsid w:val="004456DC"/>
    <w:rsid w:val="00445B1B"/>
    <w:rsid w:val="00446318"/>
    <w:rsid w:val="004478F0"/>
    <w:rsid w:val="00452587"/>
    <w:rsid w:val="004531D8"/>
    <w:rsid w:val="00457E83"/>
    <w:rsid w:val="0046685B"/>
    <w:rsid w:val="00466A93"/>
    <w:rsid w:val="00474E3E"/>
    <w:rsid w:val="004813D5"/>
    <w:rsid w:val="004813D6"/>
    <w:rsid w:val="00483189"/>
    <w:rsid w:val="0048630D"/>
    <w:rsid w:val="0048775E"/>
    <w:rsid w:val="00492C8E"/>
    <w:rsid w:val="004948E5"/>
    <w:rsid w:val="00495DCC"/>
    <w:rsid w:val="004A4C7F"/>
    <w:rsid w:val="004A63EE"/>
    <w:rsid w:val="004B174F"/>
    <w:rsid w:val="004B181B"/>
    <w:rsid w:val="004B42F0"/>
    <w:rsid w:val="004B43EA"/>
    <w:rsid w:val="004B4C05"/>
    <w:rsid w:val="004BE8EB"/>
    <w:rsid w:val="004C01F8"/>
    <w:rsid w:val="004C20BD"/>
    <w:rsid w:val="004C238D"/>
    <w:rsid w:val="004C488D"/>
    <w:rsid w:val="004C6648"/>
    <w:rsid w:val="004C789C"/>
    <w:rsid w:val="004D0B06"/>
    <w:rsid w:val="004D3B3A"/>
    <w:rsid w:val="004D4F74"/>
    <w:rsid w:val="004D61B2"/>
    <w:rsid w:val="004E00DA"/>
    <w:rsid w:val="004E0BFF"/>
    <w:rsid w:val="004E0CC3"/>
    <w:rsid w:val="004E44D8"/>
    <w:rsid w:val="004F092C"/>
    <w:rsid w:val="004F2138"/>
    <w:rsid w:val="004F357C"/>
    <w:rsid w:val="004F392F"/>
    <w:rsid w:val="004F526A"/>
    <w:rsid w:val="004F57B2"/>
    <w:rsid w:val="004F691B"/>
    <w:rsid w:val="004F73F8"/>
    <w:rsid w:val="005008E1"/>
    <w:rsid w:val="00502D4B"/>
    <w:rsid w:val="0050411D"/>
    <w:rsid w:val="00506AFD"/>
    <w:rsid w:val="00507154"/>
    <w:rsid w:val="0050746D"/>
    <w:rsid w:val="00510225"/>
    <w:rsid w:val="00511A57"/>
    <w:rsid w:val="0051233B"/>
    <w:rsid w:val="005143DE"/>
    <w:rsid w:val="005145AB"/>
    <w:rsid w:val="00515F2C"/>
    <w:rsid w:val="005177EB"/>
    <w:rsid w:val="00520265"/>
    <w:rsid w:val="00525990"/>
    <w:rsid w:val="005273D9"/>
    <w:rsid w:val="0052763A"/>
    <w:rsid w:val="00531073"/>
    <w:rsid w:val="00532DD3"/>
    <w:rsid w:val="00533178"/>
    <w:rsid w:val="00533E95"/>
    <w:rsid w:val="00534B7D"/>
    <w:rsid w:val="005362FF"/>
    <w:rsid w:val="00543AA5"/>
    <w:rsid w:val="00543F10"/>
    <w:rsid w:val="005450BB"/>
    <w:rsid w:val="005507F4"/>
    <w:rsid w:val="00555000"/>
    <w:rsid w:val="005621E9"/>
    <w:rsid w:val="0056245B"/>
    <w:rsid w:val="00563BA9"/>
    <w:rsid w:val="005648B1"/>
    <w:rsid w:val="0057183F"/>
    <w:rsid w:val="00572A72"/>
    <w:rsid w:val="005748E5"/>
    <w:rsid w:val="00580CD7"/>
    <w:rsid w:val="005837C8"/>
    <w:rsid w:val="0058404D"/>
    <w:rsid w:val="00597BDE"/>
    <w:rsid w:val="005A0EFF"/>
    <w:rsid w:val="005A2898"/>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449D"/>
    <w:rsid w:val="00604AC1"/>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21022"/>
    <w:rsid w:val="00621348"/>
    <w:rsid w:val="00621D6C"/>
    <w:rsid w:val="00622264"/>
    <w:rsid w:val="00624D69"/>
    <w:rsid w:val="0062504F"/>
    <w:rsid w:val="00625CC8"/>
    <w:rsid w:val="00627B3B"/>
    <w:rsid w:val="00630A2C"/>
    <w:rsid w:val="00635DC5"/>
    <w:rsid w:val="00636977"/>
    <w:rsid w:val="006416AA"/>
    <w:rsid w:val="00642441"/>
    <w:rsid w:val="006436F4"/>
    <w:rsid w:val="00644789"/>
    <w:rsid w:val="00644F3B"/>
    <w:rsid w:val="006451C6"/>
    <w:rsid w:val="0064569E"/>
    <w:rsid w:val="0064655F"/>
    <w:rsid w:val="00646733"/>
    <w:rsid w:val="00650742"/>
    <w:rsid w:val="00650AB3"/>
    <w:rsid w:val="00652265"/>
    <w:rsid w:val="00653FE9"/>
    <w:rsid w:val="00654A67"/>
    <w:rsid w:val="0065A53D"/>
    <w:rsid w:val="006603E5"/>
    <w:rsid w:val="00660DD7"/>
    <w:rsid w:val="006613DD"/>
    <w:rsid w:val="0066179B"/>
    <w:rsid w:val="006627B3"/>
    <w:rsid w:val="00665FDE"/>
    <w:rsid w:val="0067098B"/>
    <w:rsid w:val="006755FA"/>
    <w:rsid w:val="006772E0"/>
    <w:rsid w:val="0067798B"/>
    <w:rsid w:val="00680652"/>
    <w:rsid w:val="00680723"/>
    <w:rsid w:val="00680D3C"/>
    <w:rsid w:val="006817D8"/>
    <w:rsid w:val="00684337"/>
    <w:rsid w:val="0068663D"/>
    <w:rsid w:val="0068783C"/>
    <w:rsid w:val="00690458"/>
    <w:rsid w:val="00690650"/>
    <w:rsid w:val="0069129E"/>
    <w:rsid w:val="00691F57"/>
    <w:rsid w:val="00692AEA"/>
    <w:rsid w:val="0069336D"/>
    <w:rsid w:val="00694A2A"/>
    <w:rsid w:val="006954B1"/>
    <w:rsid w:val="00696B4E"/>
    <w:rsid w:val="006A07C7"/>
    <w:rsid w:val="006A11B5"/>
    <w:rsid w:val="006A1CA8"/>
    <w:rsid w:val="006A214B"/>
    <w:rsid w:val="006A74EA"/>
    <w:rsid w:val="006A78FF"/>
    <w:rsid w:val="006B3A98"/>
    <w:rsid w:val="006B3C37"/>
    <w:rsid w:val="006B463F"/>
    <w:rsid w:val="006B476D"/>
    <w:rsid w:val="006B6322"/>
    <w:rsid w:val="006B6467"/>
    <w:rsid w:val="006B76F9"/>
    <w:rsid w:val="006B7D1B"/>
    <w:rsid w:val="006B9BA5"/>
    <w:rsid w:val="006C2EFB"/>
    <w:rsid w:val="006D28BD"/>
    <w:rsid w:val="006D2D6B"/>
    <w:rsid w:val="006D41C9"/>
    <w:rsid w:val="006D7A8B"/>
    <w:rsid w:val="006D7BE6"/>
    <w:rsid w:val="006E091C"/>
    <w:rsid w:val="006E2418"/>
    <w:rsid w:val="006E27B7"/>
    <w:rsid w:val="006E34DC"/>
    <w:rsid w:val="006E4B73"/>
    <w:rsid w:val="006E6CDC"/>
    <w:rsid w:val="006E780E"/>
    <w:rsid w:val="006F304F"/>
    <w:rsid w:val="006F3A33"/>
    <w:rsid w:val="006F404A"/>
    <w:rsid w:val="006F414F"/>
    <w:rsid w:val="006F4477"/>
    <w:rsid w:val="006F64C7"/>
    <w:rsid w:val="006F73DC"/>
    <w:rsid w:val="006F79B2"/>
    <w:rsid w:val="00702E90"/>
    <w:rsid w:val="00703B2A"/>
    <w:rsid w:val="00706415"/>
    <w:rsid w:val="0070799B"/>
    <w:rsid w:val="00707F53"/>
    <w:rsid w:val="00710171"/>
    <w:rsid w:val="007126EA"/>
    <w:rsid w:val="00714EC7"/>
    <w:rsid w:val="00717214"/>
    <w:rsid w:val="0071725F"/>
    <w:rsid w:val="007215EF"/>
    <w:rsid w:val="00724F47"/>
    <w:rsid w:val="007308AD"/>
    <w:rsid w:val="00732245"/>
    <w:rsid w:val="0073378C"/>
    <w:rsid w:val="00733D96"/>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13BB"/>
    <w:rsid w:val="0076142E"/>
    <w:rsid w:val="0076147A"/>
    <w:rsid w:val="00764D5E"/>
    <w:rsid w:val="00765ABF"/>
    <w:rsid w:val="00767753"/>
    <w:rsid w:val="00771050"/>
    <w:rsid w:val="0077465E"/>
    <w:rsid w:val="00774BD2"/>
    <w:rsid w:val="00777F0E"/>
    <w:rsid w:val="00780160"/>
    <w:rsid w:val="00781A5E"/>
    <w:rsid w:val="007849B8"/>
    <w:rsid w:val="00785211"/>
    <w:rsid w:val="00790611"/>
    <w:rsid w:val="00790ED7"/>
    <w:rsid w:val="007915E9"/>
    <w:rsid w:val="007A0535"/>
    <w:rsid w:val="007A457C"/>
    <w:rsid w:val="007A6ADB"/>
    <w:rsid w:val="007B0317"/>
    <w:rsid w:val="007B3BDE"/>
    <w:rsid w:val="007B4F5E"/>
    <w:rsid w:val="007B5B61"/>
    <w:rsid w:val="007B62F9"/>
    <w:rsid w:val="007B6C24"/>
    <w:rsid w:val="007C0C3E"/>
    <w:rsid w:val="007C1BCE"/>
    <w:rsid w:val="007C3107"/>
    <w:rsid w:val="007C4CD1"/>
    <w:rsid w:val="007C516B"/>
    <w:rsid w:val="007C5CD6"/>
    <w:rsid w:val="007D022B"/>
    <w:rsid w:val="007D06CD"/>
    <w:rsid w:val="007D0F0F"/>
    <w:rsid w:val="007D1A92"/>
    <w:rsid w:val="007D30DE"/>
    <w:rsid w:val="007D50B7"/>
    <w:rsid w:val="007D5857"/>
    <w:rsid w:val="007D6610"/>
    <w:rsid w:val="007D7C4A"/>
    <w:rsid w:val="007E1A4B"/>
    <w:rsid w:val="007E3431"/>
    <w:rsid w:val="007E3AA0"/>
    <w:rsid w:val="007E5084"/>
    <w:rsid w:val="007E5DAC"/>
    <w:rsid w:val="007E5F36"/>
    <w:rsid w:val="007F1DAD"/>
    <w:rsid w:val="007F295E"/>
    <w:rsid w:val="007F4664"/>
    <w:rsid w:val="007F4B71"/>
    <w:rsid w:val="007F63D5"/>
    <w:rsid w:val="007F74AB"/>
    <w:rsid w:val="008068A1"/>
    <w:rsid w:val="00807017"/>
    <w:rsid w:val="00810162"/>
    <w:rsid w:val="00810BB1"/>
    <w:rsid w:val="00810DD4"/>
    <w:rsid w:val="00811C46"/>
    <w:rsid w:val="00813036"/>
    <w:rsid w:val="008142A4"/>
    <w:rsid w:val="00814C7E"/>
    <w:rsid w:val="00814D8B"/>
    <w:rsid w:val="008208FC"/>
    <w:rsid w:val="008251A1"/>
    <w:rsid w:val="008259D9"/>
    <w:rsid w:val="00830340"/>
    <w:rsid w:val="0083177F"/>
    <w:rsid w:val="008327E1"/>
    <w:rsid w:val="00832AF6"/>
    <w:rsid w:val="00833C8D"/>
    <w:rsid w:val="00833D21"/>
    <w:rsid w:val="0083542C"/>
    <w:rsid w:val="00836486"/>
    <w:rsid w:val="0083728E"/>
    <w:rsid w:val="00841C66"/>
    <w:rsid w:val="008459BD"/>
    <w:rsid w:val="00846631"/>
    <w:rsid w:val="0084CE81"/>
    <w:rsid w:val="00850DDB"/>
    <w:rsid w:val="008511C4"/>
    <w:rsid w:val="008534F1"/>
    <w:rsid w:val="00853898"/>
    <w:rsid w:val="00857041"/>
    <w:rsid w:val="008605F0"/>
    <w:rsid w:val="00861866"/>
    <w:rsid w:val="00861A0D"/>
    <w:rsid w:val="00862100"/>
    <w:rsid w:val="008629ED"/>
    <w:rsid w:val="00864EE2"/>
    <w:rsid w:val="00865264"/>
    <w:rsid w:val="008653AE"/>
    <w:rsid w:val="008659C2"/>
    <w:rsid w:val="0087175F"/>
    <w:rsid w:val="008751C2"/>
    <w:rsid w:val="00875C29"/>
    <w:rsid w:val="008805CD"/>
    <w:rsid w:val="0088214B"/>
    <w:rsid w:val="008821C0"/>
    <w:rsid w:val="00885D56"/>
    <w:rsid w:val="0088747E"/>
    <w:rsid w:val="00887955"/>
    <w:rsid w:val="0088797E"/>
    <w:rsid w:val="0089075C"/>
    <w:rsid w:val="00891298"/>
    <w:rsid w:val="0089341B"/>
    <w:rsid w:val="00894B07"/>
    <w:rsid w:val="00897B76"/>
    <w:rsid w:val="008A4C09"/>
    <w:rsid w:val="008A4EFB"/>
    <w:rsid w:val="008A61F3"/>
    <w:rsid w:val="008A64A0"/>
    <w:rsid w:val="008A7110"/>
    <w:rsid w:val="008B1E3F"/>
    <w:rsid w:val="008B54DD"/>
    <w:rsid w:val="008B73B4"/>
    <w:rsid w:val="008C03CD"/>
    <w:rsid w:val="008C0512"/>
    <w:rsid w:val="008C5687"/>
    <w:rsid w:val="008C5891"/>
    <w:rsid w:val="008C5B4B"/>
    <w:rsid w:val="008C67E9"/>
    <w:rsid w:val="008D06A8"/>
    <w:rsid w:val="008D1051"/>
    <w:rsid w:val="008D15C2"/>
    <w:rsid w:val="008D1740"/>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1857"/>
    <w:rsid w:val="00903C59"/>
    <w:rsid w:val="00907FD7"/>
    <w:rsid w:val="0091464B"/>
    <w:rsid w:val="009148F1"/>
    <w:rsid w:val="00916EFF"/>
    <w:rsid w:val="009203C9"/>
    <w:rsid w:val="009223DC"/>
    <w:rsid w:val="009232D1"/>
    <w:rsid w:val="009233D5"/>
    <w:rsid w:val="0092548C"/>
    <w:rsid w:val="00925946"/>
    <w:rsid w:val="00931262"/>
    <w:rsid w:val="00931B63"/>
    <w:rsid w:val="00932C78"/>
    <w:rsid w:val="00935ADE"/>
    <w:rsid w:val="00937A4F"/>
    <w:rsid w:val="00941296"/>
    <w:rsid w:val="009413BF"/>
    <w:rsid w:val="00942CEF"/>
    <w:rsid w:val="009478B4"/>
    <w:rsid w:val="009505D2"/>
    <w:rsid w:val="0095159B"/>
    <w:rsid w:val="00951A41"/>
    <w:rsid w:val="0095311A"/>
    <w:rsid w:val="0096005B"/>
    <w:rsid w:val="00962A46"/>
    <w:rsid w:val="00963840"/>
    <w:rsid w:val="00964E3D"/>
    <w:rsid w:val="00965210"/>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FE5"/>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F23"/>
    <w:rsid w:val="009C570C"/>
    <w:rsid w:val="009C5E96"/>
    <w:rsid w:val="009C64D7"/>
    <w:rsid w:val="009C66AD"/>
    <w:rsid w:val="009C72E5"/>
    <w:rsid w:val="009C7BC0"/>
    <w:rsid w:val="009D12A7"/>
    <w:rsid w:val="009D263B"/>
    <w:rsid w:val="009D2740"/>
    <w:rsid w:val="009D3A92"/>
    <w:rsid w:val="009D4BC6"/>
    <w:rsid w:val="009D4F0F"/>
    <w:rsid w:val="009D7332"/>
    <w:rsid w:val="009E0F96"/>
    <w:rsid w:val="009E31B2"/>
    <w:rsid w:val="009E42CA"/>
    <w:rsid w:val="009E4BAB"/>
    <w:rsid w:val="009F5BE6"/>
    <w:rsid w:val="009F5C2B"/>
    <w:rsid w:val="009F741F"/>
    <w:rsid w:val="00A0209D"/>
    <w:rsid w:val="00A0215F"/>
    <w:rsid w:val="00A02930"/>
    <w:rsid w:val="00A05626"/>
    <w:rsid w:val="00A12632"/>
    <w:rsid w:val="00A13E34"/>
    <w:rsid w:val="00A16404"/>
    <w:rsid w:val="00A177A9"/>
    <w:rsid w:val="00A2072F"/>
    <w:rsid w:val="00A20806"/>
    <w:rsid w:val="00A20AB5"/>
    <w:rsid w:val="00A21A0A"/>
    <w:rsid w:val="00A27464"/>
    <w:rsid w:val="00A31371"/>
    <w:rsid w:val="00A32B63"/>
    <w:rsid w:val="00A3407F"/>
    <w:rsid w:val="00A37EC8"/>
    <w:rsid w:val="00A439E5"/>
    <w:rsid w:val="00A44297"/>
    <w:rsid w:val="00A448EB"/>
    <w:rsid w:val="00A46D03"/>
    <w:rsid w:val="00A471BE"/>
    <w:rsid w:val="00A47774"/>
    <w:rsid w:val="00A50C02"/>
    <w:rsid w:val="00A51B25"/>
    <w:rsid w:val="00A52F6F"/>
    <w:rsid w:val="00A55234"/>
    <w:rsid w:val="00A5729D"/>
    <w:rsid w:val="00A57FC8"/>
    <w:rsid w:val="00A62035"/>
    <w:rsid w:val="00A634CA"/>
    <w:rsid w:val="00A63660"/>
    <w:rsid w:val="00A66888"/>
    <w:rsid w:val="00A66C23"/>
    <w:rsid w:val="00A67C69"/>
    <w:rsid w:val="00A7215D"/>
    <w:rsid w:val="00A72BB6"/>
    <w:rsid w:val="00A7724B"/>
    <w:rsid w:val="00A80A4E"/>
    <w:rsid w:val="00A80FAB"/>
    <w:rsid w:val="00A824B6"/>
    <w:rsid w:val="00A84F56"/>
    <w:rsid w:val="00A871A9"/>
    <w:rsid w:val="00A93E77"/>
    <w:rsid w:val="00A94081"/>
    <w:rsid w:val="00AA0C13"/>
    <w:rsid w:val="00AA4D95"/>
    <w:rsid w:val="00AA4ED9"/>
    <w:rsid w:val="00AA5054"/>
    <w:rsid w:val="00AB0F46"/>
    <w:rsid w:val="00AB1E48"/>
    <w:rsid w:val="00AB38D5"/>
    <w:rsid w:val="00AB5436"/>
    <w:rsid w:val="00AB748A"/>
    <w:rsid w:val="00AC14E9"/>
    <w:rsid w:val="00AC211E"/>
    <w:rsid w:val="00AC2226"/>
    <w:rsid w:val="00AC25FC"/>
    <w:rsid w:val="00AD08FF"/>
    <w:rsid w:val="00AD0BEC"/>
    <w:rsid w:val="00AD1BDB"/>
    <w:rsid w:val="00AD4C48"/>
    <w:rsid w:val="00AD6677"/>
    <w:rsid w:val="00AD77A8"/>
    <w:rsid w:val="00AE0EAB"/>
    <w:rsid w:val="00AE4C1F"/>
    <w:rsid w:val="00AE5274"/>
    <w:rsid w:val="00AE5DE9"/>
    <w:rsid w:val="00AE7491"/>
    <w:rsid w:val="00AF3646"/>
    <w:rsid w:val="00AF4F5B"/>
    <w:rsid w:val="00AF72A9"/>
    <w:rsid w:val="00AF7F34"/>
    <w:rsid w:val="00B01808"/>
    <w:rsid w:val="00B025A7"/>
    <w:rsid w:val="00B028EA"/>
    <w:rsid w:val="00B02D69"/>
    <w:rsid w:val="00B02EED"/>
    <w:rsid w:val="00B04BFF"/>
    <w:rsid w:val="00B10B50"/>
    <w:rsid w:val="00B11A04"/>
    <w:rsid w:val="00B15C64"/>
    <w:rsid w:val="00B15CCF"/>
    <w:rsid w:val="00B173F9"/>
    <w:rsid w:val="00B1799C"/>
    <w:rsid w:val="00B22E0B"/>
    <w:rsid w:val="00B259A1"/>
    <w:rsid w:val="00B26445"/>
    <w:rsid w:val="00B26B7F"/>
    <w:rsid w:val="00B304B6"/>
    <w:rsid w:val="00B318C5"/>
    <w:rsid w:val="00B320E4"/>
    <w:rsid w:val="00B37096"/>
    <w:rsid w:val="00B41703"/>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C7F"/>
    <w:rsid w:val="00B63DBA"/>
    <w:rsid w:val="00B66237"/>
    <w:rsid w:val="00B66C61"/>
    <w:rsid w:val="00B67D5D"/>
    <w:rsid w:val="00B734FD"/>
    <w:rsid w:val="00B764FA"/>
    <w:rsid w:val="00B804C1"/>
    <w:rsid w:val="00B80E44"/>
    <w:rsid w:val="00B81F41"/>
    <w:rsid w:val="00B82233"/>
    <w:rsid w:val="00B8276F"/>
    <w:rsid w:val="00B86E10"/>
    <w:rsid w:val="00B873D4"/>
    <w:rsid w:val="00B87EE9"/>
    <w:rsid w:val="00B91745"/>
    <w:rsid w:val="00B923E6"/>
    <w:rsid w:val="00B9579F"/>
    <w:rsid w:val="00BA51AA"/>
    <w:rsid w:val="00BB2843"/>
    <w:rsid w:val="00BB36D8"/>
    <w:rsid w:val="00BB73B4"/>
    <w:rsid w:val="00BC049F"/>
    <w:rsid w:val="00BC18B4"/>
    <w:rsid w:val="00BC1AFD"/>
    <w:rsid w:val="00BC2CEA"/>
    <w:rsid w:val="00BC70E2"/>
    <w:rsid w:val="00BC71B8"/>
    <w:rsid w:val="00BD2DB5"/>
    <w:rsid w:val="00BD4DDF"/>
    <w:rsid w:val="00BE0C02"/>
    <w:rsid w:val="00BE0EF2"/>
    <w:rsid w:val="00BE237E"/>
    <w:rsid w:val="00BE24D6"/>
    <w:rsid w:val="00BE69D7"/>
    <w:rsid w:val="00BE6F00"/>
    <w:rsid w:val="00BE71FC"/>
    <w:rsid w:val="00BF03C4"/>
    <w:rsid w:val="00BF042E"/>
    <w:rsid w:val="00BF0803"/>
    <w:rsid w:val="00BF0EA8"/>
    <w:rsid w:val="00BF4C27"/>
    <w:rsid w:val="00BF618E"/>
    <w:rsid w:val="00BF66FC"/>
    <w:rsid w:val="00C01691"/>
    <w:rsid w:val="00C01C2D"/>
    <w:rsid w:val="00C0435B"/>
    <w:rsid w:val="00C1065F"/>
    <w:rsid w:val="00C20019"/>
    <w:rsid w:val="00C24D41"/>
    <w:rsid w:val="00C262B0"/>
    <w:rsid w:val="00C267F1"/>
    <w:rsid w:val="00C30722"/>
    <w:rsid w:val="00C34749"/>
    <w:rsid w:val="00C40AEA"/>
    <w:rsid w:val="00C41591"/>
    <w:rsid w:val="00C418D8"/>
    <w:rsid w:val="00C43F4D"/>
    <w:rsid w:val="00C448D6"/>
    <w:rsid w:val="00C44B1E"/>
    <w:rsid w:val="00C44DB6"/>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E0D"/>
    <w:rsid w:val="00C92BB7"/>
    <w:rsid w:val="00C931FB"/>
    <w:rsid w:val="00C96276"/>
    <w:rsid w:val="00C962F9"/>
    <w:rsid w:val="00C9799D"/>
    <w:rsid w:val="00C97F8D"/>
    <w:rsid w:val="00CA1CDD"/>
    <w:rsid w:val="00CA2109"/>
    <w:rsid w:val="00CB6C43"/>
    <w:rsid w:val="00CB7C7A"/>
    <w:rsid w:val="00CC1D6D"/>
    <w:rsid w:val="00CC5E60"/>
    <w:rsid w:val="00CC6FAF"/>
    <w:rsid w:val="00CC72D9"/>
    <w:rsid w:val="00CD1F40"/>
    <w:rsid w:val="00CD40B5"/>
    <w:rsid w:val="00CE004D"/>
    <w:rsid w:val="00CE2F0C"/>
    <w:rsid w:val="00CE3F5C"/>
    <w:rsid w:val="00CE41B5"/>
    <w:rsid w:val="00CE518F"/>
    <w:rsid w:val="00CF1A97"/>
    <w:rsid w:val="00CF2B39"/>
    <w:rsid w:val="00CF3C15"/>
    <w:rsid w:val="00CF77A5"/>
    <w:rsid w:val="00D0135B"/>
    <w:rsid w:val="00D0154F"/>
    <w:rsid w:val="00D02263"/>
    <w:rsid w:val="00D05A1D"/>
    <w:rsid w:val="00D0742A"/>
    <w:rsid w:val="00D1092D"/>
    <w:rsid w:val="00D128B8"/>
    <w:rsid w:val="00D135E5"/>
    <w:rsid w:val="00D164A3"/>
    <w:rsid w:val="00D16AF5"/>
    <w:rsid w:val="00D200EE"/>
    <w:rsid w:val="00D20171"/>
    <w:rsid w:val="00D20DFC"/>
    <w:rsid w:val="00D238E6"/>
    <w:rsid w:val="00D24CBB"/>
    <w:rsid w:val="00D24EDD"/>
    <w:rsid w:val="00D24F80"/>
    <w:rsid w:val="00D27ABB"/>
    <w:rsid w:val="00D30A5C"/>
    <w:rsid w:val="00D348FD"/>
    <w:rsid w:val="00D34B00"/>
    <w:rsid w:val="00D36142"/>
    <w:rsid w:val="00D40095"/>
    <w:rsid w:val="00D40F16"/>
    <w:rsid w:val="00D41676"/>
    <w:rsid w:val="00D418E1"/>
    <w:rsid w:val="00D41F1D"/>
    <w:rsid w:val="00D4296E"/>
    <w:rsid w:val="00D43232"/>
    <w:rsid w:val="00D4454C"/>
    <w:rsid w:val="00D45216"/>
    <w:rsid w:val="00D47760"/>
    <w:rsid w:val="00D52464"/>
    <w:rsid w:val="00D5406C"/>
    <w:rsid w:val="00D5540D"/>
    <w:rsid w:val="00D55860"/>
    <w:rsid w:val="00D558E1"/>
    <w:rsid w:val="00D57F1B"/>
    <w:rsid w:val="00D602E4"/>
    <w:rsid w:val="00D616A3"/>
    <w:rsid w:val="00D617CD"/>
    <w:rsid w:val="00D61996"/>
    <w:rsid w:val="00D620A0"/>
    <w:rsid w:val="00D6262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87436"/>
    <w:rsid w:val="00D90A2B"/>
    <w:rsid w:val="00D90AEE"/>
    <w:rsid w:val="00D91070"/>
    <w:rsid w:val="00D9119A"/>
    <w:rsid w:val="00D9201B"/>
    <w:rsid w:val="00D93F3F"/>
    <w:rsid w:val="00DA2D15"/>
    <w:rsid w:val="00DA3525"/>
    <w:rsid w:val="00DA45FE"/>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2790"/>
    <w:rsid w:val="00E04A9C"/>
    <w:rsid w:val="00E050C6"/>
    <w:rsid w:val="00E05379"/>
    <w:rsid w:val="00E074C6"/>
    <w:rsid w:val="00E0764D"/>
    <w:rsid w:val="00E104AD"/>
    <w:rsid w:val="00E1067F"/>
    <w:rsid w:val="00E10806"/>
    <w:rsid w:val="00E11493"/>
    <w:rsid w:val="00E12275"/>
    <w:rsid w:val="00E14371"/>
    <w:rsid w:val="00E15773"/>
    <w:rsid w:val="00E20758"/>
    <w:rsid w:val="00E2096F"/>
    <w:rsid w:val="00E217BD"/>
    <w:rsid w:val="00E21DCC"/>
    <w:rsid w:val="00E276BF"/>
    <w:rsid w:val="00E315FB"/>
    <w:rsid w:val="00E32E31"/>
    <w:rsid w:val="00E33EFA"/>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E6C0"/>
    <w:rsid w:val="00E917BF"/>
    <w:rsid w:val="00E92CE0"/>
    <w:rsid w:val="00E9468A"/>
    <w:rsid w:val="00EA12A3"/>
    <w:rsid w:val="00EA3D40"/>
    <w:rsid w:val="00EA44CE"/>
    <w:rsid w:val="00EA58C2"/>
    <w:rsid w:val="00EB0501"/>
    <w:rsid w:val="00EB0EDA"/>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2E09"/>
    <w:rsid w:val="00EF4D8D"/>
    <w:rsid w:val="00EF5843"/>
    <w:rsid w:val="00EF5AE1"/>
    <w:rsid w:val="00EF5E74"/>
    <w:rsid w:val="00EF76D1"/>
    <w:rsid w:val="00EF7AAF"/>
    <w:rsid w:val="00F01704"/>
    <w:rsid w:val="00F02A96"/>
    <w:rsid w:val="00F0569E"/>
    <w:rsid w:val="00F11D71"/>
    <w:rsid w:val="00F12268"/>
    <w:rsid w:val="00F123BC"/>
    <w:rsid w:val="00F142A3"/>
    <w:rsid w:val="00F152F4"/>
    <w:rsid w:val="00F15BC6"/>
    <w:rsid w:val="00F15F9E"/>
    <w:rsid w:val="00F17613"/>
    <w:rsid w:val="00F22080"/>
    <w:rsid w:val="00F256E2"/>
    <w:rsid w:val="00F25E11"/>
    <w:rsid w:val="00F27346"/>
    <w:rsid w:val="00F324C9"/>
    <w:rsid w:val="00F345D6"/>
    <w:rsid w:val="00F43EE5"/>
    <w:rsid w:val="00F446D2"/>
    <w:rsid w:val="00F45FCA"/>
    <w:rsid w:val="00F51090"/>
    <w:rsid w:val="00F533D7"/>
    <w:rsid w:val="00F57157"/>
    <w:rsid w:val="00F608D9"/>
    <w:rsid w:val="00F6208D"/>
    <w:rsid w:val="00F652D4"/>
    <w:rsid w:val="00F67724"/>
    <w:rsid w:val="00F72385"/>
    <w:rsid w:val="00F73B32"/>
    <w:rsid w:val="00F73D21"/>
    <w:rsid w:val="00F7441C"/>
    <w:rsid w:val="00F76E04"/>
    <w:rsid w:val="00F82032"/>
    <w:rsid w:val="00F86177"/>
    <w:rsid w:val="00F86ABD"/>
    <w:rsid w:val="00F90F4F"/>
    <w:rsid w:val="00F916B1"/>
    <w:rsid w:val="00F925A5"/>
    <w:rsid w:val="00F9532B"/>
    <w:rsid w:val="00F9542D"/>
    <w:rsid w:val="00F97BC3"/>
    <w:rsid w:val="00FA4AD7"/>
    <w:rsid w:val="00FA531E"/>
    <w:rsid w:val="00FA7E1C"/>
    <w:rsid w:val="00FA7E8A"/>
    <w:rsid w:val="00FB03ED"/>
    <w:rsid w:val="00FB28CC"/>
    <w:rsid w:val="00FB5126"/>
    <w:rsid w:val="00FB66FB"/>
    <w:rsid w:val="00FC0F07"/>
    <w:rsid w:val="00FCF2E9"/>
    <w:rsid w:val="00FD29E7"/>
    <w:rsid w:val="00FD42A1"/>
    <w:rsid w:val="00FD431A"/>
    <w:rsid w:val="00FE23DA"/>
    <w:rsid w:val="00FE25F1"/>
    <w:rsid w:val="00FE3B51"/>
    <w:rsid w:val="00FE68B7"/>
    <w:rsid w:val="00FECA0D"/>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D4AD5A"/>
    <w:rsid w:val="06E73733"/>
    <w:rsid w:val="06EB26AC"/>
    <w:rsid w:val="070DDBC1"/>
    <w:rsid w:val="0725B564"/>
    <w:rsid w:val="07296FFC"/>
    <w:rsid w:val="07564536"/>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5FD50"/>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AE6368"/>
    <w:rsid w:val="0AB335EA"/>
    <w:rsid w:val="0AC2D60B"/>
    <w:rsid w:val="0AEF474A"/>
    <w:rsid w:val="0AFC0FC3"/>
    <w:rsid w:val="0AFDBF8D"/>
    <w:rsid w:val="0B01051F"/>
    <w:rsid w:val="0B2B3636"/>
    <w:rsid w:val="0B3A947D"/>
    <w:rsid w:val="0B423B21"/>
    <w:rsid w:val="0B63BEC5"/>
    <w:rsid w:val="0B85AB05"/>
    <w:rsid w:val="0B931653"/>
    <w:rsid w:val="0BB168F4"/>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C92E"/>
    <w:rsid w:val="0C3AD584"/>
    <w:rsid w:val="0C40B645"/>
    <w:rsid w:val="0C63220E"/>
    <w:rsid w:val="0C7F5BDB"/>
    <w:rsid w:val="0C86FF6F"/>
    <w:rsid w:val="0C876F23"/>
    <w:rsid w:val="0C8C9B02"/>
    <w:rsid w:val="0C91EA05"/>
    <w:rsid w:val="0C925C7E"/>
    <w:rsid w:val="0CA53E25"/>
    <w:rsid w:val="0CD57C71"/>
    <w:rsid w:val="0CF19FF2"/>
    <w:rsid w:val="0CFA2EBD"/>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18A722"/>
    <w:rsid w:val="102455D6"/>
    <w:rsid w:val="1031CF7F"/>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E89AB7"/>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166A2"/>
    <w:rsid w:val="13C4AE0B"/>
    <w:rsid w:val="13D30B1A"/>
    <w:rsid w:val="13DF2206"/>
    <w:rsid w:val="140042D8"/>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D6957"/>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6ED0D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A5A38"/>
    <w:rsid w:val="1EED8C97"/>
    <w:rsid w:val="1EF4AE14"/>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9E13A1"/>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4EB91A4"/>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2E3B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2C51FF"/>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5895CD"/>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6A2979"/>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B7B5A"/>
    <w:rsid w:val="47AEFCF5"/>
    <w:rsid w:val="47BDAF26"/>
    <w:rsid w:val="47CEDD0B"/>
    <w:rsid w:val="47D0B805"/>
    <w:rsid w:val="47D55804"/>
    <w:rsid w:val="47D9CEC4"/>
    <w:rsid w:val="47F56693"/>
    <w:rsid w:val="4809CC7C"/>
    <w:rsid w:val="4812B267"/>
    <w:rsid w:val="481A636B"/>
    <w:rsid w:val="4868ADB6"/>
    <w:rsid w:val="486A3927"/>
    <w:rsid w:val="48756F54"/>
    <w:rsid w:val="4878D92A"/>
    <w:rsid w:val="4885B44A"/>
    <w:rsid w:val="48A1EC98"/>
    <w:rsid w:val="48B8CE5C"/>
    <w:rsid w:val="48C6CCE6"/>
    <w:rsid w:val="48E9B437"/>
    <w:rsid w:val="48EBBC25"/>
    <w:rsid w:val="48F48DDD"/>
    <w:rsid w:val="48FCFC14"/>
    <w:rsid w:val="48FFA74E"/>
    <w:rsid w:val="4910A948"/>
    <w:rsid w:val="4916585B"/>
    <w:rsid w:val="4927B1E1"/>
    <w:rsid w:val="492ADF8A"/>
    <w:rsid w:val="49373001"/>
    <w:rsid w:val="493E0711"/>
    <w:rsid w:val="4946D852"/>
    <w:rsid w:val="49474BBB"/>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E47721"/>
    <w:rsid w:val="4CF6876D"/>
    <w:rsid w:val="4D24D785"/>
    <w:rsid w:val="4D2EA6F2"/>
    <w:rsid w:val="4D36D3FC"/>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ABB0F8"/>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AB8C97"/>
    <w:rsid w:val="52AE579F"/>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5B549"/>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3B0EAC"/>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7CE9EB"/>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A98B3F"/>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953015"/>
    <w:rsid w:val="63A0B540"/>
    <w:rsid w:val="63A5E04D"/>
    <w:rsid w:val="63A70248"/>
    <w:rsid w:val="63B3EE29"/>
    <w:rsid w:val="63C34D5A"/>
    <w:rsid w:val="63C66E8A"/>
    <w:rsid w:val="63D241B9"/>
    <w:rsid w:val="63D467F4"/>
    <w:rsid w:val="63DEEC61"/>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271FF2"/>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33F95"/>
    <w:rsid w:val="6B456966"/>
    <w:rsid w:val="6B4B20D0"/>
    <w:rsid w:val="6B678EAC"/>
    <w:rsid w:val="6B7FC48A"/>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233BDE"/>
    <w:rsid w:val="6D3AA642"/>
    <w:rsid w:val="6D4B8CC8"/>
    <w:rsid w:val="6D570B9F"/>
    <w:rsid w:val="6D77AF3E"/>
    <w:rsid w:val="6D7A1FAD"/>
    <w:rsid w:val="6D818E62"/>
    <w:rsid w:val="6D822209"/>
    <w:rsid w:val="6D86E4B3"/>
    <w:rsid w:val="6D8F1CF3"/>
    <w:rsid w:val="6DA5E326"/>
    <w:rsid w:val="6DA79090"/>
    <w:rsid w:val="6DA82984"/>
    <w:rsid w:val="6DADF0C2"/>
    <w:rsid w:val="6DCD1C9C"/>
    <w:rsid w:val="6DD4F3DA"/>
    <w:rsid w:val="6DF27660"/>
    <w:rsid w:val="6DFF81EA"/>
    <w:rsid w:val="6E1ADF6C"/>
    <w:rsid w:val="6E21634F"/>
    <w:rsid w:val="6E3FC79A"/>
    <w:rsid w:val="6E50DBBC"/>
    <w:rsid w:val="6E613AFA"/>
    <w:rsid w:val="6E7AF260"/>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2ABF87"/>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6FDF2B"/>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4E9AC6"/>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E0ABF"/>
  <w15:chartTrackingRefBased/>
  <w15:docId w15:val="{AC4E9DA7-450F-4125-AB64-F186758BBC0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6741C"/>
    <w:pPr>
      <w:spacing w:line="240" w:lineRule="auto"/>
    </w:pPr>
    <w:rPr>
      <w:rFonts w:ascii="Open Sans" w:hAnsi="Open Sans" w:eastAsia="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hAnsiTheme="minorHAnsi" w:eastAsiaTheme="majorEastAsia"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hAnsiTheme="minorHAnsi" w:eastAsiaTheme="majorEastAsia" w:cstheme="minorHAnsi"/>
      <w:b/>
      <w:bCs/>
      <w:color w:val="ED7D31" w:themeColor="accent2"/>
      <w:sz w:val="28"/>
      <w:szCs w:val="28"/>
    </w:rPr>
  </w:style>
  <w:style w:type="paragraph" w:styleId="Heading4">
    <w:name w:val="heading 4"/>
    <w:basedOn w:val="Normal"/>
    <w:next w:val="Normal"/>
    <w:link w:val="Heading4Char"/>
    <w:uiPriority w:val="9"/>
    <w:unhideWhenUsed/>
    <w:qFormat/>
    <w:rsid w:val="001C0415"/>
    <w:pPr>
      <w:keepNext/>
      <w:keepLines/>
      <w:spacing w:before="40" w:after="0"/>
      <w:outlineLvl w:val="3"/>
    </w:pPr>
    <w:rPr>
      <w:rFonts w:asciiTheme="majorHAnsi" w:hAnsiTheme="majorHAnsi" w:eastAsiaTheme="majorEastAsia" w:cstheme="majorBidi"/>
      <w:i/>
      <w:iCs/>
      <w:color w:val="2F5496" w:themeColor="accent1" w:themeShade="BF"/>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72"/>
    <w:qFormat/>
    <w:rsid w:val="00010493"/>
    <w:pPr>
      <w:numPr>
        <w:numId w:val="1"/>
      </w:numPr>
      <w:contextualSpacing/>
    </w:pPr>
  </w:style>
  <w:style w:type="character" w:styleId="Heading2Char" w:customStyle="1">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3Char" w:customStyle="1">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D497E"/>
    <w:rPr>
      <w:rFonts w:asciiTheme="majorHAnsi" w:hAnsiTheme="majorHAnsi" w:eastAsiaTheme="majorEastAsia"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styleId="CommentSubjectChar" w:customStyle="1">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styleId="HeaderChar" w:customStyle="1">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styleId="FooterChar" w:customStyle="1">
    <w:name w:val="Footer Char"/>
    <w:basedOn w:val="DefaultParagraphFont"/>
    <w:link w:val="Footer"/>
    <w:uiPriority w:val="99"/>
    <w:rsid w:val="00780160"/>
  </w:style>
  <w:style w:type="paragraph" w:styleId="paragraph" w:customStyle="1">
    <w:name w:val="paragraph"/>
    <w:basedOn w:val="Normal"/>
    <w:rsid w:val="00E15773"/>
    <w:pPr>
      <w:spacing w:before="100" w:beforeAutospacing="1" w:after="100" w:afterAutospacing="1"/>
    </w:pPr>
    <w:rPr>
      <w:rFonts w:ascii="Times New Roman" w:hAnsi="Times New Roman" w:eastAsia="Times New Roman" w:cs="Times New Roman"/>
      <w:sz w:val="24"/>
      <w:szCs w:val="24"/>
    </w:rPr>
  </w:style>
  <w:style w:type="character" w:styleId="normaltextrun" w:customStyle="1">
    <w:name w:val="normaltextrun"/>
    <w:basedOn w:val="DefaultParagraphFont"/>
    <w:rsid w:val="00E15773"/>
  </w:style>
  <w:style w:type="character" w:styleId="eop" w:customStyle="1">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styleId="Heading4Char" w:customStyle="1">
    <w:name w:val="Heading 4 Char"/>
    <w:basedOn w:val="DefaultParagraphFont"/>
    <w:link w:val="Heading4"/>
    <w:uiPriority w:val="9"/>
    <w:rsid w:val="001C0415"/>
    <w:rPr>
      <w:rFonts w:asciiTheme="majorHAnsi" w:hAnsiTheme="majorHAnsi" w:eastAsiaTheme="majorEastAsia" w:cstheme="majorBidi"/>
      <w:i/>
      <w:iCs/>
      <w:color w:val="2F5496" w:themeColor="accent1" w:themeShade="BF"/>
      <w:sz w:val="28"/>
      <w:szCs w:val="28"/>
    </w:rPr>
  </w:style>
  <w:style w:type="paragraph" w:styleId="Heading1noTOC" w:customStyle="1">
    <w:name w:val="Heading_1_no_TOC"/>
    <w:basedOn w:val="Heading1"/>
    <w:next w:val="Normal"/>
    <w:link w:val="Heading1noTOCChar"/>
    <w:qFormat/>
    <w:rsid w:val="006B463F"/>
  </w:style>
  <w:style w:type="paragraph" w:styleId="BookTitle1" w:customStyle="1">
    <w:name w:val="Book Title1"/>
    <w:basedOn w:val="Normal"/>
    <w:link w:val="BookTitleChar"/>
    <w:qFormat/>
    <w:rsid w:val="00DC1453"/>
    <w:pPr>
      <w:spacing w:after="120"/>
    </w:pPr>
    <w:rPr>
      <w:rFonts w:asciiTheme="majorHAnsi" w:hAnsiTheme="majorHAnsi"/>
      <w:sz w:val="24"/>
      <w:szCs w:val="28"/>
    </w:rPr>
  </w:style>
  <w:style w:type="character" w:styleId="Heading1noTOCChar" w:customStyle="1">
    <w:name w:val="Heading_1_no_TOC Char"/>
    <w:basedOn w:val="DefaultParagraphFont"/>
    <w:link w:val="Heading1noTOC"/>
    <w:rsid w:val="006B463F"/>
    <w:rPr>
      <w:rFonts w:eastAsiaTheme="majorEastAsia" w:cstheme="majorBidi"/>
      <w:color w:val="2F5496" w:themeColor="accent1" w:themeShade="BF"/>
      <w:sz w:val="36"/>
      <w:szCs w:val="36"/>
    </w:rPr>
  </w:style>
  <w:style w:type="character" w:styleId="BookTitleChar" w:customStyle="1">
    <w:name w:val="BookTitle Char"/>
    <w:basedOn w:val="DefaultParagraphFont"/>
    <w:link w:val="BookTitle1"/>
    <w:rsid w:val="00DC1453"/>
    <w:rPr>
      <w:rFonts w:asciiTheme="majorHAnsi" w:hAnsiTheme="majorHAnsi"/>
      <w:sz w:val="24"/>
      <w:szCs w:val="28"/>
    </w:rPr>
  </w:style>
  <w:style w:type="character" w:styleId="UnresolvedMention1" w:customStyle="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styleId="LOs" w:customStyle="1">
    <w:name w:val="LOs"/>
    <w:basedOn w:val="Normal"/>
    <w:link w:val="LOsChar"/>
    <w:qFormat/>
    <w:rsid w:val="002D4C07"/>
    <w:pPr>
      <w:tabs>
        <w:tab w:val="left" w:pos="900"/>
      </w:tabs>
      <w:ind w:left="900" w:hanging="900"/>
    </w:pPr>
    <w:rPr>
      <w:rFonts w:eastAsiaTheme="minorEastAsia"/>
    </w:rPr>
  </w:style>
  <w:style w:type="character" w:styleId="LOsChar" w:customStyle="1">
    <w:name w:val="LOs Char"/>
    <w:basedOn w:val="DefaultParagraphFont"/>
    <w:link w:val="LOs"/>
    <w:rsid w:val="002D4C07"/>
    <w:rPr>
      <w:rFonts w:ascii="Open Sans" w:hAnsi="Open Sans" w:cs="Open Sans" w:eastAsiaTheme="minorEastAsia"/>
    </w:rPr>
  </w:style>
  <w:style w:type="paragraph" w:styleId="Revision">
    <w:name w:val="Revision"/>
    <w:hidden/>
    <w:uiPriority w:val="99"/>
    <w:semiHidden/>
    <w:rsid w:val="00C43F4D"/>
    <w:pPr>
      <w:spacing w:after="0" w:line="240" w:lineRule="auto"/>
    </w:pPr>
    <w:rPr>
      <w:rFonts w:ascii="Open Sans" w:hAnsi="Open Sans" w:eastAsia="Open Sans" w:cs="Open Sans"/>
    </w:rPr>
  </w:style>
  <w:style w:type="paragraph" w:styleId="Page-header-with-book-title" w:customStyle="1">
    <w:name w:val="Page-header-with-book-title"/>
    <w:basedOn w:val="Normal"/>
    <w:link w:val="Page-header-with-book-titleChar"/>
    <w:qFormat/>
    <w:rsid w:val="00440E23"/>
    <w:pPr>
      <w:jc w:val="right"/>
    </w:pPr>
    <w:rPr>
      <w:noProof/>
      <w:sz w:val="16"/>
      <w:szCs w:val="16"/>
    </w:rPr>
  </w:style>
  <w:style w:type="paragraph" w:styleId="Return-to-top" w:customStyle="1">
    <w:name w:val="Return-to-top"/>
    <w:basedOn w:val="Normal"/>
    <w:link w:val="Return-to-topChar"/>
    <w:qFormat/>
    <w:rsid w:val="00836486"/>
    <w:pPr>
      <w:spacing w:line="259" w:lineRule="auto"/>
    </w:pPr>
  </w:style>
  <w:style w:type="character" w:styleId="Page-header-with-book-titleChar" w:customStyle="1">
    <w:name w:val="Page-header-with-book-title Char"/>
    <w:basedOn w:val="DefaultParagraphFont"/>
    <w:link w:val="Page-header-with-book-title"/>
    <w:rsid w:val="00440E23"/>
    <w:rPr>
      <w:rFonts w:ascii="Open Sans" w:hAnsi="Open Sans" w:eastAsia="Open Sans" w:cs="Open Sans"/>
      <w:noProof/>
      <w:sz w:val="16"/>
      <w:szCs w:val="16"/>
    </w:rPr>
  </w:style>
  <w:style w:type="character" w:styleId="Return-to-topChar" w:customStyle="1">
    <w:name w:val="Return-to-top Char"/>
    <w:basedOn w:val="DefaultParagraphFont"/>
    <w:link w:val="Return-to-top"/>
    <w:rsid w:val="00836486"/>
    <w:rPr>
      <w:rFonts w:ascii="Open Sans" w:hAnsi="Open Sans" w:eastAsia="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hAnsi="Times New Roman" w:eastAsia="Times New Roman" w:cstheme="minorBidi"/>
      <w:sz w:val="20"/>
      <w:szCs w:val="20"/>
    </w:rPr>
  </w:style>
  <w:style w:type="character" w:styleId="BodyTextChar" w:customStyle="1">
    <w:name w:val="Body Text Char"/>
    <w:basedOn w:val="DefaultParagraphFont"/>
    <w:link w:val="BodyText"/>
    <w:uiPriority w:val="1"/>
    <w:rsid w:val="00050620"/>
    <w:rPr>
      <w:rFonts w:ascii="Times New Roman" w:hAnsi="Times New Roman" w:eastAsia="Times New Roman"/>
      <w:sz w:val="20"/>
      <w:szCs w:val="20"/>
    </w:rPr>
  </w:style>
  <w:style w:type="paragraph" w:styleId="ListBullet">
    <w:name w:val="List Bullet"/>
    <w:basedOn w:val="Normal"/>
    <w:unhideWhenUsed/>
    <w:rsid w:val="00F86177"/>
    <w:pPr>
      <w:numPr>
        <w:numId w:val="2"/>
      </w:numPr>
      <w:spacing w:after="0"/>
      <w:contextualSpacing/>
    </w:pPr>
    <w:rPr>
      <w:rFonts w:ascii="Times New Roman" w:hAnsi="Times New Roman" w:eastAsia="Times New Roman" w:cs="Times New Roman"/>
      <w:sz w:val="24"/>
      <w:szCs w:val="24"/>
    </w:rPr>
  </w:style>
  <w:style w:type="character" w:styleId="EndnoteTextChar" w:customStyle="1">
    <w:name w:val="Endnote Text Char"/>
    <w:link w:val="EndnoteText"/>
    <w:semiHidden/>
    <w:rsid w:val="00140226"/>
    <w:rPr>
      <w:rFonts w:ascii="New York" w:hAnsi="New York" w:eastAsia="Times New Roman"/>
    </w:rPr>
  </w:style>
  <w:style w:type="paragraph" w:styleId="EndnoteText">
    <w:name w:val="endnote text"/>
    <w:basedOn w:val="Normal"/>
    <w:link w:val="EndnoteTextChar"/>
    <w:semiHidden/>
    <w:rsid w:val="00140226"/>
    <w:pPr>
      <w:spacing w:after="0"/>
    </w:pPr>
    <w:rPr>
      <w:rFonts w:ascii="New York" w:hAnsi="New York" w:eastAsia="Times New Roman" w:cstheme="minorBidi"/>
    </w:rPr>
  </w:style>
  <w:style w:type="character" w:styleId="EndnoteTextChar1" w:customStyle="1">
    <w:name w:val="Endnote Text Char1"/>
    <w:basedOn w:val="DefaultParagraphFont"/>
    <w:uiPriority w:val="99"/>
    <w:semiHidden/>
    <w:rsid w:val="00140226"/>
    <w:rPr>
      <w:rFonts w:ascii="Open Sans" w:hAnsi="Open Sans" w:eastAsia="Open Sans" w:cs="Open Sans"/>
      <w:sz w:val="20"/>
      <w:szCs w:val="20"/>
    </w:rPr>
  </w:style>
  <w:style w:type="character" w:styleId="EndnoteReference">
    <w:name w:val="endnote reference"/>
    <w:semiHidden/>
    <w:rsid w:val="00140226"/>
    <w:rPr>
      <w:vertAlign w:val="superscript"/>
    </w:rPr>
  </w:style>
  <w:style w:type="paragraph" w:styleId="ColorfulList-Accent11" w:customStyle="1">
    <w:name w:val="Colorful List - Accent 11"/>
    <w:basedOn w:val="Normal"/>
    <w:uiPriority w:val="34"/>
    <w:qFormat/>
    <w:rsid w:val="00140226"/>
    <w:pPr>
      <w:spacing w:after="200" w:line="276" w:lineRule="auto"/>
      <w:ind w:left="720"/>
      <w:contextualSpacing/>
    </w:pPr>
    <w:rPr>
      <w:rFonts w:ascii="Calibri" w:hAnsi="Calibri" w:eastAsia="Calibri" w:cs="Times New Roman"/>
    </w:rPr>
  </w:style>
  <w:style w:type="character" w:styleId="UnresolvedMention">
    <w:name w:val="Unresolved Mention"/>
    <w:basedOn w:val="DefaultParagraphFont"/>
    <w:uiPriority w:val="99"/>
    <w:semiHidden/>
    <w:unhideWhenUsed/>
    <w:rsid w:val="00964E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4.png" Id="rId18" /><Relationship Type="http://schemas.openxmlformats.org/officeDocument/2006/relationships/hyperlink" Target="mailto:abuse@yourcompany.com" TargetMode="External" Id="rId26" /><Relationship Type="http://schemas.openxmlformats.org/officeDocument/2006/relationships/footer" Target="footer1.xml" Id="rId39" /><Relationship Type="http://schemas.openxmlformats.org/officeDocument/2006/relationships/image" Target="media/image7.png" Id="rId21" /><Relationship Type="http://schemas.openxmlformats.org/officeDocument/2006/relationships/image" Target="media/image17.png" Id="rId34" /><Relationship Type="http://schemas.microsoft.com/office/2019/09/relationships/intelligence" Target="intelligence.xml" Id="Rc208031d74e44a1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6.png" Id="rId20" /><Relationship Type="http://schemas.openxmlformats.org/officeDocument/2006/relationships/image" Target="media/image12.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www.isc2.org/ethics" TargetMode="External" Id="rId11" /><Relationship Type="http://schemas.openxmlformats.org/officeDocument/2006/relationships/image" Target="media/image9.png" Id="rId24" /><Relationship Type="http://schemas.openxmlformats.org/officeDocument/2006/relationships/image" Target="media/image15.png" Id="rId32" /><Relationship Type="http://schemas.openxmlformats.org/officeDocument/2006/relationships/image" Target="media/image20.png"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hyperlink" Target="mailto:michelle@paypal23.com" TargetMode="External" Id="rId15" /><Relationship Type="http://schemas.openxmlformats.org/officeDocument/2006/relationships/hyperlink" Target="mailto:accounts@secure.com" TargetMode="External" Id="rId23" /><Relationship Type="http://schemas.openxmlformats.org/officeDocument/2006/relationships/image" Target="media/image11.png" Id="rId28" /><Relationship Type="http://schemas.openxmlformats.org/officeDocument/2006/relationships/image" Target="media/image19.png"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image" Target="media/image14.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michelle@paypal.com" TargetMode="External" Id="rId14" /><Relationship Type="http://schemas.openxmlformats.org/officeDocument/2006/relationships/image" Target="media/image8.jpeg" Id="rId22" /><Relationship Type="http://schemas.openxmlformats.org/officeDocument/2006/relationships/hyperlink" Target="https://uits.kennesaw.edu/ocs/phish-market/index.php" TargetMode="External" Id="rId27" /><Relationship Type="http://schemas.openxmlformats.org/officeDocument/2006/relationships/image" Target="media/image13.png" Id="rId30" /><Relationship Type="http://schemas.openxmlformats.org/officeDocument/2006/relationships/image" Target="media/image18.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hyperlink" Target="https://costco.com" TargetMode="External" Id="rId17" /><Relationship Type="http://schemas.openxmlformats.org/officeDocument/2006/relationships/image" Target="media/image10.png" Id="rId25" /><Relationship Type="http://schemas.openxmlformats.org/officeDocument/2006/relationships/image" Target="media/image16.png" Id="rId33" /><Relationship Type="http://schemas.openxmlformats.org/officeDocument/2006/relationships/header" Target="header1.xml" Id="rId38" /><Relationship Type="http://schemas.openxmlformats.org/officeDocument/2006/relationships/hyperlink" Target="mailto:Nortonofficial20@gmail.com" TargetMode="External" Id="R4a440d163cc84d21" /></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emf"/><Relationship Id="rId1" Type="http://schemas.openxmlformats.org/officeDocument/2006/relationships/image" Target="media/image21.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Props1.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2.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AEF651-7A05-4ED1-A5FF-0877450671C7}">
  <ds:schemaRefs>
    <ds:schemaRef ds:uri="http://schemas.openxmlformats.org/officeDocument/2006/bibliography"/>
  </ds:schemaRefs>
</ds:datastoreItem>
</file>

<file path=customXml/itemProps4.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Pham, Lynh</dc:creator>
  <keywords/>
  <dc:description/>
  <lastModifiedBy>jeffreywalley</lastModifiedBy>
  <revision>15</revision>
  <lastPrinted>2020-12-28T02:53:00.0000000Z</lastPrinted>
  <dcterms:created xsi:type="dcterms:W3CDTF">2021-07-02T12:25:00.0000000Z</dcterms:created>
  <dcterms:modified xsi:type="dcterms:W3CDTF">2024-02-09T02:55:31.6265947Z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