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8623F" w14:textId="6ADF853C" w:rsidR="009F423E" w:rsidRPr="00A909DE" w:rsidRDefault="009F423E" w:rsidP="009F423E">
      <w:pPr>
        <w:rPr>
          <w:rFonts w:ascii="Garamond" w:hAnsi="Garamond"/>
          <w:b/>
          <w:sz w:val="40"/>
          <w:szCs w:val="40"/>
        </w:rPr>
      </w:pPr>
      <w:r w:rsidRPr="00A909DE">
        <w:rPr>
          <w:rFonts w:ascii="Garamond" w:hAnsi="Garamond"/>
          <w:b/>
          <w:sz w:val="40"/>
          <w:szCs w:val="40"/>
        </w:rPr>
        <w:t>Section 5.4—Systems of Nonlinear Equations in Two Variables</w:t>
      </w:r>
    </w:p>
    <w:p w14:paraId="23E86240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41" w14:textId="6BC355B3" w:rsidR="009F423E" w:rsidRDefault="009F423E" w:rsidP="009F423E">
      <w:pPr>
        <w:rPr>
          <w:rFonts w:ascii="Garamond" w:hAnsi="Garamond"/>
          <w:sz w:val="32"/>
          <w:szCs w:val="32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t>System of Nonlinear Equations</w:t>
      </w:r>
      <w:r>
        <w:rPr>
          <w:rFonts w:ascii="Garamond" w:hAnsi="Garamond"/>
          <w:sz w:val="32"/>
          <w:szCs w:val="32"/>
        </w:rPr>
        <w:t xml:space="preserve">—contains at least one equation that cannot be expressed in the form </w:t>
      </w:r>
      <m:oMath>
        <m:r>
          <w:rPr>
            <w:rFonts w:ascii="Cambria Math" w:hAnsi="Cambria Math"/>
            <w:sz w:val="32"/>
            <w:szCs w:val="32"/>
          </w:rPr>
          <m:t>Ax + By = C</m:t>
        </m:r>
      </m:oMath>
      <w:r>
        <w:rPr>
          <w:rFonts w:ascii="Garamond" w:hAnsi="Garamond"/>
          <w:sz w:val="32"/>
          <w:szCs w:val="32"/>
        </w:rPr>
        <w:t>; also called a nonlinear equation</w:t>
      </w:r>
    </w:p>
    <w:p w14:paraId="23E86242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43" w14:textId="77777777" w:rsidR="009F423E" w:rsidRDefault="009F423E" w:rsidP="009F423E">
      <w:pPr>
        <w:rPr>
          <w:rFonts w:ascii="Garamond" w:hAnsi="Garamond"/>
          <w:sz w:val="32"/>
          <w:szCs w:val="32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t>Solution Set</w:t>
      </w:r>
      <w:r>
        <w:rPr>
          <w:rFonts w:ascii="Garamond" w:hAnsi="Garamond"/>
          <w:sz w:val="32"/>
          <w:szCs w:val="32"/>
        </w:rPr>
        <w:t>—set of all solutions to a system</w:t>
      </w:r>
    </w:p>
    <w:p w14:paraId="23E86244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45" w14:textId="77777777" w:rsidR="009F423E" w:rsidRDefault="009F423E" w:rsidP="009F423E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Unlike linear systems these graphs can be circles, parabolas, or anything other than two lines.</w:t>
      </w:r>
    </w:p>
    <w:p w14:paraId="23E86246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47" w14:textId="77777777" w:rsidR="009F423E" w:rsidRDefault="009F423E" w:rsidP="009F423E">
      <w:p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We solve a nonlinear system using either the substitution or addition method.</w:t>
      </w:r>
    </w:p>
    <w:p w14:paraId="23E86248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49" w14:textId="77777777" w:rsidR="009F423E" w:rsidRPr="00A909DE" w:rsidRDefault="009F423E" w:rsidP="009F423E">
      <w:pPr>
        <w:rPr>
          <w:rFonts w:ascii="Garamond" w:hAnsi="Garamond"/>
          <w:b/>
          <w:sz w:val="36"/>
          <w:szCs w:val="36"/>
          <w:u w:val="single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t>Solving a Nonlinear System Using Substitution</w:t>
      </w:r>
    </w:p>
    <w:p w14:paraId="23E8624A" w14:textId="77777777" w:rsidR="009F423E" w:rsidRDefault="009F423E" w:rsidP="009F423E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one of the equations for one of the variables in terms of the other.</w:t>
      </w:r>
    </w:p>
    <w:p w14:paraId="23E8624B" w14:textId="77777777" w:rsidR="009F423E" w:rsidRDefault="009F423E" w:rsidP="009F423E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Substitute the expression from step 1 into the other equation.</w:t>
      </w:r>
    </w:p>
    <w:p w14:paraId="23E8624C" w14:textId="77777777" w:rsidR="009F423E" w:rsidRDefault="009F423E" w:rsidP="009F423E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Solve the resulting equation containing one variable.</w:t>
      </w:r>
    </w:p>
    <w:p w14:paraId="23E8624D" w14:textId="77777777" w:rsidR="009F423E" w:rsidRDefault="009F423E" w:rsidP="009F423E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Back-substitute the value(s) into the equation from step 1.</w:t>
      </w:r>
    </w:p>
    <w:p w14:paraId="23E8624E" w14:textId="77777777" w:rsidR="009F423E" w:rsidRDefault="009F423E" w:rsidP="009F423E">
      <w:pPr>
        <w:numPr>
          <w:ilvl w:val="0"/>
          <w:numId w:val="1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 the proposed solutions in both of the given equations.</w:t>
      </w:r>
    </w:p>
    <w:p w14:paraId="23E8624F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50" w14:textId="77777777" w:rsidR="009F423E" w:rsidRDefault="009F423E" w:rsidP="009F423E">
      <w:pPr>
        <w:rPr>
          <w:rFonts w:ascii="Garamond" w:hAnsi="Garamond"/>
          <w:sz w:val="32"/>
          <w:szCs w:val="32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 using substitution</w:t>
      </w:r>
    </w:p>
    <w:p w14:paraId="23E86251" w14:textId="77777777" w:rsidR="009F423E" w:rsidRDefault="009F423E" w:rsidP="009F423E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9F423E" w:rsidSect="009F423E"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23E86252" w14:textId="27629C54" w:rsidR="009F423E" w:rsidRDefault="003E05AB" w:rsidP="003E05AB">
      <w:pPr>
        <w:numPr>
          <w:ilvl w:val="0"/>
          <w:numId w:val="3"/>
        </w:numPr>
        <w:rPr>
          <w:rFonts w:ascii="Garamond" w:hAnsi="Garamond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Garamond"/>
                    <w:sz w:val="32"/>
                    <w:szCs w:val="32"/>
                  </w:rPr>
                  <m:t>&amp;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=y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hAnsi="Garamond"/>
                    <w:sz w:val="32"/>
                    <w:szCs w:val="32"/>
                  </w:rPr>
                  <m:t>&amp;4x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y=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-</m:t>
                </m:r>
                <m:r>
                  <w:rPr>
                    <w:rFonts w:ascii="Cambria Math" w:hAnsi="Garamond"/>
                    <w:sz w:val="32"/>
                    <w:szCs w:val="32"/>
                  </w:rPr>
                  <m:t>1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68F80364" w14:textId="77777777" w:rsidR="009E5B7B" w:rsidRDefault="009E5B7B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23E86253" w14:textId="4226EC27" w:rsidR="009F423E" w:rsidRDefault="003E05AB" w:rsidP="003E05AB">
      <w:pPr>
        <w:numPr>
          <w:ilvl w:val="0"/>
          <w:numId w:val="3"/>
        </w:numPr>
        <w:rPr>
          <w:rFonts w:ascii="Garamond" w:hAnsi="Garamond"/>
          <w:sz w:val="32"/>
          <w:szCs w:val="32"/>
        </w:rPr>
        <w:sectPr w:rsidR="009F423E" w:rsidSect="00455717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Garamond"/>
                    <w:sz w:val="32"/>
                    <w:szCs w:val="32"/>
                  </w:rPr>
                  <m:t>&amp;x+2y=0</m:t>
                </m:r>
              </m:e>
              <m:e>
                <m:r>
                  <w:rPr>
                    <w:rFonts w:ascii="Cambria Math" w:hAnsi="Garamond"/>
                    <w:sz w:val="32"/>
                    <w:szCs w:val="32"/>
                  </w:rPr>
                  <m:t>&amp;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x</m:t>
                        </m:r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Garamond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y</m:t>
                        </m:r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hAnsi="Garamond"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=5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23E86254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55" w14:textId="77777777" w:rsidR="009F423E" w:rsidRPr="00AC13E8" w:rsidRDefault="009F423E" w:rsidP="009F423E">
      <w:pPr>
        <w:rPr>
          <w:rFonts w:ascii="Garamond" w:hAnsi="Garamond"/>
          <w:sz w:val="32"/>
          <w:szCs w:val="32"/>
        </w:rPr>
      </w:pPr>
    </w:p>
    <w:p w14:paraId="4E84C0FB" w14:textId="77777777" w:rsidR="00DF38E8" w:rsidRDefault="00DF38E8">
      <w:pPr>
        <w:jc w:val="center"/>
        <w:rPr>
          <w:rFonts w:ascii="Garamond" w:hAnsi="Garamond"/>
          <w:b/>
          <w:sz w:val="36"/>
          <w:szCs w:val="36"/>
          <w:u w:val="single"/>
        </w:rPr>
      </w:pPr>
      <w:r>
        <w:rPr>
          <w:rFonts w:ascii="Garamond" w:hAnsi="Garamond"/>
          <w:b/>
          <w:sz w:val="36"/>
          <w:szCs w:val="36"/>
          <w:u w:val="single"/>
        </w:rPr>
        <w:br w:type="page"/>
      </w:r>
    </w:p>
    <w:p w14:paraId="23E86256" w14:textId="7EF9C197" w:rsidR="009F423E" w:rsidRPr="00A909DE" w:rsidRDefault="009F423E" w:rsidP="009F423E">
      <w:pPr>
        <w:rPr>
          <w:rFonts w:ascii="Garamond" w:hAnsi="Garamond"/>
          <w:b/>
          <w:sz w:val="36"/>
          <w:szCs w:val="36"/>
          <w:u w:val="single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lastRenderedPageBreak/>
        <w:t>Steps for Solving a Nonlinear System Using Addition</w:t>
      </w:r>
    </w:p>
    <w:p w14:paraId="23E86257" w14:textId="69C56D5E" w:rsidR="009F423E" w:rsidRDefault="009F423E" w:rsidP="003E05AB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Write both equations in the form </w:t>
      </w:r>
      <m:oMath>
        <m:r>
          <w:rPr>
            <w:rFonts w:ascii="Cambria Math" w:hAnsi="Garamond"/>
            <w:sz w:val="32"/>
            <w:szCs w:val="32"/>
          </w:rPr>
          <m:t>A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x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+B</m:t>
        </m:r>
        <m:sSup>
          <m:sSupPr>
            <m:ctrlPr>
              <w:rPr>
                <w:rFonts w:ascii="Cambria Math" w:hAnsi="Garamond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Garamond"/>
                <w:sz w:val="32"/>
                <w:szCs w:val="32"/>
              </w:rPr>
              <m:t>y</m:t>
            </m:r>
          </m:e>
          <m:sup>
            <m:r>
              <w:rPr>
                <w:rFonts w:ascii="Cambria Math" w:hAnsi="Garamond"/>
                <w:sz w:val="32"/>
                <w:szCs w:val="32"/>
              </w:rPr>
              <m:t>2</m:t>
            </m:r>
          </m:sup>
        </m:sSup>
        <m:r>
          <w:rPr>
            <w:rFonts w:ascii="Cambria Math" w:hAnsi="Garamond"/>
            <w:sz w:val="32"/>
            <w:szCs w:val="32"/>
          </w:rPr>
          <m:t>=C</m:t>
        </m:r>
      </m:oMath>
    </w:p>
    <w:p w14:paraId="23E86258" w14:textId="77777777" w:rsidR="009F423E" w:rsidRDefault="009F423E" w:rsidP="009F423E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Multiply either or both equations so that the sum of one of the coefficients is 0.</w:t>
      </w:r>
    </w:p>
    <w:p w14:paraId="23E86259" w14:textId="77777777" w:rsidR="009F423E" w:rsidRDefault="009F423E" w:rsidP="009F423E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Add the equations and solve for the remaining variable.</w:t>
      </w:r>
    </w:p>
    <w:p w14:paraId="23E8625A" w14:textId="77777777" w:rsidR="009F423E" w:rsidRDefault="009F423E" w:rsidP="009F423E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Back-substitute to find the remaining variable.</w:t>
      </w:r>
    </w:p>
    <w:p w14:paraId="23E8625B" w14:textId="77777777" w:rsidR="009F423E" w:rsidRDefault="009F423E" w:rsidP="009F423E">
      <w:pPr>
        <w:numPr>
          <w:ilvl w:val="0"/>
          <w:numId w:val="2"/>
        </w:numPr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Check.</w:t>
      </w:r>
    </w:p>
    <w:p w14:paraId="23E8625C" w14:textId="77777777" w:rsidR="009F423E" w:rsidRDefault="009F423E" w:rsidP="009F423E">
      <w:pPr>
        <w:rPr>
          <w:rFonts w:ascii="Garamond" w:hAnsi="Garamond"/>
          <w:sz w:val="32"/>
          <w:szCs w:val="32"/>
        </w:rPr>
      </w:pPr>
    </w:p>
    <w:p w14:paraId="23E8625D" w14:textId="77777777" w:rsidR="009F423E" w:rsidRDefault="009F423E" w:rsidP="009F423E">
      <w:pPr>
        <w:rPr>
          <w:rFonts w:ascii="Garamond" w:hAnsi="Garamond"/>
          <w:sz w:val="32"/>
          <w:szCs w:val="32"/>
        </w:rPr>
      </w:pPr>
      <w:r w:rsidRPr="00A909DE">
        <w:rPr>
          <w:rFonts w:ascii="Garamond" w:hAnsi="Garamond"/>
          <w:b/>
          <w:sz w:val="36"/>
          <w:szCs w:val="36"/>
          <w:u w:val="single"/>
        </w:rPr>
        <w:t>Example</w:t>
      </w:r>
      <w:r>
        <w:rPr>
          <w:rFonts w:ascii="Garamond" w:hAnsi="Garamond"/>
          <w:sz w:val="32"/>
          <w:szCs w:val="32"/>
        </w:rPr>
        <w:t>—Solve using addition:</w:t>
      </w:r>
    </w:p>
    <w:p w14:paraId="23E8625E" w14:textId="77777777" w:rsidR="009F423E" w:rsidRDefault="009F423E" w:rsidP="009F423E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9F423E" w:rsidSect="009F423E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</w:p>
    <w:p w14:paraId="23E8625F" w14:textId="328AEFC4" w:rsidR="009F423E" w:rsidRDefault="003E05AB" w:rsidP="003E05AB">
      <w:pPr>
        <w:numPr>
          <w:ilvl w:val="0"/>
          <w:numId w:val="4"/>
        </w:numPr>
        <w:rPr>
          <w:rFonts w:ascii="Garamond" w:hAnsi="Garamond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Garamond"/>
                    <w:sz w:val="32"/>
                    <w:szCs w:val="32"/>
                  </w:rPr>
                  <m:t>&amp;3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+2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=35</m:t>
                </m:r>
              </m:e>
              <m:e>
                <m:r>
                  <w:rPr>
                    <w:rFonts w:ascii="Cambria Math" w:hAnsi="Garamond"/>
                    <w:sz w:val="32"/>
                    <w:szCs w:val="32"/>
                  </w:rPr>
                  <m:t>&amp;4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+3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=48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33F6938C" w14:textId="77777777" w:rsidR="00CA5DA4" w:rsidRDefault="00CA5DA4">
      <w:pPr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br w:type="page"/>
      </w:r>
    </w:p>
    <w:p w14:paraId="23E86260" w14:textId="18504DA9" w:rsidR="009F423E" w:rsidRDefault="003E05AB" w:rsidP="003E05AB">
      <w:pPr>
        <w:numPr>
          <w:ilvl w:val="0"/>
          <w:numId w:val="4"/>
        </w:numPr>
        <w:rPr>
          <w:rFonts w:ascii="Garamond" w:hAnsi="Garamond"/>
          <w:sz w:val="32"/>
          <w:szCs w:val="32"/>
        </w:rPr>
        <w:sectPr w:rsidR="009F423E" w:rsidSect="00CA5DA4">
          <w:type w:val="continuous"/>
          <w:pgSz w:w="12240" w:h="15840"/>
          <w:pgMar w:top="576" w:right="576" w:bottom="432" w:left="576" w:header="720" w:footer="720" w:gutter="0"/>
          <w:cols w:space="720"/>
          <w:docGrid w:linePitch="360"/>
        </w:sectPr>
      </w:pPr>
      <m:oMath>
        <m:d>
          <m:dPr>
            <m:begChr m:val="{"/>
            <m:endChr m:val=""/>
            <m:ctrlPr>
              <w:rPr>
                <w:rFonts w:ascii="Cambria Math" w:hAnsi="Garamond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Garamond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Garamond"/>
                    <w:sz w:val="32"/>
                    <w:szCs w:val="32"/>
                  </w:rPr>
                  <m:t>&amp;y=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+5</m:t>
                </m:r>
              </m:e>
              <m:e>
                <m:r>
                  <w:rPr>
                    <w:rFonts w:ascii="Cambria Math" w:hAnsi="Garamond"/>
                    <w:sz w:val="32"/>
                    <w:szCs w:val="32"/>
                  </w:rPr>
                  <m:t>&amp;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Garamond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Garamond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Garamond"/>
                    <w:sz w:val="32"/>
                    <w:szCs w:val="32"/>
                  </w:rPr>
                  <m:t>=25</m:t>
                </m:r>
              </m:e>
            </m:eqAr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</m:d>
      </m:oMath>
    </w:p>
    <w:p w14:paraId="23E86261" w14:textId="77777777" w:rsidR="009F423E" w:rsidRPr="00AC13E8" w:rsidRDefault="009F423E" w:rsidP="009F423E">
      <w:pPr>
        <w:rPr>
          <w:rFonts w:ascii="Garamond" w:hAnsi="Garamond"/>
          <w:sz w:val="32"/>
          <w:szCs w:val="32"/>
        </w:rPr>
      </w:pPr>
    </w:p>
    <w:p w14:paraId="23E86262" w14:textId="77777777" w:rsidR="00D37311" w:rsidRDefault="00D37311"/>
    <w:sectPr w:rsidR="00D37311" w:rsidSect="009F423E">
      <w:type w:val="continuous"/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3D0"/>
    <w:multiLevelType w:val="hybridMultilevel"/>
    <w:tmpl w:val="A76C6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F0AFF"/>
    <w:multiLevelType w:val="hybridMultilevel"/>
    <w:tmpl w:val="0D5CE462"/>
    <w:lvl w:ilvl="0" w:tplc="A91AB3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8F1758"/>
    <w:multiLevelType w:val="hybridMultilevel"/>
    <w:tmpl w:val="9BD0E9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A6E0C"/>
    <w:multiLevelType w:val="hybridMultilevel"/>
    <w:tmpl w:val="1D1C13BA"/>
    <w:lvl w:ilvl="0" w:tplc="A91AB37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23E"/>
    <w:rsid w:val="00120723"/>
    <w:rsid w:val="003E05AB"/>
    <w:rsid w:val="00413374"/>
    <w:rsid w:val="00455717"/>
    <w:rsid w:val="005450AF"/>
    <w:rsid w:val="005A6843"/>
    <w:rsid w:val="00845ABE"/>
    <w:rsid w:val="009E5B7B"/>
    <w:rsid w:val="009F423E"/>
    <w:rsid w:val="00A831B4"/>
    <w:rsid w:val="00CA5DA4"/>
    <w:rsid w:val="00D37311"/>
    <w:rsid w:val="00D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E8623F"/>
  <w15:chartTrackingRefBased/>
  <w15:docId w15:val="{84940C40-278A-46B4-A06B-614292047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23E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Hardy</dc:creator>
  <cp:keywords/>
  <dc:description/>
  <cp:lastModifiedBy>Rusty Johnson</cp:lastModifiedBy>
  <cp:revision>8</cp:revision>
  <dcterms:created xsi:type="dcterms:W3CDTF">2020-06-09T17:07:00Z</dcterms:created>
  <dcterms:modified xsi:type="dcterms:W3CDTF">2020-10-02T13:07:00Z</dcterms:modified>
</cp:coreProperties>
</file>