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42F3" w14:textId="5EB8C04A" w:rsidR="008414C4" w:rsidRDefault="00602D35">
      <w:r>
        <w:t>MATH 102 Lab Section J\</w:t>
      </w:r>
    </w:p>
    <w:p w14:paraId="071B25EF" w14:textId="39A39C00" w:rsidR="00602D35" w:rsidRDefault="00602D35">
      <w:r>
        <w:t>Jeffrey Walley</w:t>
      </w:r>
    </w:p>
    <w:p w14:paraId="4370A027" w14:textId="2755DA09" w:rsidR="00602D35" w:rsidRDefault="00602D35">
      <w:r>
        <w:t>09/10/2023</w:t>
      </w:r>
    </w:p>
    <w:p w14:paraId="726B3444" w14:textId="77777777" w:rsidR="00602D35" w:rsidRDefault="00602D35"/>
    <w:p w14:paraId="2BD2F407" w14:textId="73C17F5C" w:rsidR="00602D35" w:rsidRDefault="002E12CE">
      <w:r>
        <w:t>C1. In the Rectangular coordinate system, the horizontal number line is the called the</w:t>
      </w:r>
      <w:r w:rsidR="00B5245C">
        <w:t xml:space="preserve"> _.</w:t>
      </w:r>
    </w:p>
    <w:p w14:paraId="13086F05" w14:textId="68A57310" w:rsidR="002E12CE" w:rsidRDefault="002E12CE">
      <w:r>
        <w:t xml:space="preserve">C2. In the rectangular coordinate system, the vertical number line is called the </w:t>
      </w:r>
      <w:r w:rsidR="00B5245C">
        <w:t>_.</w:t>
      </w:r>
    </w:p>
    <w:p w14:paraId="50B3FAB2" w14:textId="55DFA0E4" w:rsidR="002E12CE" w:rsidRDefault="002E12CE">
      <w:r>
        <w:t xml:space="preserve">C3. In the rectangular coordinate system, the point of intersection of the horizontal axis and the vertical axis is called the </w:t>
      </w:r>
      <w:r w:rsidR="00B5245C">
        <w:t>_.</w:t>
      </w:r>
    </w:p>
    <w:p w14:paraId="416603EB" w14:textId="1AB27C72" w:rsidR="00B5245C" w:rsidRDefault="00B5245C">
      <w:r>
        <w:t>C4. The axes of the rectangular coordinate system divide the plane into regions, called _____. There are 4 of these regions.</w:t>
      </w:r>
    </w:p>
    <w:p w14:paraId="5D4511BF" w14:textId="737CBD11" w:rsidR="00B5245C" w:rsidRDefault="00B5245C">
      <w:r>
        <w:t>C5. The first number is ordered pair such as (8, 3) is called the _. The second number in such an ordered pair is called the _.</w:t>
      </w:r>
    </w:p>
    <w:p w14:paraId="073ECDC3" w14:textId="17C118B5" w:rsidR="00B5245C" w:rsidRDefault="00B5245C">
      <w:r>
        <w:t>C6. The ordered pair (4, 19) is a/an ______ of the equation y = x</w:t>
      </w:r>
      <w:r>
        <w:rPr>
          <w:vertAlign w:val="superscript"/>
        </w:rPr>
        <w:t>2</w:t>
      </w:r>
      <w:r>
        <w:t xml:space="preserve"> + 3 because when 4 is substituted for x and 19 is substituted for y, we obtain a true statement. We also say that (4, 19) ______ the equation.</w:t>
      </w:r>
    </w:p>
    <w:p w14:paraId="24E3308A" w14:textId="33C1B564" w:rsidR="00B5245C" w:rsidRDefault="00B5245C">
      <w:r>
        <w:t>C7. The x-coordinate of a point where a graph crosses the x-axis is called a/an _______. The y-coordinate of such a point is always ______.</w:t>
      </w:r>
    </w:p>
    <w:p w14:paraId="4447D9D7" w14:textId="5F638CFD" w:rsidR="00B5245C" w:rsidRPr="00B5245C" w:rsidRDefault="00B5245C">
      <w:r>
        <w:t>C8. The y-coordinate of a point where a graph crosses the y-axis is called a/an ________. The x-coordinate of such a point is always ______.</w:t>
      </w:r>
    </w:p>
    <w:sectPr w:rsidR="00B5245C" w:rsidRPr="00B5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35"/>
    <w:rsid w:val="000B05DE"/>
    <w:rsid w:val="002E12CE"/>
    <w:rsid w:val="00397B2C"/>
    <w:rsid w:val="00602D35"/>
    <w:rsid w:val="0081198B"/>
    <w:rsid w:val="008414C4"/>
    <w:rsid w:val="009B5D55"/>
    <w:rsid w:val="00B5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3A74"/>
  <w15:chartTrackingRefBased/>
  <w15:docId w15:val="{68A46B5E-3D0D-49C9-9B21-FA55D46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4</cp:revision>
  <dcterms:created xsi:type="dcterms:W3CDTF">2023-09-10T22:29:00Z</dcterms:created>
  <dcterms:modified xsi:type="dcterms:W3CDTF">2023-09-10T22:52:00Z</dcterms:modified>
</cp:coreProperties>
</file>