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49C62" w14:textId="6B4620D7" w:rsidR="003B6456" w:rsidRPr="00274755" w:rsidRDefault="003B6456" w:rsidP="003B6456">
      <w:pPr>
        <w:spacing w:line="360" w:lineRule="auto"/>
        <w:rPr>
          <w:rFonts w:cs="Times New Roman"/>
          <w:b/>
          <w:bCs/>
          <w:szCs w:val="28"/>
        </w:rPr>
      </w:pPr>
    </w:p>
    <w:p w14:paraId="0BCDD6C4" w14:textId="00658417" w:rsidR="00E00772" w:rsidRDefault="00E00772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Федеральное агентство по образованию</w:t>
      </w:r>
    </w:p>
    <w:p w14:paraId="1EA01945" w14:textId="7C66B8D6" w:rsidR="003B6456" w:rsidRPr="00274755" w:rsidRDefault="003B6456" w:rsidP="00E00772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Московский авиационный институт</w:t>
      </w:r>
    </w:p>
    <w:p w14:paraId="7EF63258" w14:textId="2518E60A" w:rsidR="003B6456" w:rsidRPr="00E00772" w:rsidRDefault="003B6456" w:rsidP="00E00772">
      <w:pPr>
        <w:spacing w:line="240" w:lineRule="auto"/>
        <w:jc w:val="center"/>
        <w:rPr>
          <w:rFonts w:cs="Times New Roman"/>
          <w:szCs w:val="28"/>
        </w:rPr>
      </w:pPr>
      <w:r w:rsidRPr="00E00772">
        <w:rPr>
          <w:rFonts w:cs="Times New Roman"/>
          <w:szCs w:val="28"/>
        </w:rPr>
        <w:t>(</w:t>
      </w:r>
      <w:r w:rsidR="00E00772" w:rsidRPr="00E00772">
        <w:rPr>
          <w:rFonts w:cs="Times New Roman"/>
          <w:szCs w:val="28"/>
        </w:rPr>
        <w:t>Государственный технический университет</w:t>
      </w:r>
      <w:r w:rsidRPr="00E00772">
        <w:rPr>
          <w:rFonts w:cs="Times New Roman"/>
          <w:szCs w:val="28"/>
        </w:rPr>
        <w:t>)</w:t>
      </w:r>
    </w:p>
    <w:p w14:paraId="191BC2A5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 w:rsidRPr="00274755">
        <w:rPr>
          <w:rFonts w:cs="Times New Roman"/>
          <w:b/>
          <w:bCs/>
          <w:szCs w:val="28"/>
        </w:rPr>
        <w:t>Кафедра 311</w:t>
      </w:r>
    </w:p>
    <w:p w14:paraId="616B2668" w14:textId="0FC6FA3E" w:rsidR="003B6456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5F7AD145" w14:textId="42F6B5F2" w:rsidR="00E00772" w:rsidRDefault="00E00772" w:rsidP="003B6456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ПОЯСНИТЕЛЬНАЯ ЗАПИСКА</w:t>
      </w:r>
      <w:r>
        <w:rPr>
          <w:rFonts w:cs="Times New Roman"/>
          <w:b/>
          <w:bCs/>
          <w:szCs w:val="28"/>
        </w:rPr>
        <w:br/>
      </w:r>
      <w:r>
        <w:rPr>
          <w:rFonts w:cs="Times New Roman"/>
          <w:szCs w:val="28"/>
        </w:rPr>
        <w:t>к курсовому проекту (работе)</w:t>
      </w:r>
    </w:p>
    <w:p w14:paraId="0DAEED68" w14:textId="0C246BFA" w:rsidR="00E00772" w:rsidRDefault="00E00772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</w:t>
      </w:r>
      <w:r w:rsidRPr="00E00772">
        <w:rPr>
          <w:rFonts w:cs="Times New Roman"/>
          <w:b/>
          <w:bCs/>
          <w:szCs w:val="28"/>
          <w:u w:val="single"/>
        </w:rPr>
        <w:t>Проектирование информационных систем</w:t>
      </w:r>
      <w:r>
        <w:rPr>
          <w:rFonts w:cs="Times New Roman"/>
          <w:b/>
          <w:bCs/>
          <w:szCs w:val="28"/>
        </w:rPr>
        <w:t>»</w:t>
      </w:r>
    </w:p>
    <w:p w14:paraId="6C4F1788" w14:textId="12AE4E6E" w:rsidR="00E00772" w:rsidRPr="00E00772" w:rsidRDefault="00E00772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 тему «</w:t>
      </w:r>
      <w:r w:rsidRPr="00E00772">
        <w:rPr>
          <w:rFonts w:cs="Times New Roman"/>
          <w:b/>
          <w:bCs/>
          <w:szCs w:val="28"/>
          <w:u w:val="single"/>
        </w:rPr>
        <w:t>Компьютерный салон</w:t>
      </w:r>
      <w:r>
        <w:rPr>
          <w:rFonts w:cs="Times New Roman"/>
          <w:b/>
          <w:bCs/>
          <w:szCs w:val="28"/>
        </w:rPr>
        <w:t>»</w:t>
      </w:r>
    </w:p>
    <w:p w14:paraId="66AD4B1B" w14:textId="77777777" w:rsidR="003B6456" w:rsidRPr="00274755" w:rsidRDefault="003B6456" w:rsidP="003B6456">
      <w:pPr>
        <w:spacing w:line="360" w:lineRule="auto"/>
        <w:jc w:val="center"/>
        <w:rPr>
          <w:rFonts w:cs="Times New Roman"/>
          <w:b/>
          <w:bCs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0772" w14:paraId="070675F5" w14:textId="77777777" w:rsidTr="00A15E6A">
        <w:trPr>
          <w:trHeight w:val="489"/>
        </w:trPr>
        <w:tc>
          <w:tcPr>
            <w:tcW w:w="4672" w:type="dxa"/>
            <w:gridSpan w:val="2"/>
          </w:tcPr>
          <w:p w14:paraId="516F2704" w14:textId="7E88BE01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Выполнил студент</w:t>
            </w:r>
          </w:p>
        </w:tc>
        <w:tc>
          <w:tcPr>
            <w:tcW w:w="4673" w:type="dxa"/>
            <w:gridSpan w:val="2"/>
            <w:tcBorders>
              <w:bottom w:val="single" w:sz="4" w:space="0" w:color="auto"/>
            </w:tcBorders>
          </w:tcPr>
          <w:p w14:paraId="30389DB2" w14:textId="79441BBF" w:rsidR="00E00772" w:rsidRDefault="00B711E7">
            <w:pPr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Плотников Антон Сергеевич</w:t>
            </w:r>
          </w:p>
        </w:tc>
      </w:tr>
      <w:tr w:rsidR="00E00772" w14:paraId="0816FBFB" w14:textId="77777777" w:rsidTr="00A15E6A">
        <w:trPr>
          <w:trHeight w:val="415"/>
        </w:trPr>
        <w:tc>
          <w:tcPr>
            <w:tcW w:w="4672" w:type="dxa"/>
            <w:gridSpan w:val="2"/>
          </w:tcPr>
          <w:p w14:paraId="1DE7E5A3" w14:textId="00B2EBB6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группы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4616971" w14:textId="1F977F6A" w:rsidR="00E00772" w:rsidRDefault="00B711E7">
            <w:pPr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М3З-201Бк</w:t>
            </w:r>
          </w:p>
        </w:tc>
      </w:tr>
      <w:tr w:rsidR="00E00772" w14:paraId="1770E740" w14:textId="77777777" w:rsidTr="00A15E6A">
        <w:trPr>
          <w:trHeight w:val="422"/>
        </w:trPr>
        <w:tc>
          <w:tcPr>
            <w:tcW w:w="4672" w:type="dxa"/>
            <w:gridSpan w:val="2"/>
          </w:tcPr>
          <w:p w14:paraId="74CD7D2F" w14:textId="715E9793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Допущен к защите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486C56" w14:textId="77777777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</w:p>
        </w:tc>
      </w:tr>
      <w:tr w:rsidR="00E00772" w14:paraId="4556F0C0" w14:textId="77777777" w:rsidTr="00A15E6A">
        <w:trPr>
          <w:trHeight w:val="414"/>
        </w:trPr>
        <w:tc>
          <w:tcPr>
            <w:tcW w:w="4672" w:type="dxa"/>
            <w:gridSpan w:val="2"/>
          </w:tcPr>
          <w:p w14:paraId="61644B14" w14:textId="2EA86513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Руководитель проекта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FA12D62" w14:textId="77777777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</w:p>
        </w:tc>
      </w:tr>
      <w:tr w:rsidR="00E00772" w14:paraId="76DAC688" w14:textId="77777777" w:rsidTr="00A15E6A">
        <w:trPr>
          <w:trHeight w:val="419"/>
        </w:trPr>
        <w:tc>
          <w:tcPr>
            <w:tcW w:w="4672" w:type="dxa"/>
            <w:gridSpan w:val="2"/>
          </w:tcPr>
          <w:p w14:paraId="335EE206" w14:textId="6DEAEC2E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Нормоконтролер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A11C5B6" w14:textId="77777777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</w:p>
        </w:tc>
      </w:tr>
      <w:tr w:rsidR="00E00772" w14:paraId="0E811287" w14:textId="77777777" w:rsidTr="00A15E6A">
        <w:trPr>
          <w:trHeight w:val="553"/>
        </w:trPr>
        <w:tc>
          <w:tcPr>
            <w:tcW w:w="2336" w:type="dxa"/>
          </w:tcPr>
          <w:p w14:paraId="392A701A" w14:textId="77777777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Защищен</w:t>
            </w:r>
          </w:p>
        </w:tc>
        <w:tc>
          <w:tcPr>
            <w:tcW w:w="2336" w:type="dxa"/>
            <w:tcBorders>
              <w:bottom w:val="single" w:sz="4" w:space="0" w:color="000000" w:themeColor="text1"/>
            </w:tcBorders>
          </w:tcPr>
          <w:p w14:paraId="41FF536E" w14:textId="282F49AE" w:rsidR="00E00772" w:rsidRDefault="00E00772" w:rsidP="00E00772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336" w:type="dxa"/>
          </w:tcPr>
          <w:p w14:paraId="5A48377F" w14:textId="57C10C0A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Оценка</w:t>
            </w:r>
          </w:p>
        </w:tc>
        <w:tc>
          <w:tcPr>
            <w:tcW w:w="2337" w:type="dxa"/>
            <w:tcBorders>
              <w:bottom w:val="single" w:sz="4" w:space="0" w:color="000000" w:themeColor="text1"/>
            </w:tcBorders>
          </w:tcPr>
          <w:p w14:paraId="7B307EE5" w14:textId="6CDC4B78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</w:p>
        </w:tc>
      </w:tr>
      <w:tr w:rsidR="00E00772" w14:paraId="03650F2E" w14:textId="77777777" w:rsidTr="00A15E6A">
        <w:tc>
          <w:tcPr>
            <w:tcW w:w="2336" w:type="dxa"/>
          </w:tcPr>
          <w:p w14:paraId="60486591" w14:textId="77777777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2336" w:type="dxa"/>
            <w:tcBorders>
              <w:top w:val="single" w:sz="4" w:space="0" w:color="000000" w:themeColor="text1"/>
            </w:tcBorders>
          </w:tcPr>
          <w:p w14:paraId="08B077EC" w14:textId="6F453891" w:rsidR="00E00772" w:rsidRPr="00E00772" w:rsidRDefault="00E00772" w:rsidP="00E00772">
            <w:pPr>
              <w:jc w:val="center"/>
              <w:rPr>
                <w:rFonts w:cs="Times New Roman"/>
                <w:szCs w:val="28"/>
              </w:rPr>
            </w:pPr>
            <w:r w:rsidRPr="00E00772">
              <w:rPr>
                <w:rFonts w:cs="Times New Roman"/>
                <w:sz w:val="22"/>
              </w:rPr>
              <w:t>(дата)</w:t>
            </w:r>
          </w:p>
        </w:tc>
        <w:tc>
          <w:tcPr>
            <w:tcW w:w="4673" w:type="dxa"/>
            <w:gridSpan w:val="2"/>
          </w:tcPr>
          <w:p w14:paraId="74F55905" w14:textId="77777777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</w:p>
        </w:tc>
      </w:tr>
      <w:tr w:rsidR="00E00772" w14:paraId="05B962E9" w14:textId="77777777" w:rsidTr="00A15E6A">
        <w:trPr>
          <w:trHeight w:val="1087"/>
        </w:trPr>
        <w:tc>
          <w:tcPr>
            <w:tcW w:w="4672" w:type="dxa"/>
            <w:gridSpan w:val="2"/>
          </w:tcPr>
          <w:p w14:paraId="6FAD0570" w14:textId="20C09ADB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Члены комиссии</w:t>
            </w:r>
          </w:p>
        </w:tc>
        <w:tc>
          <w:tcPr>
            <w:tcW w:w="4673" w:type="dxa"/>
            <w:gridSpan w:val="2"/>
            <w:tcBorders>
              <w:bottom w:val="single" w:sz="4" w:space="0" w:color="000000" w:themeColor="text1"/>
            </w:tcBorders>
          </w:tcPr>
          <w:p w14:paraId="5BB68FD9" w14:textId="77777777" w:rsidR="00E00772" w:rsidRDefault="00E00772">
            <w:pPr>
              <w:jc w:val="left"/>
              <w:rPr>
                <w:rFonts w:cs="Times New Roman"/>
                <w:b/>
                <w:bCs/>
                <w:szCs w:val="28"/>
              </w:rPr>
            </w:pPr>
          </w:p>
        </w:tc>
      </w:tr>
      <w:tr w:rsidR="00E00772" w14:paraId="5DB9297E" w14:textId="77777777" w:rsidTr="00A15E6A">
        <w:tc>
          <w:tcPr>
            <w:tcW w:w="9345" w:type="dxa"/>
            <w:gridSpan w:val="4"/>
          </w:tcPr>
          <w:p w14:paraId="1E4F27DE" w14:textId="66EACDFD" w:rsidR="00E00772" w:rsidRPr="00E00772" w:rsidRDefault="00E00772" w:rsidP="00E00772">
            <w:pPr>
              <w:jc w:val="center"/>
              <w:rPr>
                <w:rFonts w:cs="Times New Roman"/>
                <w:szCs w:val="28"/>
              </w:rPr>
            </w:pPr>
            <w:r w:rsidRPr="00E00772">
              <w:rPr>
                <w:rFonts w:cs="Times New Roman"/>
                <w:sz w:val="22"/>
              </w:rPr>
              <w:t>(подпись, дата, расшифровка подписи)</w:t>
            </w:r>
          </w:p>
        </w:tc>
      </w:tr>
    </w:tbl>
    <w:p w14:paraId="6F375A9A" w14:textId="77777777" w:rsidR="003B6456" w:rsidRDefault="003B6456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sdt>
      <w:sdtPr>
        <w:id w:val="-7429487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EA1A5" w14:textId="77777777" w:rsidR="00A15E6A" w:rsidRPr="00C35F09" w:rsidRDefault="00A15E6A" w:rsidP="00A15E6A">
          <w:pPr>
            <w:spacing w:line="720" w:lineRule="auto"/>
            <w:jc w:val="center"/>
            <w:rPr>
              <w:rFonts w:cs="Times New Roman"/>
              <w:b/>
              <w:szCs w:val="28"/>
            </w:rPr>
          </w:pPr>
          <w:r w:rsidRPr="00C35F09">
            <w:rPr>
              <w:rFonts w:cs="Times New Roman"/>
              <w:b/>
              <w:szCs w:val="28"/>
            </w:rPr>
            <w:t>Содержание</w:t>
          </w:r>
        </w:p>
        <w:p w14:paraId="68BFCD8D" w14:textId="768A1642" w:rsidR="00A15E6A" w:rsidRDefault="00A15E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C6EB7">
            <w:rPr>
              <w:rFonts w:cs="Times New Roman"/>
              <w:szCs w:val="28"/>
            </w:rPr>
            <w:fldChar w:fldCharType="begin"/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  <w:lang w:val="en-US"/>
            </w:rPr>
            <w:instrText>TOC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o</w:instrText>
          </w:r>
          <w:r w:rsidRPr="003C6EB7">
            <w:rPr>
              <w:rFonts w:cs="Times New Roman"/>
              <w:szCs w:val="28"/>
            </w:rPr>
            <w:instrText xml:space="preserve"> "1-3" \</w:instrText>
          </w:r>
          <w:r w:rsidRPr="003C6EB7">
            <w:rPr>
              <w:rFonts w:cs="Times New Roman"/>
              <w:szCs w:val="28"/>
              <w:lang w:val="en-US"/>
            </w:rPr>
            <w:instrText>h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z</w:instrText>
          </w:r>
          <w:r w:rsidRPr="003C6EB7">
            <w:rPr>
              <w:rFonts w:cs="Times New Roman"/>
              <w:szCs w:val="28"/>
            </w:rPr>
            <w:instrText xml:space="preserve"> \</w:instrText>
          </w:r>
          <w:r w:rsidRPr="003C6EB7">
            <w:rPr>
              <w:rFonts w:cs="Times New Roman"/>
              <w:szCs w:val="28"/>
              <w:lang w:val="en-US"/>
            </w:rPr>
            <w:instrText>u</w:instrText>
          </w:r>
          <w:r w:rsidRPr="003C6EB7">
            <w:rPr>
              <w:rFonts w:cs="Times New Roman"/>
              <w:szCs w:val="28"/>
            </w:rPr>
            <w:instrText xml:space="preserve"> </w:instrText>
          </w:r>
          <w:r w:rsidRPr="003C6EB7">
            <w:rPr>
              <w:rFonts w:cs="Times New Roman"/>
              <w:szCs w:val="28"/>
            </w:rPr>
            <w:fldChar w:fldCharType="separate"/>
          </w:r>
          <w:hyperlink w:anchor="_Toc71923750" w:history="1">
            <w:r w:rsidRPr="005B053C">
              <w:rPr>
                <w:rStyle w:val="a7"/>
                <w:noProof/>
              </w:rPr>
              <w:t>Задание на работу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D76E9" w14:textId="73A679E1" w:rsidR="00A15E6A" w:rsidRDefault="007C09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1923751" w:history="1">
            <w:r w:rsidR="00A15E6A" w:rsidRPr="005B053C">
              <w:rPr>
                <w:rStyle w:val="a7"/>
                <w:noProof/>
              </w:rPr>
              <w:t>Список литературы</w:t>
            </w:r>
            <w:r w:rsidR="00A15E6A">
              <w:rPr>
                <w:noProof/>
                <w:webHidden/>
              </w:rPr>
              <w:tab/>
            </w:r>
            <w:r w:rsidR="00A15E6A">
              <w:rPr>
                <w:noProof/>
                <w:webHidden/>
              </w:rPr>
              <w:fldChar w:fldCharType="begin"/>
            </w:r>
            <w:r w:rsidR="00A15E6A">
              <w:rPr>
                <w:noProof/>
                <w:webHidden/>
              </w:rPr>
              <w:instrText xml:space="preserve"> PAGEREF _Toc71923751 \h </w:instrText>
            </w:r>
            <w:r w:rsidR="00A15E6A">
              <w:rPr>
                <w:noProof/>
                <w:webHidden/>
              </w:rPr>
            </w:r>
            <w:r w:rsidR="00A15E6A">
              <w:rPr>
                <w:noProof/>
                <w:webHidden/>
              </w:rPr>
              <w:fldChar w:fldCharType="separate"/>
            </w:r>
            <w:r w:rsidR="00A15E6A">
              <w:rPr>
                <w:noProof/>
                <w:webHidden/>
              </w:rPr>
              <w:t>5</w:t>
            </w:r>
            <w:r w:rsidR="00A15E6A">
              <w:rPr>
                <w:noProof/>
                <w:webHidden/>
              </w:rPr>
              <w:fldChar w:fldCharType="end"/>
            </w:r>
          </w:hyperlink>
        </w:p>
        <w:p w14:paraId="7E3BE495" w14:textId="3EB2B468" w:rsidR="00A15E6A" w:rsidRDefault="00A15E6A" w:rsidP="00A15E6A">
          <w:pPr>
            <w:spacing w:line="360" w:lineRule="auto"/>
            <w:rPr>
              <w:b/>
              <w:bCs/>
              <w:noProof/>
            </w:rPr>
          </w:pPr>
          <w:r w:rsidRPr="003C6EB7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3A1E22B4" w14:textId="77777777" w:rsidR="00A15E6A" w:rsidRDefault="00A15E6A">
      <w:pPr>
        <w:jc w:val="left"/>
        <w:rPr>
          <w:rFonts w:eastAsiaTheme="majorEastAsia" w:cstheme="majorBidi"/>
          <w:b/>
          <w:noProof/>
          <w:szCs w:val="32"/>
        </w:rPr>
      </w:pPr>
      <w:r>
        <w:rPr>
          <w:noProof/>
        </w:rPr>
        <w:br w:type="page"/>
      </w:r>
    </w:p>
    <w:p w14:paraId="32B9F469" w14:textId="0A09EEE3" w:rsidR="003B6456" w:rsidRDefault="00A15E6A" w:rsidP="00A15E6A">
      <w:pPr>
        <w:pStyle w:val="1"/>
        <w:numPr>
          <w:ilvl w:val="0"/>
          <w:numId w:val="0"/>
        </w:numPr>
        <w:rPr>
          <w:noProof/>
        </w:rPr>
      </w:pPr>
      <w:bookmarkStart w:id="0" w:name="_Toc71923750"/>
      <w:r>
        <w:rPr>
          <w:noProof/>
        </w:rPr>
        <w:lastRenderedPageBreak/>
        <w:t>Задание на работу</w:t>
      </w:r>
      <w:bookmarkEnd w:id="0"/>
    </w:p>
    <w:p w14:paraId="37AEA261" w14:textId="77777777" w:rsidR="00A15E6A" w:rsidRPr="003E5162" w:rsidRDefault="00A15E6A" w:rsidP="00A15E6A">
      <w:pPr>
        <w:ind w:left="360" w:firstLine="348"/>
        <w:rPr>
          <w:bCs/>
          <w:szCs w:val="28"/>
        </w:rPr>
      </w:pPr>
      <w:r w:rsidRPr="003E5162">
        <w:rPr>
          <w:bCs/>
          <w:szCs w:val="28"/>
          <w:u w:val="single"/>
        </w:rPr>
        <w:t>Вариант К.1.</w:t>
      </w:r>
      <w:r w:rsidRPr="003E5162">
        <w:rPr>
          <w:bCs/>
          <w:szCs w:val="28"/>
        </w:rPr>
        <w:t xml:space="preserve">  Реализовать занесение данных по выписке документов и отчетность по продажам комплектующих и готовых компьютеров покупателям в следующем объеме:</w:t>
      </w:r>
    </w:p>
    <w:p w14:paraId="41983117" w14:textId="77777777" w:rsidR="00A15E6A" w:rsidRPr="003E5162" w:rsidRDefault="00A15E6A" w:rsidP="00A15E6A">
      <w:pPr>
        <w:ind w:left="360" w:firstLine="348"/>
        <w:rPr>
          <w:bCs/>
          <w:szCs w:val="28"/>
        </w:rPr>
      </w:pPr>
      <w:r w:rsidRPr="003E5162">
        <w:rPr>
          <w:bCs/>
          <w:szCs w:val="28"/>
        </w:rPr>
        <w:t>Существуют три операции по продаже товара, которые состоят из четырех документов: безналичная продажа, продажа за наличный расчет и возврат товара от покупателя.</w:t>
      </w:r>
    </w:p>
    <w:p w14:paraId="06A00EA2" w14:textId="77777777" w:rsidR="00A15E6A" w:rsidRPr="00A15E6A" w:rsidRDefault="00A15E6A" w:rsidP="00A15E6A">
      <w:pPr>
        <w:ind w:left="360" w:firstLine="348"/>
        <w:rPr>
          <w:bCs/>
          <w:szCs w:val="28"/>
        </w:rPr>
      </w:pPr>
      <w:r w:rsidRPr="003E5162">
        <w:rPr>
          <w:bCs/>
          <w:szCs w:val="28"/>
        </w:rPr>
        <w:t>При оформлении безналичной продажи, сначала выписывается документ «Счет на оплату», в котором указывается: покупатель, наименования, количества и цены товаров.</w:t>
      </w:r>
    </w:p>
    <w:p w14:paraId="455E1712" w14:textId="21530C41" w:rsidR="00A15E6A" w:rsidRPr="003E5162" w:rsidRDefault="00A15E6A" w:rsidP="00A15E6A">
      <w:pPr>
        <w:ind w:left="360" w:firstLine="348"/>
        <w:rPr>
          <w:bCs/>
          <w:szCs w:val="28"/>
        </w:rPr>
      </w:pPr>
      <w:r w:rsidRPr="003E5162">
        <w:rPr>
          <w:bCs/>
          <w:szCs w:val="28"/>
        </w:rPr>
        <w:t>После поступления оплаты составляется документ «Продажа за безналичный расчет», в который обычно копирую</w:t>
      </w:r>
      <w:r>
        <w:rPr>
          <w:bCs/>
          <w:szCs w:val="28"/>
        </w:rPr>
        <w:t>т</w:t>
      </w:r>
      <w:r w:rsidRPr="003E5162">
        <w:rPr>
          <w:bCs/>
          <w:szCs w:val="28"/>
        </w:rPr>
        <w:t>ся данные счета, но и возможно редактирование.</w:t>
      </w:r>
    </w:p>
    <w:p w14:paraId="45A7EC8C" w14:textId="77777777" w:rsidR="00A15E6A" w:rsidRPr="003E5162" w:rsidRDefault="00A15E6A" w:rsidP="00A15E6A">
      <w:pPr>
        <w:ind w:left="360" w:firstLine="348"/>
        <w:rPr>
          <w:bCs/>
          <w:szCs w:val="28"/>
        </w:rPr>
      </w:pPr>
      <w:r w:rsidRPr="003E5162">
        <w:rPr>
          <w:bCs/>
          <w:szCs w:val="28"/>
        </w:rPr>
        <w:t>При продаже за наличный расчет, выписывается документ «Товарный чек», в котором указывается номер отдела (или кассового аппарата), наименования, количества и цены товаров.</w:t>
      </w:r>
    </w:p>
    <w:p w14:paraId="562A9CFC" w14:textId="77777777" w:rsidR="00A15E6A" w:rsidRPr="00A15E6A" w:rsidRDefault="00A15E6A" w:rsidP="00A15E6A">
      <w:pPr>
        <w:ind w:left="360" w:firstLine="348"/>
        <w:rPr>
          <w:bCs/>
          <w:szCs w:val="28"/>
        </w:rPr>
      </w:pPr>
      <w:r w:rsidRPr="003E5162">
        <w:rPr>
          <w:bCs/>
          <w:szCs w:val="28"/>
        </w:rPr>
        <w:t>При возврате товара от покупателя, составляется документ «Возврат товара», в котором указываются покупатель, дата и номер документа продажи, причина возврата, наименования и количества возвращаемого товара.</w:t>
      </w:r>
    </w:p>
    <w:p w14:paraId="3BD55F7E" w14:textId="77777777" w:rsidR="00A15E6A" w:rsidRPr="003E5162" w:rsidRDefault="00A15E6A" w:rsidP="00A15E6A">
      <w:pPr>
        <w:ind w:left="360" w:firstLine="348"/>
        <w:rPr>
          <w:bCs/>
          <w:szCs w:val="28"/>
        </w:rPr>
      </w:pPr>
      <w:r w:rsidRPr="003E5162">
        <w:rPr>
          <w:bCs/>
          <w:szCs w:val="28"/>
        </w:rPr>
        <w:t>Введенные данные можно найти и просмотреть в журнале документов.</w:t>
      </w:r>
    </w:p>
    <w:p w14:paraId="03BD267D" w14:textId="77777777" w:rsidR="00A15E6A" w:rsidRDefault="00A15E6A" w:rsidP="00A15E6A">
      <w:pPr>
        <w:ind w:left="360" w:firstLine="348"/>
        <w:rPr>
          <w:bCs/>
          <w:szCs w:val="28"/>
        </w:rPr>
      </w:pPr>
      <w:r w:rsidRPr="003E5162">
        <w:rPr>
          <w:bCs/>
          <w:szCs w:val="28"/>
        </w:rPr>
        <w:t>Реализовать отчет «Продажи», с помощью которого можно было бы рассчитать сумму продаж по всем документам каждой операции с детализацией по виду продаж и/или документам с шапкой следующего вида:</w:t>
      </w:r>
    </w:p>
    <w:p w14:paraId="0A7A485B" w14:textId="77777777" w:rsidR="00A15E6A" w:rsidRDefault="00A15E6A" w:rsidP="00A15E6A">
      <w:pPr>
        <w:ind w:left="360"/>
        <w:rPr>
          <w:bCs/>
          <w:szCs w:val="2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7"/>
        <w:gridCol w:w="3095"/>
        <w:gridCol w:w="3096"/>
      </w:tblGrid>
      <w:tr w:rsidR="00A15E6A" w14:paraId="28A0107B" w14:textId="77777777" w:rsidTr="00EE1476">
        <w:tc>
          <w:tcPr>
            <w:tcW w:w="2627" w:type="dxa"/>
          </w:tcPr>
          <w:p w14:paraId="10366E5A" w14:textId="77777777" w:rsidR="00A15E6A" w:rsidRDefault="00A15E6A" w:rsidP="00EE1476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Вид продажи</w:t>
            </w:r>
          </w:p>
        </w:tc>
        <w:tc>
          <w:tcPr>
            <w:tcW w:w="3095" w:type="dxa"/>
          </w:tcPr>
          <w:p w14:paraId="13343B61" w14:textId="77777777" w:rsidR="00A15E6A" w:rsidRDefault="00A15E6A" w:rsidP="00EE1476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Дата продажи</w:t>
            </w:r>
          </w:p>
        </w:tc>
        <w:tc>
          <w:tcPr>
            <w:tcW w:w="3096" w:type="dxa"/>
          </w:tcPr>
          <w:p w14:paraId="55D6B30E" w14:textId="77777777" w:rsidR="00A15E6A" w:rsidRDefault="00A15E6A" w:rsidP="00EE1476">
            <w:pPr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Сумма</w:t>
            </w:r>
          </w:p>
        </w:tc>
      </w:tr>
    </w:tbl>
    <w:p w14:paraId="1FA503D8" w14:textId="77777777" w:rsidR="00A15E6A" w:rsidRDefault="00A15E6A" w:rsidP="00A15E6A">
      <w:pPr>
        <w:ind w:left="360"/>
        <w:rPr>
          <w:bCs/>
          <w:szCs w:val="28"/>
        </w:rPr>
      </w:pPr>
    </w:p>
    <w:p w14:paraId="1891420C" w14:textId="77777777" w:rsidR="00A15E6A" w:rsidRDefault="00A15E6A" w:rsidP="00A15E6A">
      <w:pPr>
        <w:ind w:left="360"/>
        <w:rPr>
          <w:bCs/>
          <w:szCs w:val="28"/>
        </w:rPr>
      </w:pPr>
      <w:r>
        <w:rPr>
          <w:bCs/>
          <w:szCs w:val="28"/>
        </w:rPr>
        <w:t xml:space="preserve"> </w:t>
      </w:r>
      <w:r>
        <w:rPr>
          <w:bCs/>
          <w:szCs w:val="28"/>
        </w:rPr>
        <w:tab/>
        <w:t xml:space="preserve"> При формировании отчета предусмотреть возможность установки пользователем фильтра по одному виду продажи и по диапазону дат продаж.</w:t>
      </w:r>
    </w:p>
    <w:p w14:paraId="18024EEE" w14:textId="77777777" w:rsidR="00A15E6A" w:rsidRPr="00A15E6A" w:rsidRDefault="00A15E6A" w:rsidP="00A15E6A"/>
    <w:p w14:paraId="502129CD" w14:textId="22E239E9" w:rsidR="003B6456" w:rsidRPr="00A15E6A" w:rsidRDefault="003B6456">
      <w:pPr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1F004134" w14:textId="40D19625" w:rsidR="009D2212" w:rsidRDefault="009D2212" w:rsidP="009D2212">
      <w:pPr>
        <w:pStyle w:val="1"/>
      </w:pPr>
      <w:r>
        <w:lastRenderedPageBreak/>
        <w:t>Общая схема автоматизируемого объекта</w:t>
      </w:r>
    </w:p>
    <w:p w14:paraId="170A8587" w14:textId="301B611B" w:rsidR="009D2212" w:rsidRPr="009D2212" w:rsidRDefault="009D2212" w:rsidP="009D2212">
      <w:pPr>
        <w:pStyle w:val="a9"/>
        <w:numPr>
          <w:ilvl w:val="0"/>
          <w:numId w:val="19"/>
        </w:numPr>
      </w:pPr>
      <w:r>
        <w:t>Схема базы данных</w:t>
      </w:r>
      <w:r w:rsidR="00A8049B">
        <w:t xml:space="preserve"> (</w:t>
      </w:r>
      <w:r w:rsidR="00A8049B">
        <w:rPr>
          <w:lang w:val="en-US"/>
        </w:rPr>
        <w:t>MySQL 8)</w:t>
      </w:r>
    </w:p>
    <w:p w14:paraId="773E8897" w14:textId="287AD82E" w:rsidR="009D2212" w:rsidRDefault="00F51BC4" w:rsidP="009D2212">
      <w:pPr>
        <w:jc w:val="center"/>
      </w:pPr>
      <w:r w:rsidRPr="00F51BC4">
        <w:rPr>
          <w:noProof/>
        </w:rPr>
        <w:drawing>
          <wp:inline distT="0" distB="0" distL="0" distR="0" wp14:anchorId="0BC41C7A" wp14:editId="7AF5AE58">
            <wp:extent cx="5940425" cy="4191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69A3" w14:textId="3E2E57EF" w:rsidR="009D2212" w:rsidRDefault="009D2212" w:rsidP="009D2212">
      <w:pPr>
        <w:pStyle w:val="a9"/>
        <w:numPr>
          <w:ilvl w:val="1"/>
          <w:numId w:val="19"/>
        </w:numPr>
      </w:pPr>
      <w:r>
        <w:t xml:space="preserve">Таблица </w:t>
      </w:r>
      <w:r>
        <w:rPr>
          <w:lang w:val="en-US"/>
        </w:rPr>
        <w:t>client</w:t>
      </w:r>
      <w:r w:rsidRPr="009D2212">
        <w:t xml:space="preserve"> – </w:t>
      </w:r>
      <w:r>
        <w:t>содержит информацию о клиенте:</w:t>
      </w:r>
    </w:p>
    <w:p w14:paraId="12F0504E" w14:textId="1286B432" w:rsidR="00F51BC4" w:rsidRDefault="00F51BC4" w:rsidP="00F51BC4">
      <w:pPr>
        <w:pStyle w:val="a9"/>
        <w:numPr>
          <w:ilvl w:val="0"/>
          <w:numId w:val="21"/>
        </w:numPr>
      </w:pPr>
      <w:r>
        <w:rPr>
          <w:lang w:val="en-US"/>
        </w:rPr>
        <w:t>ID;</w:t>
      </w:r>
    </w:p>
    <w:p w14:paraId="38B068AC" w14:textId="30D2784E" w:rsidR="009D2212" w:rsidRDefault="009D2212" w:rsidP="009D2212">
      <w:pPr>
        <w:pStyle w:val="a9"/>
        <w:numPr>
          <w:ilvl w:val="0"/>
          <w:numId w:val="21"/>
        </w:numPr>
      </w:pPr>
      <w:r>
        <w:t>Фамилию</w:t>
      </w:r>
      <w:r w:rsidR="00F51BC4">
        <w:rPr>
          <w:lang w:val="en-US"/>
        </w:rPr>
        <w:t xml:space="preserve"> (</w:t>
      </w:r>
      <w:r w:rsidR="00F51BC4">
        <w:t xml:space="preserve">поле </w:t>
      </w:r>
      <w:r w:rsidR="00F51BC4">
        <w:rPr>
          <w:lang w:val="en-US"/>
        </w:rPr>
        <w:t>LAST_NAME)</w:t>
      </w:r>
      <w:r>
        <w:rPr>
          <w:lang w:val="en-US"/>
        </w:rPr>
        <w:t>;</w:t>
      </w:r>
    </w:p>
    <w:p w14:paraId="086DA962" w14:textId="0C112F9E" w:rsidR="009D2212" w:rsidRDefault="009D2212" w:rsidP="009D2212">
      <w:pPr>
        <w:pStyle w:val="a9"/>
        <w:numPr>
          <w:ilvl w:val="0"/>
          <w:numId w:val="21"/>
        </w:numPr>
      </w:pPr>
      <w:r>
        <w:t>Имя</w:t>
      </w:r>
      <w:r w:rsidR="00F51BC4">
        <w:rPr>
          <w:lang w:val="en-US"/>
        </w:rPr>
        <w:t xml:space="preserve"> (</w:t>
      </w:r>
      <w:r w:rsidR="00F51BC4">
        <w:t xml:space="preserve">поле </w:t>
      </w:r>
      <w:r w:rsidR="00F51BC4">
        <w:rPr>
          <w:lang w:val="en-US"/>
        </w:rPr>
        <w:t>FIRST_NAME)</w:t>
      </w:r>
      <w:r>
        <w:rPr>
          <w:lang w:val="en-US"/>
        </w:rPr>
        <w:t>;</w:t>
      </w:r>
    </w:p>
    <w:p w14:paraId="30B8ABBF" w14:textId="5940F5E4" w:rsidR="009D2212" w:rsidRDefault="009D2212" w:rsidP="009D2212">
      <w:pPr>
        <w:pStyle w:val="a9"/>
        <w:numPr>
          <w:ilvl w:val="0"/>
          <w:numId w:val="21"/>
        </w:numPr>
      </w:pPr>
      <w:r>
        <w:t>Отчество</w:t>
      </w:r>
      <w:r w:rsidR="00F51BC4">
        <w:rPr>
          <w:lang w:val="en-US"/>
        </w:rPr>
        <w:t xml:space="preserve"> (</w:t>
      </w:r>
      <w:r w:rsidR="00F51BC4">
        <w:t xml:space="preserve">поле </w:t>
      </w:r>
      <w:r w:rsidR="00F51BC4">
        <w:rPr>
          <w:lang w:val="en-US"/>
        </w:rPr>
        <w:t>MIDDLE_NAME)</w:t>
      </w:r>
      <w:r>
        <w:rPr>
          <w:lang w:val="en-US"/>
        </w:rPr>
        <w:t>;</w:t>
      </w:r>
    </w:p>
    <w:p w14:paraId="65B80861" w14:textId="7962CC6E" w:rsidR="009D2212" w:rsidRPr="009D2212" w:rsidRDefault="00F51BC4" w:rsidP="009D2212">
      <w:pPr>
        <w:pStyle w:val="a9"/>
        <w:numPr>
          <w:ilvl w:val="0"/>
          <w:numId w:val="21"/>
        </w:numPr>
      </w:pPr>
      <w:r>
        <w:t>Н</w:t>
      </w:r>
      <w:r w:rsidR="009D2212">
        <w:t>азвание организации</w:t>
      </w:r>
      <w:r w:rsidRPr="00F51BC4">
        <w:t xml:space="preserve"> (</w:t>
      </w:r>
      <w:r>
        <w:t xml:space="preserve">поле </w:t>
      </w:r>
      <w:r>
        <w:rPr>
          <w:lang w:val="en-US"/>
        </w:rPr>
        <w:t>ORGANIZATION</w:t>
      </w:r>
      <w:r w:rsidRPr="00F51BC4">
        <w:t>_</w:t>
      </w:r>
      <w:r>
        <w:rPr>
          <w:lang w:val="en-US"/>
        </w:rPr>
        <w:t>NAME</w:t>
      </w:r>
      <w:r w:rsidRPr="00F51BC4">
        <w:t>)</w:t>
      </w:r>
      <w:r w:rsidR="009D2212" w:rsidRPr="00F51BC4">
        <w:t>;</w:t>
      </w:r>
    </w:p>
    <w:p w14:paraId="37C5B360" w14:textId="4E1FA76D" w:rsidR="009D2212" w:rsidRDefault="009D2212" w:rsidP="009D2212">
      <w:pPr>
        <w:pStyle w:val="a9"/>
        <w:numPr>
          <w:ilvl w:val="0"/>
          <w:numId w:val="21"/>
        </w:numPr>
      </w:pPr>
      <w:r>
        <w:t xml:space="preserve"> </w:t>
      </w:r>
      <w:r w:rsidR="00F51BC4">
        <w:t>Н</w:t>
      </w:r>
      <w:r>
        <w:t xml:space="preserve">омер лицевого счета, являющийся ссылкой на таблицу </w:t>
      </w:r>
      <w:r w:rsidRPr="009D2212">
        <w:rPr>
          <w:lang w:val="en-US"/>
        </w:rPr>
        <w:t>fin</w:t>
      </w:r>
      <w:r w:rsidRPr="009D2212">
        <w:t>_</w:t>
      </w:r>
      <w:r w:rsidRPr="009D2212">
        <w:rPr>
          <w:lang w:val="en-US"/>
        </w:rPr>
        <w:t>account</w:t>
      </w:r>
      <w:r w:rsidR="00F51BC4" w:rsidRPr="00F51BC4">
        <w:t xml:space="preserve"> (</w:t>
      </w:r>
      <w:r w:rsidR="00F51BC4">
        <w:t xml:space="preserve">поле </w:t>
      </w:r>
      <w:r w:rsidR="00F51BC4">
        <w:rPr>
          <w:lang w:val="en-US"/>
        </w:rPr>
        <w:t>FA</w:t>
      </w:r>
      <w:r w:rsidR="00F51BC4" w:rsidRPr="00F51BC4">
        <w:t>_</w:t>
      </w:r>
      <w:r w:rsidR="00F51BC4">
        <w:rPr>
          <w:lang w:val="en-US"/>
        </w:rPr>
        <w:t>ID</w:t>
      </w:r>
      <w:r w:rsidR="00F51BC4" w:rsidRPr="00F51BC4">
        <w:t>)</w:t>
      </w:r>
      <w:r w:rsidRPr="009D2212">
        <w:t>;</w:t>
      </w:r>
    </w:p>
    <w:p w14:paraId="16868C4C" w14:textId="18AF5463" w:rsidR="009D2212" w:rsidRDefault="009D2212" w:rsidP="009D2212">
      <w:pPr>
        <w:pStyle w:val="a9"/>
        <w:numPr>
          <w:ilvl w:val="1"/>
          <w:numId w:val="19"/>
        </w:numPr>
      </w:pPr>
      <w:r>
        <w:t xml:space="preserve">Таблица </w:t>
      </w:r>
      <w:r>
        <w:rPr>
          <w:lang w:val="en-US"/>
        </w:rPr>
        <w:t>fin</w:t>
      </w:r>
      <w:r w:rsidRPr="009D2212">
        <w:t>_</w:t>
      </w:r>
      <w:r>
        <w:rPr>
          <w:lang w:val="en-US"/>
        </w:rPr>
        <w:t>account</w:t>
      </w:r>
      <w:r w:rsidRPr="009D2212">
        <w:t xml:space="preserve"> – </w:t>
      </w:r>
      <w:r>
        <w:t>содержит информацию о лицевом счете клиента</w:t>
      </w:r>
      <w:r w:rsidR="00F51BC4">
        <w:t>:</w:t>
      </w:r>
    </w:p>
    <w:p w14:paraId="19451F6D" w14:textId="2F66E1EE" w:rsidR="00F51BC4" w:rsidRDefault="00F51BC4" w:rsidP="00F51BC4">
      <w:pPr>
        <w:pStyle w:val="a9"/>
        <w:numPr>
          <w:ilvl w:val="0"/>
          <w:numId w:val="23"/>
        </w:numPr>
        <w:ind w:left="1843" w:hanging="425"/>
      </w:pPr>
      <w:r>
        <w:t xml:space="preserve">Номер лицевого счета (поле </w:t>
      </w:r>
      <w:r>
        <w:rPr>
          <w:lang w:val="en-US"/>
        </w:rPr>
        <w:t>ID</w:t>
      </w:r>
      <w:r w:rsidRPr="00F51BC4">
        <w:t>);</w:t>
      </w:r>
    </w:p>
    <w:p w14:paraId="66DFAAEF" w14:textId="2FD8E410" w:rsidR="00F51BC4" w:rsidRDefault="00F51BC4" w:rsidP="00F51BC4">
      <w:pPr>
        <w:pStyle w:val="a9"/>
        <w:numPr>
          <w:ilvl w:val="0"/>
          <w:numId w:val="23"/>
        </w:numPr>
        <w:ind w:left="1843" w:hanging="425"/>
      </w:pPr>
      <w:r>
        <w:t xml:space="preserve">Количество потраченных клиентом денег (поле </w:t>
      </w:r>
      <w:r>
        <w:rPr>
          <w:lang w:val="en-US"/>
        </w:rPr>
        <w:t>TOTAL</w:t>
      </w:r>
      <w:r w:rsidRPr="00F51BC4">
        <w:t>_</w:t>
      </w:r>
      <w:r>
        <w:rPr>
          <w:lang w:val="en-US"/>
        </w:rPr>
        <w:t>SPENT</w:t>
      </w:r>
      <w:r w:rsidRPr="00F51BC4">
        <w:t>);</w:t>
      </w:r>
    </w:p>
    <w:p w14:paraId="2EB1FF46" w14:textId="60E5C983" w:rsidR="00F51BC4" w:rsidRDefault="00F51BC4" w:rsidP="00F51BC4">
      <w:pPr>
        <w:pStyle w:val="a9"/>
        <w:numPr>
          <w:ilvl w:val="1"/>
          <w:numId w:val="19"/>
        </w:numPr>
      </w:pPr>
      <w:r>
        <w:t xml:space="preserve">Таблица </w:t>
      </w:r>
      <w:r>
        <w:rPr>
          <w:lang w:val="en-US"/>
        </w:rPr>
        <w:t>products</w:t>
      </w:r>
      <w:r w:rsidRPr="00F51BC4">
        <w:t xml:space="preserve"> – </w:t>
      </w:r>
      <w:r>
        <w:t>содержит информацию о товарах на складе:</w:t>
      </w:r>
    </w:p>
    <w:p w14:paraId="6A709688" w14:textId="1CBAEF79" w:rsidR="00F51BC4" w:rsidRPr="00F51BC4" w:rsidRDefault="00F51BC4" w:rsidP="00F51BC4">
      <w:pPr>
        <w:pStyle w:val="a9"/>
        <w:numPr>
          <w:ilvl w:val="0"/>
          <w:numId w:val="25"/>
        </w:numPr>
        <w:ind w:left="1843" w:hanging="425"/>
      </w:pPr>
      <w:r>
        <w:rPr>
          <w:lang w:val="en-US"/>
        </w:rPr>
        <w:t>ID;</w:t>
      </w:r>
    </w:p>
    <w:p w14:paraId="4A81B971" w14:textId="309085D6" w:rsidR="00F51BC4" w:rsidRDefault="00F51BC4" w:rsidP="00F51BC4">
      <w:pPr>
        <w:pStyle w:val="a9"/>
        <w:numPr>
          <w:ilvl w:val="0"/>
          <w:numId w:val="25"/>
        </w:numPr>
        <w:ind w:left="1843" w:hanging="425"/>
      </w:pPr>
      <w:r>
        <w:t xml:space="preserve">Название товара (поле </w:t>
      </w:r>
      <w:r>
        <w:rPr>
          <w:lang w:val="en-US"/>
        </w:rPr>
        <w:t>PRODUCT</w:t>
      </w:r>
      <w:r w:rsidRPr="00F51BC4">
        <w:t>_</w:t>
      </w:r>
      <w:r>
        <w:rPr>
          <w:lang w:val="en-US"/>
        </w:rPr>
        <w:t>NAME</w:t>
      </w:r>
      <w:r w:rsidRPr="00F51BC4">
        <w:t>);</w:t>
      </w:r>
    </w:p>
    <w:p w14:paraId="336B34B7" w14:textId="482DF65C" w:rsidR="00F51BC4" w:rsidRDefault="00F51BC4" w:rsidP="00F51BC4">
      <w:pPr>
        <w:pStyle w:val="a9"/>
        <w:numPr>
          <w:ilvl w:val="0"/>
          <w:numId w:val="25"/>
        </w:numPr>
        <w:ind w:left="1843" w:hanging="425"/>
      </w:pPr>
      <w:r>
        <w:t xml:space="preserve">Цена товара за единицу (поле </w:t>
      </w:r>
      <w:r>
        <w:rPr>
          <w:lang w:val="en-US"/>
        </w:rPr>
        <w:t>PRODUCT</w:t>
      </w:r>
      <w:r w:rsidRPr="00F51BC4">
        <w:t>_</w:t>
      </w:r>
      <w:r>
        <w:rPr>
          <w:lang w:val="en-US"/>
        </w:rPr>
        <w:t>PRICE</w:t>
      </w:r>
      <w:r w:rsidRPr="00F51BC4">
        <w:t>);</w:t>
      </w:r>
    </w:p>
    <w:p w14:paraId="26510BAE" w14:textId="205044FA" w:rsidR="00F51BC4" w:rsidRDefault="00F51BC4" w:rsidP="00F51BC4">
      <w:pPr>
        <w:pStyle w:val="a9"/>
        <w:numPr>
          <w:ilvl w:val="0"/>
          <w:numId w:val="25"/>
        </w:numPr>
        <w:ind w:left="1843" w:hanging="425"/>
      </w:pPr>
      <w:r>
        <w:t xml:space="preserve">Количество товара на складе (поле </w:t>
      </w:r>
      <w:r>
        <w:rPr>
          <w:lang w:val="en-US"/>
        </w:rPr>
        <w:t>COUNT</w:t>
      </w:r>
      <w:r w:rsidRPr="00F51BC4">
        <w:t>_</w:t>
      </w:r>
      <w:r>
        <w:rPr>
          <w:lang w:val="en-US"/>
        </w:rPr>
        <w:t>LEFT</w:t>
      </w:r>
      <w:r w:rsidRPr="00F51BC4">
        <w:t>);</w:t>
      </w:r>
    </w:p>
    <w:p w14:paraId="4272F214" w14:textId="31693D26" w:rsidR="00F51BC4" w:rsidRDefault="00F51BC4" w:rsidP="00F51BC4">
      <w:pPr>
        <w:pStyle w:val="a9"/>
        <w:numPr>
          <w:ilvl w:val="1"/>
          <w:numId w:val="19"/>
        </w:numPr>
      </w:pPr>
      <w:r>
        <w:lastRenderedPageBreak/>
        <w:t xml:space="preserve">Таблица </w:t>
      </w:r>
      <w:r>
        <w:rPr>
          <w:lang w:val="en-US"/>
        </w:rPr>
        <w:t>table</w:t>
      </w:r>
      <w:r w:rsidRPr="001774ED">
        <w:t>_</w:t>
      </w:r>
      <w:r>
        <w:rPr>
          <w:lang w:val="en-US"/>
        </w:rPr>
        <w:t>report</w:t>
      </w:r>
      <w:r w:rsidR="001774ED" w:rsidRPr="001774ED">
        <w:t xml:space="preserve"> – </w:t>
      </w:r>
      <w:r w:rsidR="001774ED">
        <w:t>содержит информацию об осуществленных продажах:</w:t>
      </w:r>
    </w:p>
    <w:p w14:paraId="2D5B99D2" w14:textId="680290D0" w:rsidR="001774ED" w:rsidRPr="001774ED" w:rsidRDefault="001774ED" w:rsidP="001774ED">
      <w:pPr>
        <w:pStyle w:val="a9"/>
        <w:numPr>
          <w:ilvl w:val="0"/>
          <w:numId w:val="26"/>
        </w:numPr>
        <w:ind w:left="1843"/>
      </w:pPr>
      <w:r>
        <w:rPr>
          <w:lang w:val="en-US"/>
        </w:rPr>
        <w:t>ID;</w:t>
      </w:r>
    </w:p>
    <w:p w14:paraId="457A57E0" w14:textId="19A88C17" w:rsidR="001774ED" w:rsidRDefault="001774ED" w:rsidP="001774ED">
      <w:pPr>
        <w:pStyle w:val="a9"/>
        <w:numPr>
          <w:ilvl w:val="0"/>
          <w:numId w:val="26"/>
        </w:numPr>
        <w:ind w:left="1843"/>
      </w:pPr>
      <w:r>
        <w:t xml:space="preserve">Тип продажи (Наличный, безналичный или возврат) (Поле </w:t>
      </w:r>
      <w:r>
        <w:rPr>
          <w:lang w:val="en-US"/>
        </w:rPr>
        <w:t>sale</w:t>
      </w:r>
      <w:r w:rsidRPr="001774ED">
        <w:t>_</w:t>
      </w:r>
      <w:r>
        <w:rPr>
          <w:lang w:val="en-US"/>
        </w:rPr>
        <w:t>type</w:t>
      </w:r>
      <w:r w:rsidRPr="001774ED">
        <w:t>);</w:t>
      </w:r>
    </w:p>
    <w:p w14:paraId="6EE76930" w14:textId="3F0F9A53" w:rsidR="001774ED" w:rsidRDefault="001774ED" w:rsidP="001774ED">
      <w:pPr>
        <w:pStyle w:val="a9"/>
        <w:numPr>
          <w:ilvl w:val="0"/>
          <w:numId w:val="26"/>
        </w:numPr>
        <w:ind w:left="1843"/>
      </w:pPr>
      <w:r>
        <w:t xml:space="preserve">Дата продажи (Поле </w:t>
      </w:r>
      <w:r>
        <w:rPr>
          <w:lang w:val="en-US"/>
        </w:rPr>
        <w:t>sale</w:t>
      </w:r>
      <w:r w:rsidRPr="001774ED">
        <w:t>_</w:t>
      </w:r>
      <w:r>
        <w:rPr>
          <w:lang w:val="en-US"/>
        </w:rPr>
        <w:t>date</w:t>
      </w:r>
      <w:r w:rsidRPr="001774ED">
        <w:t>);</w:t>
      </w:r>
    </w:p>
    <w:p w14:paraId="54A044AF" w14:textId="1E98FC39" w:rsidR="001774ED" w:rsidRDefault="001774ED" w:rsidP="001774ED">
      <w:pPr>
        <w:pStyle w:val="a9"/>
        <w:numPr>
          <w:ilvl w:val="0"/>
          <w:numId w:val="26"/>
        </w:numPr>
        <w:ind w:left="1843"/>
      </w:pPr>
      <w:r>
        <w:rPr>
          <w:lang w:val="en-US"/>
        </w:rPr>
        <w:t>ID</w:t>
      </w:r>
      <w:r w:rsidRPr="001774ED">
        <w:t xml:space="preserve"> </w:t>
      </w:r>
      <w:r>
        <w:t xml:space="preserve">проданного товара (Поле </w:t>
      </w:r>
      <w:r>
        <w:rPr>
          <w:lang w:val="en-US"/>
        </w:rPr>
        <w:t>product</w:t>
      </w:r>
      <w:r w:rsidRPr="001774ED">
        <w:t>_</w:t>
      </w:r>
      <w:r>
        <w:rPr>
          <w:lang w:val="en-US"/>
        </w:rPr>
        <w:t>id</w:t>
      </w:r>
      <w:r w:rsidRPr="001774ED">
        <w:t xml:space="preserve">), </w:t>
      </w:r>
      <w:r>
        <w:t xml:space="preserve">является ссылкой на таблицу </w:t>
      </w:r>
      <w:r>
        <w:rPr>
          <w:lang w:val="en-US"/>
        </w:rPr>
        <w:t>products</w:t>
      </w:r>
      <w:r w:rsidRPr="001774ED">
        <w:t>;</w:t>
      </w:r>
    </w:p>
    <w:p w14:paraId="24A8F2D7" w14:textId="70630D63" w:rsidR="001774ED" w:rsidRDefault="001774ED" w:rsidP="001774ED">
      <w:pPr>
        <w:pStyle w:val="a9"/>
        <w:numPr>
          <w:ilvl w:val="0"/>
          <w:numId w:val="26"/>
        </w:numPr>
        <w:ind w:left="1843"/>
      </w:pPr>
      <w:r>
        <w:t xml:space="preserve">Количество проданных товаров (Поле </w:t>
      </w:r>
      <w:r>
        <w:rPr>
          <w:lang w:val="en-US"/>
        </w:rPr>
        <w:t>count</w:t>
      </w:r>
      <w:r w:rsidRPr="001774ED">
        <w:t>);</w:t>
      </w:r>
    </w:p>
    <w:p w14:paraId="23058D85" w14:textId="568A2917" w:rsidR="001774ED" w:rsidRDefault="001774ED" w:rsidP="001774ED">
      <w:pPr>
        <w:pStyle w:val="a9"/>
        <w:numPr>
          <w:ilvl w:val="0"/>
          <w:numId w:val="26"/>
        </w:numPr>
        <w:ind w:left="1843"/>
      </w:pPr>
      <w:r>
        <w:t xml:space="preserve">Номер совершенной продажи (Поле </w:t>
      </w:r>
      <w:r>
        <w:rPr>
          <w:lang w:val="en-US"/>
        </w:rPr>
        <w:t>report</w:t>
      </w:r>
      <w:r w:rsidRPr="001774ED">
        <w:t>_</w:t>
      </w:r>
      <w:r>
        <w:rPr>
          <w:lang w:val="en-US"/>
        </w:rPr>
        <w:t>number</w:t>
      </w:r>
      <w:r w:rsidRPr="001774ED">
        <w:t>);</w:t>
      </w:r>
    </w:p>
    <w:p w14:paraId="0D572B81" w14:textId="70C71096" w:rsidR="00270BFF" w:rsidRPr="006B5297" w:rsidRDefault="00270BFF" w:rsidP="00270BFF">
      <w:pPr>
        <w:pStyle w:val="a9"/>
        <w:numPr>
          <w:ilvl w:val="0"/>
          <w:numId w:val="19"/>
        </w:numPr>
        <w:rPr>
          <w:lang w:val="en-US"/>
        </w:rPr>
      </w:pPr>
      <w:r>
        <w:t>Схема серверной части приложения.</w:t>
      </w:r>
    </w:p>
    <w:p w14:paraId="1FD44334" w14:textId="48BD774A" w:rsidR="006B5297" w:rsidRPr="00270BFF" w:rsidRDefault="00A8049B" w:rsidP="006B5297">
      <w:pPr>
        <w:pStyle w:val="a9"/>
        <w:ind w:left="0"/>
        <w:jc w:val="center"/>
        <w:rPr>
          <w:lang w:val="en-US"/>
        </w:rPr>
      </w:pPr>
      <w:r w:rsidRPr="00A8049B">
        <w:rPr>
          <w:noProof/>
          <w:lang w:val="en-US"/>
        </w:rPr>
        <w:drawing>
          <wp:inline distT="0" distB="0" distL="0" distR="0" wp14:anchorId="27961FA9" wp14:editId="5DFDFD53">
            <wp:extent cx="5940425" cy="1819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3476" w14:textId="77777777" w:rsidR="00A8049B" w:rsidRDefault="006B5297" w:rsidP="00270BFF">
      <w:pPr>
        <w:pStyle w:val="a9"/>
        <w:numPr>
          <w:ilvl w:val="1"/>
          <w:numId w:val="19"/>
        </w:numPr>
      </w:pPr>
      <w:r>
        <w:t xml:space="preserve">Клиентом приложения является любой вэб-браузер, поддерживающий </w:t>
      </w:r>
      <w:r>
        <w:rPr>
          <w:lang w:val="en-US"/>
        </w:rPr>
        <w:t>HTML</w:t>
      </w:r>
      <w:r w:rsidRPr="006B5297">
        <w:t xml:space="preserve"> 5. </w:t>
      </w:r>
    </w:p>
    <w:p w14:paraId="4D2545C3" w14:textId="73BE8EBF" w:rsidR="00270BFF" w:rsidRDefault="006B5297" w:rsidP="00A8049B">
      <w:pPr>
        <w:pStyle w:val="a9"/>
        <w:ind w:left="1429"/>
      </w:pPr>
      <w:r>
        <w:t xml:space="preserve">Клиент отвечает за отрисовку интерфейса </w:t>
      </w:r>
      <w:r w:rsidR="00A8049B">
        <w:t>приложения и обмен данными с сервером.</w:t>
      </w:r>
    </w:p>
    <w:p w14:paraId="43E88DBA" w14:textId="28249578" w:rsidR="006B5297" w:rsidRDefault="006B5297" w:rsidP="00270BFF">
      <w:pPr>
        <w:pStyle w:val="a9"/>
        <w:numPr>
          <w:ilvl w:val="1"/>
          <w:numId w:val="19"/>
        </w:numPr>
      </w:pPr>
      <w:r>
        <w:t xml:space="preserve">Серверная часть приложения написана на языке </w:t>
      </w:r>
      <w:r>
        <w:rPr>
          <w:lang w:val="en-US"/>
        </w:rPr>
        <w:t>Java</w:t>
      </w:r>
      <w:r w:rsidRPr="006B5297">
        <w:t xml:space="preserve"> </w:t>
      </w:r>
      <w:r>
        <w:t xml:space="preserve">с использованием фреймворка </w:t>
      </w:r>
      <w:r>
        <w:rPr>
          <w:lang w:val="en-US"/>
        </w:rPr>
        <w:t>Spring</w:t>
      </w:r>
      <w:r w:rsidRPr="006B5297">
        <w:t xml:space="preserve"> </w:t>
      </w:r>
      <w:r>
        <w:t xml:space="preserve">и развёрнутая на сервере </w:t>
      </w:r>
      <w:r>
        <w:rPr>
          <w:lang w:val="en-US"/>
        </w:rPr>
        <w:t>Tomcat</w:t>
      </w:r>
      <w:r w:rsidRPr="006B5297">
        <w:t>.</w:t>
      </w:r>
      <w:r w:rsidR="00A8049B">
        <w:t xml:space="preserve"> </w:t>
      </w:r>
    </w:p>
    <w:p w14:paraId="1E86E726" w14:textId="73EC3756" w:rsidR="00A8049B" w:rsidRDefault="00A8049B" w:rsidP="00A8049B">
      <w:pPr>
        <w:pStyle w:val="a9"/>
        <w:ind w:left="1429"/>
      </w:pPr>
      <w:r>
        <w:t>Сервер отвечает за обработку данных, полученных от клиента и осуществление запросов в базу данных.</w:t>
      </w:r>
    </w:p>
    <w:p w14:paraId="4813C472" w14:textId="229426F1" w:rsidR="00E41D52" w:rsidRDefault="00A8049B" w:rsidP="00A8049B">
      <w:pPr>
        <w:pStyle w:val="a9"/>
        <w:numPr>
          <w:ilvl w:val="1"/>
          <w:numId w:val="19"/>
        </w:numPr>
      </w:pPr>
      <w:r>
        <w:t xml:space="preserve">Общение между клиентом и сервером осуществляется посредством протокола </w:t>
      </w:r>
      <w:r>
        <w:rPr>
          <w:lang w:val="en-US"/>
        </w:rPr>
        <w:t>REST</w:t>
      </w:r>
      <w:r w:rsidRPr="00A8049B">
        <w:t>.</w:t>
      </w:r>
    </w:p>
    <w:p w14:paraId="28A6A15A" w14:textId="77777777" w:rsidR="00E41D52" w:rsidRDefault="00E41D52">
      <w:pPr>
        <w:jc w:val="left"/>
      </w:pPr>
      <w:r>
        <w:br w:type="page"/>
      </w:r>
    </w:p>
    <w:p w14:paraId="1AF4209F" w14:textId="42A8998E" w:rsidR="00A8049B" w:rsidRDefault="00E41D52" w:rsidP="00E41D52">
      <w:pPr>
        <w:pStyle w:val="1"/>
      </w:pPr>
      <w:r>
        <w:lastRenderedPageBreak/>
        <w:t>Обоснование необходимости автоматизации</w:t>
      </w:r>
    </w:p>
    <w:p w14:paraId="5917AA5C" w14:textId="0CA04CCF" w:rsidR="00E41D52" w:rsidRDefault="00E41D52" w:rsidP="00E41D52">
      <w:pPr>
        <w:ind w:firstLine="709"/>
      </w:pPr>
      <w:r>
        <w:t>Автоматизация объекта необходима для упрощения работы пользователя в процессах продаж, а также их анализе.</w:t>
      </w:r>
    </w:p>
    <w:p w14:paraId="4E17AD7E" w14:textId="08DB3185" w:rsidR="00E41D52" w:rsidRDefault="00E41D52" w:rsidP="00E41D52">
      <w:pPr>
        <w:ind w:firstLine="709"/>
      </w:pPr>
      <w:r>
        <w:t>Предполагается автоматизировать:</w:t>
      </w:r>
    </w:p>
    <w:p w14:paraId="0CD81758" w14:textId="77777777" w:rsidR="00E41D52" w:rsidRDefault="00E41D52" w:rsidP="00E41D52">
      <w:pPr>
        <w:pStyle w:val="a9"/>
        <w:numPr>
          <w:ilvl w:val="0"/>
          <w:numId w:val="28"/>
        </w:numPr>
      </w:pPr>
      <w:r>
        <w:t>Складской учет предприятия (прибытие/убытие товара со склада);</w:t>
      </w:r>
    </w:p>
    <w:p w14:paraId="72B7ECDC" w14:textId="77777777" w:rsidR="00E41D52" w:rsidRDefault="00E41D52" w:rsidP="00E41D52">
      <w:pPr>
        <w:pStyle w:val="a9"/>
        <w:numPr>
          <w:ilvl w:val="0"/>
          <w:numId w:val="28"/>
        </w:numPr>
      </w:pPr>
      <w:r>
        <w:t>Проведение операций по продаже товара различными способами и автоматическое построение отчетов/чеков/накладных в зависимости от типа продажи;</w:t>
      </w:r>
    </w:p>
    <w:p w14:paraId="64C8F52D" w14:textId="7CAF465C" w:rsidR="00E41D52" w:rsidRDefault="00E41D52" w:rsidP="00E41D52">
      <w:pPr>
        <w:pStyle w:val="a9"/>
        <w:numPr>
          <w:ilvl w:val="0"/>
          <w:numId w:val="28"/>
        </w:numPr>
      </w:pPr>
      <w:r>
        <w:t>Автоматизация сбора аналитических данных по продажам по типу и дате.</w:t>
      </w:r>
    </w:p>
    <w:p w14:paraId="6B2B3B38" w14:textId="1F2DC6E3" w:rsidR="00E41D52" w:rsidRDefault="004A2AD0" w:rsidP="00E41D52">
      <w:pPr>
        <w:ind w:firstLine="709"/>
      </w:pPr>
      <w:r>
        <w:t>При помощи автоматизации указанных выше процессов достигается существенное ускорение работы пользователей, а также защита от человеческих ошибок в процессах учёта.</w:t>
      </w:r>
    </w:p>
    <w:p w14:paraId="3A33A7E4" w14:textId="6ABC9CDC" w:rsidR="004A2AD0" w:rsidRDefault="004A2AD0">
      <w:pPr>
        <w:jc w:val="left"/>
      </w:pPr>
      <w:r>
        <w:br w:type="page"/>
      </w:r>
    </w:p>
    <w:p w14:paraId="60DA8541" w14:textId="12C98E41" w:rsidR="004A2AD0" w:rsidRDefault="004A2AD0" w:rsidP="004A2AD0">
      <w:pPr>
        <w:pStyle w:val="1"/>
      </w:pPr>
      <w:r>
        <w:lastRenderedPageBreak/>
        <w:t>Структурная схема автоматизированной системы.</w:t>
      </w:r>
    </w:p>
    <w:p w14:paraId="63FD549D" w14:textId="69443DE4" w:rsidR="00C137BF" w:rsidRDefault="004A2AD0" w:rsidP="00C137BF">
      <w:pPr>
        <w:pStyle w:val="a9"/>
        <w:numPr>
          <w:ilvl w:val="0"/>
          <w:numId w:val="29"/>
        </w:numPr>
      </w:pPr>
      <w:r>
        <w:t>Структурная схема средства автоматизации</w:t>
      </w:r>
    </w:p>
    <w:p w14:paraId="1FF61A57" w14:textId="39854B7A" w:rsidR="00C137BF" w:rsidRDefault="00482EDD" w:rsidP="00C137BF">
      <w:pPr>
        <w:pStyle w:val="a9"/>
        <w:ind w:left="0"/>
        <w:jc w:val="center"/>
      </w:pPr>
      <w:r w:rsidRPr="00482EDD">
        <w:rPr>
          <w:noProof/>
        </w:rPr>
        <w:drawing>
          <wp:inline distT="0" distB="0" distL="0" distR="0" wp14:anchorId="05E52620" wp14:editId="390C0435">
            <wp:extent cx="5940425" cy="22942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5AA4" w14:textId="3720893B" w:rsidR="00C137BF" w:rsidRDefault="00C137BF" w:rsidP="00C137BF">
      <w:pPr>
        <w:pStyle w:val="a9"/>
        <w:numPr>
          <w:ilvl w:val="1"/>
          <w:numId w:val="29"/>
        </w:numPr>
      </w:pPr>
      <w:r>
        <w:t>Главная страница приложения предлагает пользователю выбор процесса:</w:t>
      </w:r>
    </w:p>
    <w:p w14:paraId="763D7512" w14:textId="3E9CC435" w:rsidR="00C137BF" w:rsidRDefault="00C137BF" w:rsidP="00C137BF">
      <w:pPr>
        <w:pStyle w:val="a9"/>
        <w:numPr>
          <w:ilvl w:val="0"/>
          <w:numId w:val="30"/>
        </w:numPr>
      </w:pPr>
      <w:r>
        <w:t>Найти существующего клиента;</w:t>
      </w:r>
    </w:p>
    <w:p w14:paraId="1F200564" w14:textId="0C6C2D80" w:rsidR="00C137BF" w:rsidRDefault="00C137BF" w:rsidP="00C137BF">
      <w:pPr>
        <w:pStyle w:val="a9"/>
        <w:numPr>
          <w:ilvl w:val="0"/>
          <w:numId w:val="30"/>
        </w:numPr>
      </w:pPr>
      <w:r>
        <w:t>Добавление нового клиента;</w:t>
      </w:r>
    </w:p>
    <w:p w14:paraId="556EB481" w14:textId="71346B1F" w:rsidR="00C137BF" w:rsidRDefault="00C137BF" w:rsidP="00C137BF">
      <w:pPr>
        <w:pStyle w:val="a9"/>
        <w:numPr>
          <w:ilvl w:val="0"/>
          <w:numId w:val="30"/>
        </w:numPr>
      </w:pPr>
      <w:r>
        <w:t>Работа со складом товаров:</w:t>
      </w:r>
    </w:p>
    <w:p w14:paraId="02FE7BB4" w14:textId="60AE19EC" w:rsidR="00C137BF" w:rsidRDefault="00C137BF" w:rsidP="00C137BF">
      <w:pPr>
        <w:pStyle w:val="a9"/>
        <w:numPr>
          <w:ilvl w:val="1"/>
          <w:numId w:val="30"/>
        </w:numPr>
      </w:pPr>
      <w:r>
        <w:t>Просмотр состояния склада;</w:t>
      </w:r>
    </w:p>
    <w:p w14:paraId="122554AB" w14:textId="1F1B5DE9" w:rsidR="00C137BF" w:rsidRDefault="00C137BF" w:rsidP="00C137BF">
      <w:pPr>
        <w:pStyle w:val="a9"/>
        <w:numPr>
          <w:ilvl w:val="1"/>
          <w:numId w:val="30"/>
        </w:numPr>
      </w:pPr>
      <w:r>
        <w:t>Добавление товаров на склад;</w:t>
      </w:r>
    </w:p>
    <w:p w14:paraId="38D405A2" w14:textId="6D5C1242" w:rsidR="00C137BF" w:rsidRDefault="00C137BF" w:rsidP="00C137BF">
      <w:pPr>
        <w:pStyle w:val="a9"/>
        <w:numPr>
          <w:ilvl w:val="1"/>
          <w:numId w:val="30"/>
        </w:numPr>
      </w:pPr>
      <w:r>
        <w:t>Поиск конкретного товара на складе;</w:t>
      </w:r>
    </w:p>
    <w:p w14:paraId="00355861" w14:textId="622F679E" w:rsidR="00C137BF" w:rsidRDefault="00C137BF" w:rsidP="00C137BF">
      <w:pPr>
        <w:pStyle w:val="a9"/>
        <w:numPr>
          <w:ilvl w:val="0"/>
          <w:numId w:val="30"/>
        </w:numPr>
      </w:pPr>
      <w:r>
        <w:t>Просмотр отчетов о продажах;</w:t>
      </w:r>
    </w:p>
    <w:p w14:paraId="180BA3BF" w14:textId="5E7B330A" w:rsidR="00C137BF" w:rsidRDefault="00C137BF" w:rsidP="00C137BF">
      <w:pPr>
        <w:pStyle w:val="a9"/>
        <w:numPr>
          <w:ilvl w:val="0"/>
          <w:numId w:val="29"/>
        </w:numPr>
      </w:pPr>
      <w:r>
        <w:t>Структурная схема автоматизированного объекта</w:t>
      </w:r>
    </w:p>
    <w:p w14:paraId="3761E412" w14:textId="70D18345" w:rsidR="00FC7E60" w:rsidRDefault="00FC7E60" w:rsidP="00FC7E60">
      <w:r>
        <w:t>????</w:t>
      </w:r>
    </w:p>
    <w:p w14:paraId="30A5EE7F" w14:textId="77777777" w:rsidR="00FC7E60" w:rsidRDefault="00FC7E60">
      <w:pPr>
        <w:jc w:val="left"/>
      </w:pPr>
      <w:r>
        <w:br w:type="page"/>
      </w:r>
    </w:p>
    <w:p w14:paraId="256362C9" w14:textId="0048B856" w:rsidR="00C137BF" w:rsidRDefault="00FC7E60" w:rsidP="00FC7E60">
      <w:pPr>
        <w:pStyle w:val="1"/>
      </w:pPr>
      <w:r>
        <w:lastRenderedPageBreak/>
        <w:t>Руководство пользователя</w:t>
      </w:r>
    </w:p>
    <w:p w14:paraId="1A0BD2C2" w14:textId="4A4D8B51" w:rsidR="0097415B" w:rsidRDefault="0097415B" w:rsidP="0097415B">
      <w:pPr>
        <w:pStyle w:val="a9"/>
        <w:numPr>
          <w:ilvl w:val="0"/>
          <w:numId w:val="31"/>
        </w:numPr>
      </w:pPr>
      <w:r>
        <w:t>Требования к аппаратному и системному программному обеспечению.</w:t>
      </w:r>
    </w:p>
    <w:p w14:paraId="1BE66D5B" w14:textId="1AF61441" w:rsidR="0097415B" w:rsidRPr="0097415B" w:rsidRDefault="0097415B" w:rsidP="0097415B">
      <w:pPr>
        <w:pStyle w:val="a9"/>
        <w:numPr>
          <w:ilvl w:val="1"/>
          <w:numId w:val="31"/>
        </w:numPr>
      </w:pPr>
      <w:r>
        <w:t xml:space="preserve">Операционная система </w:t>
      </w:r>
      <w:r>
        <w:rPr>
          <w:lang w:val="en-US"/>
        </w:rPr>
        <w:t>Windows;</w:t>
      </w:r>
    </w:p>
    <w:p w14:paraId="6D73D0A9" w14:textId="2B11FDD2" w:rsidR="0097415B" w:rsidRPr="00064063" w:rsidRDefault="0097415B" w:rsidP="0097415B">
      <w:pPr>
        <w:pStyle w:val="a9"/>
        <w:numPr>
          <w:ilvl w:val="1"/>
          <w:numId w:val="31"/>
        </w:numPr>
      </w:pPr>
      <w:r>
        <w:t xml:space="preserve">Реляционная СУБД </w:t>
      </w:r>
      <w:r>
        <w:rPr>
          <w:lang w:val="en-US"/>
        </w:rPr>
        <w:t>MySQL;</w:t>
      </w:r>
    </w:p>
    <w:p w14:paraId="6C431A02" w14:textId="08597D23" w:rsidR="00064063" w:rsidRPr="00064063" w:rsidRDefault="00064063" w:rsidP="002C597A">
      <w:pPr>
        <w:pStyle w:val="a9"/>
        <w:numPr>
          <w:ilvl w:val="1"/>
          <w:numId w:val="31"/>
        </w:numPr>
      </w:pPr>
      <w:r>
        <w:t>В</w:t>
      </w:r>
      <w:r w:rsidRPr="00064063">
        <w:t xml:space="preserve"> </w:t>
      </w:r>
      <w:r>
        <w:t>конфигурационном</w:t>
      </w:r>
      <w:r w:rsidRPr="00064063">
        <w:t xml:space="preserve"> </w:t>
      </w:r>
      <w:r>
        <w:t>файле</w:t>
      </w:r>
      <w:r w:rsidR="002C597A" w:rsidRPr="002C597A">
        <w:t xml:space="preserve"> </w:t>
      </w:r>
      <w:r w:rsidRPr="00064063">
        <w:t>(%</w:t>
      </w:r>
      <w:r>
        <w:rPr>
          <w:lang w:val="en-US"/>
        </w:rPr>
        <w:t>PATH</w:t>
      </w:r>
      <w:r w:rsidRPr="00064063">
        <w:t>%/</w:t>
      </w:r>
      <w:r>
        <w:rPr>
          <w:lang w:val="en-US"/>
        </w:rPr>
        <w:t>src</w:t>
      </w:r>
      <w:r w:rsidRPr="00064063">
        <w:t>/</w:t>
      </w:r>
      <w:r>
        <w:rPr>
          <w:lang w:val="en-US"/>
        </w:rPr>
        <w:t>main</w:t>
      </w:r>
      <w:r w:rsidRPr="00064063">
        <w:t>/</w:t>
      </w:r>
      <w:r>
        <w:rPr>
          <w:lang w:val="en-US"/>
        </w:rPr>
        <w:t>resources</w:t>
      </w:r>
      <w:r w:rsidRPr="00064063">
        <w:t>/</w:t>
      </w:r>
      <w:r>
        <w:rPr>
          <w:lang w:val="en-US"/>
        </w:rPr>
        <w:t>application</w:t>
      </w:r>
      <w:r w:rsidRPr="00064063">
        <w:t>.</w:t>
      </w:r>
      <w:r>
        <w:rPr>
          <w:lang w:val="en-US"/>
        </w:rPr>
        <w:t>yml</w:t>
      </w:r>
      <w:r w:rsidRPr="00064063">
        <w:t xml:space="preserve"> </w:t>
      </w:r>
      <w:r>
        <w:t>выставлен</w:t>
      </w:r>
      <w:r w:rsidRPr="00064063">
        <w:t xml:space="preserve"> </w:t>
      </w:r>
      <w:r>
        <w:t xml:space="preserve">корректный логин и пароль от установленной базы данных (по умолчанию </w:t>
      </w:r>
      <w:r>
        <w:rPr>
          <w:lang w:val="en-US"/>
        </w:rPr>
        <w:t>root</w:t>
      </w:r>
      <w:r w:rsidRPr="00064063">
        <w:t xml:space="preserve"> </w:t>
      </w:r>
      <w:r>
        <w:rPr>
          <w:lang w:val="en-US"/>
        </w:rPr>
        <w:t>root</w:t>
      </w:r>
      <w:r w:rsidRPr="00064063">
        <w:t>);</w:t>
      </w:r>
    </w:p>
    <w:p w14:paraId="2F600AF4" w14:textId="1C9F427B" w:rsidR="0097415B" w:rsidRPr="0097415B" w:rsidRDefault="0097415B" w:rsidP="0097415B">
      <w:pPr>
        <w:pStyle w:val="a9"/>
        <w:numPr>
          <w:ilvl w:val="1"/>
          <w:numId w:val="31"/>
        </w:numPr>
      </w:pPr>
      <w:r>
        <w:rPr>
          <w:lang w:val="en-US"/>
        </w:rPr>
        <w:t>J</w:t>
      </w:r>
      <w:r w:rsidR="00064063">
        <w:rPr>
          <w:lang w:val="en-US"/>
        </w:rPr>
        <w:t>RE</w:t>
      </w:r>
      <w:r>
        <w:rPr>
          <w:lang w:val="en-US"/>
        </w:rPr>
        <w:t xml:space="preserve"> 8;</w:t>
      </w:r>
    </w:p>
    <w:p w14:paraId="721450B5" w14:textId="58D41811" w:rsidR="0097415B" w:rsidRDefault="0097415B" w:rsidP="0097415B">
      <w:pPr>
        <w:pStyle w:val="a9"/>
        <w:numPr>
          <w:ilvl w:val="0"/>
          <w:numId w:val="31"/>
        </w:numPr>
      </w:pPr>
      <w:r>
        <w:t>Условия и способ запуска программы:</w:t>
      </w:r>
    </w:p>
    <w:p w14:paraId="5BAC3458" w14:textId="56FE13EB" w:rsidR="0097415B" w:rsidRDefault="0097415B" w:rsidP="0097415B">
      <w:pPr>
        <w:pStyle w:val="a9"/>
        <w:numPr>
          <w:ilvl w:val="1"/>
          <w:numId w:val="31"/>
        </w:numPr>
      </w:pPr>
      <w:r>
        <w:t xml:space="preserve">В СУБД </w:t>
      </w:r>
      <w:r>
        <w:rPr>
          <w:lang w:val="en-US"/>
        </w:rPr>
        <w:t>MySQL</w:t>
      </w:r>
      <w:r w:rsidRPr="0097415B">
        <w:t xml:space="preserve"> </w:t>
      </w:r>
      <w:r>
        <w:t>существуют описанные в схеме таблицы</w:t>
      </w:r>
      <w:r w:rsidR="00064063">
        <w:t>;</w:t>
      </w:r>
    </w:p>
    <w:p w14:paraId="77A1D1CF" w14:textId="25ACBD0F" w:rsidR="00064063" w:rsidRDefault="00064063" w:rsidP="0097415B">
      <w:pPr>
        <w:pStyle w:val="a9"/>
        <w:numPr>
          <w:ilvl w:val="1"/>
          <w:numId w:val="31"/>
        </w:numPr>
      </w:pPr>
      <w:r>
        <w:t xml:space="preserve">В директории сохранённого исполняемого </w:t>
      </w:r>
      <w:r>
        <w:rPr>
          <w:lang w:val="en-US"/>
        </w:rPr>
        <w:t>Jar</w:t>
      </w:r>
      <w:r>
        <w:t>-файла отрыта консоль;</w:t>
      </w:r>
    </w:p>
    <w:p w14:paraId="6EDDBED7" w14:textId="34624C2F" w:rsidR="00064063" w:rsidRDefault="00064063" w:rsidP="0097415B">
      <w:pPr>
        <w:pStyle w:val="a9"/>
        <w:numPr>
          <w:ilvl w:val="1"/>
          <w:numId w:val="31"/>
        </w:numPr>
      </w:pPr>
      <w:r>
        <w:t xml:space="preserve">Выполнить команду </w:t>
      </w:r>
      <w:r>
        <w:rPr>
          <w:lang w:val="en-US"/>
        </w:rPr>
        <w:t>java</w:t>
      </w:r>
      <w:r w:rsidRPr="00064063">
        <w:t xml:space="preserve"> -</w:t>
      </w:r>
      <w:r>
        <w:rPr>
          <w:lang w:val="en-US"/>
        </w:rPr>
        <w:t>jar</w:t>
      </w:r>
      <w:r w:rsidRPr="00064063">
        <w:t xml:space="preserve"> </w:t>
      </w:r>
      <w:r>
        <w:rPr>
          <w:lang w:val="en-US"/>
        </w:rPr>
        <w:t>pis</w:t>
      </w:r>
      <w:r w:rsidRPr="00064063">
        <w:t>-0.0.1.</w:t>
      </w:r>
      <w:r>
        <w:rPr>
          <w:lang w:val="en-US"/>
        </w:rPr>
        <w:t>jar</w:t>
      </w:r>
      <w:r w:rsidRPr="00064063">
        <w:t>;</w:t>
      </w:r>
    </w:p>
    <w:p w14:paraId="3A117FF1" w14:textId="69F1BABD" w:rsidR="00064063" w:rsidRDefault="00064063" w:rsidP="0097415B">
      <w:pPr>
        <w:pStyle w:val="a9"/>
        <w:numPr>
          <w:ilvl w:val="1"/>
          <w:numId w:val="31"/>
        </w:numPr>
      </w:pPr>
      <w:r>
        <w:t xml:space="preserve">Перейти в браузере по адресу </w:t>
      </w:r>
      <w:hyperlink r:id="rId11" w:history="1">
        <w:r w:rsidRPr="00EC067A">
          <w:rPr>
            <w:rStyle w:val="a7"/>
            <w:lang w:val="en-US"/>
          </w:rPr>
          <w:t>http</w:t>
        </w:r>
        <w:r w:rsidRPr="00EC067A">
          <w:rPr>
            <w:rStyle w:val="a7"/>
          </w:rPr>
          <w:t>://</w:t>
        </w:r>
        <w:r w:rsidRPr="00EC067A">
          <w:rPr>
            <w:rStyle w:val="a7"/>
            <w:lang w:val="en-US"/>
          </w:rPr>
          <w:t>localhost</w:t>
        </w:r>
        <w:r w:rsidRPr="00EC067A">
          <w:rPr>
            <w:rStyle w:val="a7"/>
          </w:rPr>
          <w:t>:8080</w:t>
        </w:r>
      </w:hyperlink>
    </w:p>
    <w:p w14:paraId="5E9EDF63" w14:textId="2EB37BB1" w:rsidR="00064063" w:rsidRDefault="00064063" w:rsidP="00064063">
      <w:pPr>
        <w:pStyle w:val="a9"/>
        <w:numPr>
          <w:ilvl w:val="0"/>
          <w:numId w:val="31"/>
        </w:numPr>
      </w:pPr>
      <w:r>
        <w:t>Действия пользователя:</w:t>
      </w:r>
    </w:p>
    <w:p w14:paraId="369D1044" w14:textId="18C1B43C" w:rsidR="00064063" w:rsidRDefault="002C597A" w:rsidP="00064063">
      <w:pPr>
        <w:pStyle w:val="a9"/>
        <w:numPr>
          <w:ilvl w:val="1"/>
          <w:numId w:val="31"/>
        </w:numPr>
      </w:pPr>
      <w:r>
        <w:t>Оформление продажи по безналичному расчету:</w:t>
      </w:r>
    </w:p>
    <w:p w14:paraId="5A2C16D8" w14:textId="419E39B6" w:rsidR="002C597A" w:rsidRDefault="002C597A" w:rsidP="002C597A">
      <w:pPr>
        <w:pStyle w:val="a9"/>
        <w:numPr>
          <w:ilvl w:val="0"/>
          <w:numId w:val="32"/>
        </w:numPr>
      </w:pPr>
      <w:r>
        <w:t>Найти или добавить нового клиента;</w:t>
      </w:r>
    </w:p>
    <w:p w14:paraId="6E18D8DA" w14:textId="788E6D7E" w:rsidR="002C597A" w:rsidRDefault="002C597A" w:rsidP="002C597A">
      <w:pPr>
        <w:pStyle w:val="a9"/>
        <w:ind w:left="0"/>
        <w:jc w:val="center"/>
      </w:pPr>
      <w:r>
        <w:rPr>
          <w:noProof/>
        </w:rPr>
        <w:drawing>
          <wp:inline distT="0" distB="0" distL="0" distR="0" wp14:anchorId="671F42FE" wp14:editId="0F25EE93">
            <wp:extent cx="5940425" cy="1888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7895" w14:textId="5E6D03B0" w:rsidR="002C597A" w:rsidRDefault="005223DD" w:rsidP="002C597A">
      <w:pPr>
        <w:pStyle w:val="a9"/>
        <w:numPr>
          <w:ilvl w:val="0"/>
          <w:numId w:val="32"/>
        </w:numPr>
      </w:pPr>
      <w:r>
        <w:t>Выбрать безналичный способ оплаты для клиента;</w:t>
      </w:r>
    </w:p>
    <w:p w14:paraId="0164B919" w14:textId="49C1980A" w:rsidR="005223DD" w:rsidRDefault="005223DD" w:rsidP="005223DD">
      <w:r>
        <w:rPr>
          <w:noProof/>
        </w:rPr>
        <w:drawing>
          <wp:inline distT="0" distB="0" distL="0" distR="0" wp14:anchorId="1F341F3B" wp14:editId="4BD51CE0">
            <wp:extent cx="5940425" cy="27590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893B" w14:textId="4BD89550" w:rsidR="005223DD" w:rsidRDefault="005223DD" w:rsidP="005223DD">
      <w:pPr>
        <w:pStyle w:val="a9"/>
        <w:numPr>
          <w:ilvl w:val="0"/>
          <w:numId w:val="32"/>
        </w:numPr>
      </w:pPr>
      <w:r>
        <w:lastRenderedPageBreak/>
        <w:t>Выбрать интересующие клиента товары и нажать «Выполнить заказ»;</w:t>
      </w:r>
    </w:p>
    <w:p w14:paraId="099E1A44" w14:textId="7DA4735A" w:rsidR="005223DD" w:rsidRDefault="005223DD" w:rsidP="005223DD">
      <w:r w:rsidRPr="005223DD">
        <w:drawing>
          <wp:inline distT="0" distB="0" distL="0" distR="0" wp14:anchorId="1B952432" wp14:editId="1C6584CD">
            <wp:extent cx="5940425" cy="3441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D75" w14:textId="002B2256" w:rsidR="005223DD" w:rsidRDefault="005223DD" w:rsidP="005223DD">
      <w:pPr>
        <w:pStyle w:val="a9"/>
        <w:numPr>
          <w:ilvl w:val="0"/>
          <w:numId w:val="32"/>
        </w:numPr>
      </w:pPr>
      <w:r>
        <w:t>При получении оплаты нажать «Оплачен»;</w:t>
      </w:r>
    </w:p>
    <w:p w14:paraId="11D0EE53" w14:textId="2117EE75" w:rsidR="005223DD" w:rsidRDefault="005223DD" w:rsidP="005223DD">
      <w:r>
        <w:rPr>
          <w:noProof/>
        </w:rPr>
        <w:drawing>
          <wp:inline distT="0" distB="0" distL="0" distR="0" wp14:anchorId="6DC467F8" wp14:editId="53FCB77C">
            <wp:extent cx="5940425" cy="3598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D340" w14:textId="20B2E263" w:rsidR="005223DD" w:rsidRDefault="005223DD" w:rsidP="005223DD">
      <w:pPr>
        <w:pStyle w:val="a9"/>
        <w:numPr>
          <w:ilvl w:val="0"/>
          <w:numId w:val="32"/>
        </w:numPr>
      </w:pPr>
      <w:r>
        <w:t>При нажатии «Оплачен» происходит формирование «Продажи за безналичный расчет», процесс завершен.</w:t>
      </w:r>
    </w:p>
    <w:p w14:paraId="09A3B4E7" w14:textId="30DE04C7" w:rsidR="005223DD" w:rsidRDefault="005223DD" w:rsidP="005223DD">
      <w:r w:rsidRPr="005223DD">
        <w:lastRenderedPageBreak/>
        <w:drawing>
          <wp:inline distT="0" distB="0" distL="0" distR="0" wp14:anchorId="2510FF58" wp14:editId="659C1BA9">
            <wp:extent cx="5940425" cy="26777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0CBA" w14:textId="46A6AFBF" w:rsidR="005223DD" w:rsidRDefault="005223DD" w:rsidP="005223DD">
      <w:pPr>
        <w:pStyle w:val="a9"/>
        <w:numPr>
          <w:ilvl w:val="1"/>
          <w:numId w:val="31"/>
        </w:numPr>
      </w:pPr>
      <w:r>
        <w:t>Продажа за наличный расчет:</w:t>
      </w:r>
    </w:p>
    <w:p w14:paraId="03B11C44" w14:textId="34BE257B" w:rsidR="005223DD" w:rsidRDefault="005223DD" w:rsidP="005223DD">
      <w:pPr>
        <w:pStyle w:val="a9"/>
        <w:numPr>
          <w:ilvl w:val="0"/>
          <w:numId w:val="32"/>
        </w:numPr>
      </w:pPr>
      <w:r>
        <w:t>Найти или добавить нового клиента;</w:t>
      </w:r>
    </w:p>
    <w:p w14:paraId="7DB0BC84" w14:textId="519D721C" w:rsidR="005223DD" w:rsidRDefault="005223DD" w:rsidP="005223DD">
      <w:r>
        <w:rPr>
          <w:noProof/>
        </w:rPr>
        <w:drawing>
          <wp:inline distT="0" distB="0" distL="0" distR="0" wp14:anchorId="3C170BF7" wp14:editId="5BE7405F">
            <wp:extent cx="5940425" cy="1888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E2E9" w14:textId="1B8BD2AA" w:rsidR="005223DD" w:rsidRDefault="005223DD" w:rsidP="005223DD">
      <w:pPr>
        <w:pStyle w:val="a9"/>
        <w:numPr>
          <w:ilvl w:val="0"/>
          <w:numId w:val="32"/>
        </w:numPr>
      </w:pPr>
      <w:r>
        <w:t>Выбрать наличный способ оплаты для клиента;</w:t>
      </w:r>
    </w:p>
    <w:p w14:paraId="202F8C6B" w14:textId="7D51B503" w:rsidR="005223DD" w:rsidRDefault="005223DD" w:rsidP="005223DD">
      <w:r>
        <w:rPr>
          <w:noProof/>
        </w:rPr>
        <w:drawing>
          <wp:inline distT="0" distB="0" distL="0" distR="0" wp14:anchorId="79A3495D" wp14:editId="17A70403">
            <wp:extent cx="5940425" cy="275907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F162" w14:textId="77777777" w:rsidR="005223DD" w:rsidRDefault="005223DD" w:rsidP="005223DD">
      <w:pPr>
        <w:pStyle w:val="a9"/>
        <w:numPr>
          <w:ilvl w:val="0"/>
          <w:numId w:val="32"/>
        </w:numPr>
      </w:pPr>
      <w:r>
        <w:t>Выбрать интересующие клиента товары и нажать «Выполнить заказ»;</w:t>
      </w:r>
    </w:p>
    <w:p w14:paraId="429A30B2" w14:textId="5E8E0F54" w:rsidR="005223DD" w:rsidRDefault="005223DD" w:rsidP="005223DD">
      <w:pPr>
        <w:pStyle w:val="a9"/>
        <w:ind w:left="0"/>
        <w:jc w:val="center"/>
      </w:pPr>
      <w:r w:rsidRPr="005223DD">
        <w:lastRenderedPageBreak/>
        <w:drawing>
          <wp:inline distT="0" distB="0" distL="0" distR="0" wp14:anchorId="5BB8A36F" wp14:editId="6149870D">
            <wp:extent cx="5940425" cy="34417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E921" w14:textId="326B175C" w:rsidR="005223DD" w:rsidRDefault="005223DD" w:rsidP="005223DD">
      <w:pPr>
        <w:pStyle w:val="a9"/>
        <w:numPr>
          <w:ilvl w:val="0"/>
          <w:numId w:val="32"/>
        </w:numPr>
      </w:pPr>
      <w:r>
        <w:t>При получении оплаты нажать «Оплачен»;</w:t>
      </w:r>
    </w:p>
    <w:p w14:paraId="516BE3E3" w14:textId="091406CE" w:rsidR="005223DD" w:rsidRDefault="005223DD" w:rsidP="005223DD">
      <w:r>
        <w:rPr>
          <w:noProof/>
        </w:rPr>
        <w:drawing>
          <wp:inline distT="0" distB="0" distL="0" distR="0" wp14:anchorId="2E53D6C7" wp14:editId="10A445BC">
            <wp:extent cx="5940425" cy="26422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C794" w14:textId="391F6AC8" w:rsidR="005223DD" w:rsidRDefault="005223DD" w:rsidP="005223DD">
      <w:pPr>
        <w:pStyle w:val="a9"/>
        <w:numPr>
          <w:ilvl w:val="0"/>
          <w:numId w:val="32"/>
        </w:numPr>
      </w:pPr>
      <w:r>
        <w:t>При нажатии «Оплачен» производится перевод на главную страницу, процесс завершен.</w:t>
      </w:r>
    </w:p>
    <w:p w14:paraId="0550504E" w14:textId="07CEA869" w:rsidR="005223DD" w:rsidRDefault="005223DD" w:rsidP="005223DD">
      <w:pPr>
        <w:pStyle w:val="a9"/>
        <w:numPr>
          <w:ilvl w:val="1"/>
          <w:numId w:val="31"/>
        </w:numPr>
      </w:pPr>
      <w:r>
        <w:t>Возврат товара:</w:t>
      </w:r>
    </w:p>
    <w:p w14:paraId="312DE742" w14:textId="64753A9C" w:rsidR="00C2787A" w:rsidRDefault="005223DD" w:rsidP="005223DD">
      <w:pPr>
        <w:pStyle w:val="a9"/>
        <w:numPr>
          <w:ilvl w:val="0"/>
          <w:numId w:val="32"/>
        </w:numPr>
      </w:pPr>
      <w:r>
        <w:t>Найти клиента;</w:t>
      </w:r>
    </w:p>
    <w:p w14:paraId="0B89B9DC" w14:textId="7CBE7225" w:rsidR="005223DD" w:rsidRDefault="005223DD" w:rsidP="005223DD">
      <w:r>
        <w:rPr>
          <w:noProof/>
        </w:rPr>
        <w:drawing>
          <wp:inline distT="0" distB="0" distL="0" distR="0" wp14:anchorId="3FEF9638" wp14:editId="6348D91F">
            <wp:extent cx="5938256" cy="1613140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948" b="16608"/>
                    <a:stretch/>
                  </pic:blipFill>
                  <pic:spPr bwMode="auto">
                    <a:xfrm>
                      <a:off x="0" y="0"/>
                      <a:ext cx="5940425" cy="161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F8928" w14:textId="49DC0D96" w:rsidR="005223DD" w:rsidRDefault="00C2787A" w:rsidP="00C2787A">
      <w:pPr>
        <w:pStyle w:val="a9"/>
        <w:numPr>
          <w:ilvl w:val="0"/>
          <w:numId w:val="32"/>
        </w:numPr>
      </w:pPr>
      <w:r>
        <w:lastRenderedPageBreak/>
        <w:t>Выбрать «Возврат» в способе оплаты для клиента;</w:t>
      </w:r>
    </w:p>
    <w:p w14:paraId="1A0200AC" w14:textId="74520EF0" w:rsidR="00C2787A" w:rsidRDefault="00C2787A" w:rsidP="00C2787A">
      <w:r>
        <w:rPr>
          <w:noProof/>
        </w:rPr>
        <w:drawing>
          <wp:inline distT="0" distB="0" distL="0" distR="0" wp14:anchorId="1CC3D105" wp14:editId="687890A6">
            <wp:extent cx="5940425" cy="27590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F6D7" w14:textId="30C643C2" w:rsidR="00C2787A" w:rsidRDefault="00C2787A" w:rsidP="00C2787A">
      <w:pPr>
        <w:pStyle w:val="a9"/>
        <w:numPr>
          <w:ilvl w:val="0"/>
          <w:numId w:val="32"/>
        </w:numPr>
      </w:pPr>
      <w:r>
        <w:t>Указать время и номер продажи товара;</w:t>
      </w:r>
    </w:p>
    <w:p w14:paraId="41223E25" w14:textId="6F2EBFDF" w:rsidR="00C2787A" w:rsidRDefault="00C2787A" w:rsidP="00C2787A">
      <w:r w:rsidRPr="00C2787A">
        <w:drawing>
          <wp:inline distT="0" distB="0" distL="0" distR="0" wp14:anchorId="314D1DCC" wp14:editId="767CE835">
            <wp:extent cx="5553850" cy="3105583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C9B7" w14:textId="237A9DE4" w:rsidR="00C2787A" w:rsidRDefault="00C2787A" w:rsidP="00C2787A">
      <w:pPr>
        <w:pStyle w:val="a9"/>
        <w:numPr>
          <w:ilvl w:val="0"/>
          <w:numId w:val="32"/>
        </w:numPr>
      </w:pPr>
      <w:r>
        <w:t>Выбрать товары, подлежащие возврату и указать их количество</w:t>
      </w:r>
    </w:p>
    <w:p w14:paraId="32080547" w14:textId="46AAFA5D" w:rsidR="00C2787A" w:rsidRDefault="00C2787A" w:rsidP="00C2787A">
      <w:r w:rsidRPr="00C2787A">
        <w:drawing>
          <wp:inline distT="0" distB="0" distL="0" distR="0" wp14:anchorId="4A60DC98" wp14:editId="3064D871">
            <wp:extent cx="5188155" cy="1820174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994" b="23711"/>
                    <a:stretch/>
                  </pic:blipFill>
                  <pic:spPr bwMode="auto">
                    <a:xfrm>
                      <a:off x="0" y="0"/>
                      <a:ext cx="5191850" cy="182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393D5" w14:textId="2ACC5FAA" w:rsidR="00C2787A" w:rsidRDefault="00C2787A" w:rsidP="00C2787A">
      <w:pPr>
        <w:pStyle w:val="a9"/>
        <w:numPr>
          <w:ilvl w:val="0"/>
          <w:numId w:val="32"/>
        </w:numPr>
      </w:pPr>
      <w:r>
        <w:lastRenderedPageBreak/>
        <w:t>При нажатии «Оформить» осуществляется возврат, процесс завершен.</w:t>
      </w:r>
    </w:p>
    <w:p w14:paraId="7D7ED997" w14:textId="393EBDE5" w:rsidR="00C2787A" w:rsidRDefault="00C2787A" w:rsidP="00C2787A">
      <w:pPr>
        <w:jc w:val="center"/>
      </w:pPr>
      <w:r w:rsidRPr="00C2787A">
        <w:drawing>
          <wp:inline distT="0" distB="0" distL="0" distR="0" wp14:anchorId="081947D5" wp14:editId="4CE55E8A">
            <wp:extent cx="4239217" cy="2695951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C220" w14:textId="1C081225" w:rsidR="003816A0" w:rsidRDefault="003816A0" w:rsidP="003816A0">
      <w:pPr>
        <w:pStyle w:val="a9"/>
        <w:numPr>
          <w:ilvl w:val="1"/>
          <w:numId w:val="31"/>
        </w:numPr>
      </w:pPr>
      <w:r>
        <w:t>Формирование отчетов о продажах:</w:t>
      </w:r>
    </w:p>
    <w:p w14:paraId="7CACC3D2" w14:textId="0243CBD6" w:rsidR="003816A0" w:rsidRDefault="00465939" w:rsidP="003816A0">
      <w:pPr>
        <w:pStyle w:val="a9"/>
        <w:numPr>
          <w:ilvl w:val="0"/>
          <w:numId w:val="32"/>
        </w:numPr>
      </w:pPr>
      <w:r>
        <w:t>На главной странице выбрать «Продажи»;</w:t>
      </w:r>
    </w:p>
    <w:p w14:paraId="7DEF71B5" w14:textId="6857B94A" w:rsidR="00465939" w:rsidRDefault="00465939" w:rsidP="00465939">
      <w:pPr>
        <w:jc w:val="center"/>
      </w:pPr>
      <w:r>
        <w:rPr>
          <w:noProof/>
        </w:rPr>
        <w:drawing>
          <wp:inline distT="0" distB="0" distL="0" distR="0" wp14:anchorId="1430AE23" wp14:editId="16E8497B">
            <wp:extent cx="5940425" cy="200977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4246" w14:textId="37EBBFE2" w:rsidR="00465939" w:rsidRDefault="00465939" w:rsidP="00465939">
      <w:pPr>
        <w:pStyle w:val="a9"/>
        <w:numPr>
          <w:ilvl w:val="0"/>
          <w:numId w:val="32"/>
        </w:numPr>
      </w:pPr>
      <w:r>
        <w:t>Выбрать интересующий тип продаж и период времени;</w:t>
      </w:r>
    </w:p>
    <w:p w14:paraId="6A2D1698" w14:textId="20839A8B" w:rsidR="00465939" w:rsidRDefault="00465939" w:rsidP="00465939">
      <w:pPr>
        <w:jc w:val="center"/>
      </w:pPr>
      <w:r w:rsidRPr="00465939">
        <w:drawing>
          <wp:inline distT="0" distB="0" distL="0" distR="0" wp14:anchorId="2E3AF39F" wp14:editId="055ECA4D">
            <wp:extent cx="4571538" cy="234638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001" b="19427"/>
                    <a:stretch/>
                  </pic:blipFill>
                  <pic:spPr bwMode="auto">
                    <a:xfrm>
                      <a:off x="0" y="0"/>
                      <a:ext cx="4572638" cy="234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C88EB" w14:textId="0D13823B" w:rsidR="00465939" w:rsidRDefault="00465939" w:rsidP="00465939">
      <w:pPr>
        <w:pStyle w:val="a9"/>
        <w:numPr>
          <w:ilvl w:val="0"/>
          <w:numId w:val="32"/>
        </w:numPr>
      </w:pPr>
      <w:r>
        <w:lastRenderedPageBreak/>
        <w:t>При нажатии «Найти продажи» осуществляется поиск и отображение найденных отчетов</w:t>
      </w:r>
      <w:r w:rsidR="00FC0A89">
        <w:t>, процесс завершен</w:t>
      </w:r>
      <w:r>
        <w:t>;</w:t>
      </w:r>
    </w:p>
    <w:p w14:paraId="155512C3" w14:textId="67F35FA1" w:rsidR="00465939" w:rsidRPr="00FC7E60" w:rsidRDefault="00465939" w:rsidP="00465939">
      <w:pPr>
        <w:jc w:val="center"/>
      </w:pPr>
      <w:r w:rsidRPr="00465939">
        <w:drawing>
          <wp:inline distT="0" distB="0" distL="0" distR="0" wp14:anchorId="7EA884BE" wp14:editId="21F96463">
            <wp:extent cx="5334744" cy="8621328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2EBC" w14:textId="64A29B21" w:rsidR="00900EC5" w:rsidRDefault="009D2212" w:rsidP="00004794">
      <w:pPr>
        <w:pStyle w:val="1"/>
        <w:numPr>
          <w:ilvl w:val="0"/>
          <w:numId w:val="0"/>
        </w:numPr>
      </w:pPr>
      <w:bookmarkStart w:id="1" w:name="_GoBack"/>
      <w:bookmarkEnd w:id="1"/>
      <w:r>
        <w:lastRenderedPageBreak/>
        <w:t>Нормативные ссылки</w:t>
      </w:r>
    </w:p>
    <w:p w14:paraId="6369612C" w14:textId="77777777" w:rsidR="00A877C7" w:rsidRDefault="007C0954" w:rsidP="00A877C7">
      <w:pPr>
        <w:pStyle w:val="a9"/>
        <w:numPr>
          <w:ilvl w:val="0"/>
          <w:numId w:val="4"/>
        </w:numPr>
        <w:spacing w:line="360" w:lineRule="auto"/>
        <w:jc w:val="left"/>
      </w:pPr>
      <w:hyperlink r:id="rId25" w:history="1">
        <w:r w:rsidR="00A877C7" w:rsidRPr="00F71290">
          <w:rPr>
            <w:rStyle w:val="a7"/>
          </w:rPr>
          <w:t>https://dev.w3.org/html5/html-author/</w:t>
        </w:r>
      </w:hyperlink>
      <w:r w:rsidR="00A877C7" w:rsidRPr="00A025D6">
        <w:t xml:space="preserve"> - </w:t>
      </w:r>
      <w:r w:rsidR="00A877C7">
        <w:t xml:space="preserve">Документация </w:t>
      </w:r>
      <w:r w:rsidR="00A877C7">
        <w:rPr>
          <w:lang w:val="en-US"/>
        </w:rPr>
        <w:t>HTML</w:t>
      </w:r>
      <w:r w:rsidR="00A877C7" w:rsidRPr="00A025D6">
        <w:t>5;</w:t>
      </w:r>
    </w:p>
    <w:p w14:paraId="5CC1AED2" w14:textId="77777777" w:rsidR="00A877C7" w:rsidRDefault="007C0954" w:rsidP="00A877C7">
      <w:pPr>
        <w:pStyle w:val="a9"/>
        <w:numPr>
          <w:ilvl w:val="0"/>
          <w:numId w:val="4"/>
        </w:numPr>
        <w:spacing w:line="360" w:lineRule="auto"/>
        <w:jc w:val="left"/>
      </w:pPr>
      <w:hyperlink r:id="rId26" w:history="1">
        <w:r w:rsidR="00A877C7" w:rsidRPr="00F71290">
          <w:rPr>
            <w:rStyle w:val="a7"/>
          </w:rPr>
          <w:t>https://docs.oracle.com/javase/8/docs/</w:t>
        </w:r>
      </w:hyperlink>
      <w:r w:rsidR="00A877C7" w:rsidRPr="00A025D6">
        <w:t xml:space="preserve"> - </w:t>
      </w:r>
      <w:r w:rsidR="00A877C7">
        <w:t xml:space="preserve">Документация </w:t>
      </w:r>
      <w:r w:rsidR="00A877C7">
        <w:rPr>
          <w:lang w:val="en-US"/>
        </w:rPr>
        <w:t>Java</w:t>
      </w:r>
      <w:r w:rsidR="00A877C7" w:rsidRPr="00A025D6">
        <w:t xml:space="preserve"> 8;</w:t>
      </w:r>
    </w:p>
    <w:p w14:paraId="0D5CA654" w14:textId="77777777" w:rsidR="00A877C7" w:rsidRPr="00F13685" w:rsidRDefault="007C0954" w:rsidP="00A877C7">
      <w:pPr>
        <w:pStyle w:val="a9"/>
        <w:numPr>
          <w:ilvl w:val="0"/>
          <w:numId w:val="4"/>
        </w:numPr>
        <w:spacing w:line="360" w:lineRule="auto"/>
        <w:jc w:val="left"/>
      </w:pPr>
      <w:hyperlink r:id="rId27" w:history="1">
        <w:r w:rsidR="00A877C7" w:rsidRPr="00F71290">
          <w:rPr>
            <w:rStyle w:val="a7"/>
          </w:rPr>
          <w:t>https://docs.spring.io/spring-boot/docs/current/reference/htmlsingle/</w:t>
        </w:r>
      </w:hyperlink>
      <w:r w:rsidR="00A877C7" w:rsidRPr="00A025D6">
        <w:t xml:space="preserve"> - </w:t>
      </w:r>
      <w:r w:rsidR="00A877C7">
        <w:t xml:space="preserve">Документация </w:t>
      </w:r>
      <w:r w:rsidR="00A877C7">
        <w:rPr>
          <w:lang w:val="en-US"/>
        </w:rPr>
        <w:t>Spring</w:t>
      </w:r>
      <w:r w:rsidR="00A877C7" w:rsidRPr="00A025D6">
        <w:t xml:space="preserve"> </w:t>
      </w:r>
      <w:r w:rsidR="00A877C7">
        <w:rPr>
          <w:lang w:val="en-US"/>
        </w:rPr>
        <w:t>Boot</w:t>
      </w:r>
      <w:r w:rsidR="00A877C7" w:rsidRPr="00A025D6">
        <w:t>;</w:t>
      </w:r>
    </w:p>
    <w:p w14:paraId="347A1BAF" w14:textId="5225ABAA" w:rsidR="00004794" w:rsidRPr="00004794" w:rsidRDefault="00004794" w:rsidP="008B4FB5"/>
    <w:sectPr w:rsidR="00004794" w:rsidRPr="00004794" w:rsidSect="003B6456"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055C9" w14:textId="77777777" w:rsidR="007C0954" w:rsidRDefault="007C0954" w:rsidP="003B6456">
      <w:pPr>
        <w:spacing w:after="0" w:line="240" w:lineRule="auto"/>
      </w:pPr>
      <w:r>
        <w:separator/>
      </w:r>
    </w:p>
  </w:endnote>
  <w:endnote w:type="continuationSeparator" w:id="0">
    <w:p w14:paraId="4F5FB137" w14:textId="77777777" w:rsidR="007C0954" w:rsidRDefault="007C0954" w:rsidP="003B6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DBFA" w14:textId="03B8F5A6" w:rsidR="003B6456" w:rsidRDefault="003B6456" w:rsidP="003B6456">
    <w:pPr>
      <w:pStyle w:val="a5"/>
      <w:jc w:val="center"/>
    </w:pPr>
    <w:r>
      <w:t>Москва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1938E" w14:textId="77777777" w:rsidR="007C0954" w:rsidRDefault="007C0954" w:rsidP="003B6456">
      <w:pPr>
        <w:spacing w:after="0" w:line="240" w:lineRule="auto"/>
      </w:pPr>
      <w:r>
        <w:separator/>
      </w:r>
    </w:p>
  </w:footnote>
  <w:footnote w:type="continuationSeparator" w:id="0">
    <w:p w14:paraId="44D648BF" w14:textId="77777777" w:rsidR="007C0954" w:rsidRDefault="007C0954" w:rsidP="003B6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0B"/>
    <w:multiLevelType w:val="multilevel"/>
    <w:tmpl w:val="8F380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B6850C8"/>
    <w:multiLevelType w:val="multilevel"/>
    <w:tmpl w:val="9E38660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0BD3464A"/>
    <w:multiLevelType w:val="hybridMultilevel"/>
    <w:tmpl w:val="7D687F0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DF51C0E"/>
    <w:multiLevelType w:val="hybridMultilevel"/>
    <w:tmpl w:val="DA941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993FD6"/>
    <w:multiLevelType w:val="hybridMultilevel"/>
    <w:tmpl w:val="9A3C5C72"/>
    <w:lvl w:ilvl="0" w:tplc="4F606DE6">
      <w:start w:val="1"/>
      <w:numFmt w:val="decimal"/>
      <w:lvlText w:val="%1)"/>
      <w:lvlJc w:val="left"/>
      <w:pPr>
        <w:tabs>
          <w:tab w:val="num" w:pos="1728"/>
        </w:tabs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0F241911"/>
    <w:multiLevelType w:val="hybridMultilevel"/>
    <w:tmpl w:val="EED2AFC8"/>
    <w:lvl w:ilvl="0" w:tplc="1F7C60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3AF50DC"/>
    <w:multiLevelType w:val="hybridMultilevel"/>
    <w:tmpl w:val="BC9AFA6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22CA5"/>
    <w:multiLevelType w:val="hybridMultilevel"/>
    <w:tmpl w:val="DF8A5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A1DAF"/>
    <w:multiLevelType w:val="hybridMultilevel"/>
    <w:tmpl w:val="E4122BBA"/>
    <w:lvl w:ilvl="0" w:tplc="E446169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A613189"/>
    <w:multiLevelType w:val="hybridMultilevel"/>
    <w:tmpl w:val="AF086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85BFF"/>
    <w:multiLevelType w:val="hybridMultilevel"/>
    <w:tmpl w:val="2AEE48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640B7"/>
    <w:multiLevelType w:val="hybridMultilevel"/>
    <w:tmpl w:val="457AD3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7C15EB3"/>
    <w:multiLevelType w:val="hybridMultilevel"/>
    <w:tmpl w:val="C8E211A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3" w15:restartNumberingAfterBreak="0">
    <w:nsid w:val="29C4775B"/>
    <w:multiLevelType w:val="hybridMultilevel"/>
    <w:tmpl w:val="3990D226"/>
    <w:lvl w:ilvl="0" w:tplc="F49C8BEA">
      <w:start w:val="1"/>
      <w:numFmt w:val="decimal"/>
      <w:lvlText w:val="%1.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2E2870D5"/>
    <w:multiLevelType w:val="hybridMultilevel"/>
    <w:tmpl w:val="C2BC502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E2C114A"/>
    <w:multiLevelType w:val="hybridMultilevel"/>
    <w:tmpl w:val="E85EF422"/>
    <w:lvl w:ilvl="0" w:tplc="0419000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30" w:hanging="360"/>
      </w:pPr>
      <w:rPr>
        <w:rFonts w:ascii="Wingdings" w:hAnsi="Wingdings" w:hint="default"/>
      </w:rPr>
    </w:lvl>
  </w:abstractNum>
  <w:abstractNum w:abstractNumId="16" w15:restartNumberingAfterBreak="0">
    <w:nsid w:val="304E49ED"/>
    <w:multiLevelType w:val="hybridMultilevel"/>
    <w:tmpl w:val="C05E764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97A1F"/>
    <w:multiLevelType w:val="hybridMultilevel"/>
    <w:tmpl w:val="ABA09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F3D4B"/>
    <w:multiLevelType w:val="hybridMultilevel"/>
    <w:tmpl w:val="5E5A40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F5522E"/>
    <w:multiLevelType w:val="hybridMultilevel"/>
    <w:tmpl w:val="CC6AB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0">
    <w:nsid w:val="5821454C"/>
    <w:multiLevelType w:val="hybridMultilevel"/>
    <w:tmpl w:val="24FC2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C14E0"/>
    <w:multiLevelType w:val="hybridMultilevel"/>
    <w:tmpl w:val="38C41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B210BB"/>
    <w:multiLevelType w:val="hybridMultilevel"/>
    <w:tmpl w:val="12E069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F2F4E"/>
    <w:multiLevelType w:val="multilevel"/>
    <w:tmpl w:val="90A81762"/>
    <w:lvl w:ilvl="0">
      <w:start w:val="1"/>
      <w:numFmt w:val="decimal"/>
      <w:pStyle w:val="1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83B6999"/>
    <w:multiLevelType w:val="hybridMultilevel"/>
    <w:tmpl w:val="603A2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4D58E9"/>
    <w:multiLevelType w:val="hybridMultilevel"/>
    <w:tmpl w:val="5EE85528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F2FA3"/>
    <w:multiLevelType w:val="hybridMultilevel"/>
    <w:tmpl w:val="B79A19FE"/>
    <w:lvl w:ilvl="0" w:tplc="0F545C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7314AF"/>
    <w:multiLevelType w:val="hybridMultilevel"/>
    <w:tmpl w:val="71B0E9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A43016"/>
    <w:multiLevelType w:val="hybridMultilevel"/>
    <w:tmpl w:val="4B6CFF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4A0230"/>
    <w:multiLevelType w:val="hybridMultilevel"/>
    <w:tmpl w:val="3C9E03E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7D660CA8"/>
    <w:multiLevelType w:val="hybridMultilevel"/>
    <w:tmpl w:val="6D0CD076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7"/>
  </w:num>
  <w:num w:numId="4">
    <w:abstractNumId w:val="9"/>
  </w:num>
  <w:num w:numId="5">
    <w:abstractNumId w:val="29"/>
  </w:num>
  <w:num w:numId="6">
    <w:abstractNumId w:val="5"/>
  </w:num>
  <w:num w:numId="7">
    <w:abstractNumId w:val="27"/>
  </w:num>
  <w:num w:numId="8">
    <w:abstractNumId w:val="4"/>
  </w:num>
  <w:num w:numId="9">
    <w:abstractNumId w:val="22"/>
  </w:num>
  <w:num w:numId="10">
    <w:abstractNumId w:val="8"/>
  </w:num>
  <w:num w:numId="11">
    <w:abstractNumId w:val="6"/>
  </w:num>
  <w:num w:numId="12">
    <w:abstractNumId w:val="26"/>
  </w:num>
  <w:num w:numId="13">
    <w:abstractNumId w:val="16"/>
  </w:num>
  <w:num w:numId="14">
    <w:abstractNumId w:val="28"/>
  </w:num>
  <w:num w:numId="15">
    <w:abstractNumId w:val="23"/>
  </w:num>
  <w:num w:numId="16">
    <w:abstractNumId w:val="10"/>
  </w:num>
  <w:num w:numId="17">
    <w:abstractNumId w:val="13"/>
  </w:num>
  <w:num w:numId="18">
    <w:abstractNumId w:val="15"/>
  </w:num>
  <w:num w:numId="19">
    <w:abstractNumId w:val="1"/>
  </w:num>
  <w:num w:numId="20">
    <w:abstractNumId w:val="7"/>
  </w:num>
  <w:num w:numId="21">
    <w:abstractNumId w:val="11"/>
  </w:num>
  <w:num w:numId="22">
    <w:abstractNumId w:val="2"/>
  </w:num>
  <w:num w:numId="23">
    <w:abstractNumId w:val="19"/>
  </w:num>
  <w:num w:numId="24">
    <w:abstractNumId w:val="25"/>
  </w:num>
  <w:num w:numId="25">
    <w:abstractNumId w:val="30"/>
  </w:num>
  <w:num w:numId="26">
    <w:abstractNumId w:val="14"/>
  </w:num>
  <w:num w:numId="27">
    <w:abstractNumId w:val="31"/>
  </w:num>
  <w:num w:numId="28">
    <w:abstractNumId w:val="3"/>
  </w:num>
  <w:num w:numId="29">
    <w:abstractNumId w:val="0"/>
  </w:num>
  <w:num w:numId="30">
    <w:abstractNumId w:val="18"/>
  </w:num>
  <w:num w:numId="31">
    <w:abstractNumId w:val="21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46"/>
    <w:rsid w:val="00004794"/>
    <w:rsid w:val="00020B81"/>
    <w:rsid w:val="000323CC"/>
    <w:rsid w:val="00056319"/>
    <w:rsid w:val="00064063"/>
    <w:rsid w:val="00084F0B"/>
    <w:rsid w:val="00090897"/>
    <w:rsid w:val="000A5076"/>
    <w:rsid w:val="000D2DA8"/>
    <w:rsid w:val="001774ED"/>
    <w:rsid w:val="001D5218"/>
    <w:rsid w:val="001F31BB"/>
    <w:rsid w:val="00203085"/>
    <w:rsid w:val="00205DCC"/>
    <w:rsid w:val="00270BFF"/>
    <w:rsid w:val="002C4D3E"/>
    <w:rsid w:val="002C597A"/>
    <w:rsid w:val="002E7F01"/>
    <w:rsid w:val="00310AF5"/>
    <w:rsid w:val="003816A0"/>
    <w:rsid w:val="0039533F"/>
    <w:rsid w:val="003B6456"/>
    <w:rsid w:val="004008EA"/>
    <w:rsid w:val="00407ECB"/>
    <w:rsid w:val="004115F5"/>
    <w:rsid w:val="0042178B"/>
    <w:rsid w:val="004225EB"/>
    <w:rsid w:val="00455A01"/>
    <w:rsid w:val="00465939"/>
    <w:rsid w:val="00482EDD"/>
    <w:rsid w:val="004A2AD0"/>
    <w:rsid w:val="004C7A10"/>
    <w:rsid w:val="0052092E"/>
    <w:rsid w:val="005223DD"/>
    <w:rsid w:val="00546167"/>
    <w:rsid w:val="00566167"/>
    <w:rsid w:val="0056754D"/>
    <w:rsid w:val="00593E0B"/>
    <w:rsid w:val="00620B27"/>
    <w:rsid w:val="006927FA"/>
    <w:rsid w:val="006B5297"/>
    <w:rsid w:val="00766B60"/>
    <w:rsid w:val="0079366D"/>
    <w:rsid w:val="007C0954"/>
    <w:rsid w:val="007F73E2"/>
    <w:rsid w:val="008430A8"/>
    <w:rsid w:val="008B4FB5"/>
    <w:rsid w:val="008C045F"/>
    <w:rsid w:val="00900EC5"/>
    <w:rsid w:val="0095148C"/>
    <w:rsid w:val="0097415B"/>
    <w:rsid w:val="009C0C4B"/>
    <w:rsid w:val="009D2212"/>
    <w:rsid w:val="009E3A2D"/>
    <w:rsid w:val="009E4F00"/>
    <w:rsid w:val="00A15E6A"/>
    <w:rsid w:val="00A242AE"/>
    <w:rsid w:val="00A8049B"/>
    <w:rsid w:val="00A877C7"/>
    <w:rsid w:val="00A94EB5"/>
    <w:rsid w:val="00AC4D3E"/>
    <w:rsid w:val="00B13F46"/>
    <w:rsid w:val="00B711E7"/>
    <w:rsid w:val="00BB7C50"/>
    <w:rsid w:val="00BC211F"/>
    <w:rsid w:val="00C1284C"/>
    <w:rsid w:val="00C137BF"/>
    <w:rsid w:val="00C2787A"/>
    <w:rsid w:val="00C3147B"/>
    <w:rsid w:val="00C437EA"/>
    <w:rsid w:val="00CB4DDD"/>
    <w:rsid w:val="00CB7118"/>
    <w:rsid w:val="00CD4968"/>
    <w:rsid w:val="00D50AC0"/>
    <w:rsid w:val="00D87B4E"/>
    <w:rsid w:val="00DE6163"/>
    <w:rsid w:val="00E00772"/>
    <w:rsid w:val="00E04532"/>
    <w:rsid w:val="00E26E8D"/>
    <w:rsid w:val="00E41D52"/>
    <w:rsid w:val="00E96A33"/>
    <w:rsid w:val="00ED44B7"/>
    <w:rsid w:val="00F13685"/>
    <w:rsid w:val="00F51BC4"/>
    <w:rsid w:val="00FA54E2"/>
    <w:rsid w:val="00FB6A7C"/>
    <w:rsid w:val="00FC0A89"/>
    <w:rsid w:val="00FC7E60"/>
    <w:rsid w:val="00FE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FADB4"/>
  <w15:chartTrackingRefBased/>
  <w15:docId w15:val="{A7716E36-5275-44E5-8F58-003FCB6A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645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6456"/>
    <w:pPr>
      <w:keepNext/>
      <w:keepLines/>
      <w:numPr>
        <w:numId w:val="1"/>
      </w:numPr>
      <w:spacing w:before="240" w:after="0"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6456"/>
    <w:pPr>
      <w:keepNext/>
      <w:keepLines/>
      <w:numPr>
        <w:ilvl w:val="1"/>
        <w:numId w:val="1"/>
      </w:numPr>
      <w:spacing w:before="40" w:after="0" w:line="256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45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B64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456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3B6456"/>
    <w:pPr>
      <w:spacing w:after="100"/>
    </w:pPr>
  </w:style>
  <w:style w:type="character" w:styleId="a7">
    <w:name w:val="Hyperlink"/>
    <w:basedOn w:val="a0"/>
    <w:uiPriority w:val="99"/>
    <w:unhideWhenUsed/>
    <w:rsid w:val="003B645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645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B6456"/>
    <w:rPr>
      <w:rFonts w:ascii="Times New Roman" w:eastAsiaTheme="majorEastAsia" w:hAnsi="Times New Roman" w:cstheme="majorBidi"/>
      <w:b/>
      <w:sz w:val="28"/>
      <w:szCs w:val="26"/>
    </w:rPr>
  </w:style>
  <w:style w:type="paragraph" w:styleId="a8">
    <w:name w:val="caption"/>
    <w:basedOn w:val="a"/>
    <w:next w:val="a"/>
    <w:uiPriority w:val="35"/>
    <w:unhideWhenUsed/>
    <w:qFormat/>
    <w:rsid w:val="003B6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3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36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13685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AC4D3E"/>
    <w:rPr>
      <w:color w:val="605E5C"/>
      <w:shd w:val="clear" w:color="auto" w:fill="E1DFDD"/>
    </w:rPr>
  </w:style>
  <w:style w:type="paragraph" w:styleId="3">
    <w:name w:val="Body Text 3"/>
    <w:basedOn w:val="a"/>
    <w:link w:val="30"/>
    <w:rsid w:val="0052092E"/>
    <w:pPr>
      <w:spacing w:after="0" w:line="240" w:lineRule="auto"/>
      <w:jc w:val="center"/>
    </w:pPr>
    <w:rPr>
      <w:rFonts w:eastAsia="Times New Roman" w:cs="Times New Roman"/>
      <w:sz w:val="36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52092E"/>
    <w:rPr>
      <w:rFonts w:ascii="Times New Roman" w:eastAsia="Times New Roman" w:hAnsi="Times New Roman" w:cs="Times New Roman"/>
      <w:sz w:val="36"/>
      <w:szCs w:val="24"/>
      <w:lang w:eastAsia="ru-RU"/>
    </w:rPr>
  </w:style>
  <w:style w:type="table" w:styleId="ab">
    <w:name w:val="Table Grid"/>
    <w:basedOn w:val="a1"/>
    <w:uiPriority w:val="39"/>
    <w:rsid w:val="00E00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A15E6A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oracle.com/javase/8/doc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ev.w3.org/html5/html-autho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spring.io/spring-boot/docs/current/reference/htmlsingl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31E58-D0D4-4AFB-89FD-DD36427C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15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Плотников</dc:creator>
  <cp:keywords/>
  <dc:description/>
  <cp:lastModifiedBy>Антон Плотников</cp:lastModifiedBy>
  <cp:revision>39</cp:revision>
  <cp:lastPrinted>2021-05-06T20:53:00Z</cp:lastPrinted>
  <dcterms:created xsi:type="dcterms:W3CDTF">2021-04-09T12:08:00Z</dcterms:created>
  <dcterms:modified xsi:type="dcterms:W3CDTF">2021-05-17T14:12:00Z</dcterms:modified>
</cp:coreProperties>
</file>