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w:t>
                                      </w:r>
                                      <w:proofErr w:type="spellStart"/>
                                      <w:r>
                                        <w:rPr>
                                          <w:rFonts w:ascii="Times New Roman" w:hAnsi="Times New Roman" w:cs="Times New Roman"/>
                                          <w:color w:val="FFFFFF" w:themeColor="background1"/>
                                        </w:rPr>
                                        <w:t>Theodosios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Dotsas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Sarantis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EF2E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 xml:space="preserve">Thomas Efthymiadis, </w:t>
                                </w:r>
                                <w:proofErr w:type="spellStart"/>
                                <w:r>
                                  <w:rPr>
                                    <w:rFonts w:ascii="Times New Roman" w:hAnsi="Times New Roman" w:cs="Times New Roman"/>
                                    <w:color w:val="FFFFFF" w:themeColor="background1"/>
                                  </w:rPr>
                                  <w:t>Theodosios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Dotsas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Sarantis</w:t>
                                </w:r>
                                <w:proofErr w:type="spellEnd"/>
                                <w:r>
                                  <w:rPr>
                                    <w:rFonts w:ascii="Times New Roman" w:hAnsi="Times New Roman" w:cs="Times New Roman"/>
                                    <w:color w:val="FFFFFF" w:themeColor="background1"/>
                                  </w:rPr>
                                  <w:t xml:space="preserve"> </w:t>
                                </w:r>
                                <w:proofErr w:type="spellStart"/>
                                <w:r>
                                  <w:rPr>
                                    <w:rFonts w:ascii="Times New Roman" w:hAnsi="Times New Roman" w:cs="Times New Roman"/>
                                    <w:color w:val="FFFFFF" w:themeColor="background1"/>
                                  </w:rPr>
                                  <w:t>Tsitsos</w:t>
                                </w:r>
                                <w:proofErr w:type="spellEnd"/>
                                <w:r>
                                  <w:rPr>
                                    <w:rFonts w:ascii="Times New Roman" w:hAnsi="Times New Roman" w:cs="Times New Roman"/>
                                    <w:color w:val="FFFFFF" w:themeColor="background1"/>
                                  </w:rPr>
                                  <w:t>.</w:t>
                                </w:r>
                              </w:p>
                            </w:sdtContent>
                          </w:sdt>
                          <w:p w14:paraId="7DFEF012" w14:textId="3153DB3A" w:rsidR="002F2BA4" w:rsidRDefault="00EF2E0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p w14:paraId="75B0674F" w14:textId="38B22BF8" w:rsidR="00AB3BF4" w:rsidRPr="00A12651" w:rsidRDefault="003E7693" w:rsidP="005B2742">
      <w:pPr>
        <w:pStyle w:val="Heading1"/>
        <w:rPr>
          <w:rFonts w:ascii="Times New Roman" w:hAnsi="Times New Roman" w:cs="Times New Roman"/>
        </w:rPr>
      </w:pPr>
      <w:r w:rsidRPr="00A12651">
        <w:rPr>
          <w:rFonts w:ascii="Times New Roman" w:hAnsi="Times New Roman" w:cs="Times New Roman"/>
        </w:rPr>
        <w:lastRenderedPageBreak/>
        <w:t>Introduction</w:t>
      </w:r>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r w:rsidR="009F216D">
        <w:t>in order to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2ADDBCFD" w:rsidR="00AF0F16" w:rsidRDefault="001E15E0" w:rsidP="00AF0F16">
      <w:pPr>
        <w:ind w:firstLine="720"/>
        <w:jc w:val="both"/>
      </w:pPr>
      <w:r>
        <w:t>There are many different categories of cyber</w:t>
      </w:r>
      <w:r w:rsidR="002E685B">
        <w:t>-</w:t>
      </w:r>
      <w:r>
        <w:t>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in order to unlock the system or the files. </w:t>
      </w:r>
      <w:r w:rsidR="00F26E5D">
        <w:t>Last but not least, another type of cyber fraud, is the phising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64AFB5E8" w:rsidR="004A4353" w:rsidRDefault="004A4353" w:rsidP="00AF0F16">
      <w:pPr>
        <w:ind w:firstLine="720"/>
        <w:jc w:val="both"/>
      </w:pPr>
      <w:r>
        <w:t>Lack of cyber security can impact companies in two major ways.</w:t>
      </w:r>
      <w:r w:rsidR="0075379E">
        <w:t xml:space="preserve"> </w:t>
      </w:r>
      <w:r w:rsidR="00E34ABA">
        <w:t xml:space="preserve">Firstly, it can </w:t>
      </w:r>
      <w:r w:rsidR="002E685B">
        <w:t>result</w:t>
      </w:r>
      <w:r w:rsidR="00E34ABA">
        <w:t xml:space="preserve"> on economic cost because due to the damage that is done through a cyber</w:t>
      </w:r>
      <w:r w:rsidR="002E685B">
        <w:t>-</w:t>
      </w:r>
      <w:r w:rsidR="00E34ABA">
        <w:t>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2F9BCDEC" w:rsidR="001E15E0" w:rsidRDefault="00A96ACD" w:rsidP="00D02D3C">
      <w:pPr>
        <w:ind w:firstLine="720"/>
        <w:jc w:val="both"/>
      </w:pPr>
      <w:r>
        <w:t xml:space="preserve">There are plenty of benefits using cyber security on a company. The most obvious one that it can protect the business, but in order to achieve this the business should hire cyber security experts. Another one is that it allows employees to work on </w:t>
      </w:r>
      <w:r>
        <w:lastRenderedPageBreak/>
        <w:t xml:space="preserve">a safe environment and also protect their productivity of their work. Lastly, </w:t>
      </w:r>
      <w:proofErr w:type="gramStart"/>
      <w:r>
        <w:t>It</w:t>
      </w:r>
      <w:proofErr w:type="gramEnd"/>
      <w:r>
        <w:t xml:space="preserve"> protects the compan</w:t>
      </w:r>
      <w:r w:rsidR="00304206">
        <w:t>y’s</w:t>
      </w:r>
      <w:r>
        <w:t xml:space="preserve">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01BB76DE" w:rsidR="00AB2002" w:rsidRPr="004F5F8B" w:rsidRDefault="00AB2002" w:rsidP="00AB2002">
      <w:pPr>
        <w:pStyle w:val="Heading1"/>
        <w:rPr>
          <w:rFonts w:ascii="Times New Roman" w:hAnsi="Times New Roman" w:cs="Times New Roman"/>
        </w:rPr>
      </w:pPr>
      <w:r w:rsidRPr="004F5F8B">
        <w:rPr>
          <w:rFonts w:ascii="Times New Roman" w:hAnsi="Times New Roman" w:cs="Times New Roman"/>
        </w:rPr>
        <w:t>History</w:t>
      </w:r>
      <w:r w:rsidR="00A1523C" w:rsidRPr="004F5F8B">
        <w:rPr>
          <w:rFonts w:ascii="Times New Roman" w:hAnsi="Times New Roman" w:cs="Times New Roman"/>
        </w:rPr>
        <w:t xml:space="preserve"> of Hacking</w:t>
      </w:r>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r w:rsidRPr="004F5F8B">
        <w:rPr>
          <w:rFonts w:ascii="Times New Roman" w:hAnsi="Times New Roman" w:cs="Times New Roman"/>
        </w:rPr>
        <w:t>Definition of Hacking</w:t>
      </w:r>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in order to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r>
        <w:rPr>
          <w:rFonts w:ascii="Times New Roman" w:hAnsi="Times New Roman" w:cs="Times New Roman"/>
        </w:rPr>
        <w:t>Types of Hackers</w:t>
      </w:r>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6DC291EF" w14:textId="77777777" w:rsidR="00E90E28" w:rsidRDefault="00E90E28" w:rsidP="00E90E28">
      <w:pPr>
        <w:jc w:val="both"/>
      </w:pPr>
      <w:r>
        <w:t>There are plenty types of hackers, the following are three major categories:</w:t>
      </w:r>
    </w:p>
    <w:p w14:paraId="5C657017" w14:textId="77777777" w:rsidR="00E90E28" w:rsidRDefault="00E90E28" w:rsidP="00E90E28">
      <w:pPr>
        <w:pStyle w:val="ListParagraph"/>
        <w:numPr>
          <w:ilvl w:val="0"/>
          <w:numId w:val="2"/>
        </w:numPr>
        <w:jc w:val="both"/>
      </w:pPr>
      <w:r w:rsidRPr="006857CB">
        <w:rPr>
          <w:u w:val="single"/>
        </w:rPr>
        <w:t>White Hat</w:t>
      </w:r>
      <w:r>
        <w:t xml:space="preserve">: This type of hackers </w:t>
      </w:r>
      <w:proofErr w:type="gramStart"/>
      <w:r>
        <w:t>try</w:t>
      </w:r>
      <w:proofErr w:type="gramEnd"/>
      <w:r>
        <w:t xml:space="preserve"> to find bugs and vulnerabilities in companies in order to secure them and fix their security issues. They are usually working as security system experts and they prevent black hat hackers from attacking them.</w:t>
      </w:r>
    </w:p>
    <w:p w14:paraId="3A89FC58" w14:textId="77777777" w:rsidR="00E90E28" w:rsidRDefault="00E90E28" w:rsidP="00E90E28">
      <w:pPr>
        <w:pStyle w:val="ListParagraph"/>
        <w:jc w:val="both"/>
      </w:pPr>
    </w:p>
    <w:p w14:paraId="5AA29B93" w14:textId="77777777" w:rsidR="00E90E28" w:rsidRDefault="00E90E28" w:rsidP="00E90E28">
      <w:pPr>
        <w:pStyle w:val="ListParagraph"/>
        <w:numPr>
          <w:ilvl w:val="0"/>
          <w:numId w:val="2"/>
        </w:numPr>
        <w:jc w:val="both"/>
      </w:pPr>
      <w:r w:rsidRPr="00704151">
        <w:rPr>
          <w:u w:val="single"/>
        </w:rPr>
        <w:t xml:space="preserve">Grey </w:t>
      </w:r>
      <w:r>
        <w:rPr>
          <w:u w:val="single"/>
        </w:rPr>
        <w:t>H</w:t>
      </w:r>
      <w:r w:rsidRPr="00704151">
        <w:rPr>
          <w:u w:val="single"/>
        </w:rPr>
        <w:t>at</w:t>
      </w:r>
      <w:r>
        <w:t>: This type of hackers are not always harmful or helpful. They are searching for bugs and exploits for organizations, but they are not employed to the company. Lastly, they do not tend to harm the company but instead they sometimes help the company by providing useful information about how to prevent some of their security issues.</w:t>
      </w:r>
    </w:p>
    <w:p w14:paraId="2B374DEA" w14:textId="77777777" w:rsidR="00E90E28" w:rsidRDefault="00E90E28" w:rsidP="00E90E28">
      <w:pPr>
        <w:pStyle w:val="ListParagraph"/>
        <w:jc w:val="both"/>
      </w:pPr>
    </w:p>
    <w:p w14:paraId="03B4D8FC" w14:textId="77777777" w:rsidR="00E90E28" w:rsidRDefault="00E90E28" w:rsidP="00E90E28">
      <w:pPr>
        <w:pStyle w:val="ListParagraph"/>
        <w:numPr>
          <w:ilvl w:val="0"/>
          <w:numId w:val="2"/>
        </w:numPr>
        <w:jc w:val="both"/>
      </w:pPr>
      <w:r w:rsidRPr="00704151">
        <w:rPr>
          <w:u w:val="single"/>
        </w:rPr>
        <w:t xml:space="preserve">Black </w:t>
      </w:r>
      <w:r>
        <w:rPr>
          <w:u w:val="single"/>
        </w:rPr>
        <w:t>H</w:t>
      </w:r>
      <w:r w:rsidRPr="00704151">
        <w:rPr>
          <w:u w:val="single"/>
        </w:rPr>
        <w:t>at</w:t>
      </w:r>
      <w:r>
        <w:t>: This type of hackers try to find exploits and vulnerabilities on websites and systems for profit. Also, they steal data from companies and organizations to sell their information to their rivals.</w:t>
      </w:r>
    </w:p>
    <w:p w14:paraId="198A2272" w14:textId="43AEC5CB" w:rsidR="003837D8" w:rsidRDefault="003837D8" w:rsidP="003837D8"/>
    <w:p w14:paraId="22E6E460" w14:textId="0ED3F25F" w:rsidR="004F681C" w:rsidRDefault="004F681C" w:rsidP="003837D8"/>
    <w:p w14:paraId="7405E287" w14:textId="77777777" w:rsidR="004F681C" w:rsidRDefault="004F681C"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226DB86A" w:rsidR="00C85F7D" w:rsidRPr="006C5923" w:rsidRDefault="00C85F7D" w:rsidP="005B2742">
      <w:pPr>
        <w:pStyle w:val="Heading1"/>
        <w:rPr>
          <w:rFonts w:ascii="Times New Roman" w:hAnsi="Times New Roman" w:cs="Times New Roman"/>
        </w:rPr>
      </w:pPr>
      <w:r w:rsidRPr="006C5923">
        <w:rPr>
          <w:rFonts w:ascii="Times New Roman" w:hAnsi="Times New Roman" w:cs="Times New Roman"/>
          <w:u w:val="single"/>
        </w:rPr>
        <w:t>About the project</w:t>
      </w:r>
      <w:r w:rsidRPr="006C5923">
        <w:rPr>
          <w:rFonts w:ascii="Times New Roman" w:hAnsi="Times New Roman" w:cs="Times New Roman"/>
        </w:rPr>
        <w:t>: what is this project, what does it do, who is its audience, why is this needed</w:t>
      </w:r>
    </w:p>
    <w:p w14:paraId="7606B837" w14:textId="5978436F" w:rsidR="00C85F7D" w:rsidRPr="00EF2E09" w:rsidRDefault="003E7693" w:rsidP="005B2742">
      <w:pPr>
        <w:pStyle w:val="Heading1"/>
        <w:rPr>
          <w:rFonts w:ascii="Times New Roman" w:hAnsi="Times New Roman" w:cs="Times New Roman"/>
        </w:rPr>
      </w:pPr>
      <w:r w:rsidRPr="00EF2E09">
        <w:rPr>
          <w:rFonts w:ascii="Times New Roman" w:hAnsi="Times New Roman" w:cs="Times New Roman"/>
        </w:rPr>
        <w:t>Purpose</w:t>
      </w:r>
    </w:p>
    <w:p w14:paraId="75ECD7C9" w14:textId="77777777" w:rsidR="00EF2E09" w:rsidRPr="00EF2E09" w:rsidRDefault="00EF2E09" w:rsidP="00EF2E09"/>
    <w:p w14:paraId="35C893DC" w14:textId="77777777" w:rsidR="00EF2E09" w:rsidRDefault="00EF2E09" w:rsidP="00EF2E09">
      <w:pPr>
        <w:jc w:val="both"/>
      </w:pPr>
      <w:r>
        <w:t xml:space="preserve">Penetration testing (from here on pen-testing) is considered as a collection of actions that are being executed in order to test the integrity of information systems </w:t>
      </w:r>
      <w:r>
        <w:rPr>
          <w:rStyle w:val="selectable"/>
          <w:color w:val="000000"/>
        </w:rPr>
        <w:t>(</w:t>
      </w:r>
      <w:proofErr w:type="spellStart"/>
      <w:r>
        <w:rPr>
          <w:rStyle w:val="selectable"/>
          <w:color w:val="000000"/>
        </w:rPr>
        <w:t>Bacudio</w:t>
      </w:r>
      <w:proofErr w:type="spellEnd"/>
      <w:r>
        <w:rPr>
          <w:rStyle w:val="selectable"/>
          <w:color w:val="000000"/>
        </w:rPr>
        <w:t>, Yuan, Bill Chu and Jones, 2011)</w:t>
      </w:r>
      <w:r>
        <w:t xml:space="preserve">. Usually this revolves around identifying vulnerabilities that could be exploited by an adversary in order to gain access and possibly cause harm to a system. Nowadays, there are regulations that oblige organizations to pass certain security tests and implement various security measures, especially when they handle personal user information (like medical data) or financial assets </w:t>
      </w:r>
      <w:r>
        <w:rPr>
          <w:rStyle w:val="selectable"/>
          <w:color w:val="000000"/>
        </w:rPr>
        <w:t>(Kosseff, 2017)</w:t>
      </w:r>
      <w:r>
        <w:t>.</w:t>
      </w:r>
    </w:p>
    <w:p w14:paraId="6ADD29FF" w14:textId="77777777" w:rsidR="00EF2E09" w:rsidRDefault="00EF2E09" w:rsidP="00EF2E09">
      <w:pPr>
        <w:ind w:firstLine="720"/>
        <w:jc w:val="both"/>
      </w:pPr>
      <w:r>
        <w:t xml:space="preserve">The process of pen-testing usually involves a security expert who tries to gain unauthorized access with various ways in an information system. To do that, the expert employs automated, manual (and sometimes both) tools in order to identify possible vulnerabilities in different parts of the system. There are various cases where certain organizations had to pay huge amounts of money in </w:t>
      </w:r>
      <w:proofErr w:type="gramStart"/>
      <w:r>
        <w:t>law-suits</w:t>
      </w:r>
      <w:proofErr w:type="gramEnd"/>
      <w:r>
        <w:t xml:space="preserve"> and recovery efforts, after their systems have been breached. Apart from the revenue, an organization’s credibility greatly depends on how secure its users’ information is. Pen-testing can help prevent this by providing </w:t>
      </w:r>
      <w:proofErr w:type="gramStart"/>
      <w:r>
        <w:t>very valuable</w:t>
      </w:r>
      <w:proofErr w:type="gramEnd"/>
      <w:r>
        <w:t xml:space="preserve"> information, enabling an organization to always be one step ahead. Apart from identifying any possible vulnerabilities pen-testing can lead to a ranking between them, helping the organization prioritize measures against those with the higher risk of being exploited </w:t>
      </w:r>
      <w:proofErr w:type="gramStart"/>
      <w:r>
        <w:t>and also</w:t>
      </w:r>
      <w:proofErr w:type="gramEnd"/>
      <w:r>
        <w:t xml:space="preserve"> the higher chances of causing harm.</w:t>
      </w:r>
    </w:p>
    <w:p w14:paraId="2C3985A3" w14:textId="77777777" w:rsidR="00EF2E09" w:rsidRPr="00EF2E09" w:rsidRDefault="00EF2E09" w:rsidP="00EF2E09"/>
    <w:p w14:paraId="088FD5FA" w14:textId="70215A47" w:rsidR="003E7693" w:rsidRPr="006C5923" w:rsidRDefault="003E7693" w:rsidP="00AB2002">
      <w:pPr>
        <w:pStyle w:val="Heading1"/>
        <w:rPr>
          <w:rFonts w:ascii="Times New Roman" w:hAnsi="Times New Roman" w:cs="Times New Roman"/>
        </w:rPr>
      </w:pPr>
      <w:r w:rsidRPr="006C5923">
        <w:rPr>
          <w:rFonts w:ascii="Times New Roman" w:hAnsi="Times New Roman" w:cs="Times New Roman"/>
          <w:u w:val="single"/>
        </w:rPr>
        <w:t>Statistical data</w:t>
      </w:r>
      <w:r w:rsidR="00C85F7D" w:rsidRPr="006C5923">
        <w:rPr>
          <w:rFonts w:ascii="Times New Roman" w:hAnsi="Times New Roman" w:cs="Times New Roman"/>
        </w:rPr>
        <w:t>:</w:t>
      </w:r>
      <w:r w:rsidRPr="006C5923">
        <w:rPr>
          <w:rFonts w:ascii="Times New Roman" w:hAnsi="Times New Roman" w:cs="Times New Roman"/>
        </w:rPr>
        <w:t xml:space="preserve"> about </w:t>
      </w:r>
      <w:r w:rsidR="008823FD" w:rsidRPr="006C5923">
        <w:rPr>
          <w:rFonts w:ascii="Times New Roman" w:hAnsi="Times New Roman" w:cs="Times New Roman"/>
        </w:rPr>
        <w:t>cyber security</w:t>
      </w:r>
      <w:r w:rsidR="00B36D7D">
        <w:rPr>
          <w:rFonts w:ascii="Times New Roman" w:hAnsi="Times New Roman" w:cs="Times New Roman"/>
        </w:rPr>
        <w:t>, hacking etc.</w:t>
      </w:r>
    </w:p>
    <w:p w14:paraId="0A4F2E00" w14:textId="1CD5A681" w:rsidR="003E7693" w:rsidRDefault="003E7693" w:rsidP="005B2742">
      <w:pPr>
        <w:pStyle w:val="Heading1"/>
        <w:rPr>
          <w:rFonts w:ascii="Times New Roman" w:hAnsi="Times New Roman" w:cs="Times New Roman"/>
        </w:rPr>
      </w:pPr>
      <w:r w:rsidRPr="006C5923">
        <w:rPr>
          <w:rFonts w:ascii="Times New Roman" w:hAnsi="Times New Roman" w:cs="Times New Roman"/>
          <w:u w:val="single"/>
        </w:rPr>
        <w:t>Tools</w:t>
      </w:r>
      <w:r w:rsidRPr="006C5923">
        <w:rPr>
          <w:rFonts w:ascii="Times New Roman" w:hAnsi="Times New Roman" w:cs="Times New Roman"/>
        </w:rPr>
        <w:t>: explanation of the tools and the algorithms behind them</w:t>
      </w:r>
    </w:p>
    <w:p w14:paraId="4B6157FD" w14:textId="77777777" w:rsidR="003837D8" w:rsidRPr="003837D8" w:rsidRDefault="003837D8" w:rsidP="003837D8"/>
    <w:p w14:paraId="426D261A" w14:textId="6B1B3115"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Port Scanner</w:t>
      </w:r>
    </w:p>
    <w:p w14:paraId="0D36D444" w14:textId="43C5BFFD"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DDoS</w:t>
      </w:r>
    </w:p>
    <w:p w14:paraId="69722AB2" w14:textId="0E0D0B0E"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IP Finder</w:t>
      </w:r>
    </w:p>
    <w:p w14:paraId="256DC0A0" w14:textId="3CF8E8BD"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Keylogger</w:t>
      </w:r>
    </w:p>
    <w:p w14:paraId="340574F3" w14:textId="328C3990" w:rsidR="002011EA" w:rsidRDefault="002011EA" w:rsidP="00960FEE">
      <w:pPr>
        <w:pStyle w:val="Heading2"/>
        <w:rPr>
          <w:rFonts w:ascii="Times New Roman" w:hAnsi="Times New Roman" w:cs="Times New Roman"/>
        </w:rPr>
      </w:pPr>
      <w:r w:rsidRPr="00960FEE">
        <w:rPr>
          <w:rFonts w:ascii="Times New Roman" w:hAnsi="Times New Roman" w:cs="Times New Roman"/>
        </w:rPr>
        <w:t>Wordlist Generator</w:t>
      </w:r>
    </w:p>
    <w:p w14:paraId="48890781" w14:textId="4BF1B090" w:rsidR="00EF2E09" w:rsidRDefault="00EF2E09" w:rsidP="00EF2E09"/>
    <w:p w14:paraId="120F4FD8" w14:textId="77777777" w:rsidR="00EF2E09" w:rsidRPr="00EF2E09" w:rsidRDefault="00EF2E09" w:rsidP="00EF2E09"/>
    <w:p w14:paraId="4D6E9D5D" w14:textId="1CAA9E5A" w:rsidR="002011EA" w:rsidRDefault="002011EA" w:rsidP="00960FEE">
      <w:pPr>
        <w:pStyle w:val="Heading2"/>
        <w:rPr>
          <w:rFonts w:ascii="Times New Roman" w:hAnsi="Times New Roman" w:cs="Times New Roman"/>
        </w:rPr>
      </w:pPr>
      <w:r w:rsidRPr="00960FEE">
        <w:rPr>
          <w:rFonts w:ascii="Times New Roman" w:hAnsi="Times New Roman" w:cs="Times New Roman"/>
        </w:rPr>
        <w:lastRenderedPageBreak/>
        <w:t xml:space="preserve">SSH </w:t>
      </w:r>
      <w:proofErr w:type="spellStart"/>
      <w:r w:rsidRPr="00960FEE">
        <w:rPr>
          <w:rFonts w:ascii="Times New Roman" w:hAnsi="Times New Roman" w:cs="Times New Roman"/>
        </w:rPr>
        <w:t>BruteForce</w:t>
      </w:r>
      <w:proofErr w:type="spellEnd"/>
    </w:p>
    <w:p w14:paraId="58899E56" w14:textId="77777777" w:rsidR="00EF2E09" w:rsidRPr="00EF2E09" w:rsidRDefault="00EF2E09" w:rsidP="00EF2E09"/>
    <w:p w14:paraId="526559A4" w14:textId="77777777" w:rsidR="00EF2E09" w:rsidRDefault="00EF2E09" w:rsidP="00EF2E09">
      <w:pPr>
        <w:jc w:val="both"/>
      </w:pPr>
      <w:r>
        <w:t>In general brute-force attacks are a type of dictionary attacks that iteratively try a combination of username/password in order to gain access to an account or system. In our scenario the target is an SSH server that uses a username and a password for a login. The main purpose of this attack is to gain access in the case of a weak username/password combination that is present in the dictionary databases. In Algorithm 3 the logic behind this tool is presented.</w:t>
      </w:r>
    </w:p>
    <w:p w14:paraId="152CC11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563BFDA" w14:textId="77777777" w:rsidTr="00FD01B5">
        <w:trPr>
          <w:trHeight w:val="434"/>
          <w:jc w:val="center"/>
        </w:trPr>
        <w:tc>
          <w:tcPr>
            <w:tcW w:w="5952" w:type="dxa"/>
            <w:tcBorders>
              <w:top w:val="single" w:sz="4" w:space="0" w:color="auto"/>
              <w:bottom w:val="single" w:sz="4" w:space="0" w:color="auto"/>
            </w:tcBorders>
            <w:vAlign w:val="center"/>
          </w:tcPr>
          <w:p w14:paraId="70F796DE" w14:textId="77777777" w:rsidR="00EF2E09" w:rsidRPr="00345D99" w:rsidRDefault="00EF2E09" w:rsidP="00FD01B5">
            <w:pPr>
              <w:jc w:val="both"/>
              <w:rPr>
                <w:rFonts w:ascii="Courier New" w:hAnsi="Courier New" w:cs="Courier New"/>
              </w:rPr>
            </w:pPr>
            <w:r>
              <w:rPr>
                <w:rFonts w:ascii="Courier New" w:hAnsi="Courier New" w:cs="Courier New"/>
                <w:b/>
                <w:bCs/>
              </w:rPr>
              <w:t xml:space="preserve">Algorithm 3 </w:t>
            </w:r>
            <w:r>
              <w:rPr>
                <w:rFonts w:ascii="Courier New" w:hAnsi="Courier New" w:cs="Courier New"/>
              </w:rPr>
              <w:t>SSH Brute-force</w:t>
            </w:r>
          </w:p>
        </w:tc>
      </w:tr>
      <w:tr w:rsidR="00EF2E09" w14:paraId="7FABD047" w14:textId="77777777" w:rsidTr="00FD01B5">
        <w:trPr>
          <w:trHeight w:val="410"/>
          <w:jc w:val="center"/>
        </w:trPr>
        <w:tc>
          <w:tcPr>
            <w:tcW w:w="5952" w:type="dxa"/>
            <w:tcBorders>
              <w:top w:val="single" w:sz="4" w:space="0" w:color="auto"/>
            </w:tcBorders>
          </w:tcPr>
          <w:p w14:paraId="3EC3FC1E"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usernames </w:t>
            </w:r>
            <w:r>
              <w:rPr>
                <w:rFonts w:ascii="Courier New" w:hAnsi="Courier New" w:cs="Courier New"/>
                <w:b/>
                <w:bCs/>
              </w:rPr>
              <w:t>dictionary file</w:t>
            </w:r>
          </w:p>
        </w:tc>
      </w:tr>
      <w:tr w:rsidR="00EF2E09" w14:paraId="3C96C231" w14:textId="77777777" w:rsidTr="00FD01B5">
        <w:trPr>
          <w:trHeight w:val="434"/>
          <w:jc w:val="center"/>
        </w:trPr>
        <w:tc>
          <w:tcPr>
            <w:tcW w:w="5952" w:type="dxa"/>
          </w:tcPr>
          <w:p w14:paraId="7D623BA2" w14:textId="77777777" w:rsidR="00EF2E09" w:rsidRPr="0036474B" w:rsidRDefault="00EF2E09" w:rsidP="00FD01B5">
            <w:pPr>
              <w:jc w:val="both"/>
              <w:rPr>
                <w:rFonts w:ascii="Courier New" w:hAnsi="Courier New" w:cs="Courier New"/>
              </w:rPr>
            </w:pPr>
            <w:r>
              <w:rPr>
                <w:rFonts w:ascii="Courier New" w:hAnsi="Courier New" w:cs="Courier New"/>
                <w:b/>
                <w:bCs/>
              </w:rPr>
              <w:t xml:space="preserve">Require </w:t>
            </w:r>
            <w:r>
              <w:rPr>
                <w:rFonts w:ascii="Courier New" w:hAnsi="Courier New" w:cs="Courier New"/>
              </w:rPr>
              <w:t xml:space="preserve">passwords </w:t>
            </w:r>
            <w:r>
              <w:rPr>
                <w:rFonts w:ascii="Courier New" w:hAnsi="Courier New" w:cs="Courier New"/>
                <w:b/>
                <w:bCs/>
              </w:rPr>
              <w:t>dictionary file</w:t>
            </w:r>
          </w:p>
        </w:tc>
      </w:tr>
      <w:tr w:rsidR="00EF2E09" w14:paraId="0F95B607" w14:textId="77777777" w:rsidTr="00FD01B5">
        <w:trPr>
          <w:trHeight w:val="410"/>
          <w:jc w:val="center"/>
        </w:trPr>
        <w:tc>
          <w:tcPr>
            <w:tcW w:w="5952" w:type="dxa"/>
          </w:tcPr>
          <w:p w14:paraId="7EA4B3E1" w14:textId="77777777" w:rsidR="00EF2E09" w:rsidRPr="0036474B"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username </w:t>
            </w:r>
            <w:r>
              <w:rPr>
                <w:rFonts w:ascii="Courier New" w:hAnsi="Courier New" w:cs="Courier New"/>
                <w:b/>
                <w:bCs/>
              </w:rPr>
              <w:t xml:space="preserve">in </w:t>
            </w:r>
            <w:r>
              <w:rPr>
                <w:rFonts w:ascii="Courier New" w:hAnsi="Courier New" w:cs="Courier New"/>
              </w:rPr>
              <w:t>usernames:</w:t>
            </w:r>
          </w:p>
        </w:tc>
      </w:tr>
      <w:tr w:rsidR="00EF2E09" w14:paraId="08732C1C" w14:textId="77777777" w:rsidTr="00FD01B5">
        <w:trPr>
          <w:trHeight w:val="434"/>
          <w:jc w:val="center"/>
        </w:trPr>
        <w:tc>
          <w:tcPr>
            <w:tcW w:w="5952" w:type="dxa"/>
          </w:tcPr>
          <w:p w14:paraId="7D74E49C" w14:textId="77777777" w:rsidR="00EF2E09" w:rsidRPr="0036474B"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for </w:t>
            </w:r>
            <w:r>
              <w:rPr>
                <w:rFonts w:ascii="Courier New" w:hAnsi="Courier New" w:cs="Courier New"/>
              </w:rPr>
              <w:t xml:space="preserve">password </w:t>
            </w:r>
            <w:r>
              <w:rPr>
                <w:rFonts w:ascii="Courier New" w:hAnsi="Courier New" w:cs="Courier New"/>
                <w:b/>
                <w:bCs/>
              </w:rPr>
              <w:t xml:space="preserve">in </w:t>
            </w:r>
            <w:r>
              <w:rPr>
                <w:rFonts w:ascii="Courier New" w:hAnsi="Courier New" w:cs="Courier New"/>
              </w:rPr>
              <w:t>passwords:</w:t>
            </w:r>
          </w:p>
        </w:tc>
      </w:tr>
      <w:tr w:rsidR="00EF2E09" w14:paraId="7349CB48" w14:textId="77777777" w:rsidTr="00FD01B5">
        <w:trPr>
          <w:trHeight w:val="434"/>
          <w:jc w:val="center"/>
        </w:trPr>
        <w:tc>
          <w:tcPr>
            <w:tcW w:w="5952" w:type="dxa"/>
          </w:tcPr>
          <w:p w14:paraId="456FF654"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r>
              <w:rPr>
                <w:rFonts w:ascii="Courier New" w:hAnsi="Courier New" w:cs="Courier New"/>
                <w:b/>
                <w:bCs/>
              </w:rPr>
              <w:t xml:space="preserve">try </w:t>
            </w:r>
            <w:proofErr w:type="gramStart"/>
            <w:r>
              <w:rPr>
                <w:rFonts w:ascii="Courier New" w:hAnsi="Courier New" w:cs="Courier New"/>
                <w:b/>
                <w:bCs/>
              </w:rPr>
              <w:t>connect(</w:t>
            </w:r>
            <w:proofErr w:type="gramEnd"/>
            <w:r>
              <w:rPr>
                <w:rFonts w:ascii="Courier New" w:hAnsi="Courier New" w:cs="Courier New"/>
              </w:rPr>
              <w:t>username, password</w:t>
            </w:r>
            <w:r>
              <w:rPr>
                <w:rFonts w:ascii="Courier New" w:hAnsi="Courier New" w:cs="Courier New"/>
                <w:b/>
                <w:bCs/>
              </w:rPr>
              <w:t>)</w:t>
            </w:r>
          </w:p>
        </w:tc>
      </w:tr>
      <w:tr w:rsidR="00EF2E09" w14:paraId="6BBECBE1" w14:textId="77777777" w:rsidTr="00FD01B5">
        <w:trPr>
          <w:trHeight w:val="434"/>
          <w:jc w:val="center"/>
        </w:trPr>
        <w:tc>
          <w:tcPr>
            <w:tcW w:w="5952" w:type="dxa"/>
          </w:tcPr>
          <w:p w14:paraId="71087008" w14:textId="77777777" w:rsidR="00EF2E09" w:rsidRDefault="00EF2E09" w:rsidP="00FD01B5">
            <w:pPr>
              <w:jc w:val="both"/>
              <w:rPr>
                <w:rFonts w:ascii="Courier New" w:hAnsi="Courier New" w:cs="Courier New"/>
              </w:rPr>
            </w:pPr>
            <w:r>
              <w:rPr>
                <w:rFonts w:ascii="Courier New" w:hAnsi="Courier New" w:cs="Courier New"/>
                <w:b/>
                <w:bCs/>
              </w:rPr>
              <w:t xml:space="preserve">       if success</w:t>
            </w:r>
            <w:r>
              <w:rPr>
                <w:rFonts w:ascii="Courier New" w:hAnsi="Courier New" w:cs="Courier New"/>
              </w:rPr>
              <w:t>:</w:t>
            </w:r>
          </w:p>
        </w:tc>
      </w:tr>
      <w:tr w:rsidR="00EF2E09" w14:paraId="51032FB3" w14:textId="77777777" w:rsidTr="00FD01B5">
        <w:trPr>
          <w:trHeight w:val="410"/>
          <w:jc w:val="center"/>
        </w:trPr>
        <w:tc>
          <w:tcPr>
            <w:tcW w:w="5952" w:type="dxa"/>
            <w:tcBorders>
              <w:bottom w:val="single" w:sz="4" w:space="0" w:color="auto"/>
            </w:tcBorders>
          </w:tcPr>
          <w:p w14:paraId="11A06303" w14:textId="77777777" w:rsidR="00EF2E09" w:rsidRPr="0036474B" w:rsidRDefault="00EF2E09" w:rsidP="00FD01B5">
            <w:pPr>
              <w:jc w:val="both"/>
              <w:rPr>
                <w:rFonts w:ascii="Courier New" w:hAnsi="Courier New" w:cs="Courier New"/>
                <w:b/>
                <w:bCs/>
              </w:rPr>
            </w:pPr>
            <w:r>
              <w:rPr>
                <w:rFonts w:ascii="Courier New" w:hAnsi="Courier New" w:cs="Courier New"/>
              </w:rPr>
              <w:t xml:space="preserve">           </w:t>
            </w:r>
            <w:proofErr w:type="gramStart"/>
            <w:r>
              <w:rPr>
                <w:rFonts w:ascii="Courier New" w:hAnsi="Courier New" w:cs="Courier New"/>
                <w:b/>
                <w:bCs/>
              </w:rPr>
              <w:t>store(</w:t>
            </w:r>
            <w:proofErr w:type="gramEnd"/>
            <w:r>
              <w:rPr>
                <w:rFonts w:ascii="Courier New" w:hAnsi="Courier New" w:cs="Courier New"/>
              </w:rPr>
              <w:t>username, password</w:t>
            </w:r>
            <w:r>
              <w:rPr>
                <w:rFonts w:ascii="Courier New" w:hAnsi="Courier New" w:cs="Courier New"/>
                <w:b/>
                <w:bCs/>
              </w:rPr>
              <w:t>)</w:t>
            </w:r>
          </w:p>
        </w:tc>
      </w:tr>
    </w:tbl>
    <w:p w14:paraId="0249B60E" w14:textId="77777777" w:rsidR="00EF2E09" w:rsidRDefault="00EF2E09" w:rsidP="00EF2E09">
      <w:pPr>
        <w:jc w:val="both"/>
      </w:pPr>
    </w:p>
    <w:p w14:paraId="60D9EA43" w14:textId="77777777" w:rsidR="00EF2E09" w:rsidRDefault="00EF2E09" w:rsidP="00EF2E09">
      <w:pPr>
        <w:ind w:firstLine="720"/>
        <w:jc w:val="both"/>
      </w:pPr>
      <w:r>
        <w:t>As simple as it may look there are many people that fail to create a strong username/password combination which makes them vulnerable to such attacks. The biggest drawback of this type of attacks is time complexity since for our case it is O(n</w:t>
      </w:r>
      <w:r>
        <w:rPr>
          <w:vertAlign w:val="superscript"/>
        </w:rPr>
        <w:t>2</w:t>
      </w:r>
      <w:r>
        <w:t>).</w:t>
      </w:r>
    </w:p>
    <w:p w14:paraId="281BED25" w14:textId="77777777" w:rsidR="00EF2E09" w:rsidRPr="00EF2E09" w:rsidRDefault="00EF2E09" w:rsidP="00EF2E09"/>
    <w:p w14:paraId="1EE1DD2A" w14:textId="6D7BF99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Backdoor</w:t>
      </w:r>
    </w:p>
    <w:p w14:paraId="482347BC" w14:textId="3AA9528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Hash Cracker</w:t>
      </w:r>
    </w:p>
    <w:p w14:paraId="36CBDF02" w14:textId="5877C83C" w:rsidR="00EF2E09" w:rsidRDefault="0098696E" w:rsidP="00EF2E09">
      <w:pPr>
        <w:pStyle w:val="Heading2"/>
        <w:rPr>
          <w:rFonts w:ascii="Times New Roman" w:hAnsi="Times New Roman" w:cs="Times New Roman"/>
        </w:rPr>
      </w:pPr>
      <w:r w:rsidRPr="00960FEE">
        <w:rPr>
          <w:rFonts w:ascii="Times New Roman" w:hAnsi="Times New Roman" w:cs="Times New Roman"/>
        </w:rPr>
        <w:t>Ransomware</w:t>
      </w:r>
    </w:p>
    <w:p w14:paraId="06497A2C" w14:textId="77777777" w:rsidR="00EF2E09" w:rsidRPr="00EF2E09" w:rsidRDefault="00EF2E09" w:rsidP="00EF2E09"/>
    <w:p w14:paraId="233F4E8D" w14:textId="77777777" w:rsidR="00EF2E09" w:rsidRDefault="00EF2E09" w:rsidP="00EF2E09">
      <w:pPr>
        <w:jc w:val="both"/>
      </w:pPr>
      <w:r>
        <w:t xml:space="preserve">A ransomware is a type of malware that is generally used to extort a user/victim into paying the attacker in order to revert any actions taken by it. The </w:t>
      </w:r>
      <w:proofErr w:type="gramStart"/>
      <w:r>
        <w:t>most commonly used</w:t>
      </w:r>
      <w:proofErr w:type="gramEnd"/>
      <w:r>
        <w:t xml:space="preserve"> action is the encryption of a user’s most important files, which generally are personal images and videos, important documents, system files etc. To get the ransomware to the user/victim, an attacker usually fools them into thinking that the file is to be trusted and thus leading him into executing it on their personal computer. After being ran the ransomware immediately begins encrypting user files and then displays a message prompting the user to pay the attacker (usually in Bitcoin) in order to get their files back.</w:t>
      </w:r>
    </w:p>
    <w:p w14:paraId="4EB538DC" w14:textId="77777777" w:rsidR="00EF2E09" w:rsidRDefault="00EF2E09" w:rsidP="00EF2E09">
      <w:pPr>
        <w:ind w:firstLine="720"/>
        <w:jc w:val="both"/>
      </w:pPr>
      <w:r>
        <w:t xml:space="preserve">For the purposes of this team project, we created a tool that, once ran, it encrypts </w:t>
      </w:r>
      <w:proofErr w:type="gramStart"/>
      <w:r>
        <w:t>all of</w:t>
      </w:r>
      <w:proofErr w:type="gramEnd"/>
      <w:r>
        <w:t xml:space="preserve"> the user’s important files under the specified directory. Before running the ransomware script, the attacker must generate a pair of private/public encryption keys </w:t>
      </w:r>
      <w:r>
        <w:lastRenderedPageBreak/>
        <w:t xml:space="preserve">by using the also developed </w:t>
      </w:r>
      <w:r>
        <w:rPr>
          <w:i/>
          <w:iCs/>
        </w:rPr>
        <w:t>key generator.</w:t>
      </w:r>
      <w:r>
        <w:t xml:space="preserve"> The generator uses the RSA algorithm to create the keys, from which the private key must stay with the attacker and the public is used for encryption purposes in the ransomware. Presented in Algorithm 1 is the logic behind the encryption developed in the ransomware tool:</w:t>
      </w:r>
    </w:p>
    <w:p w14:paraId="19532E42"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6DF31F6B" w14:textId="77777777" w:rsidTr="00FD01B5">
        <w:trPr>
          <w:trHeight w:val="434"/>
          <w:jc w:val="center"/>
        </w:trPr>
        <w:tc>
          <w:tcPr>
            <w:tcW w:w="5952" w:type="dxa"/>
            <w:tcBorders>
              <w:top w:val="single" w:sz="4" w:space="0" w:color="auto"/>
              <w:bottom w:val="single" w:sz="4" w:space="0" w:color="auto"/>
            </w:tcBorders>
            <w:vAlign w:val="center"/>
          </w:tcPr>
          <w:p w14:paraId="272267C1" w14:textId="77777777" w:rsidR="00EF2E09" w:rsidRPr="00345D99" w:rsidRDefault="00EF2E09" w:rsidP="00FD01B5">
            <w:pPr>
              <w:jc w:val="both"/>
              <w:rPr>
                <w:rFonts w:ascii="Courier New" w:hAnsi="Courier New" w:cs="Courier New"/>
              </w:rPr>
            </w:pPr>
            <w:r>
              <w:rPr>
                <w:rFonts w:ascii="Courier New" w:hAnsi="Courier New" w:cs="Courier New"/>
                <w:b/>
                <w:bCs/>
              </w:rPr>
              <w:t xml:space="preserve">Algorithm 1 </w:t>
            </w:r>
            <w:r>
              <w:rPr>
                <w:rFonts w:ascii="Courier New" w:hAnsi="Courier New" w:cs="Courier New"/>
              </w:rPr>
              <w:t>Ransomware encrypt</w:t>
            </w:r>
          </w:p>
        </w:tc>
      </w:tr>
      <w:tr w:rsidR="00EF2E09" w14:paraId="3299560A" w14:textId="77777777" w:rsidTr="00FD01B5">
        <w:trPr>
          <w:trHeight w:val="410"/>
          <w:jc w:val="center"/>
        </w:trPr>
        <w:tc>
          <w:tcPr>
            <w:tcW w:w="5952" w:type="dxa"/>
            <w:tcBorders>
              <w:top w:val="single" w:sz="4" w:space="0" w:color="auto"/>
            </w:tcBorders>
          </w:tcPr>
          <w:p w14:paraId="23093094" w14:textId="77777777" w:rsidR="00EF2E09" w:rsidRPr="00345D99" w:rsidRDefault="00EF2E09" w:rsidP="00FD01B5">
            <w:pPr>
              <w:jc w:val="both"/>
              <w:rPr>
                <w:rFonts w:ascii="Courier New" w:hAnsi="Courier New" w:cs="Courier New"/>
              </w:rPr>
            </w:pPr>
            <w:r>
              <w:rPr>
                <w:rFonts w:ascii="Courier New" w:hAnsi="Courier New" w:cs="Courier New"/>
              </w:rPr>
              <w:t>Generate Fernet key</w:t>
            </w:r>
          </w:p>
        </w:tc>
      </w:tr>
      <w:tr w:rsidR="00EF2E09" w14:paraId="260C958F" w14:textId="77777777" w:rsidTr="00FD01B5">
        <w:trPr>
          <w:trHeight w:val="434"/>
          <w:jc w:val="center"/>
        </w:trPr>
        <w:tc>
          <w:tcPr>
            <w:tcW w:w="5952" w:type="dxa"/>
          </w:tcPr>
          <w:p w14:paraId="3F8680EB"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5E256BEE" w14:textId="77777777" w:rsidTr="00FD01B5">
        <w:trPr>
          <w:trHeight w:val="410"/>
          <w:jc w:val="center"/>
        </w:trPr>
        <w:tc>
          <w:tcPr>
            <w:tcW w:w="5952" w:type="dxa"/>
          </w:tcPr>
          <w:p w14:paraId="4BD24ECA" w14:textId="77777777" w:rsidR="00EF2E09" w:rsidRPr="00345D99" w:rsidRDefault="00EF2E09" w:rsidP="00FD01B5">
            <w:pPr>
              <w:jc w:val="both"/>
              <w:rPr>
                <w:rFonts w:ascii="Courier New" w:hAnsi="Courier New" w:cs="Courier New"/>
              </w:rPr>
            </w:pPr>
            <w:r>
              <w:rPr>
                <w:rFonts w:ascii="Courier New" w:hAnsi="Courier New" w:cs="Courier New"/>
              </w:rPr>
              <w:t>Encrypt Fernet key with public RSA key</w:t>
            </w:r>
          </w:p>
        </w:tc>
      </w:tr>
      <w:tr w:rsidR="00EF2E09" w14:paraId="11346130" w14:textId="77777777" w:rsidTr="00FD01B5">
        <w:trPr>
          <w:trHeight w:val="434"/>
          <w:jc w:val="center"/>
        </w:trPr>
        <w:tc>
          <w:tcPr>
            <w:tcW w:w="5952" w:type="dxa"/>
          </w:tcPr>
          <w:p w14:paraId="5CAA6D6A" w14:textId="77777777" w:rsidR="00EF2E09" w:rsidRPr="00345D99" w:rsidRDefault="00EF2E09" w:rsidP="00FD01B5">
            <w:pPr>
              <w:jc w:val="both"/>
              <w:rPr>
                <w:rFonts w:ascii="Courier New" w:hAnsi="Courier New" w:cs="Courier New"/>
              </w:rPr>
            </w:pPr>
            <w:r>
              <w:rPr>
                <w:rFonts w:ascii="Courier New" w:hAnsi="Courier New" w:cs="Courier New"/>
              </w:rPr>
              <w:t>Store encrypted Fernet key</w:t>
            </w:r>
          </w:p>
        </w:tc>
      </w:tr>
      <w:tr w:rsidR="00EF2E09" w14:paraId="74CA9F7A" w14:textId="77777777" w:rsidTr="00FD01B5">
        <w:trPr>
          <w:trHeight w:val="410"/>
          <w:jc w:val="center"/>
        </w:trPr>
        <w:tc>
          <w:tcPr>
            <w:tcW w:w="5952" w:type="dxa"/>
          </w:tcPr>
          <w:p w14:paraId="21813493"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0149B7D0" w14:textId="77777777" w:rsidTr="00FD01B5">
        <w:trPr>
          <w:trHeight w:val="434"/>
          <w:jc w:val="center"/>
        </w:trPr>
        <w:tc>
          <w:tcPr>
            <w:tcW w:w="5952" w:type="dxa"/>
          </w:tcPr>
          <w:p w14:paraId="1C54EE61"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75E01A1F" w14:textId="77777777" w:rsidTr="00FD01B5">
        <w:trPr>
          <w:trHeight w:val="434"/>
          <w:jc w:val="center"/>
        </w:trPr>
        <w:tc>
          <w:tcPr>
            <w:tcW w:w="5952" w:type="dxa"/>
          </w:tcPr>
          <w:p w14:paraId="041D5F5D"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sidRPr="00C25C14">
              <w:rPr>
                <w:rFonts w:ascii="Courier New" w:hAnsi="Courier New" w:cs="Courier New"/>
              </w:rPr>
              <w:t>file.</w:t>
            </w:r>
            <w:r>
              <w:rPr>
                <w:rFonts w:ascii="Courier New" w:hAnsi="Courier New" w:cs="Courier New"/>
              </w:rPr>
              <w:t>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73391A5E" w14:textId="77777777" w:rsidTr="00FD01B5">
        <w:trPr>
          <w:trHeight w:val="410"/>
          <w:jc w:val="center"/>
        </w:trPr>
        <w:tc>
          <w:tcPr>
            <w:tcW w:w="5952" w:type="dxa"/>
            <w:tcBorders>
              <w:bottom w:val="single" w:sz="4" w:space="0" w:color="auto"/>
            </w:tcBorders>
          </w:tcPr>
          <w:p w14:paraId="31570A76"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encrypt(</w:t>
            </w:r>
            <w:proofErr w:type="gramEnd"/>
            <w:r>
              <w:rPr>
                <w:rFonts w:ascii="Courier New" w:hAnsi="Courier New" w:cs="Courier New"/>
                <w:b/>
                <w:bCs/>
              </w:rPr>
              <w:t>)</w:t>
            </w:r>
          </w:p>
        </w:tc>
      </w:tr>
    </w:tbl>
    <w:p w14:paraId="70B58F9E" w14:textId="77777777" w:rsidR="00EF2E09" w:rsidRDefault="00EF2E09" w:rsidP="00EF2E09">
      <w:pPr>
        <w:jc w:val="both"/>
      </w:pPr>
    </w:p>
    <w:p w14:paraId="005389D4" w14:textId="77777777" w:rsidR="00EF2E09" w:rsidRDefault="00EF2E09" w:rsidP="00EF2E09">
      <w:pPr>
        <w:jc w:val="both"/>
      </w:pPr>
    </w:p>
    <w:p w14:paraId="1FDB2D02" w14:textId="77777777" w:rsidR="00EF2E09" w:rsidRDefault="00EF2E09" w:rsidP="00EF2E09">
      <w:pPr>
        <w:ind w:firstLine="720"/>
        <w:jc w:val="both"/>
      </w:pPr>
      <w:r>
        <w:t xml:space="preserve">As shown in Algorithm 1 the </w:t>
      </w:r>
      <w:proofErr w:type="spellStart"/>
      <w:r>
        <w:t>Crypter</w:t>
      </w:r>
      <w:proofErr w:type="spellEnd"/>
      <w:r>
        <w:t xml:space="preserve"> used to encrypt files is Fernet, which is said to be a military grade encryption algorithm that is unbreakable. The ransomware tool also employs a decryption function that is used to decrypt all previously encrypted files. Algorithm 2 is the logic behind the decryption:</w:t>
      </w:r>
    </w:p>
    <w:p w14:paraId="365A78E6"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00ECD9A0" w14:textId="77777777" w:rsidTr="00FD01B5">
        <w:trPr>
          <w:trHeight w:val="434"/>
          <w:jc w:val="center"/>
        </w:trPr>
        <w:tc>
          <w:tcPr>
            <w:tcW w:w="5952" w:type="dxa"/>
            <w:tcBorders>
              <w:top w:val="single" w:sz="4" w:space="0" w:color="auto"/>
              <w:bottom w:val="single" w:sz="4" w:space="0" w:color="auto"/>
            </w:tcBorders>
            <w:vAlign w:val="center"/>
          </w:tcPr>
          <w:p w14:paraId="47DCE93E" w14:textId="77777777" w:rsidR="00EF2E09" w:rsidRPr="00345D99" w:rsidRDefault="00EF2E09" w:rsidP="00FD01B5">
            <w:pPr>
              <w:jc w:val="both"/>
              <w:rPr>
                <w:rFonts w:ascii="Courier New" w:hAnsi="Courier New" w:cs="Courier New"/>
              </w:rPr>
            </w:pPr>
            <w:r>
              <w:rPr>
                <w:rFonts w:ascii="Courier New" w:hAnsi="Courier New" w:cs="Courier New"/>
                <w:b/>
                <w:bCs/>
              </w:rPr>
              <w:t xml:space="preserve">Algorithm 2 </w:t>
            </w:r>
            <w:r>
              <w:rPr>
                <w:rFonts w:ascii="Courier New" w:hAnsi="Courier New" w:cs="Courier New"/>
              </w:rPr>
              <w:t>Ransomware decrypt</w:t>
            </w:r>
          </w:p>
        </w:tc>
      </w:tr>
      <w:tr w:rsidR="00EF2E09" w14:paraId="677B122B" w14:textId="77777777" w:rsidTr="00FD01B5">
        <w:trPr>
          <w:trHeight w:val="410"/>
          <w:jc w:val="center"/>
        </w:trPr>
        <w:tc>
          <w:tcPr>
            <w:tcW w:w="5952" w:type="dxa"/>
            <w:tcBorders>
              <w:top w:val="single" w:sz="4" w:space="0" w:color="auto"/>
            </w:tcBorders>
          </w:tcPr>
          <w:p w14:paraId="19658A65" w14:textId="77777777" w:rsidR="00EF2E09" w:rsidRPr="00345D99" w:rsidRDefault="00EF2E09" w:rsidP="00FD01B5">
            <w:pPr>
              <w:jc w:val="both"/>
              <w:rPr>
                <w:rFonts w:ascii="Courier New" w:hAnsi="Courier New" w:cs="Courier New"/>
              </w:rPr>
            </w:pPr>
            <w:r>
              <w:rPr>
                <w:rFonts w:ascii="Courier New" w:hAnsi="Courier New" w:cs="Courier New"/>
              </w:rPr>
              <w:t>Decrypt Fernet key with private RSA key</w:t>
            </w:r>
          </w:p>
        </w:tc>
      </w:tr>
      <w:tr w:rsidR="00EF2E09" w14:paraId="58D8E9E1" w14:textId="77777777" w:rsidTr="00FD01B5">
        <w:trPr>
          <w:trHeight w:val="68"/>
          <w:jc w:val="center"/>
        </w:trPr>
        <w:tc>
          <w:tcPr>
            <w:tcW w:w="5952" w:type="dxa"/>
          </w:tcPr>
          <w:p w14:paraId="7774D9EA" w14:textId="77777777" w:rsidR="00EF2E09" w:rsidRPr="00345D99" w:rsidRDefault="00EF2E09" w:rsidP="00FD01B5">
            <w:pPr>
              <w:jc w:val="both"/>
              <w:rPr>
                <w:rFonts w:ascii="Courier New" w:hAnsi="Courier New" w:cs="Courier New"/>
              </w:rPr>
            </w:pPr>
            <w:r>
              <w:rPr>
                <w:rFonts w:ascii="Courier New" w:hAnsi="Courier New" w:cs="Courier New"/>
              </w:rPr>
              <w:t xml:space="preserve">Initialize Fernet </w:t>
            </w:r>
            <w:proofErr w:type="spellStart"/>
            <w:r>
              <w:rPr>
                <w:rFonts w:ascii="Courier New" w:hAnsi="Courier New" w:cs="Courier New"/>
              </w:rPr>
              <w:t>crypter</w:t>
            </w:r>
            <w:proofErr w:type="spellEnd"/>
            <w:r>
              <w:rPr>
                <w:rFonts w:ascii="Courier New" w:hAnsi="Courier New" w:cs="Courier New"/>
              </w:rPr>
              <w:t xml:space="preserve"> with key</w:t>
            </w:r>
          </w:p>
        </w:tc>
      </w:tr>
      <w:tr w:rsidR="00EF2E09" w14:paraId="25DB6FEB" w14:textId="77777777" w:rsidTr="00FD01B5">
        <w:trPr>
          <w:trHeight w:val="410"/>
          <w:jc w:val="center"/>
        </w:trPr>
        <w:tc>
          <w:tcPr>
            <w:tcW w:w="5952" w:type="dxa"/>
          </w:tcPr>
          <w:p w14:paraId="149150F4" w14:textId="77777777" w:rsidR="00EF2E09" w:rsidRPr="00B35353" w:rsidRDefault="00EF2E09" w:rsidP="00FD01B5">
            <w:pPr>
              <w:jc w:val="both"/>
              <w:rPr>
                <w:rFonts w:ascii="Courier New" w:hAnsi="Courier New" w:cs="Courier New"/>
                <w:b/>
                <w:bCs/>
              </w:rPr>
            </w:pPr>
            <w:r>
              <w:rPr>
                <w:rFonts w:ascii="Courier New" w:hAnsi="Courier New" w:cs="Courier New"/>
                <w:b/>
                <w:bCs/>
              </w:rPr>
              <w:t>targets = [</w:t>
            </w:r>
            <w:r>
              <w:rPr>
                <w:rFonts w:ascii="Courier New" w:hAnsi="Courier New" w:cs="Courier New"/>
              </w:rPr>
              <w:t>list of file extensions</w:t>
            </w:r>
            <w:r>
              <w:rPr>
                <w:rFonts w:ascii="Courier New" w:hAnsi="Courier New" w:cs="Courier New"/>
                <w:b/>
                <w:bCs/>
              </w:rPr>
              <w:t>]</w:t>
            </w:r>
          </w:p>
        </w:tc>
      </w:tr>
      <w:tr w:rsidR="00EF2E09" w14:paraId="249133DE" w14:textId="77777777" w:rsidTr="00FD01B5">
        <w:trPr>
          <w:trHeight w:val="434"/>
          <w:jc w:val="center"/>
        </w:trPr>
        <w:tc>
          <w:tcPr>
            <w:tcW w:w="5952" w:type="dxa"/>
          </w:tcPr>
          <w:p w14:paraId="6E614496" w14:textId="77777777" w:rsidR="00EF2E09" w:rsidRPr="005821BE" w:rsidRDefault="00EF2E09" w:rsidP="00FD01B5">
            <w:pPr>
              <w:jc w:val="both"/>
              <w:rPr>
                <w:rFonts w:ascii="Courier New" w:hAnsi="Courier New" w:cs="Courier New"/>
                <w:lang w:val="el-GR"/>
              </w:rPr>
            </w:pPr>
            <w:r>
              <w:rPr>
                <w:rFonts w:ascii="Courier New" w:hAnsi="Courier New" w:cs="Courier New"/>
                <w:b/>
                <w:bCs/>
              </w:rPr>
              <w:t xml:space="preserve">for </w:t>
            </w:r>
            <w:r>
              <w:rPr>
                <w:rFonts w:ascii="Courier New" w:hAnsi="Courier New" w:cs="Courier New"/>
              </w:rPr>
              <w:t xml:space="preserve">file </w:t>
            </w:r>
            <w:r>
              <w:rPr>
                <w:rFonts w:ascii="Courier New" w:hAnsi="Courier New" w:cs="Courier New"/>
                <w:b/>
                <w:bCs/>
              </w:rPr>
              <w:t xml:space="preserve">in </w:t>
            </w:r>
            <w:r>
              <w:rPr>
                <w:rFonts w:ascii="Courier New" w:hAnsi="Courier New" w:cs="Courier New"/>
              </w:rPr>
              <w:t>directory:</w:t>
            </w:r>
          </w:p>
        </w:tc>
      </w:tr>
      <w:tr w:rsidR="00EF2E09" w14:paraId="45142B16" w14:textId="77777777" w:rsidTr="00FD01B5">
        <w:trPr>
          <w:trHeight w:val="434"/>
          <w:jc w:val="center"/>
        </w:trPr>
        <w:tc>
          <w:tcPr>
            <w:tcW w:w="5952" w:type="dxa"/>
          </w:tcPr>
          <w:p w14:paraId="717F8B69" w14:textId="77777777" w:rsidR="00EF2E09" w:rsidRPr="005821BE" w:rsidRDefault="00EF2E09" w:rsidP="00FD01B5">
            <w:pPr>
              <w:jc w:val="both"/>
              <w:rPr>
                <w:rFonts w:ascii="Courier New" w:hAnsi="Courier New" w:cs="Courier New"/>
              </w:rPr>
            </w:pPr>
            <w:r>
              <w:rPr>
                <w:rFonts w:ascii="Courier New" w:hAnsi="Courier New" w:cs="Courier New"/>
                <w:b/>
                <w:bCs/>
              </w:rPr>
              <w:t xml:space="preserve">    if </w:t>
            </w:r>
            <w:proofErr w:type="spellStart"/>
            <w:proofErr w:type="gramStart"/>
            <w:r>
              <w:rPr>
                <w:rFonts w:ascii="Courier New" w:hAnsi="Courier New" w:cs="Courier New"/>
              </w:rPr>
              <w:t>file.extension</w:t>
            </w:r>
            <w:proofErr w:type="spellEnd"/>
            <w:proofErr w:type="gramEnd"/>
            <w:r>
              <w:rPr>
                <w:rFonts w:ascii="Courier New" w:hAnsi="Courier New" w:cs="Courier New"/>
              </w:rPr>
              <w:t xml:space="preserve"> </w:t>
            </w:r>
            <w:r>
              <w:rPr>
                <w:rFonts w:ascii="Courier New" w:hAnsi="Courier New" w:cs="Courier New"/>
                <w:b/>
                <w:bCs/>
              </w:rPr>
              <w:t xml:space="preserve">in </w:t>
            </w:r>
            <w:r>
              <w:rPr>
                <w:rFonts w:ascii="Courier New" w:hAnsi="Courier New" w:cs="Courier New"/>
              </w:rPr>
              <w:t>targets:</w:t>
            </w:r>
          </w:p>
        </w:tc>
      </w:tr>
      <w:tr w:rsidR="00EF2E09" w14:paraId="0D44D839" w14:textId="77777777" w:rsidTr="00FD01B5">
        <w:trPr>
          <w:trHeight w:val="410"/>
          <w:jc w:val="center"/>
        </w:trPr>
        <w:tc>
          <w:tcPr>
            <w:tcW w:w="5952" w:type="dxa"/>
            <w:tcBorders>
              <w:bottom w:val="single" w:sz="4" w:space="0" w:color="auto"/>
            </w:tcBorders>
          </w:tcPr>
          <w:p w14:paraId="31C5D338" w14:textId="77777777" w:rsidR="00EF2E09" w:rsidRPr="00345D99" w:rsidRDefault="00EF2E09" w:rsidP="00FD01B5">
            <w:pPr>
              <w:jc w:val="both"/>
              <w:rPr>
                <w:rFonts w:ascii="Courier New" w:hAnsi="Courier New" w:cs="Courier New"/>
              </w:rPr>
            </w:pPr>
            <w:r>
              <w:rPr>
                <w:rFonts w:ascii="Courier New" w:hAnsi="Courier New" w:cs="Courier New"/>
              </w:rPr>
              <w:t xml:space="preserve">        </w:t>
            </w:r>
            <w:proofErr w:type="gramStart"/>
            <w:r>
              <w:rPr>
                <w:rFonts w:ascii="Courier New" w:hAnsi="Courier New" w:cs="Courier New"/>
                <w:b/>
                <w:bCs/>
              </w:rPr>
              <w:t>decrypt(</w:t>
            </w:r>
            <w:proofErr w:type="gramEnd"/>
            <w:r>
              <w:rPr>
                <w:rFonts w:ascii="Courier New" w:hAnsi="Courier New" w:cs="Courier New"/>
                <w:b/>
                <w:bCs/>
              </w:rPr>
              <w:t>)</w:t>
            </w:r>
          </w:p>
        </w:tc>
      </w:tr>
    </w:tbl>
    <w:p w14:paraId="2527C41F" w14:textId="77777777" w:rsidR="00EF2E09" w:rsidRDefault="00EF2E09" w:rsidP="00EF2E09">
      <w:pPr>
        <w:jc w:val="both"/>
      </w:pPr>
    </w:p>
    <w:p w14:paraId="019BA2B2" w14:textId="77777777" w:rsidR="00EF2E09" w:rsidRDefault="00EF2E09" w:rsidP="00EF2E09">
      <w:pPr>
        <w:ind w:firstLine="720"/>
        <w:jc w:val="both"/>
      </w:pPr>
      <w:r>
        <w:t xml:space="preserve">In the case of the decryption the logic is that the victim will provide the encrypted Fernet key to the attacker and the attacker will use his private RSA key to decrypt it and send it to the victim in order to restore his files. Since the files were encrypted with the original Fernet key, the victim </w:t>
      </w:r>
      <w:proofErr w:type="gramStart"/>
      <w:r>
        <w:t>can’t</w:t>
      </w:r>
      <w:proofErr w:type="gramEnd"/>
      <w:r>
        <w:t xml:space="preserve"> use the encrypted one to decrypt his files, so he needs to get the original by decrypting it.</w:t>
      </w:r>
    </w:p>
    <w:p w14:paraId="491AE133" w14:textId="17F16869" w:rsidR="00EF2E09" w:rsidRPr="00EF2E09" w:rsidRDefault="00EF2E09" w:rsidP="00EF2E09"/>
    <w:p w14:paraId="61ABAFB0" w14:textId="793B4812" w:rsidR="004403BB" w:rsidRDefault="004403BB" w:rsidP="00960FEE">
      <w:pPr>
        <w:pStyle w:val="Heading2"/>
        <w:rPr>
          <w:rFonts w:ascii="Times New Roman" w:hAnsi="Times New Roman" w:cs="Times New Roman"/>
        </w:rPr>
      </w:pPr>
      <w:r w:rsidRPr="00960FEE">
        <w:rPr>
          <w:rFonts w:ascii="Times New Roman" w:hAnsi="Times New Roman" w:cs="Times New Roman"/>
        </w:rPr>
        <w:lastRenderedPageBreak/>
        <w:t>SQL Injection</w:t>
      </w:r>
    </w:p>
    <w:p w14:paraId="7248D964" w14:textId="77777777" w:rsidR="00EF2E09" w:rsidRPr="00EF2E09" w:rsidRDefault="00EF2E09" w:rsidP="00EF2E09"/>
    <w:p w14:paraId="01CF5F44" w14:textId="77777777" w:rsidR="00EF2E09" w:rsidRDefault="00EF2E09" w:rsidP="00EF2E09">
      <w:pPr>
        <w:jc w:val="both"/>
      </w:pPr>
      <w:r>
        <w:t xml:space="preserve">One of the most common hacking techniques is that of the SQL Injection. In </w:t>
      </w:r>
      <w:proofErr w:type="gramStart"/>
      <w:r>
        <w:t>general</w:t>
      </w:r>
      <w:proofErr w:type="gramEnd"/>
      <w:r>
        <w:t xml:space="preserve"> this attack occurs when there is an input that requires the user to type in something and then based on that return the result from the database, where instead of the expected text the user sends SQL code which runs unbeknownst to the administrator on the database. This can result in data leaks and data loss since the user is able to run any SQL code in order to get the desired results. For this project our tool checks a given webpage for SQL injection vulnerabilities by entering the [ </w:t>
      </w:r>
      <w:proofErr w:type="gramStart"/>
      <w:r>
        <w:t>‘ ]</w:t>
      </w:r>
      <w:proofErr w:type="gramEnd"/>
      <w:r>
        <w:t xml:space="preserve"> character along with some random text hoping to get an SQL error, that indicates that we can run SQL code. Algorithm 5 shows the logic behind our tool.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3C6AF5D2" w14:textId="77777777" w:rsidTr="00FD01B5">
        <w:trPr>
          <w:trHeight w:val="434"/>
          <w:jc w:val="center"/>
        </w:trPr>
        <w:tc>
          <w:tcPr>
            <w:tcW w:w="5952" w:type="dxa"/>
            <w:tcBorders>
              <w:top w:val="single" w:sz="4" w:space="0" w:color="auto"/>
              <w:bottom w:val="single" w:sz="4" w:space="0" w:color="auto"/>
            </w:tcBorders>
            <w:vAlign w:val="center"/>
          </w:tcPr>
          <w:p w14:paraId="0B865B58" w14:textId="77777777" w:rsidR="00EF2E09" w:rsidRPr="00345D99" w:rsidRDefault="00EF2E09" w:rsidP="00FD01B5">
            <w:pPr>
              <w:jc w:val="both"/>
              <w:rPr>
                <w:rFonts w:ascii="Courier New" w:hAnsi="Courier New" w:cs="Courier New"/>
              </w:rPr>
            </w:pPr>
            <w:r>
              <w:rPr>
                <w:rFonts w:ascii="Courier New" w:hAnsi="Courier New" w:cs="Courier New"/>
                <w:b/>
                <w:bCs/>
              </w:rPr>
              <w:t xml:space="preserve">Algorithm 5 </w:t>
            </w:r>
            <w:r>
              <w:rPr>
                <w:rFonts w:ascii="Courier New" w:hAnsi="Courier New" w:cs="Courier New"/>
              </w:rPr>
              <w:t>SQL Injection</w:t>
            </w:r>
          </w:p>
        </w:tc>
      </w:tr>
      <w:tr w:rsidR="00EF2E09" w14:paraId="3DABCBBF" w14:textId="77777777" w:rsidTr="00FD01B5">
        <w:trPr>
          <w:trHeight w:val="410"/>
          <w:jc w:val="center"/>
        </w:trPr>
        <w:tc>
          <w:tcPr>
            <w:tcW w:w="5952" w:type="dxa"/>
            <w:tcBorders>
              <w:top w:val="single" w:sz="4" w:space="0" w:color="auto"/>
            </w:tcBorders>
          </w:tcPr>
          <w:p w14:paraId="6E654242" w14:textId="77777777" w:rsidR="00EF2E09" w:rsidRPr="0036474B" w:rsidRDefault="00EF2E09" w:rsidP="00FD01B5">
            <w:pPr>
              <w:jc w:val="both"/>
              <w:rPr>
                <w:rFonts w:ascii="Courier New" w:hAnsi="Courier New" w:cs="Courier New"/>
              </w:rPr>
            </w:pPr>
            <w:r>
              <w:rPr>
                <w:rFonts w:ascii="Courier New" w:hAnsi="Courier New" w:cs="Courier New"/>
              </w:rPr>
              <w:t>Find all forms in webpage</w:t>
            </w:r>
          </w:p>
        </w:tc>
      </w:tr>
      <w:tr w:rsidR="00EF2E09" w14:paraId="577913C2" w14:textId="77777777" w:rsidTr="00FD01B5">
        <w:trPr>
          <w:trHeight w:val="434"/>
          <w:jc w:val="center"/>
        </w:trPr>
        <w:tc>
          <w:tcPr>
            <w:tcW w:w="5952" w:type="dxa"/>
          </w:tcPr>
          <w:p w14:paraId="02B43C47" w14:textId="77777777" w:rsidR="00EF2E09" w:rsidRPr="0036474B" w:rsidRDefault="00EF2E09" w:rsidP="00FD01B5">
            <w:pPr>
              <w:jc w:val="both"/>
              <w:rPr>
                <w:rFonts w:ascii="Courier New" w:hAnsi="Courier New" w:cs="Courier New"/>
              </w:rPr>
            </w:pPr>
            <w:r>
              <w:rPr>
                <w:rFonts w:ascii="Courier New" w:hAnsi="Courier New" w:cs="Courier New"/>
              </w:rPr>
              <w:t>Find all inputs for all forms</w:t>
            </w:r>
          </w:p>
        </w:tc>
      </w:tr>
      <w:tr w:rsidR="00EF2E09" w14:paraId="7186A6AF" w14:textId="77777777" w:rsidTr="00FD01B5">
        <w:trPr>
          <w:trHeight w:val="410"/>
          <w:jc w:val="center"/>
        </w:trPr>
        <w:tc>
          <w:tcPr>
            <w:tcW w:w="5952" w:type="dxa"/>
          </w:tcPr>
          <w:p w14:paraId="5AF7DA82" w14:textId="77777777" w:rsidR="00EF2E09" w:rsidRPr="006E5B51" w:rsidRDefault="00EF2E09" w:rsidP="00FD01B5">
            <w:pPr>
              <w:jc w:val="both"/>
              <w:rPr>
                <w:rFonts w:ascii="Courier New" w:hAnsi="Courier New" w:cs="Courier New"/>
              </w:rPr>
            </w:pPr>
            <w:r>
              <w:rPr>
                <w:rFonts w:ascii="Courier New" w:hAnsi="Courier New" w:cs="Courier New"/>
                <w:b/>
                <w:bCs/>
              </w:rPr>
              <w:t xml:space="preserve">for </w:t>
            </w:r>
            <w:r>
              <w:rPr>
                <w:rFonts w:ascii="Courier New" w:hAnsi="Courier New" w:cs="Courier New"/>
              </w:rPr>
              <w:t xml:space="preserve">input </w:t>
            </w:r>
            <w:r>
              <w:rPr>
                <w:rFonts w:ascii="Courier New" w:hAnsi="Courier New" w:cs="Courier New"/>
                <w:b/>
                <w:bCs/>
              </w:rPr>
              <w:t xml:space="preserve">in </w:t>
            </w:r>
            <w:r>
              <w:rPr>
                <w:rFonts w:ascii="Courier New" w:hAnsi="Courier New" w:cs="Courier New"/>
              </w:rPr>
              <w:t>inputs:</w:t>
            </w:r>
          </w:p>
        </w:tc>
      </w:tr>
      <w:tr w:rsidR="00EF2E09" w14:paraId="2CEDB415" w14:textId="77777777" w:rsidTr="00FD01B5">
        <w:trPr>
          <w:trHeight w:val="434"/>
          <w:jc w:val="center"/>
        </w:trPr>
        <w:tc>
          <w:tcPr>
            <w:tcW w:w="5952" w:type="dxa"/>
          </w:tcPr>
          <w:p w14:paraId="55B57245" w14:textId="77777777" w:rsidR="00EF2E09" w:rsidRPr="006E5B51" w:rsidRDefault="00EF2E09" w:rsidP="00FD01B5">
            <w:pPr>
              <w:jc w:val="both"/>
              <w:rPr>
                <w:rFonts w:ascii="Courier New" w:hAnsi="Courier New" w:cs="Courier New"/>
                <w:b/>
                <w:bCs/>
              </w:rPr>
            </w:pPr>
            <w:r>
              <w:rPr>
                <w:rFonts w:ascii="Courier New" w:hAnsi="Courier New" w:cs="Courier New"/>
              </w:rPr>
              <w:t xml:space="preserve">    </w:t>
            </w:r>
            <w:proofErr w:type="spellStart"/>
            <w:proofErr w:type="gramStart"/>
            <w:r>
              <w:rPr>
                <w:rFonts w:ascii="Courier New" w:hAnsi="Courier New" w:cs="Courier New"/>
                <w:b/>
                <w:bCs/>
              </w:rPr>
              <w:t>getattributes</w:t>
            </w:r>
            <w:proofErr w:type="spellEnd"/>
            <w:r>
              <w:rPr>
                <w:rFonts w:ascii="Courier New" w:hAnsi="Courier New" w:cs="Courier New"/>
                <w:b/>
                <w:bCs/>
              </w:rPr>
              <w:t>(</w:t>
            </w:r>
            <w:proofErr w:type="gramEnd"/>
            <w:r>
              <w:rPr>
                <w:rFonts w:ascii="Courier New" w:hAnsi="Courier New" w:cs="Courier New"/>
                <w:b/>
                <w:bCs/>
              </w:rPr>
              <w:t>)</w:t>
            </w:r>
          </w:p>
        </w:tc>
      </w:tr>
      <w:tr w:rsidR="00EF2E09" w14:paraId="5F43704B" w14:textId="77777777" w:rsidTr="00FD01B5">
        <w:trPr>
          <w:trHeight w:val="434"/>
          <w:jc w:val="center"/>
        </w:trPr>
        <w:tc>
          <w:tcPr>
            <w:tcW w:w="5952" w:type="dxa"/>
          </w:tcPr>
          <w:p w14:paraId="36225C80" w14:textId="77777777" w:rsidR="00EF2E09" w:rsidRDefault="00EF2E09" w:rsidP="00FD01B5">
            <w:pPr>
              <w:jc w:val="both"/>
              <w:rPr>
                <w:rFonts w:ascii="Courier New" w:hAnsi="Courier New" w:cs="Courier New"/>
              </w:rPr>
            </w:pPr>
            <w:r>
              <w:rPr>
                <w:rFonts w:ascii="Courier New" w:hAnsi="Courier New" w:cs="Courier New"/>
              </w:rPr>
              <w:t>Set value for input random string + ‘</w:t>
            </w:r>
          </w:p>
        </w:tc>
      </w:tr>
      <w:tr w:rsidR="00EF2E09" w14:paraId="2BBDCA17" w14:textId="77777777" w:rsidTr="00FD01B5">
        <w:trPr>
          <w:trHeight w:val="434"/>
          <w:jc w:val="center"/>
        </w:trPr>
        <w:tc>
          <w:tcPr>
            <w:tcW w:w="5952" w:type="dxa"/>
          </w:tcPr>
          <w:p w14:paraId="3937C643" w14:textId="77777777" w:rsidR="00EF2E09" w:rsidRDefault="00EF2E09" w:rsidP="00FD01B5">
            <w:pPr>
              <w:jc w:val="both"/>
              <w:rPr>
                <w:rFonts w:ascii="Courier New" w:hAnsi="Courier New" w:cs="Courier New"/>
              </w:rPr>
            </w:pPr>
            <w:r>
              <w:rPr>
                <w:rFonts w:ascii="Courier New" w:hAnsi="Courier New" w:cs="Courier New"/>
              </w:rPr>
              <w:t>Send post or get request with the value</w:t>
            </w:r>
          </w:p>
        </w:tc>
      </w:tr>
      <w:tr w:rsidR="00EF2E09" w14:paraId="02A7DCCE" w14:textId="77777777" w:rsidTr="00FD01B5">
        <w:trPr>
          <w:trHeight w:val="434"/>
          <w:jc w:val="center"/>
        </w:trPr>
        <w:tc>
          <w:tcPr>
            <w:tcW w:w="5952" w:type="dxa"/>
          </w:tcPr>
          <w:p w14:paraId="2AFE8E5A" w14:textId="77777777" w:rsidR="00EF2E09" w:rsidRDefault="00EF2E09" w:rsidP="00FD01B5">
            <w:pPr>
              <w:jc w:val="both"/>
              <w:rPr>
                <w:rFonts w:ascii="Courier New" w:hAnsi="Courier New" w:cs="Courier New"/>
              </w:rPr>
            </w:pPr>
            <w:r>
              <w:rPr>
                <w:rFonts w:ascii="Courier New" w:hAnsi="Courier New" w:cs="Courier New"/>
              </w:rPr>
              <w:t xml:space="preserve">Get page response and match </w:t>
            </w:r>
            <w:proofErr w:type="spellStart"/>
            <w:r>
              <w:rPr>
                <w:rFonts w:ascii="Courier New" w:hAnsi="Courier New" w:cs="Courier New"/>
              </w:rPr>
              <w:t>regexp</w:t>
            </w:r>
            <w:proofErr w:type="spellEnd"/>
            <w:r>
              <w:rPr>
                <w:rFonts w:ascii="Courier New" w:hAnsi="Courier New" w:cs="Courier New"/>
              </w:rPr>
              <w:t xml:space="preserve"> of error</w:t>
            </w:r>
          </w:p>
        </w:tc>
      </w:tr>
      <w:tr w:rsidR="00EF2E09" w14:paraId="16C28C68" w14:textId="77777777" w:rsidTr="00FD01B5">
        <w:trPr>
          <w:trHeight w:val="434"/>
          <w:jc w:val="center"/>
        </w:trPr>
        <w:tc>
          <w:tcPr>
            <w:tcW w:w="5952" w:type="dxa"/>
          </w:tcPr>
          <w:p w14:paraId="7CCE7099" w14:textId="77777777" w:rsidR="00EF2E09" w:rsidRPr="006E5B51" w:rsidRDefault="00EF2E09" w:rsidP="00FD01B5">
            <w:pPr>
              <w:jc w:val="both"/>
              <w:rPr>
                <w:rFonts w:ascii="Courier New" w:hAnsi="Courier New" w:cs="Courier New"/>
              </w:rPr>
            </w:pPr>
            <w:r>
              <w:rPr>
                <w:rFonts w:ascii="Courier New" w:hAnsi="Courier New" w:cs="Courier New"/>
                <w:b/>
                <w:bCs/>
              </w:rPr>
              <w:t xml:space="preserve">if </w:t>
            </w:r>
            <w:r>
              <w:rPr>
                <w:rFonts w:ascii="Courier New" w:hAnsi="Courier New" w:cs="Courier New"/>
              </w:rPr>
              <w:t>match found:</w:t>
            </w:r>
          </w:p>
        </w:tc>
      </w:tr>
      <w:tr w:rsidR="00EF2E09" w14:paraId="1CB9565B" w14:textId="77777777" w:rsidTr="00FD01B5">
        <w:trPr>
          <w:trHeight w:val="410"/>
          <w:jc w:val="center"/>
        </w:trPr>
        <w:tc>
          <w:tcPr>
            <w:tcW w:w="5952" w:type="dxa"/>
            <w:tcBorders>
              <w:bottom w:val="single" w:sz="4" w:space="0" w:color="auto"/>
            </w:tcBorders>
          </w:tcPr>
          <w:p w14:paraId="40912EB3" w14:textId="77777777" w:rsidR="00EF2E09" w:rsidRPr="006E5B51"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SQL injection vulnerable</w:t>
            </w:r>
          </w:p>
        </w:tc>
      </w:tr>
    </w:tbl>
    <w:p w14:paraId="0D32A5EC" w14:textId="77777777" w:rsidR="00EF2E09" w:rsidRDefault="00EF2E09" w:rsidP="00EF2E09">
      <w:pPr>
        <w:jc w:val="both"/>
      </w:pPr>
    </w:p>
    <w:p w14:paraId="6B13FF6F" w14:textId="77777777" w:rsidR="00EF2E09" w:rsidRDefault="00EF2E09" w:rsidP="00EF2E09">
      <w:pPr>
        <w:ind w:firstLine="720"/>
        <w:jc w:val="both"/>
      </w:pPr>
      <w:r>
        <w:t xml:space="preserve">After we send the payload that includes the special </w:t>
      </w:r>
      <w:proofErr w:type="gramStart"/>
      <w:r>
        <w:t>character</w:t>
      </w:r>
      <w:proofErr w:type="gramEnd"/>
      <w:r>
        <w:t xml:space="preserve"> we read the response page and try to find a match using regular expressions to the most common SQL errors. If a match is </w:t>
      </w:r>
      <w:proofErr w:type="gramStart"/>
      <w:r>
        <w:t>found</w:t>
      </w:r>
      <w:proofErr w:type="gramEnd"/>
      <w:r>
        <w:t xml:space="preserve"> then the page is SQL injectable.</w:t>
      </w:r>
    </w:p>
    <w:p w14:paraId="523CCE9E" w14:textId="77777777" w:rsidR="00EF2E09" w:rsidRPr="00EF2E09" w:rsidRDefault="00EF2E09" w:rsidP="00EF2E09"/>
    <w:p w14:paraId="6E6A586D" w14:textId="33DB244B" w:rsidR="004403BB" w:rsidRDefault="004403BB" w:rsidP="00960FEE">
      <w:pPr>
        <w:pStyle w:val="Heading2"/>
        <w:rPr>
          <w:rFonts w:ascii="Times New Roman" w:hAnsi="Times New Roman" w:cs="Times New Roman"/>
        </w:rPr>
      </w:pPr>
      <w:r w:rsidRPr="00960FEE">
        <w:rPr>
          <w:rFonts w:ascii="Times New Roman" w:hAnsi="Times New Roman" w:cs="Times New Roman"/>
        </w:rPr>
        <w:t>OS Detection</w:t>
      </w:r>
    </w:p>
    <w:p w14:paraId="790C2CE1" w14:textId="6322B98F" w:rsidR="00EF2E09" w:rsidRDefault="00EF2E09" w:rsidP="00EF2E09"/>
    <w:p w14:paraId="0F6287A4" w14:textId="77777777" w:rsidR="00EF2E09" w:rsidRDefault="00EF2E09" w:rsidP="00EF2E09">
      <w:pPr>
        <w:jc w:val="both"/>
      </w:pPr>
      <w:r>
        <w:t xml:space="preserve">OS Detection refers to the process of identifying the operating system that runs on a computer. Most popular OSes are Windows and Unix/Linux. The simplest method (though not foolproof) of identifying a computer’s OS is to send a packet and then read the TTL (Time </w:t>
      </w:r>
      <w:proofErr w:type="gramStart"/>
      <w:r>
        <w:t>To</w:t>
      </w:r>
      <w:proofErr w:type="gramEnd"/>
      <w:r>
        <w:t xml:space="preserve"> Live) value that comes in the response. Generally, Windows and Linux have different TTL values as listed in Table 1.</w:t>
      </w:r>
    </w:p>
    <w:p w14:paraId="51FA5A4C" w14:textId="77777777" w:rsidR="00EF2E09" w:rsidRDefault="00EF2E09" w:rsidP="00EF2E09">
      <w:pPr>
        <w:jc w:val="both"/>
      </w:pPr>
    </w:p>
    <w:p w14:paraId="0C66E689" w14:textId="77777777" w:rsidR="00EF2E09" w:rsidRPr="005F3182" w:rsidRDefault="00EF2E09" w:rsidP="00EF2E09">
      <w:pPr>
        <w:pStyle w:val="Caption"/>
        <w:keepNext/>
        <w:jc w:val="center"/>
        <w:rPr>
          <w:color w:val="auto"/>
        </w:rPr>
      </w:pPr>
      <w:r w:rsidRPr="005F3182">
        <w:rPr>
          <w:color w:val="auto"/>
        </w:rPr>
        <w:t xml:space="preserve">Table </w:t>
      </w:r>
      <w:r w:rsidRPr="005F3182">
        <w:rPr>
          <w:color w:val="auto"/>
        </w:rPr>
        <w:fldChar w:fldCharType="begin"/>
      </w:r>
      <w:r w:rsidRPr="005F3182">
        <w:rPr>
          <w:color w:val="auto"/>
        </w:rPr>
        <w:instrText xml:space="preserve"> SEQ Table \* ARABIC </w:instrText>
      </w:r>
      <w:r w:rsidRPr="005F3182">
        <w:rPr>
          <w:color w:val="auto"/>
        </w:rPr>
        <w:fldChar w:fldCharType="separate"/>
      </w:r>
      <w:r w:rsidRPr="005F3182">
        <w:rPr>
          <w:noProof/>
          <w:color w:val="auto"/>
        </w:rPr>
        <w:t>1</w:t>
      </w:r>
      <w:r w:rsidRPr="005F3182">
        <w:rPr>
          <w:color w:val="auto"/>
        </w:rPr>
        <w:fldChar w:fldCharType="end"/>
      </w:r>
      <w:r w:rsidRPr="005F3182">
        <w:rPr>
          <w:color w:val="auto"/>
        </w:rPr>
        <w:t xml:space="preserve"> OS TTL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955"/>
      </w:tblGrid>
      <w:tr w:rsidR="00EF2E09" w14:paraId="369178B8" w14:textId="77777777" w:rsidTr="00FD01B5">
        <w:trPr>
          <w:trHeight w:val="625"/>
          <w:jc w:val="center"/>
        </w:trPr>
        <w:tc>
          <w:tcPr>
            <w:tcW w:w="955" w:type="dxa"/>
            <w:tcBorders>
              <w:top w:val="single" w:sz="4" w:space="0" w:color="auto"/>
              <w:bottom w:val="single" w:sz="4" w:space="0" w:color="auto"/>
            </w:tcBorders>
            <w:vAlign w:val="center"/>
          </w:tcPr>
          <w:p w14:paraId="62A6CFD6" w14:textId="77777777" w:rsidR="00EF2E09" w:rsidRPr="005F3182" w:rsidRDefault="00EF2E09" w:rsidP="00FD01B5">
            <w:pPr>
              <w:rPr>
                <w:b/>
                <w:bCs/>
              </w:rPr>
            </w:pPr>
            <w:r w:rsidRPr="005F3182">
              <w:rPr>
                <w:b/>
                <w:bCs/>
              </w:rPr>
              <w:t>OS</w:t>
            </w:r>
          </w:p>
        </w:tc>
        <w:tc>
          <w:tcPr>
            <w:tcW w:w="955" w:type="dxa"/>
            <w:tcBorders>
              <w:top w:val="single" w:sz="4" w:space="0" w:color="auto"/>
              <w:bottom w:val="single" w:sz="4" w:space="0" w:color="auto"/>
            </w:tcBorders>
            <w:vAlign w:val="center"/>
          </w:tcPr>
          <w:p w14:paraId="34803C2E" w14:textId="77777777" w:rsidR="00EF2E09" w:rsidRPr="005F3182" w:rsidRDefault="00EF2E09" w:rsidP="00FD01B5">
            <w:pPr>
              <w:jc w:val="right"/>
              <w:rPr>
                <w:b/>
                <w:bCs/>
              </w:rPr>
            </w:pPr>
            <w:r w:rsidRPr="005F3182">
              <w:rPr>
                <w:b/>
                <w:bCs/>
              </w:rPr>
              <w:t>TTL</w:t>
            </w:r>
          </w:p>
        </w:tc>
      </w:tr>
      <w:tr w:rsidR="00EF2E09" w14:paraId="58878818" w14:textId="77777777" w:rsidTr="00FD01B5">
        <w:trPr>
          <w:trHeight w:val="590"/>
          <w:jc w:val="center"/>
        </w:trPr>
        <w:tc>
          <w:tcPr>
            <w:tcW w:w="955" w:type="dxa"/>
            <w:tcBorders>
              <w:top w:val="single" w:sz="4" w:space="0" w:color="auto"/>
            </w:tcBorders>
            <w:vAlign w:val="center"/>
          </w:tcPr>
          <w:p w14:paraId="05D0F3AE" w14:textId="77777777" w:rsidR="00EF2E09" w:rsidRDefault="00EF2E09" w:rsidP="00FD01B5">
            <w:r>
              <w:lastRenderedPageBreak/>
              <w:t>Linux</w:t>
            </w:r>
          </w:p>
        </w:tc>
        <w:tc>
          <w:tcPr>
            <w:tcW w:w="955" w:type="dxa"/>
            <w:tcBorders>
              <w:top w:val="single" w:sz="4" w:space="0" w:color="auto"/>
            </w:tcBorders>
            <w:vAlign w:val="center"/>
          </w:tcPr>
          <w:p w14:paraId="3C20FC9B" w14:textId="77777777" w:rsidR="00EF2E09" w:rsidRDefault="00EF2E09" w:rsidP="00FD01B5">
            <w:pPr>
              <w:jc w:val="right"/>
            </w:pPr>
            <w:r>
              <w:t>64</w:t>
            </w:r>
          </w:p>
        </w:tc>
      </w:tr>
      <w:tr w:rsidR="00EF2E09" w14:paraId="2A927B42" w14:textId="77777777" w:rsidTr="00FD01B5">
        <w:trPr>
          <w:trHeight w:val="590"/>
          <w:jc w:val="center"/>
        </w:trPr>
        <w:tc>
          <w:tcPr>
            <w:tcW w:w="955" w:type="dxa"/>
            <w:tcBorders>
              <w:bottom w:val="single" w:sz="4" w:space="0" w:color="auto"/>
            </w:tcBorders>
            <w:vAlign w:val="center"/>
          </w:tcPr>
          <w:p w14:paraId="627CECFD" w14:textId="77777777" w:rsidR="00EF2E09" w:rsidRDefault="00EF2E09" w:rsidP="00FD01B5">
            <w:r>
              <w:t>Windows</w:t>
            </w:r>
          </w:p>
        </w:tc>
        <w:tc>
          <w:tcPr>
            <w:tcW w:w="955" w:type="dxa"/>
            <w:tcBorders>
              <w:bottom w:val="single" w:sz="4" w:space="0" w:color="auto"/>
            </w:tcBorders>
            <w:vAlign w:val="center"/>
          </w:tcPr>
          <w:p w14:paraId="6D9C91CE" w14:textId="77777777" w:rsidR="00EF2E09" w:rsidRDefault="00EF2E09" w:rsidP="00FD01B5">
            <w:pPr>
              <w:jc w:val="right"/>
            </w:pPr>
            <w:r>
              <w:t>128</w:t>
            </w:r>
          </w:p>
        </w:tc>
      </w:tr>
    </w:tbl>
    <w:p w14:paraId="508F4A59" w14:textId="77777777" w:rsidR="00EF2E09" w:rsidRDefault="00EF2E09" w:rsidP="00EF2E09">
      <w:pPr>
        <w:jc w:val="both"/>
      </w:pPr>
    </w:p>
    <w:p w14:paraId="24241B17" w14:textId="77777777" w:rsidR="00EF2E09" w:rsidRDefault="00EF2E09" w:rsidP="00EF2E09">
      <w:pPr>
        <w:ind w:firstLine="720"/>
        <w:jc w:val="both"/>
      </w:pPr>
      <w:r>
        <w:t xml:space="preserve">In order to identify the OS, Algorithm 4 was employed. It is to be noted that the TTL value can be easily changed by a system administrator in order to counter detection tools that use this method. There are other much more sophisticated ways to detect the </w:t>
      </w:r>
      <w:proofErr w:type="gramStart"/>
      <w:r>
        <w:t>OS, but</w:t>
      </w:r>
      <w:proofErr w:type="gramEnd"/>
      <w:r>
        <w:t xml:space="preserve"> are outside the scope of this project.</w:t>
      </w:r>
    </w:p>
    <w:p w14:paraId="18300445" w14:textId="77777777" w:rsidR="00EF2E09" w:rsidRDefault="00EF2E09" w:rsidP="00EF2E09">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tblGrid>
      <w:tr w:rsidR="00EF2E09" w14:paraId="4BD13E97" w14:textId="77777777" w:rsidTr="00FD01B5">
        <w:trPr>
          <w:trHeight w:val="434"/>
          <w:jc w:val="center"/>
        </w:trPr>
        <w:tc>
          <w:tcPr>
            <w:tcW w:w="5952" w:type="dxa"/>
            <w:tcBorders>
              <w:top w:val="single" w:sz="4" w:space="0" w:color="auto"/>
              <w:bottom w:val="single" w:sz="4" w:space="0" w:color="auto"/>
            </w:tcBorders>
            <w:vAlign w:val="center"/>
          </w:tcPr>
          <w:p w14:paraId="0520866A" w14:textId="77777777" w:rsidR="00EF2E09" w:rsidRPr="00345D99" w:rsidRDefault="00EF2E09" w:rsidP="00FD01B5">
            <w:pPr>
              <w:jc w:val="both"/>
              <w:rPr>
                <w:rFonts w:ascii="Courier New" w:hAnsi="Courier New" w:cs="Courier New"/>
              </w:rPr>
            </w:pPr>
            <w:r>
              <w:rPr>
                <w:rFonts w:ascii="Courier New" w:hAnsi="Courier New" w:cs="Courier New"/>
                <w:b/>
                <w:bCs/>
              </w:rPr>
              <w:t xml:space="preserve">Algorithm 4 </w:t>
            </w:r>
            <w:r>
              <w:rPr>
                <w:rFonts w:ascii="Courier New" w:hAnsi="Courier New" w:cs="Courier New"/>
              </w:rPr>
              <w:t>OS Detection</w:t>
            </w:r>
          </w:p>
        </w:tc>
      </w:tr>
      <w:tr w:rsidR="00EF2E09" w14:paraId="7D8A319A" w14:textId="77777777" w:rsidTr="00FD01B5">
        <w:trPr>
          <w:trHeight w:val="410"/>
          <w:jc w:val="center"/>
        </w:trPr>
        <w:tc>
          <w:tcPr>
            <w:tcW w:w="5952" w:type="dxa"/>
            <w:tcBorders>
              <w:top w:val="single" w:sz="4" w:space="0" w:color="auto"/>
            </w:tcBorders>
          </w:tcPr>
          <w:p w14:paraId="355AF588" w14:textId="77777777" w:rsidR="00EF2E09" w:rsidRPr="0036474B" w:rsidRDefault="00EF2E09" w:rsidP="00FD01B5">
            <w:pPr>
              <w:jc w:val="both"/>
              <w:rPr>
                <w:rFonts w:ascii="Courier New" w:hAnsi="Courier New" w:cs="Courier New"/>
              </w:rPr>
            </w:pPr>
            <w:r>
              <w:rPr>
                <w:rFonts w:ascii="Courier New" w:hAnsi="Courier New" w:cs="Courier New"/>
              </w:rPr>
              <w:t>Create packet with the target’s IP</w:t>
            </w:r>
          </w:p>
        </w:tc>
      </w:tr>
      <w:tr w:rsidR="00EF2E09" w14:paraId="78CAA0DD" w14:textId="77777777" w:rsidTr="00FD01B5">
        <w:trPr>
          <w:trHeight w:val="434"/>
          <w:jc w:val="center"/>
        </w:trPr>
        <w:tc>
          <w:tcPr>
            <w:tcW w:w="5952" w:type="dxa"/>
          </w:tcPr>
          <w:p w14:paraId="399DE0EC" w14:textId="77777777" w:rsidR="00EF2E09" w:rsidRPr="0036474B" w:rsidRDefault="00EF2E09" w:rsidP="00FD01B5">
            <w:pPr>
              <w:jc w:val="both"/>
              <w:rPr>
                <w:rFonts w:ascii="Courier New" w:hAnsi="Courier New" w:cs="Courier New"/>
              </w:rPr>
            </w:pPr>
            <w:r>
              <w:rPr>
                <w:rFonts w:ascii="Courier New" w:hAnsi="Courier New" w:cs="Courier New"/>
              </w:rPr>
              <w:t>Send packet and read response</w:t>
            </w:r>
          </w:p>
        </w:tc>
      </w:tr>
      <w:tr w:rsidR="00EF2E09" w14:paraId="1E9560E3" w14:textId="77777777" w:rsidTr="00FD01B5">
        <w:trPr>
          <w:trHeight w:val="410"/>
          <w:jc w:val="center"/>
        </w:trPr>
        <w:tc>
          <w:tcPr>
            <w:tcW w:w="5952" w:type="dxa"/>
          </w:tcPr>
          <w:p w14:paraId="108A240A" w14:textId="77777777" w:rsidR="00EF2E09" w:rsidRPr="00CC7F73" w:rsidRDefault="00EF2E09" w:rsidP="00FD01B5">
            <w:pPr>
              <w:jc w:val="both"/>
              <w:rPr>
                <w:rFonts w:ascii="Courier New" w:hAnsi="Courier New" w:cs="Courier New"/>
                <w:b/>
                <w:bCs/>
              </w:rPr>
            </w:pPr>
            <w:r>
              <w:rPr>
                <w:rFonts w:ascii="Courier New" w:hAnsi="Courier New" w:cs="Courier New"/>
                <w:b/>
                <w:bCs/>
              </w:rPr>
              <w:t xml:space="preserve">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64:</w:t>
            </w:r>
          </w:p>
        </w:tc>
      </w:tr>
      <w:tr w:rsidR="00EF2E09" w14:paraId="570B583F" w14:textId="77777777" w:rsidTr="00FD01B5">
        <w:trPr>
          <w:trHeight w:val="434"/>
          <w:jc w:val="center"/>
        </w:trPr>
        <w:tc>
          <w:tcPr>
            <w:tcW w:w="5952" w:type="dxa"/>
          </w:tcPr>
          <w:p w14:paraId="63B2A25B" w14:textId="77777777" w:rsidR="00EF2E09" w:rsidRPr="00CC7F73" w:rsidRDefault="00EF2E09" w:rsidP="00FD01B5">
            <w:pPr>
              <w:jc w:val="both"/>
              <w:rPr>
                <w:rFonts w:ascii="Courier New" w:hAnsi="Courier New" w:cs="Courier New"/>
              </w:rPr>
            </w:pPr>
            <w:r>
              <w:rPr>
                <w:rFonts w:ascii="Courier New" w:hAnsi="Courier New" w:cs="Courier New"/>
              </w:rPr>
              <w:t xml:space="preserve">    </w:t>
            </w:r>
            <w:r>
              <w:rPr>
                <w:rFonts w:ascii="Courier New" w:hAnsi="Courier New" w:cs="Courier New"/>
                <w:b/>
                <w:bCs/>
              </w:rPr>
              <w:t xml:space="preserve">return </w:t>
            </w:r>
            <w:r>
              <w:rPr>
                <w:rFonts w:ascii="Courier New" w:hAnsi="Courier New" w:cs="Courier New"/>
              </w:rPr>
              <w:t>Linux</w:t>
            </w:r>
          </w:p>
        </w:tc>
      </w:tr>
      <w:tr w:rsidR="00EF2E09" w14:paraId="2171077E" w14:textId="77777777" w:rsidTr="00FD01B5">
        <w:trPr>
          <w:trHeight w:val="434"/>
          <w:jc w:val="center"/>
        </w:trPr>
        <w:tc>
          <w:tcPr>
            <w:tcW w:w="5952" w:type="dxa"/>
          </w:tcPr>
          <w:p w14:paraId="694544E5" w14:textId="77777777" w:rsidR="00EF2E09" w:rsidRPr="00CC7F73" w:rsidRDefault="00EF2E09" w:rsidP="00FD01B5">
            <w:pPr>
              <w:jc w:val="both"/>
              <w:rPr>
                <w:rFonts w:ascii="Courier New" w:hAnsi="Courier New" w:cs="Courier New"/>
              </w:rPr>
            </w:pPr>
            <w:r>
              <w:rPr>
                <w:rFonts w:ascii="Courier New" w:hAnsi="Courier New" w:cs="Courier New"/>
                <w:b/>
                <w:bCs/>
              </w:rPr>
              <w:t xml:space="preserve">else if </w:t>
            </w:r>
            <w:proofErr w:type="spellStart"/>
            <w:r>
              <w:rPr>
                <w:rFonts w:ascii="Courier New" w:hAnsi="Courier New" w:cs="Courier New"/>
              </w:rPr>
              <w:t>response.TTL</w:t>
            </w:r>
            <w:proofErr w:type="spellEnd"/>
            <w:r>
              <w:rPr>
                <w:rFonts w:ascii="Courier New" w:hAnsi="Courier New" w:cs="Courier New"/>
              </w:rPr>
              <w:t xml:space="preserve"> </w:t>
            </w:r>
            <w:r w:rsidRPr="00C60986">
              <w:rPr>
                <w:rFonts w:ascii="Courier New" w:hAnsi="Courier New" w:cs="Courier New"/>
                <w:b/>
                <w:bCs/>
              </w:rPr>
              <w:t>≤</w:t>
            </w:r>
            <w:r>
              <w:rPr>
                <w:rFonts w:ascii="Courier New" w:hAnsi="Courier New" w:cs="Courier New"/>
              </w:rPr>
              <w:t xml:space="preserve"> 128:</w:t>
            </w:r>
          </w:p>
        </w:tc>
      </w:tr>
      <w:tr w:rsidR="00EF2E09" w14:paraId="179BEF1E" w14:textId="77777777" w:rsidTr="00FD01B5">
        <w:trPr>
          <w:trHeight w:val="410"/>
          <w:jc w:val="center"/>
        </w:trPr>
        <w:tc>
          <w:tcPr>
            <w:tcW w:w="5952" w:type="dxa"/>
            <w:tcBorders>
              <w:bottom w:val="single" w:sz="4" w:space="0" w:color="auto"/>
            </w:tcBorders>
          </w:tcPr>
          <w:p w14:paraId="083941BF" w14:textId="77777777" w:rsidR="00EF2E09" w:rsidRPr="00CC7F73" w:rsidRDefault="00EF2E09" w:rsidP="00FD01B5">
            <w:pPr>
              <w:jc w:val="both"/>
              <w:rPr>
                <w:rFonts w:ascii="Courier New" w:hAnsi="Courier New" w:cs="Courier New"/>
              </w:rPr>
            </w:pPr>
            <w:r>
              <w:rPr>
                <w:rFonts w:ascii="Courier New" w:hAnsi="Courier New" w:cs="Courier New"/>
                <w:b/>
                <w:bCs/>
              </w:rPr>
              <w:t xml:space="preserve">    return </w:t>
            </w:r>
            <w:r>
              <w:rPr>
                <w:rFonts w:ascii="Courier New" w:hAnsi="Courier New" w:cs="Courier New"/>
              </w:rPr>
              <w:t>Windows</w:t>
            </w:r>
          </w:p>
        </w:tc>
      </w:tr>
    </w:tbl>
    <w:p w14:paraId="54310440" w14:textId="77777777" w:rsidR="00EF2E09" w:rsidRDefault="00EF2E09" w:rsidP="00EF2E09">
      <w:pPr>
        <w:jc w:val="both"/>
      </w:pPr>
    </w:p>
    <w:p w14:paraId="46358CAC" w14:textId="77777777" w:rsidR="00EF2E09" w:rsidRPr="00EF2E09" w:rsidRDefault="00EF2E09" w:rsidP="00EF2E09"/>
    <w:p w14:paraId="294BCAD4" w14:textId="401050BB" w:rsidR="001A07DD" w:rsidRPr="00276AC1" w:rsidRDefault="003E7693" w:rsidP="005B2742">
      <w:pPr>
        <w:pStyle w:val="Heading1"/>
        <w:rPr>
          <w:rFonts w:ascii="Times New Roman" w:hAnsi="Times New Roman" w:cs="Times New Roman"/>
        </w:rPr>
      </w:pPr>
      <w:r w:rsidRPr="00276AC1">
        <w:rPr>
          <w:rFonts w:ascii="Times New Roman" w:hAnsi="Times New Roman" w:cs="Times New Roman"/>
        </w:rPr>
        <w:t>Manual</w:t>
      </w:r>
    </w:p>
    <w:p w14:paraId="4E9AEEB1" w14:textId="395EF1C8" w:rsidR="00BD0F0C" w:rsidRDefault="00BD0F0C"/>
    <w:p w14:paraId="0A6E57B5" w14:textId="77777777" w:rsidR="00BD0F0C" w:rsidRDefault="00BD0F0C">
      <w:r>
        <w:br w:type="page"/>
      </w:r>
    </w:p>
    <w:p w14:paraId="7A8AC971" w14:textId="77777777" w:rsidR="001A07DD" w:rsidRDefault="001A07DD"/>
    <w:p w14:paraId="69A7E6E0" w14:textId="69510799" w:rsidR="001A07DD" w:rsidRDefault="001A07DD"/>
    <w:p w14:paraId="649D6BD2" w14:textId="0A265197" w:rsidR="00BD0F0C" w:rsidRDefault="00BD0F0C">
      <w:pPr>
        <w:rPr>
          <w:rFonts w:eastAsiaTheme="majorEastAsia"/>
          <w:color w:val="2F5496" w:themeColor="accent1" w:themeShade="BF"/>
          <w:sz w:val="32"/>
          <w:szCs w:val="32"/>
        </w:rPr>
      </w:pPr>
    </w:p>
    <w:p w14:paraId="7B14B26B" w14:textId="77777777" w:rsidR="00BD0F0C" w:rsidRDefault="00BD0F0C">
      <w:pPr>
        <w:rPr>
          <w:rFonts w:eastAsiaTheme="majorEastAsia"/>
          <w:color w:val="2F5496" w:themeColor="accent1" w:themeShade="BF"/>
          <w:sz w:val="32"/>
          <w:szCs w:val="32"/>
        </w:rPr>
      </w:pPr>
      <w:r>
        <w:rPr>
          <w:rFonts w:eastAsiaTheme="majorEastAsia"/>
          <w:color w:val="2F5496" w:themeColor="accent1" w:themeShade="BF"/>
          <w:sz w:val="32"/>
          <w:szCs w:val="32"/>
        </w:rPr>
        <w:br w:type="page"/>
      </w:r>
    </w:p>
    <w:p w14:paraId="1EDFC8C8" w14:textId="77777777" w:rsidR="001A07DD" w:rsidRDefault="001A07DD">
      <w:pPr>
        <w:rPr>
          <w:rFonts w:eastAsiaTheme="majorEastAsia"/>
          <w:color w:val="2F5496" w:themeColor="accent1" w:themeShade="BF"/>
          <w:sz w:val="32"/>
          <w:szCs w:val="32"/>
        </w:rPr>
      </w:pPr>
    </w:p>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17D34DE2" w:rsidR="001A07DD" w:rsidRPr="00BE5C9C" w:rsidRDefault="001A07DD">
          <w:pPr>
            <w:pStyle w:val="Heading1"/>
            <w:rPr>
              <w:rFonts w:ascii="Times New Roman" w:hAnsi="Times New Roman" w:cs="Times New Roman"/>
            </w:rPr>
          </w:pPr>
          <w:r w:rsidRPr="00BE5C9C">
            <w:rPr>
              <w:rFonts w:ascii="Times New Roman" w:hAnsi="Times New Roman" w:cs="Times New Roman"/>
            </w:rPr>
            <w:t>References</w:t>
          </w:r>
        </w:p>
        <w:sdt>
          <w:sdtPr>
            <w:id w:val="-573587230"/>
            <w:showingPlcHdr/>
            <w:bibliography/>
          </w:sdtPr>
          <w:sdtEndPr/>
          <w:sdtContent>
            <w:p w14:paraId="5F45A3AB" w14:textId="33B2485F" w:rsidR="001A07DD" w:rsidRDefault="001A07DD">
              <w:r>
                <w:t xml:space="preserve">     </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43741"/>
    <w:rsid w:val="000525D9"/>
    <w:rsid w:val="00084BF1"/>
    <w:rsid w:val="00121CFA"/>
    <w:rsid w:val="001A07DD"/>
    <w:rsid w:val="001A71B0"/>
    <w:rsid w:val="001B0988"/>
    <w:rsid w:val="001E15E0"/>
    <w:rsid w:val="001E71E3"/>
    <w:rsid w:val="002011EA"/>
    <w:rsid w:val="00225B5F"/>
    <w:rsid w:val="00264E73"/>
    <w:rsid w:val="00276AC1"/>
    <w:rsid w:val="002B4957"/>
    <w:rsid w:val="002D32AA"/>
    <w:rsid w:val="002E685B"/>
    <w:rsid w:val="002F2BA4"/>
    <w:rsid w:val="00304206"/>
    <w:rsid w:val="003379A0"/>
    <w:rsid w:val="003837D8"/>
    <w:rsid w:val="003A20DF"/>
    <w:rsid w:val="003E7693"/>
    <w:rsid w:val="003F565F"/>
    <w:rsid w:val="004064A6"/>
    <w:rsid w:val="004403BB"/>
    <w:rsid w:val="00446A43"/>
    <w:rsid w:val="004613D9"/>
    <w:rsid w:val="00486078"/>
    <w:rsid w:val="004A4353"/>
    <w:rsid w:val="004F5F8B"/>
    <w:rsid w:val="004F681C"/>
    <w:rsid w:val="00517114"/>
    <w:rsid w:val="005708DB"/>
    <w:rsid w:val="005B1A7F"/>
    <w:rsid w:val="005B2742"/>
    <w:rsid w:val="005D7081"/>
    <w:rsid w:val="00621385"/>
    <w:rsid w:val="00636BEE"/>
    <w:rsid w:val="006857CB"/>
    <w:rsid w:val="00692007"/>
    <w:rsid w:val="006C5923"/>
    <w:rsid w:val="006D51DC"/>
    <w:rsid w:val="006F2F0A"/>
    <w:rsid w:val="006F6FA2"/>
    <w:rsid w:val="00704151"/>
    <w:rsid w:val="0072341A"/>
    <w:rsid w:val="007374B5"/>
    <w:rsid w:val="0075379E"/>
    <w:rsid w:val="0076763C"/>
    <w:rsid w:val="007A659B"/>
    <w:rsid w:val="007F5CFF"/>
    <w:rsid w:val="00812085"/>
    <w:rsid w:val="0083177E"/>
    <w:rsid w:val="00844B7B"/>
    <w:rsid w:val="008823FD"/>
    <w:rsid w:val="00884004"/>
    <w:rsid w:val="0088500C"/>
    <w:rsid w:val="008C00F8"/>
    <w:rsid w:val="00960FEE"/>
    <w:rsid w:val="00982B3A"/>
    <w:rsid w:val="0098696E"/>
    <w:rsid w:val="009E227A"/>
    <w:rsid w:val="009F216D"/>
    <w:rsid w:val="009F4752"/>
    <w:rsid w:val="00A12651"/>
    <w:rsid w:val="00A1523C"/>
    <w:rsid w:val="00A17406"/>
    <w:rsid w:val="00A90FF2"/>
    <w:rsid w:val="00A96ACD"/>
    <w:rsid w:val="00AB2002"/>
    <w:rsid w:val="00AB3BF4"/>
    <w:rsid w:val="00AF0F16"/>
    <w:rsid w:val="00B36D7D"/>
    <w:rsid w:val="00BC6FD9"/>
    <w:rsid w:val="00BD0F0C"/>
    <w:rsid w:val="00BE5C9C"/>
    <w:rsid w:val="00BF06BD"/>
    <w:rsid w:val="00C40C65"/>
    <w:rsid w:val="00C43CEC"/>
    <w:rsid w:val="00C85F7D"/>
    <w:rsid w:val="00D02D3C"/>
    <w:rsid w:val="00D33A80"/>
    <w:rsid w:val="00D57F1E"/>
    <w:rsid w:val="00E03A43"/>
    <w:rsid w:val="00E03CE8"/>
    <w:rsid w:val="00E34772"/>
    <w:rsid w:val="00E34ABA"/>
    <w:rsid w:val="00E90E28"/>
    <w:rsid w:val="00ED0CF7"/>
    <w:rsid w:val="00EF2E09"/>
    <w:rsid w:val="00F120D3"/>
    <w:rsid w:val="00F26E5D"/>
    <w:rsid w:val="00F45690"/>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 w:type="character" w:customStyle="1" w:styleId="selectable">
    <w:name w:val="selectable"/>
    <w:basedOn w:val="DefaultParagraphFont"/>
    <w:rsid w:val="00EF2E09"/>
  </w:style>
  <w:style w:type="table" w:styleId="TableGrid">
    <w:name w:val="Table Grid"/>
    <w:basedOn w:val="TableNormal"/>
    <w:uiPriority w:val="39"/>
    <w:rsid w:val="00EF2E09"/>
    <w:pPr>
      <w:spacing w:after="0" w:line="240" w:lineRule="auto"/>
    </w:pPr>
    <w:rPr>
      <w:rFonts w:asciiTheme="minorHAnsi"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2E09"/>
    <w:pPr>
      <w:spacing w:after="200" w:line="240" w:lineRule="auto"/>
    </w:pPr>
    <w:rPr>
      <w:rFonts w:asciiTheme="minorHAnsi" w:hAnsiTheme="minorHAnsi" w:cstheme="minorBidi"/>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sarandist98@gmail.com</cp:lastModifiedBy>
  <cp:revision>89</cp:revision>
  <dcterms:created xsi:type="dcterms:W3CDTF">2021-02-26T14:44:00Z</dcterms:created>
  <dcterms:modified xsi:type="dcterms:W3CDTF">2021-05-07T21:07:00Z</dcterms:modified>
</cp:coreProperties>
</file>