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00"/>
        </w:tblCellMar>
      </w:tblPr>
      <w:tblGrid>
        <w:gridCol w:w="9720"/>
      </w:tblGrid>
      <w:tr>
        <w:tc>
          <w:tcPr>
            <w:tcBorders>
              <w:top w:val="none" w:color="FFFFFF" w:sz="0"/>
              <w:left w:val="none" w:color="FFFFFF" w:sz="0"/>
              <w:bottom w:val="none" w:color="FFFFFF" w:sz="0"/>
              <w:right w:val="none" w:color="FFFFFF" w:sz="0"/>
            </w:tcBorders>
            <w:shd w:fill="0D2B1A" w:val="clear"/>
            <w:tcMar>
              <w:top w:type="dxa" w:w="560"/>
              <w:left w:type="dxa" w:w="480"/>
              <w:bottom w:type="dxa" w:w="560"/>
              <w:right w:type="dxa" w:w="480"/>
            </w:tcMar>
          </w:tcPr>
          <w:p>
            <w:pPr>
              <w:spacing w:after="80" w:before="200"/>
              <w:jc w:val="center"/>
            </w:pPr>
            <w:r>
              <w:rPr>
                <w:rFonts w:ascii="Arial" w:cs="Arial" w:eastAsia="Arial" w:hAnsi="Arial"/>
                <w:b/>
                <w:bCs/>
                <w:caps/>
                <w:color w:val="C2DEC9"/>
                <w:sz w:val="24"/>
                <w:szCs w:val="24"/>
              </w:rPr>
              <w:t xml:space="preserve">PROJECT GUIDE  •  FINAL PROJECT</w:t>
            </w:r>
          </w:p>
          <w:p>
            <w:pPr>
              <w:spacing w:after="80" w:before="80"/>
              <w:jc w:val="center"/>
            </w:pPr>
            <w:r>
              <w:rPr>
                <w:rFonts w:ascii="Arial" w:cs="Arial" w:eastAsia="Arial" w:hAnsi="Arial"/>
                <w:b/>
                <w:bCs/>
                <w:color w:val="FFFFFF"/>
                <w:sz w:val="50"/>
                <w:szCs w:val="50"/>
              </w:rPr>
              <w:t xml:space="preserve">Full-Stack Data</w:t>
            </w:r>
          </w:p>
          <w:p>
            <w:pPr>
              <w:spacing w:after="100" w:before="0"/>
              <w:jc w:val="center"/>
            </w:pPr>
            <w:r>
              <w:rPr>
                <w:rFonts w:ascii="Arial" w:cs="Arial" w:eastAsia="Arial" w:hAnsi="Arial"/>
                <w:b/>
                <w:bCs/>
                <w:color w:val="FFFFFF"/>
                <w:sz w:val="50"/>
                <w:szCs w:val="50"/>
              </w:rPr>
              <w:t xml:space="preserve">Portfolio Website</w:t>
            </w:r>
          </w:p>
          <w:p>
            <w:pPr>
              <w:spacing w:after="80" w:before="0"/>
              <w:jc w:val="center"/>
            </w:pPr>
            <w:r>
              <w:rPr>
                <w:rFonts w:ascii="Arial" w:cs="Arial" w:eastAsia="Arial" w:hAnsi="Arial"/>
                <w:i/>
                <w:iCs/>
                <w:color w:val="C2DEC9"/>
                <w:sz w:val="26"/>
                <w:szCs w:val="26"/>
              </w:rPr>
              <w:t xml:space="preserve">The container that holds and amplifies every other project you have built</w:t>
            </w:r>
          </w:p>
          <w:p>
            <w:pPr>
              <w:spacing w:after="120" w:before="80"/>
              <w:jc w:val="center"/>
            </w:pPr>
            <w:r>
              <w:rPr>
                <w:rFonts w:ascii="Arial" w:cs="Arial" w:eastAsia="Arial" w:hAnsi="Arial"/>
                <w:color w:val="C9A84C"/>
                <w:sz w:val="22"/>
                <w:szCs w:val="22"/>
              </w:rPr>
              <w:t xml:space="preserve">Project #50  •  Intermediate  •  4–6 Weeks  •  Built Incrementally</w:t>
            </w:r>
          </w:p>
          <w:p>
            <w:r>
              <w:t xml:space="preserve"/>
            </w:r>
          </w:p>
          <w:p>
            <w:pPr>
              <w:jc w:val="center"/>
            </w:pPr>
            <w:r>
              <w:rPr>
                <w:rFonts w:ascii="Arial" w:cs="Arial" w:eastAsia="Arial" w:hAnsi="Arial"/>
                <w:b/>
                <w:bCs/>
                <w:color w:val="C2DEC9"/>
                <w:sz w:val="21"/>
                <w:szCs w:val="21"/>
              </w:rPr>
              <w:t xml:space="preserve">Domain: </w:t>
            </w:r>
            <w:r>
              <w:rPr>
                <w:rFonts w:ascii="Arial" w:cs="Arial" w:eastAsia="Arial" w:hAnsi="Arial"/>
                <w:color w:val="FFFFFF"/>
                <w:sz w:val="21"/>
                <w:szCs w:val="21"/>
              </w:rPr>
              <w:t xml:space="preserve">Data Communication, Personal Branding, Full-Stack     </w:t>
            </w:r>
          </w:p>
          <w:p>
            <w:pPr>
              <w:jc w:val="center"/>
            </w:pPr>
            <w:r>
              <w:rPr>
                <w:rFonts w:ascii="Arial" w:cs="Arial" w:eastAsia="Arial" w:hAnsi="Arial"/>
                <w:b/>
                <w:bCs/>
                <w:color w:val="C2DEC9"/>
                <w:sz w:val="21"/>
                <w:szCs w:val="21"/>
              </w:rPr>
              <w:t xml:space="preserve">Signal: </w:t>
            </w:r>
            <w:r>
              <w:rPr>
                <w:rFonts w:ascii="Arial" w:cs="Arial" w:eastAsia="Arial" w:hAnsi="Arial"/>
                <w:color w:val="FFFFFF"/>
                <w:sz w:val="21"/>
                <w:szCs w:val="21"/>
              </w:rPr>
              <w:t xml:space="preserve">Communication, product thinking, end-to-end delivery, self-as-data-product</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C2DEC9" w:val="clear"/>
            <w:tcMar>
              <w:top w:type="dxa" w:w="140"/>
              <w:left w:type="dxa" w:w="200"/>
              <w:bottom w:type="dxa" w:w="140"/>
              <w:right w:type="dxa" w:w="120"/>
            </w:tcMar>
          </w:tcPr>
          <w:p>
            <w:pPr>
              <w:jc w:val="center"/>
            </w:pPr>
            <w:r>
              <w:rPr>
                <w:rFonts w:ascii="Arial" w:cs="Arial" w:eastAsia="Arial" w:hAnsi="Arial"/>
                <w:b/>
                <w:bCs/>
                <w:color w:val="0D2B1A"/>
                <w:sz w:val="20"/>
                <w:szCs w:val="20"/>
              </w:rPr>
              <w:t xml:space="preserve">Stack Options</w:t>
            </w:r>
          </w:p>
          <w:p>
            <w:pPr>
              <w:jc w:val="center"/>
            </w:pPr>
            <w:r>
              <w:rPr>
                <w:rFonts w:ascii="Arial" w:cs="Arial" w:eastAsia="Arial" w:hAnsi="Arial"/>
                <w:color w:val="444444"/>
                <w:sz w:val="19"/>
                <w:szCs w:val="19"/>
              </w:rPr>
              <w:t xml:space="preserve">Streamlit · GitHub Pages · Next.js / Astro</w:t>
            </w:r>
          </w:p>
        </w:tc>
        <w:tc>
          <w:tcPr>
            <w:tcW w:type="dxa" w:w="3240"/>
            <w:tcBorders>
              <w:top w:val="single" w:color="CCCCCC" w:sz="1"/>
              <w:left w:val="single" w:color="CCCCCC" w:sz="1"/>
              <w:bottom w:val="single" w:color="CCCCCC" w:sz="1"/>
              <w:right w:val="single" w:color="CCCCCC" w:sz="1"/>
            </w:tcBorders>
            <w:shd w:fill="C2DEC9" w:val="clear"/>
            <w:tcMar>
              <w:top w:type="dxa" w:w="140"/>
              <w:left w:type="dxa" w:w="200"/>
              <w:bottom w:type="dxa" w:w="140"/>
              <w:right w:type="dxa" w:w="120"/>
            </w:tcMar>
          </w:tcPr>
          <w:p>
            <w:pPr>
              <w:jc w:val="center"/>
            </w:pPr>
            <w:r>
              <w:rPr>
                <w:rFonts w:ascii="Arial" w:cs="Arial" w:eastAsia="Arial" w:hAnsi="Arial"/>
                <w:b/>
                <w:bCs/>
                <w:color w:val="0D2B1A"/>
                <w:sz w:val="20"/>
                <w:szCs w:val="20"/>
              </w:rPr>
              <w:t xml:space="preserve">Required Pages</w:t>
            </w:r>
          </w:p>
          <w:p>
            <w:pPr>
              <w:jc w:val="center"/>
            </w:pPr>
            <w:r>
              <w:rPr>
                <w:rFonts w:ascii="Arial" w:cs="Arial" w:eastAsia="Arial" w:hAnsi="Arial"/>
                <w:color w:val="444444"/>
                <w:sz w:val="19"/>
                <w:szCs w:val="19"/>
              </w:rPr>
              <w:t xml:space="preserve">Home · Projects Index · 6 Case Studies · Skills Matrix · About</w:t>
            </w:r>
          </w:p>
        </w:tc>
        <w:tc>
          <w:tcPr>
            <w:tcW w:type="dxa" w:w="3240"/>
            <w:tcBorders>
              <w:top w:val="single" w:color="CCCCCC" w:sz="1"/>
              <w:left w:val="single" w:color="CCCCCC" w:sz="1"/>
              <w:bottom w:val="single" w:color="CCCCCC" w:sz="1"/>
              <w:right w:val="single" w:color="CCCCCC" w:sz="1"/>
            </w:tcBorders>
            <w:shd w:fill="C2DEC9" w:val="clear"/>
            <w:tcMar>
              <w:top w:type="dxa" w:w="140"/>
              <w:left w:type="dxa" w:w="200"/>
              <w:bottom w:type="dxa" w:w="140"/>
              <w:right w:type="dxa" w:w="120"/>
            </w:tcMar>
          </w:tcPr>
          <w:p>
            <w:pPr>
              <w:jc w:val="center"/>
            </w:pPr>
            <w:r>
              <w:rPr>
                <w:rFonts w:ascii="Arial" w:cs="Arial" w:eastAsia="Arial" w:hAnsi="Arial"/>
                <w:b/>
                <w:bCs/>
                <w:color w:val="0D2B1A"/>
                <w:sz w:val="20"/>
                <w:szCs w:val="20"/>
              </w:rPr>
              <w:t xml:space="preserve">The Meta-Trick</w:t>
            </w:r>
          </w:p>
          <w:p>
            <w:pPr>
              <w:jc w:val="center"/>
            </w:pPr>
            <w:r>
              <w:rPr>
                <w:rFonts w:ascii="Arial" w:cs="Arial" w:eastAsia="Arial" w:hAnsi="Arial"/>
                <w:color w:val="444444"/>
                <w:sz w:val="19"/>
                <w:szCs w:val="19"/>
              </w:rPr>
              <w:t xml:space="preserve">Instrument with GA4 and analyse your own site's engagement data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AF4ED" w:val="clear"/>
            <w:tcMar>
              <w:top w:type="dxa" w:w="120"/>
              <w:left w:type="dxa" w:w="200"/>
              <w:bottom w:type="dxa" w:w="40"/>
              <w:right w:type="dxa" w:w="200"/>
            </w:tcMar>
          </w:tcPr>
          <w:p>
            <w:r>
              <w:rPr>
                <w:rFonts w:ascii="Arial" w:cs="Arial" w:eastAsia="Arial" w:hAnsi="Arial"/>
                <w:b/>
                <w:bCs/>
                <w:color w:val="0D2B1A"/>
                <w:sz w:val="22"/>
                <w:szCs w:val="22"/>
              </w:rPr>
              <w:t xml:space="preserve">Why this is the highest-leverage project in the entire list</w:t>
            </w:r>
          </w:p>
        </w:tc>
      </w:tr>
      <w:tr>
        <w:tc>
          <w:tcPr>
            <w:tcBorders>
              <w:top w:val="none" w:color="FFFFFF" w:sz="0"/>
              <w:left w:val="none" w:color="FFFFFF" w:sz="0"/>
              <w:bottom w:val="none" w:color="FFFFFF" w:sz="0"/>
              <w:right w:val="none" w:color="FFFFFF" w:sz="0"/>
            </w:tcBorders>
            <w:shd w:fill="EAF4ED" w:val="clear"/>
            <w:tcMar>
              <w:top w:type="dxa" w:w="40"/>
              <w:left w:type="dxa" w:w="200"/>
              <w:bottom w:type="dxa" w:w="140"/>
              <w:right w:type="dxa" w:w="200"/>
            </w:tcMar>
          </w:tcPr>
          <w:p>
            <w:r>
              <w:rPr>
                <w:rFonts w:ascii="Arial" w:cs="Arial" w:eastAsia="Arial" w:hAnsi="Arial"/>
                <w:color w:val="333333"/>
                <w:sz w:val="21"/>
                <w:szCs w:val="21"/>
              </w:rPr>
              <w:t xml:space="preserve">This is not just another project — it is the project that makes all six others visible. A recruiter clicking one URL and finding six live interactive dashboards, six written case studies, and a clean skills matrix will remember you. A recruiter who has to dig through six separate GitHub repos will not. The portfolio website is your personal brand infrastructure. Build it last, build it well, and keep it live.</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1 — What You Are Building</w:t>
      </w:r>
    </w:p>
    <w:p>
      <w:pPr>
        <w:spacing w:after="100" w:before="80"/>
      </w:pPr>
      <w:r>
        <w:rPr>
          <w:rFonts w:ascii="Arial" w:cs="Arial" w:eastAsia="Arial" w:hAnsi="Arial"/>
          <w:b w:val="false"/>
          <w:bCs w:val="false"/>
          <w:i w:val="false"/>
          <w:iCs w:val="false"/>
          <w:color w:val="333333"/>
          <w:sz w:val="22"/>
          <w:szCs w:val="22"/>
        </w:rPr>
        <w:t xml:space="preserve">A multi-page data analytics portfolio website that showcases all six projects with live interactive dashboards, written case studies, and a skills matrix. It also becomes a data project in its own right — you instrument it with Google Analytics and analyse your own visitors.</w:t>
      </w:r>
    </w:p>
    <w:p>
      <w:pPr>
        <w:spacing w:after="60" w:before="0"/>
      </w:pPr>
      <w:r>
        <w:t xml:space="preserve"/>
      </w:r>
    </w:p>
    <w:p>
      <w:pPr>
        <w:pStyle w:val="Heading2"/>
        <w:spacing w:after="120" w:before="280"/>
      </w:pPr>
      <w:r>
        <w:rPr>
          <w:rFonts w:ascii="Arial" w:cs="Arial" w:eastAsia="Arial" w:hAnsi="Arial"/>
          <w:b/>
          <w:bCs/>
          <w:color w:val="1B5C35"/>
          <w:sz w:val="28"/>
          <w:szCs w:val="28"/>
        </w:rPr>
        <w:t xml:space="preserve">The Three-Layer Project Display Standard</w:t>
      </w:r>
    </w:p>
    <w:p>
      <w:pPr>
        <w:spacing w:after="100" w:before="80"/>
      </w:pPr>
      <w:r>
        <w:rPr>
          <w:rFonts w:ascii="Arial" w:cs="Arial" w:eastAsia="Arial" w:hAnsi="Arial"/>
          <w:b w:val="false"/>
          <w:bCs w:val="false"/>
          <w:i w:val="false"/>
          <w:iCs w:val="false"/>
          <w:color w:val="333333"/>
          <w:sz w:val="22"/>
          <w:szCs w:val="22"/>
        </w:rPr>
        <w:t xml:space="preserve">Every project on your site must have all three layers. Missing even one weakens the presentation significantly: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7360"/>
      </w:tblGrid>
      <w:tr>
        <w:tc>
          <w:tcPr>
            <w:tcW w:type="dxa" w:w="2000"/>
            <w:tcBorders>
              <w:top w:val="none" w:color="FFFFFF" w:sz="0"/>
              <w:left w:val="none" w:color="FFFFFF" w:sz="0"/>
              <w:bottom w:val="none" w:color="FFFFFF" w:sz="0"/>
              <w:right w:val="none" w:color="FFFFFF" w:sz="0"/>
            </w:tcBorders>
            <w:shd w:fill="0D2B1A"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Layer 1</w:t>
            </w:r>
          </w:p>
          <w:p>
            <w:pPr>
              <w:jc w:val="center"/>
            </w:pPr>
            <w:r>
              <w:rPr>
                <w:rFonts w:ascii="Arial" w:cs="Arial" w:eastAsia="Arial" w:hAnsi="Arial"/>
                <w:b/>
                <w:bCs/>
                <w:color w:val="FFFFFF"/>
                <w:sz w:val="20"/>
                <w:szCs w:val="20"/>
              </w:rPr>
              <w:t xml:space="preserve">Live Embedded Dashboard</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color w:val="333333"/>
                <w:sz w:val="21"/>
                <w:szCs w:val="21"/>
              </w:rPr>
              <w:t xml:space="preserve">An interactive chart the recruiter can click on, filter, and explore. Tableau Public iframe, Plotly chart, or Streamlit component. This is what most candidates do NOT have — screenshots are not enough. A recruiter who can interact with your analysis understands it faster and remembers it longer.</w:t>
            </w:r>
          </w:p>
        </w:tc>
      </w:tr>
      <w:tr>
        <w:tc>
          <w:tcPr>
            <w:tcW w:type="dxa" w:w="2000"/>
            <w:tcBorders>
              <w:top w:val="none" w:color="FFFFFF" w:sz="0"/>
              <w:left w:val="none" w:color="FFFFFF" w:sz="0"/>
              <w:bottom w:val="none" w:color="FFFFFF" w:sz="0"/>
              <w:right w:val="none" w:color="FFFFFF" w:sz="0"/>
            </w:tcBorders>
            <w:shd w:fill="1B5C35"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Layer 2</w:t>
            </w:r>
          </w:p>
          <w:p>
            <w:pPr>
              <w:jc w:val="center"/>
            </w:pPr>
            <w:r>
              <w:rPr>
                <w:rFonts w:ascii="Arial" w:cs="Arial" w:eastAsia="Arial" w:hAnsi="Arial"/>
                <w:b/>
                <w:bCs/>
                <w:color w:val="FFFFFF"/>
                <w:sz w:val="20"/>
                <w:szCs w:val="20"/>
              </w:rPr>
              <w:t xml:space="preserve">Written Case Study (Executive Memo)</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color w:val="333333"/>
                <w:sz w:val="21"/>
                <w:szCs w:val="21"/>
              </w:rPr>
              <w:t xml:space="preserve">A 300–500 word write-up structured as: Problem → Data → Method → Finding → Business Recommendation. Written for a VP, not a data science professor. Lead with the headline finding — never with the methodology. This is the rarest layer — most portfolios go straight from chart to code.</w:t>
            </w:r>
          </w:p>
        </w:tc>
      </w:tr>
      <w:tr>
        <w:tc>
          <w:tcPr>
            <w:tcW w:type="dxa" w:w="2000"/>
            <w:tcBorders>
              <w:top w:val="none" w:color="FFFFFF" w:sz="0"/>
              <w:left w:val="none" w:color="FFFFFF" w:sz="0"/>
              <w:bottom w:val="none" w:color="FFFFFF" w:sz="0"/>
              <w:right w:val="none" w:color="FFFFFF" w:sz="0"/>
            </w:tcBorders>
            <w:shd w:fill="C2DEC9" w:val="clear"/>
            <w:tcMar>
              <w:top w:type="dxa" w:w="140"/>
              <w:left w:type="dxa" w:w="160"/>
              <w:bottom w:type="dxa" w:w="140"/>
              <w:right w:type="dxa" w:w="120"/>
            </w:tcMar>
            <w:vAlign w:val="center"/>
          </w:tcPr>
          <w:p>
            <w:pPr>
              <w:jc w:val="center"/>
            </w:pPr>
            <w:r>
              <w:rPr>
                <w:rFonts w:ascii="Arial" w:cs="Arial" w:eastAsia="Arial" w:hAnsi="Arial"/>
                <w:b/>
                <w:bCs/>
                <w:color w:val="0D2B1A"/>
                <w:sz w:val="20"/>
                <w:szCs w:val="20"/>
              </w:rPr>
              <w:t xml:space="preserve">Layer 3</w:t>
            </w:r>
          </w:p>
          <w:p>
            <w:pPr>
              <w:jc w:val="center"/>
            </w:pPr>
            <w:r>
              <w:rPr>
                <w:rFonts w:ascii="Arial" w:cs="Arial" w:eastAsia="Arial" w:hAnsi="Arial"/>
                <w:b/>
                <w:bCs/>
                <w:color w:val="0D2B1A"/>
                <w:sz w:val="20"/>
                <w:szCs w:val="20"/>
              </w:rPr>
              <w:t xml:space="preserve">GitHub Repo with Polished README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color w:val="333333"/>
                <w:sz w:val="21"/>
                <w:szCs w:val="21"/>
              </w:rPr>
              <w:t xml:space="preserve">A clean repo with a README covering: the business problem, dataset and source, methodology summary, key results, and setup instructions. Treated as documentation, not just code storage. Include a results table and at least one chart in the README itself.</w:t>
            </w:r>
          </w:p>
        </w:tc>
      </w:tr>
    </w:tbl>
    <w:p>
      <w:pPr>
        <w:spacing w:after="60" w:before="0"/>
      </w:pPr>
      <w:r>
        <w:t xml:space="preserve"/>
      </w:r>
    </w:p>
    <w:p>
      <w:pPr>
        <w:pStyle w:val="Heading2"/>
        <w:spacing w:after="120" w:before="280"/>
      </w:pPr>
      <w:r>
        <w:rPr>
          <w:rFonts w:ascii="Arial" w:cs="Arial" w:eastAsia="Arial" w:hAnsi="Arial"/>
          <w:b/>
          <w:bCs/>
          <w:color w:val="1B5C35"/>
          <w:sz w:val="28"/>
          <w:szCs w:val="28"/>
        </w:rPr>
        <w:t xml:space="preserve">The Required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Page</w:t>
            </w:r>
          </w:p>
        </w:tc>
        <w:tc>
          <w:tcPr>
            <w:tcW w:type="dxa" w:w="69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What It Contains &amp; Why It Exists</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Home Page</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Hero section with your name and a one-line tagline ('Data Analyst specialising in risk, NLP, and MLOps'). Skills summary row. Featured projects grid (top 3). Single clear CTA button. Everything above the fold — the recruiter should not need to scroll to understand who you 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Projects Index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All 6 projects as filterable cards. Each card: title, domain badge (SQL / Python / ML / Finance), one-sentence summary, tools used, and a link to the case study. Filter buttons by skill type. This page is where a recruiter who landed on the home page goes next.</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6 Case Study Pages</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One per project. Structure: Problem → Data → Method → Finding → Recommendation → Live Dashboard. Written in executive memo format. The live dashboard is embedded — not linked, embedded. Mobile-tested.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Skills Matrix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An honest proficiency grid across all tools and concepts you used across the 6 projects. Use three levels only: Familiar / Proficient / Advanced. Do not claim Advanced for anything you cannot discuss at depth in an interview.</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About Page</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Two to three paragraphs. Who you are, what drew you to data analytics, what kind of role you are looking for. Professional photo (or a clean avatar). LinkedIn and GitHub links. Downloadable resume PDF. One CTA — email or LinkedIn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Portfolio Analytics (Bonus)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After GA4 has collected a few weeks of data, screenshot the GA4 dashboard and add it as a 'meta-project' section. Mention it in every interview — it never fails to land.</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2 — Choosing Your Stack</w:t>
      </w:r>
    </w:p>
    <w:p>
      <w:pPr>
        <w:spacing w:after="100" w:before="80"/>
      </w:pPr>
      <w:r>
        <w:rPr>
          <w:rFonts w:ascii="Arial" w:cs="Arial" w:eastAsia="Arial" w:hAnsi="Arial"/>
          <w:b w:val="false"/>
          <w:bCs w:val="false"/>
          <w:i w:val="false"/>
          <w:iCs w:val="false"/>
          <w:color w:val="333333"/>
          <w:sz w:val="22"/>
          <w:szCs w:val="22"/>
        </w:rPr>
        <w:t xml:space="preserve">Pick one option and commit to it. The biggest mistake is switching stacks halfway through. Read this table, decide in the next 10 minutes, and do not revisit the decision.</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00"/>
        <w:gridCol w:w="2000"/>
        <w:gridCol w:w="1800"/>
        <w:gridCol w:w="2000"/>
        <w:gridCol w:w="2160"/>
      </w:tblGrid>
      <w:tr>
        <w:trPr>
          <w:tblHeader/>
        </w:trPr>
        <w:tc>
          <w:tcPr>
            <w:tcW w:type="dxa" w:w="14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Option</w:t>
            </w:r>
          </w:p>
        </w:tc>
        <w:tc>
          <w:tcPr>
            <w:tcW w:type="dxa" w:w="20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Stack</w:t>
            </w:r>
          </w:p>
        </w:tc>
        <w:tc>
          <w:tcPr>
            <w:tcW w:type="dxa" w:w="18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Best For</w:t>
            </w:r>
          </w:p>
        </w:tc>
        <w:tc>
          <w:tcPr>
            <w:tcW w:type="dxa" w:w="20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Pros</w:t>
            </w:r>
          </w:p>
        </w:tc>
        <w:tc>
          <w:tcPr>
            <w:tcW w:type="dxa" w:w="21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Cons</w:t>
            </w:r>
          </w:p>
        </w:tc>
      </w:tr>
      <w:tr>
        <w:tc>
          <w:tcPr>
            <w:tcW w:type="dxa" w:w="1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0"/>
                <w:szCs w:val="20"/>
              </w:rPr>
              <w:t xml:space="preserve">A — Streamlit</w:t>
            </w:r>
          </w:p>
        </w:tc>
        <w:tc>
          <w:tcPr>
            <w:tcW w:type="dxa" w:w="2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Courier New" w:cs="Courier New" w:eastAsia="Courier New" w:hAnsi="Courier New"/>
                <w:color w:val="333333"/>
                <w:sz w:val="18"/>
                <w:szCs w:val="18"/>
              </w:rPr>
              <w:t xml:space="preserve">Python, Streamlit, Plotly, Streamlit Cloud (free)</w:t>
            </w:r>
          </w:p>
        </w:tc>
        <w:tc>
          <w:tcPr>
            <w:tcW w:type="dxa" w:w="1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0"/>
                <w:szCs w:val="20"/>
              </w:rPr>
              <w:t xml:space="preserve">No web dev background. Fastest to build. Pure Python.</w:t>
            </w:r>
          </w:p>
        </w:tc>
        <w:tc>
          <w:tcPr>
            <w:tcW w:type="dxa" w:w="2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0"/>
                <w:szCs w:val="20"/>
              </w:rPr>
              <w:t xml:space="preserve">Deploy in minutes. All charts are interactive by default. Zero HTML/CSS needed.</w:t>
            </w:r>
          </w:p>
        </w:tc>
        <w:tc>
          <w:tcPr>
            <w:tcW w:type="dxa" w:w="21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i/>
                <w:iCs/>
                <w:color w:val="555555"/>
                <w:sz w:val="20"/>
                <w:szCs w:val="20"/>
              </w:rPr>
              <w:t xml:space="preserve">Limited visual customisation. Looks like a data app, not a polished portfolio. Slower load times.</w:t>
            </w:r>
          </w:p>
        </w:tc>
      </w:tr>
      <w:tr>
        <w:tc>
          <w:tcPr>
            <w:tcW w:type="dxa" w:w="14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b/>
                <w:bCs/>
                <w:color w:val="0D2B1A"/>
                <w:sz w:val="20"/>
                <w:szCs w:val="20"/>
              </w:rPr>
              <w:t xml:space="preserve">B — GitHub Pages</w:t>
            </w:r>
          </w:p>
        </w:tc>
        <w:tc>
          <w:tcPr>
            <w:tcW w:type="dxa" w:w="20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Courier New" w:cs="Courier New" w:eastAsia="Courier New" w:hAnsi="Courier New"/>
                <w:color w:val="333333"/>
                <w:sz w:val="18"/>
                <w:szCs w:val="18"/>
              </w:rPr>
              <w:t xml:space="preserve">HTML/CSS/JS, Tableau Public iframes, GitHub Pages (free)</w:t>
            </w:r>
          </w:p>
        </w:tc>
        <w:tc>
          <w:tcPr>
            <w:tcW w:type="dxa" w:w="18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color w:val="333333"/>
                <w:sz w:val="20"/>
                <w:szCs w:val="20"/>
              </w:rPr>
              <w:t xml:space="preserve">Cleanest design. Best professional look. Zero hosting cost.</w:t>
            </w:r>
          </w:p>
        </w:tc>
        <w:tc>
          <w:tcPr>
            <w:tcW w:type="dxa" w:w="20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color w:val="333333"/>
                <w:sz w:val="20"/>
                <w:szCs w:val="20"/>
              </w:rPr>
              <w:t xml:space="preserve">Full control over design. Fast load times. Looks like a real website, not a data app.</w:t>
            </w:r>
          </w:p>
        </w:tc>
        <w:tc>
          <w:tcPr>
            <w:tcW w:type="dxa" w:w="216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i/>
                <w:iCs/>
                <w:color w:val="555555"/>
                <w:sz w:val="20"/>
                <w:szCs w:val="20"/>
              </w:rPr>
              <w:t xml:space="preserve">Requires basic HTML/CSS knowledge. Tableau dashboards need a Tableau Public account.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Arial" w:cs="Arial" w:eastAsia="Arial" w:hAnsi="Arial"/>
                <w:b/>
                <w:bCs/>
                <w:color w:val="0D2B1A"/>
                <w:sz w:val="20"/>
                <w:szCs w:val="20"/>
              </w:rPr>
              <w:t xml:space="preserve">C — Next.js / Astro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ourier New" w:cs="Courier New" w:eastAsia="Courier New" w:hAnsi="Courier New"/>
                <w:color w:val="333333"/>
                <w:sz w:val="18"/>
                <w:szCs w:val="18"/>
              </w:rPr>
              <w:t xml:space="preserve">React/Astro, Vercel (free tier), Tailwind CSS, MDX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Arial" w:cs="Arial" w:eastAsia="Arial" w:hAnsi="Arial"/>
                <w:color w:val="333333"/>
                <w:sz w:val="20"/>
                <w:szCs w:val="20"/>
              </w:rPr>
              <w:t xml:space="preserve">Maximum signal. Shows full-stack fluency. Best for senior roles.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Arial" w:cs="Arial" w:eastAsia="Arial" w:hAnsi="Arial"/>
                <w:color w:val="333333"/>
                <w:sz w:val="20"/>
                <w:szCs w:val="20"/>
              </w:rPr>
              <w:t xml:space="preserve">Fastest performance. Best SEO. MDX lets you write case studies in markdown with embedded components.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Arial" w:cs="Arial" w:eastAsia="Arial" w:hAnsi="Arial"/>
                <w:i/>
                <w:iCs/>
                <w:color w:val="555555"/>
                <w:sz w:val="20"/>
                <w:szCs w:val="20"/>
              </w:rPr>
              <w:t xml:space="preserve">Steepest learning curve. Overkill if you have no web dev background.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200"/>
              <w:bottom w:type="dxa" w:w="40"/>
              <w:right w:type="dxa" w:w="200"/>
            </w:tcMar>
          </w:tcPr>
          <w:p>
            <w:r>
              <w:rPr>
                <w:rFonts w:ascii="Arial" w:cs="Arial" w:eastAsia="Arial" w:hAnsi="Arial"/>
                <w:b/>
                <w:bCs/>
                <w:color w:val="B85C00"/>
                <w:sz w:val="22"/>
                <w:szCs w:val="22"/>
              </w:rPr>
              <w:t xml:space="preserve">The honest recommendation</w:t>
            </w:r>
          </w:p>
        </w:tc>
      </w:tr>
      <w:tr>
        <w:tc>
          <w:tcPr>
            <w:tcBorders>
              <w:top w:val="none" w:color="FFFFFF" w:sz="0"/>
              <w:left w:val="none" w:color="FFFFFF" w:sz="0"/>
              <w:bottom w:val="none" w:color="FFFFFF" w:sz="0"/>
              <w:right w:val="none" w:color="FFFFFF" w:sz="0"/>
            </w:tcBorders>
            <w:shd w:fill="FFF8E7" w:val="clear"/>
            <w:tcMar>
              <w:top w:type="dxa" w:w="40"/>
              <w:left w:type="dxa" w:w="200"/>
              <w:bottom w:type="dxa" w:w="140"/>
              <w:right w:type="dxa" w:w="200"/>
            </w:tcMar>
          </w:tcPr>
          <w:p>
            <w:r>
              <w:rPr>
                <w:rFonts w:ascii="Arial" w:cs="Arial" w:eastAsia="Arial" w:hAnsi="Arial"/>
                <w:color w:val="333333"/>
                <w:sz w:val="21"/>
                <w:szCs w:val="21"/>
              </w:rPr>
              <w:t xml:space="preserve">If you have zero web development experience: build with Streamlit. You will be live in a day and can focus entirely on content quality. If you have any HTML/CSS knowledge: use GitHub Pages — it produces a significantly more polished result and is what most strong portfolios look like. Only use Next.js or Astro if you already know React or are applying to roles where full-stack fluency is valued.</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3 — Content Strategy: What to Write</w:t>
      </w:r>
    </w:p>
    <w:p>
      <w:pPr>
        <w:pStyle w:val="Heading2"/>
        <w:spacing w:after="120" w:before="280"/>
      </w:pPr>
      <w:r>
        <w:rPr>
          <w:rFonts w:ascii="Arial" w:cs="Arial" w:eastAsia="Arial" w:hAnsi="Arial"/>
          <w:b/>
          <w:bCs/>
          <w:color w:val="1B5C35"/>
          <w:sz w:val="28"/>
          <w:szCs w:val="28"/>
        </w:rPr>
        <w:t xml:space="preserve">3.1 — The Project Card Formula</w:t>
      </w:r>
    </w:p>
    <w:p>
      <w:pPr>
        <w:spacing w:after="100" w:before="80"/>
      </w:pPr>
      <w:r>
        <w:rPr>
          <w:rFonts w:ascii="Arial" w:cs="Arial" w:eastAsia="Arial" w:hAnsi="Arial"/>
          <w:b w:val="false"/>
          <w:bCs w:val="false"/>
          <w:i w:val="false"/>
          <w:iCs w:val="false"/>
          <w:color w:val="333333"/>
          <w:sz w:val="22"/>
          <w:szCs w:val="22"/>
        </w:rPr>
        <w:t xml:space="preserve">Every project card on the index page follows this exact formula. Write these before you touch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Project Card Formula: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Title:     Financial Portfolio Risk Analysis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Badges:    [Python]  [Finance]  [Statistics]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Summary:   Built a quantitative risk system calculating 1-day 99% VaR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via three methods on an 8-asset portfolio, identifying a 12%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VaR reduction through diversification.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Tools:     Python · yfinance · NumPy · SciPy · Matplotlib</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CTA:       [View Case Study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Rules: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The summary must contain one concrete metric (the VaR number, the F1 score, the violation count)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The summary must be one sentence — two at most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The CTA text is "View Case Study" not "Learn More" (specific beats generic)</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Tools are listed as pills/badges, not inline text</w:t>
            </w:r>
          </w:p>
        </w:tc>
      </w:tr>
    </w:tbl>
    <w:p>
      <w:pPr>
        <w:spacing w:after="60" w:before="0"/>
      </w:pPr>
      <w:r>
        <w:t xml:space="preserve"/>
      </w:r>
    </w:p>
    <w:p>
      <w:pPr>
        <w:pStyle w:val="Heading2"/>
        <w:spacing w:after="120" w:before="280"/>
      </w:pPr>
      <w:r>
        <w:rPr>
          <w:rFonts w:ascii="Arial" w:cs="Arial" w:eastAsia="Arial" w:hAnsi="Arial"/>
          <w:b/>
          <w:bCs/>
          <w:color w:val="1B5C35"/>
          <w:sz w:val="28"/>
          <w:szCs w:val="28"/>
        </w:rPr>
        <w:t xml:space="preserve">3.2 — Case Study Writing: The Executive Memo Format</w:t>
      </w:r>
    </w:p>
    <w:p>
      <w:pPr>
        <w:spacing w:after="100" w:before="80"/>
      </w:pPr>
      <w:r>
        <w:rPr>
          <w:rFonts w:ascii="Arial" w:cs="Arial" w:eastAsia="Arial" w:hAnsi="Arial"/>
          <w:b w:val="false"/>
          <w:bCs w:val="false"/>
          <w:i w:val="false"/>
          <w:iCs w:val="false"/>
          <w:color w:val="333333"/>
          <w:sz w:val="22"/>
          <w:szCs w:val="22"/>
        </w:rPr>
        <w:t xml:space="preserve">Every case study page follows this five-part structure. Write in Google Docs first. Get the content right before worrying about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Case Study Structure (300–500 words total):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PROBLEM (1 paragraph)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The business context and the specific question being answered.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Do NOT start with "I built a model that..." — start with the problem.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Good: "Investment portfolios are exposed to tail risk that standard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volatility metrics fail to capture..."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Bad:  "In this project, I used Python to calculate VaR..."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DATA (2–3 sentences)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What data you used, where it came from, its size and time range.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"Five years of daily adjusted close prices for 8 assets from Yahoo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Finance via yfinance, covering January 2019 to December 2024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including the COVID crash and the 2022 rate-hike bear market."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METHOD (1 paragraph)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What you did, at a level a smart non-technical person can follow.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Name the techniques but explain them in plain English.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"Three VaR methodologies were implemented: historical simulation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(reading the 1st percentile of actual returns), parametric (assuming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 normal distribution), and Monte Carlo (simulating 10,000 correlated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paths using Cholesky decomposition)."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FINDING (1 paragraph — THE HEADLINE)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Lead with the most important number. This is the first thing a recruiter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reads when they skim. Make it concrete and memorable.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"The Monte Carlo model produced a 1-day 99% VaR of $23,400 on a $1M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portfolio. Notably, parametric VaR underestimated tail risk by $4,100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evidence of the fat-tail behaviour the normal distribution misses."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RECOMMENDATION (2–3 sentences)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What a decision-maker should do with this analysis.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"Reducing the technology weighting from 37% to 25% and increasing GLD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12.5% to 20% reduces 99% VaR by 11% while improving the Sharpe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ratio from 0.87 to 0.94. For an equity-heavy portfolio manager,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adding uncorrelated commodity exposure is the most efficient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risk-reduction lever available."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bl>
    <w:p>
      <w:pPr>
        <w:spacing w:after="60" w:before="0"/>
      </w:pPr>
      <w:r>
        <w:t xml:space="preserve"/>
      </w:r>
    </w:p>
    <w:p>
      <w:pPr>
        <w:pStyle w:val="Heading2"/>
        <w:spacing w:after="120" w:before="280"/>
      </w:pPr>
      <w:r>
        <w:rPr>
          <w:rFonts w:ascii="Arial" w:cs="Arial" w:eastAsia="Arial" w:hAnsi="Arial"/>
          <w:b/>
          <w:bCs/>
          <w:color w:val="1B5C35"/>
          <w:sz w:val="28"/>
          <w:szCs w:val="28"/>
        </w:rPr>
        <w:t xml:space="preserve">3.3 — What to Show for Each Project's Live Dashboard</w:t>
      </w:r>
    </w:p>
    <w:p>
      <w:pPr>
        <w:spacing w:after="100" w:before="80"/>
      </w:pPr>
      <w:r>
        <w:rPr>
          <w:rFonts w:ascii="Arial" w:cs="Arial" w:eastAsia="Arial" w:hAnsi="Arial"/>
          <w:b w:val="false"/>
          <w:bCs w:val="false"/>
          <w:i w:val="false"/>
          <w:iCs w:val="false"/>
          <w:color w:val="333333"/>
          <w:sz w:val="22"/>
          <w:szCs w:val="22"/>
        </w:rPr>
        <w:t xml:space="preserve">Every case study must have a live chart, not a screenshot. Here is what to embed for each of the six projects:</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1800"/>
        <w:gridCol w:w="3000"/>
        <w:gridCol w:w="2560"/>
      </w:tblGrid>
      <w:tr>
        <w:trPr>
          <w:tblHeader/>
        </w:trPr>
        <w:tc>
          <w:tcPr>
            <w:tcW w:type="dxa" w:w="20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Project</w:t>
            </w:r>
          </w:p>
        </w:tc>
        <w:tc>
          <w:tcPr>
            <w:tcW w:type="dxa" w:w="18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Domain Badge</w:t>
            </w:r>
          </w:p>
        </w:tc>
        <w:tc>
          <w:tcPr>
            <w:tcW w:type="dxa" w:w="30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Headline Metric for Card</w:t>
            </w:r>
          </w:p>
        </w:tc>
        <w:tc>
          <w:tcPr>
            <w:tcW w:type="dxa" w:w="25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Best Live Dashboard Tool</w:t>
            </w:r>
          </w:p>
        </w:tc>
      </w:tr>
      <w:tr>
        <w:tc>
          <w:tcPr>
            <w:tcW w:type="dxa" w:w="2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0"/>
                <w:szCs w:val="20"/>
              </w:rPr>
              <w:t xml:space="preserve">Financial Portfolio Risk</w:t>
            </w:r>
          </w:p>
        </w:tc>
        <w:tc>
          <w:tcPr>
            <w:tcW w:type="dxa" w:w="1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1B5C35"/>
                <w:sz w:val="20"/>
                <w:szCs w:val="20"/>
              </w:rPr>
              <w:t xml:space="preserve">Quant Finance</w:t>
            </w:r>
          </w:p>
        </w:tc>
        <w:tc>
          <w:tcPr>
            <w:tcW w:type="dxa" w:w="3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0"/>
                <w:szCs w:val="20"/>
              </w:rPr>
              <w:t xml:space="preserve">1-day 99% VaR on $1M portfolio: $XX,XXX. Efficient frontier across 5,000 weight combinations.</w:t>
            </w:r>
          </w:p>
        </w:tc>
        <w:tc>
          <w:tcPr>
            <w:tcW w:type="dxa" w:w="2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i/>
                <w:iCs/>
                <w:color w:val="444444"/>
                <w:sz w:val="20"/>
                <w:szCs w:val="20"/>
              </w:rPr>
              <w:t xml:space="preserve">Plotly scatter (efficient frontier) + bar chart (VaR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0"/>
                <w:szCs w:val="20"/>
              </w:rPr>
              <w:t xml:space="preserve">SQL Analytics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B5C35"/>
                <w:sz w:val="20"/>
                <w:szCs w:val="20"/>
              </w:rPr>
              <w:t xml:space="preserve">Analytics Engineering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18 SQL models. 47 automated tests. 100% pass rate. Full lineage DAG published.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444444"/>
                <w:sz w:val="20"/>
                <w:szCs w:val="20"/>
              </w:rPr>
              <w:t xml:space="preserve">Screenshot of dbt lineage DAG — static but visually striking</w:t>
            </w:r>
          </w:p>
        </w:tc>
      </w:tr>
      <w:tr>
        <w:tc>
          <w:tcPr>
            <w:tcW w:type="dxa" w:w="2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0"/>
                <w:szCs w:val="20"/>
              </w:rPr>
              <w:t xml:space="preserve">Fake News Classifier</w:t>
            </w:r>
          </w:p>
        </w:tc>
        <w:tc>
          <w:tcPr>
            <w:tcW w:type="dxa" w:w="1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1B5C35"/>
                <w:sz w:val="20"/>
                <w:szCs w:val="20"/>
              </w:rPr>
              <w:t xml:space="preserve">NLP / Machine Learning</w:t>
            </w:r>
          </w:p>
        </w:tc>
        <w:tc>
          <w:tcPr>
            <w:tcW w:type="dxa" w:w="3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0"/>
                <w:szCs w:val="20"/>
              </w:rPr>
              <w:t xml:space="preserve">DistilBERT F1: X.XX vs TF-IDF baseline X.XX. Live classifier app: [URL]</w:t>
            </w:r>
          </w:p>
        </w:tc>
        <w:tc>
          <w:tcPr>
            <w:tcW w:type="dxa" w:w="2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i/>
                <w:iCs/>
                <w:color w:val="444444"/>
                <w:sz w:val="20"/>
                <w:szCs w:val="20"/>
              </w:rPr>
              <w:t xml:space="preserve">Embed the Streamlit app via iframe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0"/>
                <w:szCs w:val="20"/>
              </w:rPr>
              <w:t xml:space="preserve">Fraud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B5C35"/>
                <w:sz w:val="20"/>
                <w:szCs w:val="20"/>
              </w:rPr>
              <w:t xml:space="preserve">Financial Crime /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PR-AUC: X.XX. Threshold optimised to minimise $X daily operational cost.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444444"/>
                <w:sz w:val="20"/>
                <w:szCs w:val="20"/>
              </w:rPr>
              <w:t xml:space="preserve">Plotly PR curve comparison — all 4 classifiers on one chart</w:t>
            </w:r>
          </w:p>
        </w:tc>
      </w:tr>
      <w:tr>
        <w:tc>
          <w:tcPr>
            <w:tcW w:type="dxa" w:w="2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0"/>
                <w:szCs w:val="20"/>
              </w:rPr>
              <w:t xml:space="preserve">Compliance Data Audit</w:t>
            </w:r>
          </w:p>
        </w:tc>
        <w:tc>
          <w:tcPr>
            <w:tcW w:type="dxa" w:w="1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1B5C35"/>
                <w:sz w:val="20"/>
                <w:szCs w:val="20"/>
              </w:rPr>
              <w:t xml:space="preserve">Data Governance</w:t>
            </w:r>
          </w:p>
        </w:tc>
        <w:tc>
          <w:tcPr>
            <w:tcW w:type="dxa" w:w="30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0"/>
                <w:szCs w:val="20"/>
              </w:rPr>
              <w:t xml:space="preserve">2,400 retention violations detected. 847 unmasked PII patterns found across 50k records.</w:t>
            </w:r>
          </w:p>
        </w:tc>
        <w:tc>
          <w:tcPr>
            <w:tcW w:type="dxa" w:w="2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i/>
                <w:iCs/>
                <w:color w:val="444444"/>
                <w:sz w:val="20"/>
                <w:szCs w:val="20"/>
              </w:rPr>
              <w:t xml:space="preserve">Plotly bar chart of violation counts by type and 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0"/>
                <w:szCs w:val="20"/>
              </w:rPr>
              <w:t xml:space="preserve">Model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B5C35"/>
                <w:sz w:val="20"/>
                <w:szCs w:val="20"/>
              </w:rPr>
              <w:t xml:space="preserve">MLOps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14-point F1 drop predicted 2 weeks early via PSI drift detection. Streamlit dashboard: [URL]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444444"/>
                <w:sz w:val="20"/>
                <w:szCs w:val="20"/>
              </w:rPr>
              <w:t xml:space="preserve">Embed the Streamlit monitoring dashboard or the drift timeline chart</w:t>
            </w:r>
          </w:p>
        </w:tc>
      </w:tr>
    </w:tbl>
    <w:p>
      <w:pPr>
        <w:spacing w:after="60" w:before="0"/>
      </w:pPr>
      <w:r>
        <w:t xml:space="preserve"/>
      </w:r>
    </w:p>
    <w:p>
      <w:pPr>
        <w:pStyle w:val="Heading2"/>
        <w:spacing w:after="120" w:before="280"/>
      </w:pPr>
      <w:r>
        <w:rPr>
          <w:rFonts w:ascii="Arial" w:cs="Arial" w:eastAsia="Arial" w:hAnsi="Arial"/>
          <w:b/>
          <w:bCs/>
          <w:color w:val="1B5C35"/>
          <w:sz w:val="28"/>
          <w:szCs w:val="28"/>
        </w:rPr>
        <w:t xml:space="preserve">3.4 — The Skills Matrix: What to Include and How to Rate Yourself</w:t>
      </w:r>
    </w:p>
    <w:p>
      <w:pPr>
        <w:spacing w:after="100" w:before="80"/>
      </w:pPr>
      <w:r>
        <w:rPr>
          <w:rFonts w:ascii="Arial" w:cs="Arial" w:eastAsia="Arial" w:hAnsi="Arial"/>
          <w:b w:val="false"/>
          <w:bCs w:val="false"/>
          <w:i w:val="false"/>
          <w:iCs w:val="false"/>
          <w:color w:val="333333"/>
          <w:sz w:val="22"/>
          <w:szCs w:val="22"/>
        </w:rPr>
        <w:t xml:space="preserve">Honesty is the only policy. If an interviewer probes a skill you claimed as Advanced and you cannot answer at depth, the entire portfolio loses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Skills Matrix — suggested structure after completing all 6 projects: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LANGUAGES &amp; QUERYING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Python          ████████████  Advanced   (used across all 6 projects)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SQL             ███████████   Advanced   (Project #29 — 18 dbt models)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dbt             ██████████    Proficient (Project #29)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MACHINE LEARNING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scikit-learn    ██████████    Proficient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XGBoost         ██████████    Proficient (Projects #39, #42, #49)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HuggingFace     ████████      Proficient (Project #39 — DistilBERT)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SHAP            ███████       Proficient (Projects #42, #49)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MLOPS &amp; ENGINEERING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MLflow          ███████       Proficient (Project #49)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Apache Airflow  ██████        Familiar   (Project #49 — local setup)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Evidently AI    ███████       Proficient (Project #49)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DATA &amp; ANALYTICS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pandas / NumPy  ████████████  Advanced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Plotly          █████████     Proficient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Matplotlib      █████████     Proficient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Great Expectations ████████   Proficient (Project #45)</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FINANCE &amp; DOMAIN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Quantitative Risk ████████    Proficient (Project #07 — VaR, CVaR)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GDPR / CCPA     ███████       Proficient (Project #45)</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HONEST RATING GUIDE: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Advanced  = Used in a portfolio project, can answer depth questions, have read documentation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Proficient = Used in a portfolio project, comfortable with common patterns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Familiar   = Installed and used for one specific task, still learning</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4 — Milestone Roadmap</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AF4ED" w:val="clear"/>
            <w:tcMar>
              <w:top w:type="dxa" w:w="120"/>
              <w:left w:type="dxa" w:w="200"/>
              <w:bottom w:type="dxa" w:w="40"/>
              <w:right w:type="dxa" w:w="200"/>
            </w:tcMar>
          </w:tcPr>
          <w:p>
            <w:r>
              <w:rPr>
                <w:rFonts w:ascii="Arial" w:cs="Arial" w:eastAsia="Arial" w:hAnsi="Arial"/>
                <w:b/>
                <w:bCs/>
                <w:color w:val="0D2B1A"/>
                <w:sz w:val="22"/>
                <w:szCs w:val="22"/>
              </w:rPr>
              <w:t xml:space="preserve">Build this project incrementally alongside the others</w:t>
            </w:r>
          </w:p>
        </w:tc>
      </w:tr>
      <w:tr>
        <w:tc>
          <w:tcPr>
            <w:tcBorders>
              <w:top w:val="none" w:color="FFFFFF" w:sz="0"/>
              <w:left w:val="none" w:color="FFFFFF" w:sz="0"/>
              <w:bottom w:val="none" w:color="FFFFFF" w:sz="0"/>
              <w:right w:val="none" w:color="FFFFFF" w:sz="0"/>
            </w:tcBorders>
            <w:shd w:fill="EAF4ED" w:val="clear"/>
            <w:tcMar>
              <w:top w:type="dxa" w:w="40"/>
              <w:left w:type="dxa" w:w="200"/>
              <w:bottom w:type="dxa" w:w="140"/>
              <w:right w:type="dxa" w:w="200"/>
            </w:tcMar>
          </w:tcPr>
          <w:p>
            <w:r>
              <w:rPr>
                <w:rFonts w:ascii="Arial" w:cs="Arial" w:eastAsia="Arial" w:hAnsi="Arial"/>
                <w:color w:val="333333"/>
                <w:sz w:val="21"/>
                <w:szCs w:val="21"/>
              </w:rPr>
              <w:t xml:space="preserve">The portfolio guide recommends building the website across 4–6 weeks alongside your other projects. The practical approach: set up the repo and get a hello-world live on Day 1 (30 minutes). Then add one case study page each time you finish a project. By the time you have completed all six projects, the website is nearly done.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Week</w:t>
            </w:r>
          </w:p>
        </w:tc>
        <w:tc>
          <w:tcPr>
            <w:tcW w:type="dxa" w:w="24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2"/>
                <w:szCs w:val="22"/>
              </w:rPr>
              <w:t xml:space="preserve">Focus</w:t>
            </w:r>
          </w:p>
        </w:tc>
        <w:tc>
          <w:tcPr>
            <w:tcW w:type="dxa" w:w="33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2"/>
                <w:szCs w:val="22"/>
              </w:rPr>
              <w:t xml:space="preserve">Deliverable</w:t>
            </w:r>
          </w:p>
        </w:tc>
        <w:tc>
          <w:tcPr>
            <w:tcW w:type="dxa" w:w="24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2"/>
                <w:szCs w:val="22"/>
              </w:rPr>
              <w:t xml:space="preserve">Done When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Week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Plan &amp; Content First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Site map decided, 4–6 project briefs written, stack chosen, case study outlines drafted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You can describe every page before writing a single line of 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Repo + Hello World Live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GitHub repo created, hosting configured, index page live at a real public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The URL resolves in a browser — no exceptions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Week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Home + Projects Index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Hero section with name and tagline, filterable project cards index page built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A recruiter visiting the home page understands what you do in under 5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Case Studies + Dashboards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One case study page per project with embedded live dashboard, written in exec-memo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Every case study has a live interactive chart — no screenshots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Week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Skills Matrix + About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Honest proficiency grid, 200-word bio, contact CTA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Proficiency ratings are defensible — you can discuss every skill listed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Week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GA4 + Lighthouse + Polish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Google Analytics 4 installed, Lighthouse score 90+, images compressed, meta tags 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Lighthouse performance score &gt;= 90 on the home page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Ongoing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Portfolio Analytics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GA4 dashboard screenshot added as a bonus mini-project section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You can discuss your own site's engagement metrics in an interview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D2B1A"/>
                <w:sz w:val="20"/>
                <w:szCs w:val="20"/>
              </w:rPr>
              <w:t xml:space="preserve">Ongoing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Iterate on Weakest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GA4 bounce rate data used to identify and improve lowest-performing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You have a before/after story: 'I saw X% bounce rate on the projects page and fixed it by...'</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5 — Step-by-Step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2B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1</w:t>
            </w:r>
          </w:p>
        </w:tc>
        <w:tc>
          <w:tcPr>
            <w:tcW w:type="dxa" w:w="8160"/>
            <w:tcBorders>
              <w:top w:val="none" w:color="FFFFFF" w:sz="0"/>
              <w:left w:val="none" w:color="FFFFFF" w:sz="0"/>
              <w:bottom w:val="none" w:color="FFFFFF" w:sz="0"/>
              <w:right w:val="none" w:color="FFFFFF" w:sz="0"/>
            </w:tcBorders>
            <w:shd w:fill="1B5C35" w:val="clear"/>
            <w:tcMar>
              <w:top w:type="dxa" w:w="140"/>
              <w:left w:type="dxa" w:w="240"/>
              <w:bottom w:type="dxa" w:w="120"/>
              <w:right w:type="dxa" w:w="160"/>
            </w:tcMar>
          </w:tcPr>
          <w:p>
            <w:r>
              <w:rPr>
                <w:rFonts w:ascii="Arial" w:cs="Arial" w:eastAsia="Arial" w:hAnsi="Arial"/>
                <w:b/>
                <w:bCs/>
                <w:color w:val="FFFFFF"/>
                <w:sz w:val="28"/>
                <w:szCs w:val="28"/>
              </w:rPr>
              <w:t xml:space="preserve">Plan Before You Build</w:t>
            </w:r>
          </w:p>
          <w:p>
            <w:r>
              <w:rPr>
                <w:rFonts w:ascii="Arial" w:cs="Arial" w:eastAsia="Arial" w:hAnsi="Arial"/>
                <w:i/>
                <w:iCs/>
                <w:color w:val="C2DEC9"/>
                <w:sz w:val="20"/>
                <w:szCs w:val="20"/>
              </w:rPr>
              <w:t xml:space="preserve">Content first — an empty frame is worse than no portfolio</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Spend the first week on content, not code. This is the rule most people break, and it is why most portfolio sites look half-finished. Complete these tasks before opening a code editor:</w:t>
      </w:r>
    </w:p>
    <w:p>
      <w:pPr>
        <w:pStyle w:val="ListParagraph"/>
        <w:numPr>
          <w:ilvl w:val="0"/>
          <w:numId w:val="2"/>
        </w:numPr>
        <w:spacing w:after="60" w:before="60"/>
      </w:pPr>
      <w:r>
        <w:rPr>
          <w:rFonts w:ascii="Arial" w:cs="Arial" w:eastAsia="Arial" w:hAnsi="Arial"/>
          <w:color w:val="333333"/>
          <w:sz w:val="22"/>
          <w:szCs w:val="22"/>
        </w:rPr>
        <w:t xml:space="preserve">Write a one-sentence summary of each project (the card summary formula from Section 3.1)</w:t>
      </w:r>
    </w:p>
    <w:p>
      <w:pPr>
        <w:pStyle w:val="ListParagraph"/>
        <w:numPr>
          <w:ilvl w:val="0"/>
          <w:numId w:val="2"/>
        </w:numPr>
        <w:spacing w:after="60" w:before="60"/>
      </w:pPr>
      <w:r>
        <w:rPr>
          <w:rFonts w:ascii="Arial" w:cs="Arial" w:eastAsia="Arial" w:hAnsi="Arial"/>
          <w:color w:val="333333"/>
          <w:sz w:val="22"/>
          <w:szCs w:val="22"/>
        </w:rPr>
        <w:t xml:space="preserve">Write one headline metric per project — the number you will put on the card</w:t>
      </w:r>
    </w:p>
    <w:p>
      <w:pPr>
        <w:pStyle w:val="ListParagraph"/>
        <w:numPr>
          <w:ilvl w:val="0"/>
          <w:numId w:val="2"/>
        </w:numPr>
        <w:spacing w:after="60" w:before="60"/>
      </w:pPr>
      <w:r>
        <w:rPr>
          <w:rFonts w:ascii="Arial" w:cs="Arial" w:eastAsia="Arial" w:hAnsi="Arial"/>
          <w:color w:val="333333"/>
          <w:sz w:val="22"/>
          <w:szCs w:val="22"/>
        </w:rPr>
        <w:t xml:space="preserve">Draft all five case studies in Google Docs following the Problem/Data/Method/Finding/Recommendation structure</w:t>
      </w:r>
    </w:p>
    <w:p>
      <w:pPr>
        <w:pStyle w:val="ListParagraph"/>
        <w:numPr>
          <w:ilvl w:val="0"/>
          <w:numId w:val="2"/>
        </w:numPr>
        <w:spacing w:after="60" w:before="60"/>
      </w:pPr>
      <w:r>
        <w:rPr>
          <w:rFonts w:ascii="Arial" w:cs="Arial" w:eastAsia="Arial" w:hAnsi="Arial"/>
          <w:color w:val="333333"/>
          <w:sz w:val="22"/>
          <w:szCs w:val="22"/>
        </w:rPr>
        <w:t xml:space="preserve">Choose your stack — see Section 2. Decide now and do not revisit</w:t>
      </w:r>
    </w:p>
    <w:p>
      <w:pPr>
        <w:pStyle w:val="ListParagraph"/>
        <w:numPr>
          <w:ilvl w:val="0"/>
          <w:numId w:val="2"/>
        </w:numPr>
        <w:spacing w:after="60" w:before="60"/>
      </w:pPr>
      <w:r>
        <w:rPr>
          <w:rFonts w:ascii="Arial" w:cs="Arial" w:eastAsia="Arial" w:hAnsi="Arial"/>
          <w:color w:val="333333"/>
          <w:sz w:val="22"/>
          <w:szCs w:val="22"/>
        </w:rPr>
        <w:t xml:space="preserve">Draw a simple site map: Home → Projects → [6 case study pages] + Skills + About</w:t>
      </w:r>
    </w:p>
    <w:p>
      <w:pPr>
        <w:pStyle w:val="ListParagraph"/>
        <w:numPr>
          <w:ilvl w:val="0"/>
          <w:numId w:val="2"/>
        </w:numPr>
        <w:spacing w:after="60" w:before="60"/>
      </w:pPr>
      <w:r>
        <w:rPr>
          <w:rFonts w:ascii="Arial" w:cs="Arial" w:eastAsia="Arial" w:hAnsi="Arial"/>
          <w:color w:val="333333"/>
          <w:sz w:val="22"/>
          <w:szCs w:val="22"/>
        </w:rPr>
        <w:t xml:space="preserve">Collect all chart outputs from your projects — you will need them for the dashboard embeds</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AF4ED" w:val="clear"/>
            <w:tcMar>
              <w:top w:type="dxa" w:w="120"/>
              <w:left w:type="dxa" w:w="200"/>
              <w:bottom w:type="dxa" w:w="40"/>
              <w:right w:type="dxa" w:w="200"/>
            </w:tcMar>
          </w:tcPr>
          <w:p>
            <w:r>
              <w:rPr>
                <w:rFonts w:ascii="Arial" w:cs="Arial" w:eastAsia="Arial" w:hAnsi="Arial"/>
                <w:b/>
                <w:bCs/>
                <w:color w:val="0D2B1A"/>
                <w:sz w:val="22"/>
                <w:szCs w:val="22"/>
              </w:rPr>
              <w:t xml:space="preserve">The content-first rule</w:t>
            </w:r>
          </w:p>
        </w:tc>
      </w:tr>
      <w:tr>
        <w:tc>
          <w:tcPr>
            <w:tcBorders>
              <w:top w:val="none" w:color="FFFFFF" w:sz="0"/>
              <w:left w:val="none" w:color="FFFFFF" w:sz="0"/>
              <w:bottom w:val="none" w:color="FFFFFF" w:sz="0"/>
              <w:right w:val="none" w:color="FFFFFF" w:sz="0"/>
            </w:tcBorders>
            <w:shd w:fill="EAF4ED" w:val="clear"/>
            <w:tcMar>
              <w:top w:type="dxa" w:w="40"/>
              <w:left w:type="dxa" w:w="200"/>
              <w:bottom w:type="dxa" w:w="140"/>
              <w:right w:type="dxa" w:w="200"/>
            </w:tcMar>
          </w:tcPr>
          <w:p>
            <w:r>
              <w:rPr>
                <w:rFonts w:ascii="Arial" w:cs="Arial" w:eastAsia="Arial" w:hAnsi="Arial"/>
                <w:color w:val="333333"/>
                <w:sz w:val="21"/>
                <w:szCs w:val="21"/>
              </w:rPr>
              <w:t xml:space="preserve">A portfolio website with great content and average design beats a beautifully designed site with empty case studies. Every time. Write all six case studies before you build the navigation. You can style later — you cannot fake substance.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2B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2</w:t>
            </w:r>
          </w:p>
        </w:tc>
        <w:tc>
          <w:tcPr>
            <w:tcW w:type="dxa" w:w="8160"/>
            <w:tcBorders>
              <w:top w:val="none" w:color="FFFFFF" w:sz="0"/>
              <w:left w:val="none" w:color="FFFFFF" w:sz="0"/>
              <w:bottom w:val="none" w:color="FFFFFF" w:sz="0"/>
              <w:right w:val="none" w:color="FFFFFF" w:sz="0"/>
            </w:tcBorders>
            <w:shd w:fill="1B5C35" w:val="clear"/>
            <w:tcMar>
              <w:top w:type="dxa" w:w="140"/>
              <w:left w:type="dxa" w:w="240"/>
              <w:bottom w:type="dxa" w:w="120"/>
              <w:right w:type="dxa" w:w="160"/>
            </w:tcMar>
          </w:tcPr>
          <w:p>
            <w:r>
              <w:rPr>
                <w:rFonts w:ascii="Arial" w:cs="Arial" w:eastAsia="Arial" w:hAnsi="Arial"/>
                <w:b/>
                <w:bCs/>
                <w:color w:val="FFFFFF"/>
                <w:sz w:val="28"/>
                <w:szCs w:val="28"/>
              </w:rPr>
              <w:t xml:space="preserve">Repo + Live Hello World</w:t>
            </w:r>
          </w:p>
          <w:p>
            <w:r>
              <w:rPr>
                <w:rFonts w:ascii="Arial" w:cs="Arial" w:eastAsia="Arial" w:hAnsi="Arial"/>
                <w:i/>
                <w:iCs/>
                <w:color w:val="C2DEC9"/>
                <w:sz w:val="20"/>
                <w:szCs w:val="20"/>
              </w:rPr>
              <w:t xml:space="preserve">Get a real URL before writing any content</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Option A — GitHub Pages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1. Create a new GitHub repo named: yourusername.github.io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2. Clone it locally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git clone https://github.com/yourusername/yourusername.github.io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cd yourusername.github.io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3. Create index.html with a single line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echo "&lt;h1&gt;Your Name — Data Analyst&lt;/h1&gt;" &gt; index.html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4. Push it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git add . &amp;&amp; git commit -m "Initial commit" &amp;&amp; git push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5. Enable GitHub Pages in repo Settings &gt; Pages &gt; Source: main branch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Your site is live at: https://yourusername.github.io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(Takes 2–5 minutes to propagate)</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Option B — Streamlit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1. Create a new GitHub repo: your-portfolio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2. Add app.py with basic Streamlit content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app.py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streamlit as st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st.set_page_config(page_title="Your Name | Data Analyst", layout="wide")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st.title("Your Name")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st.subheader("Data Analyst | Python · SQL · Machine Learning")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st.write("Portfolio coming soon.")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3. Add requirements.txt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echo "streamlit" &gt; requirements.txt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4. Push to GitHub, then go to share.streamlit.io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Connect your repo and deploy — live URL in under 2 minutes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2B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3</w:t>
            </w:r>
          </w:p>
        </w:tc>
        <w:tc>
          <w:tcPr>
            <w:tcW w:type="dxa" w:w="8160"/>
            <w:tcBorders>
              <w:top w:val="none" w:color="FFFFFF" w:sz="0"/>
              <w:left w:val="none" w:color="FFFFFF" w:sz="0"/>
              <w:bottom w:val="none" w:color="FFFFFF" w:sz="0"/>
              <w:right w:val="none" w:color="FFFFFF" w:sz="0"/>
            </w:tcBorders>
            <w:shd w:fill="1B5C35" w:val="clear"/>
            <w:tcMar>
              <w:top w:type="dxa" w:w="140"/>
              <w:left w:type="dxa" w:w="240"/>
              <w:bottom w:type="dxa" w:w="120"/>
              <w:right w:type="dxa" w:w="160"/>
            </w:tcMar>
          </w:tcPr>
          <w:p>
            <w:r>
              <w:rPr>
                <w:rFonts w:ascii="Arial" w:cs="Arial" w:eastAsia="Arial" w:hAnsi="Arial"/>
                <w:b/>
                <w:bCs/>
                <w:color w:val="FFFFFF"/>
                <w:sz w:val="28"/>
                <w:szCs w:val="28"/>
              </w:rPr>
              <w:t xml:space="preserve">Home Page + Projects Index</w:t>
            </w:r>
          </w:p>
          <w:p>
            <w:r>
              <w:rPr>
                <w:rFonts w:ascii="Arial" w:cs="Arial" w:eastAsia="Arial" w:hAnsi="Arial"/>
                <w:i/>
                <w:iCs/>
                <w:color w:val="C2DEC9"/>
                <w:sz w:val="20"/>
                <w:szCs w:val="20"/>
              </w:rPr>
              <w:t xml:space="preserve">The two most important pages — build them first</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The home page has one job: answer three questions in under five seconds. Who are you? What do you do? What should I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Minimal but effective home page structure (HTML/CSS approach)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&lt;section class="hero"&gt;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&lt;h1&gt;Your Name&lt;/h1&gt;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&lt;p class="tagline"&gt;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Data Analyst specialising in quantitative risk, NLP, and MLOps.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Building production-grade analysis that drives decisions.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&lt;/p&gt;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 class="skills-row"&gt;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 class="badge"&gt;Python&lt;/span&gt;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 class="badge"&gt;SQL / dbt&lt;/span&gt;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 class="badge"&gt;Machine Learning&lt;/span&gt;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 class="badge"&gt;Risk Analytics&lt;/span&gt;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 class="badge"&gt;MLOps&lt;/span&gt;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&lt;a href="/projects" class="cta-button"&gt;View All Projects →&lt;/a&gt;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&lt;/section&gt;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&lt;section class="featured-projects"&gt;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&lt;h2&gt;Featured Work&lt;/h2&gt;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 class="project-grid"&gt;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&lt;!-- 3 project cards: Risk Analysis, Fraud Detection, Model Monitoring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 These 3 are your strongest technical signals for most roles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&lt;/section&gt;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Home page rules: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Hero must be fully visible without scrolling (above the fold)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No more than one CTA on the home page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Load time under 2 seconds (test at pagespeed.web.dev)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Works on mobile — 60%+ of recruiters check on phone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--&gt;</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Projects index — the filterable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Projects filter logic — pure CSS + minimal JS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&lt;div class="filter-bar"&gt;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&lt;button class="filter-btn active" data-filter="all"&gt;All&lt;/button&gt;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&lt;button class="filter-btn" data-filter="python"&gt;Python&lt;/button&gt;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&lt;button class="filter-btn" data-filter="sql"&gt;SQL&lt;/button&gt;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&lt;button class="filter-btn" data-filter="ml"&gt;Machine Learning&lt;/button&gt;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&lt;button class="filter-btn" data-filter="finance"&gt;Finance&lt;/button&gt;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&lt;div class="projects-grid"&gt;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 class="project-card" data-tags="python finance"&gt;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 class="card-header"&gt;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 class="domain-badge finance"&gt;Quant Finance&lt;/span&gt;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&lt;h3&gt;Financial Portfolio Risk Analysis&lt;/h3&gt;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&lt;p&gt;Built a 3-method VaR system on an 8-asset portfolio, identifying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an 11% VaR reduction via diversification. 1-day 99% VaR: $23,400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on a $1M portfolio.&lt;/p&gt;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 class="tools-row"&gt;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&lt;span&gt;Python&lt;/span&gt;&lt;span&gt;NumPy&lt;/span&gt;&lt;span&gt;SciPy&lt;/span&gt;&lt;span&gt;Matplotlib&lt;/span&gt;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&lt;a href="/projects/financial-risk" class="card-cta"&gt;View Case Study →&lt;/a&gt;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 Repeat for all 6 projects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&lt;script&gt;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Filter logic</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document.querySelectorAll('.filter-btn').forEach(btn =&gt;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btn.addEventListener('click', () =&gt;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const filter = btn.dataset.filter;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document.querySelectorAll('.project-card').forEach(card =&gt;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card.style.display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(filter === 'all' || card.dataset.tags.includes(filter))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'block' : 'none';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&lt;/script&gt;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2B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4</w:t>
            </w:r>
          </w:p>
        </w:tc>
        <w:tc>
          <w:tcPr>
            <w:tcW w:type="dxa" w:w="8160"/>
            <w:tcBorders>
              <w:top w:val="none" w:color="FFFFFF" w:sz="0"/>
              <w:left w:val="none" w:color="FFFFFF" w:sz="0"/>
              <w:bottom w:val="none" w:color="FFFFFF" w:sz="0"/>
              <w:right w:val="none" w:color="FFFFFF" w:sz="0"/>
            </w:tcBorders>
            <w:shd w:fill="1B5C35" w:val="clear"/>
            <w:tcMar>
              <w:top w:type="dxa" w:w="140"/>
              <w:left w:type="dxa" w:w="240"/>
              <w:bottom w:type="dxa" w:w="120"/>
              <w:right w:type="dxa" w:w="160"/>
            </w:tcMar>
          </w:tcPr>
          <w:p>
            <w:r>
              <w:rPr>
                <w:rFonts w:ascii="Arial" w:cs="Arial" w:eastAsia="Arial" w:hAnsi="Arial"/>
                <w:b/>
                <w:bCs/>
                <w:color w:val="FFFFFF"/>
                <w:sz w:val="28"/>
                <w:szCs w:val="28"/>
              </w:rPr>
              <w:t xml:space="preserve">Case Studies + Embedded Dashboards</w:t>
            </w:r>
          </w:p>
          <w:p>
            <w:r>
              <w:rPr>
                <w:rFonts w:ascii="Arial" w:cs="Arial" w:eastAsia="Arial" w:hAnsi="Arial"/>
                <w:i/>
                <w:iCs/>
                <w:color w:val="C2DEC9"/>
                <w:sz w:val="20"/>
                <w:szCs w:val="20"/>
              </w:rPr>
              <w:t xml:space="preserve">The core content — one page per project</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For Plotly charts (Projects #07, #42, #45, #49): export as HTML and embed via iframe or copy the JavaScript directly into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Export a Plotly chart as a standalone HTML file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plotly.graph_objects as go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 = go.Figure()  # Your chart here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fig.write_html("efficient_frontier.html",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include_plotlyjs='cdn',  # Load Plotly from CDN, not inline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full_html=False)         # Just the div, not a full HTML page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Then in your case study page: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 id="chart-container"&gt;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 Paste the contents of efficient_frontier.html here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&lt;/div&gt;</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For Streamlit apps (Projects #39, #49): embed via iframe using the public Streamlit Cloud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Embed a Streamlit app on your case study page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&lt;div class="dashboard-embed"&gt;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&lt;iframe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src="https://yourapp.streamlit.app?embed=true"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width="100%"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height="600"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frameborder="0"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style="border-radius: 8px; box-shadow: 0 2px 12px rgba(0,0,0,0.1);"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&gt;&lt;/iframe&gt;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&lt;/div&gt;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The ?embed=true parameter hides the Streamlit toolbar for a cleaner look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Test on mobile: iframes at 100% width work well on responsive layouts --&gt;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2B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5</w:t>
            </w:r>
          </w:p>
        </w:tc>
        <w:tc>
          <w:tcPr>
            <w:tcW w:type="dxa" w:w="8160"/>
            <w:tcBorders>
              <w:top w:val="none" w:color="FFFFFF" w:sz="0"/>
              <w:left w:val="none" w:color="FFFFFF" w:sz="0"/>
              <w:bottom w:val="none" w:color="FFFFFF" w:sz="0"/>
              <w:right w:val="none" w:color="FFFFFF" w:sz="0"/>
            </w:tcBorders>
            <w:shd w:fill="1B5C35" w:val="clear"/>
            <w:tcMar>
              <w:top w:type="dxa" w:w="140"/>
              <w:left w:type="dxa" w:w="240"/>
              <w:bottom w:type="dxa" w:w="120"/>
              <w:right w:type="dxa" w:w="160"/>
            </w:tcMar>
          </w:tcPr>
          <w:p>
            <w:r>
              <w:rPr>
                <w:rFonts w:ascii="Arial" w:cs="Arial" w:eastAsia="Arial" w:hAnsi="Arial"/>
                <w:b/>
                <w:bCs/>
                <w:color w:val="FFFFFF"/>
                <w:sz w:val="28"/>
                <w:szCs w:val="28"/>
              </w:rPr>
              <w:t xml:space="preserve">Google Analytics 4 + The Meta-Trick</w:t>
            </w:r>
          </w:p>
          <w:p>
            <w:r>
              <w:rPr>
                <w:rFonts w:ascii="Arial" w:cs="Arial" w:eastAsia="Arial" w:hAnsi="Arial"/>
                <w:i/>
                <w:iCs/>
                <w:color w:val="C2DEC9"/>
                <w:sz w:val="20"/>
                <w:szCs w:val="20"/>
              </w:rPr>
              <w:t xml:space="preserve">Turn your own portfolio into a live data project</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Add GA4 tracking to every page in the &lt;head&gt; section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Get your Measurement ID from analytics.google.com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&lt;script async src="https://www.googletagmanager.com/gtag/js?id=G-XXXXXXXXXX"&gt;&lt;/script&gt;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&lt;script&gt;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window.dataLayer = window.dataLayer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function gtag(){dataLayer.push(arguments);}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gtag('js', new Date());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gtag('config', 'G-XXXXXXXXXX');</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&lt;/script&gt;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For Streamlit: use the streamlit-analytics2 package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pip install streamlit-analytics2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streamlit_analytics2 as streamlit_analytics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streamlit_analytics.track():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st.title("Your Portfolio")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 rest of your app</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The meta-trick — use your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After 2–4 weeks of GA4 data, you will have: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Which projects get the most views (prioritise updating these)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Average time on page (low time = content not engaging)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Bounce rate per page (high bounce = page not delivering on its promise)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Geographic distribution of visitors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Traffic source breakdown (LinkedIn, GitHub, direct, organic search)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What to do with this data: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1. Screenshot your GA4 dashboard (Acquisition &gt; Overview)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2. Add a "Portfolio Analytics" section to your About page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3. Write 2–3 sentences: "This portfolio received X visitors in its first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month. The Fraud Detection case study had the highest engagement at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 average minutes. After redesigning the Risk Analysis card to lead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with the VaR dollar figure, click-through rate increased by Z%."</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This is your bonus data story — and it literally never fails to impress.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0D2B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6</w:t>
            </w:r>
          </w:p>
        </w:tc>
        <w:tc>
          <w:tcPr>
            <w:tcW w:type="dxa" w:w="8160"/>
            <w:tcBorders>
              <w:top w:val="none" w:color="FFFFFF" w:sz="0"/>
              <w:left w:val="none" w:color="FFFFFF" w:sz="0"/>
              <w:bottom w:val="none" w:color="FFFFFF" w:sz="0"/>
              <w:right w:val="none" w:color="FFFFFF" w:sz="0"/>
            </w:tcBorders>
            <w:shd w:fill="1B5C35" w:val="clear"/>
            <w:tcMar>
              <w:top w:type="dxa" w:w="140"/>
              <w:left w:type="dxa" w:w="240"/>
              <w:bottom w:type="dxa" w:w="120"/>
              <w:right w:type="dxa" w:w="160"/>
            </w:tcMar>
          </w:tcPr>
          <w:p>
            <w:r>
              <w:rPr>
                <w:rFonts w:ascii="Arial" w:cs="Arial" w:eastAsia="Arial" w:hAnsi="Arial"/>
                <w:b/>
                <w:bCs/>
                <w:color w:val="FFFFFF"/>
                <w:sz w:val="28"/>
                <w:szCs w:val="28"/>
              </w:rPr>
              <w:t xml:space="preserve">Lighthouse Audit + Performance</w:t>
            </w:r>
          </w:p>
          <w:p>
            <w:r>
              <w:rPr>
                <w:rFonts w:ascii="Arial" w:cs="Arial" w:eastAsia="Arial" w:hAnsi="Arial"/>
                <w:i/>
                <w:iCs/>
                <w:color w:val="C2DEC9"/>
                <w:sz w:val="20"/>
                <w:szCs w:val="20"/>
              </w:rPr>
              <w:t xml:space="preserve">Get to 90+ before sharing the URL with anyone</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Run a Lighthouse audit before sending your portfolio URL to a single recruiter. A slow or broken site is worse than no site. Go to pagespeed.web.dev and enter your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Issue</w:t>
            </w:r>
          </w:p>
        </w:tc>
        <w:tc>
          <w:tcPr>
            <w:tcW w:type="dxa" w:w="69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Fix</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Performance &lt; 90</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Compress all images to WebP format (use squoosh.app). Add loading='lazy' to images below the fold. Serve Plotly from CDN (include_plotlyjs='cdn') not inline.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Accessibility &lt; 90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Add alt text to every image. Ensure all text has sufficient contrast ratio (use the Chrome accessibility inspector). Add aria-label to icon-only buttons.</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Best Practices &lt; 90</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Serve over HTTPS (GitHub Pages does this automatically). Remove console errors. Add a favicon (even a simple letter initial).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SEO &lt; 90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Add a meta description tag to every page. Use semantic HTML (h1, h2, nav, main, footer). Add Open Graph tags so LinkedIn preview looks correct when you share the URL.</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 Essential meta tags for every page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&lt;head&gt;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charset="UTF-8"&gt;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name="viewport" content="width=device-width, initial-scale=1.0"&gt;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&lt;title&gt;Your Name — Data Analyst Portfolio&lt;/title&gt;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name="description" content="Data analyst portfolio: quantitative risk,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NLP classification, fraud detection, MLOps monitoring, compliance auditing."&gt;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 Open Graph (controls how link looks when shared on LinkedIn/Slack) --&gt;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property="og:title" content="Your Name — Data Analyst Portfolio"&gt;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property="og:description" content="6 senior-level data projects with live dashboards."&gt;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property="og:image" content="https://yourdomain.com/preview.png"&gt;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&lt;meta property="og:url" content="https://yourdomain.com"&gt;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&lt;/head&gt;</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6 — Where to Place Your Portfolio URL</w:t>
      </w:r>
    </w:p>
    <w:p>
      <w:pPr>
        <w:spacing w:after="100" w:before="80"/>
      </w:pPr>
      <w:r>
        <w:rPr>
          <w:rFonts w:ascii="Arial" w:cs="Arial" w:eastAsia="Arial" w:hAnsi="Arial"/>
          <w:b w:val="false"/>
          <w:bCs w:val="false"/>
          <w:i w:val="false"/>
          <w:iCs w:val="false"/>
          <w:color w:val="333333"/>
          <w:sz w:val="22"/>
          <w:szCs w:val="22"/>
        </w:rPr>
        <w:t xml:space="preserve">The portfolio URL is useless if nobody sees it. Add it to every surface where a recruiter or hiring manager might look for you:</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Surface</w:t>
            </w:r>
          </w:p>
        </w:tc>
        <w:tc>
          <w:tcPr>
            <w:tcW w:type="dxa" w:w="69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What to Write</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LinkedIn Profile</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Add to your LinkedIn headline ('Data Analyst | portfolio: yoursite.com') and as a featured link. This is the highest-traffic surface for most job seekers.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Resume Header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Add the URL as a clickable hyperlink in your resume header, next to your email and LinkedIn. Treat it as a third contact method.</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GitHub Profile README</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Your GitHub profile README (create a repo named yourusername/yourusername) should have your portfolio URL, a one-paragraph bio, and pinned repos for each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Email Signature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Add the URL to your professional email signature. Recruiters who email you will click it.</w:t>
            </w:r>
          </w:p>
        </w:tc>
      </w:tr>
      <w:tr>
        <w:tc>
          <w:tcPr>
            <w:tcW w:type="dxa" w:w="24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Job Applications</w:t>
            </w:r>
          </w:p>
        </w:tc>
        <w:tc>
          <w:tcPr>
            <w:tcW w:type="dxa" w:w="69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In the 'additional links' or 'personal website' field of every job application. Some ATS systems specifically look for a portfolio URL.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AF4ED" w:val="clear"/>
            <w:tcMar>
              <w:top w:type="dxa" w:w="120"/>
              <w:left w:type="dxa" w:w="200"/>
              <w:bottom w:type="dxa" w:w="40"/>
              <w:right w:type="dxa" w:w="200"/>
            </w:tcMar>
          </w:tcPr>
          <w:p>
            <w:r>
              <w:rPr>
                <w:rFonts w:ascii="Arial" w:cs="Arial" w:eastAsia="Arial" w:hAnsi="Arial"/>
                <w:b/>
                <w:bCs/>
                <w:color w:val="0D2B1A"/>
                <w:sz w:val="22"/>
                <w:szCs w:val="22"/>
              </w:rPr>
              <w:t xml:space="preserve">The LinkedIn post strategy</w:t>
            </w:r>
          </w:p>
        </w:tc>
      </w:tr>
      <w:tr>
        <w:tc>
          <w:tcPr>
            <w:tcBorders>
              <w:top w:val="none" w:color="FFFFFF" w:sz="0"/>
              <w:left w:val="none" w:color="FFFFFF" w:sz="0"/>
              <w:bottom w:val="none" w:color="FFFFFF" w:sz="0"/>
              <w:right w:val="none" w:color="FFFFFF" w:sz="0"/>
            </w:tcBorders>
            <w:shd w:fill="EAF4ED" w:val="clear"/>
            <w:tcMar>
              <w:top w:type="dxa" w:w="40"/>
              <w:left w:type="dxa" w:w="200"/>
              <w:bottom w:type="dxa" w:w="140"/>
              <w:right w:type="dxa" w:w="200"/>
            </w:tcMar>
          </w:tcPr>
          <w:p>
            <w:r>
              <w:rPr>
                <w:rFonts w:ascii="Arial" w:cs="Arial" w:eastAsia="Arial" w:hAnsi="Arial"/>
                <w:color w:val="333333"/>
                <w:sz w:val="21"/>
                <w:szCs w:val="21"/>
              </w:rPr>
              <w:t xml:space="preserve">When you launch the site, write a LinkedIn post: 'I just published my data analytics portfolio at [URL]. It covers six projects — quantitative risk modelling, dbt pipelines, NLP classification, fraud detection, GDPR compliance auditing, and MLOps monitoring — each with a live interactive dashboard and a written case study. Happy to connect with anyone working in data.' Tag the tools and companies you used. This single post will drive more traffic than anything else.</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7 —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Mistake</w:t>
            </w:r>
          </w:p>
        </w:tc>
        <w:tc>
          <w:tcPr>
            <w:tcW w:type="dxa" w:w="67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Why It Matters &amp; How to Fix</w:t>
            </w:r>
          </w:p>
        </w:tc>
      </w:tr>
      <w:tr>
        <w:tc>
          <w:tcPr>
            <w:tcW w:type="dxa" w:w="26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Building before writing content</w:t>
            </w:r>
          </w:p>
        </w:tc>
        <w:tc>
          <w:tcPr>
            <w:tcW w:type="dxa" w:w="67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The most common mistake. An empty portfolio frame is genuinely worse than no portfolio — it signals you started a project and did not finish it. Write all case studies in Google Docs first. Only open a code editor when all six case studies are drafted.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Using screenshots instead of live charts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 screenshot of your efficient frontier is not a portfolio. An interactive Plotly chart the recruiter can hover over and explore is a portfolio. Every project must have a live chart — non-negotiable.</w:t>
            </w:r>
          </w:p>
        </w:tc>
      </w:tr>
      <w:tr>
        <w:tc>
          <w:tcPr>
            <w:tcW w:type="dxa" w:w="26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Claiming skills you cannot defend</w:t>
            </w:r>
          </w:p>
        </w:tc>
        <w:tc>
          <w:tcPr>
            <w:tcW w:type="dxa" w:w="67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If you put 'Advanced — TensorFlow' on your skills matrix and an interviewer probes it, the credibility of everything else on the page collapses. Rate conservatively. 'Proficient — scikit-learn' that you can defend at depth beats 'Advanced — TensorFlow' that you cannot.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Not testing on mobile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Over 60% of initial portfolio views happen on a phone. Test every page on a real mobile device before sharing the URL. Iframes and wide tables break on mobile if not explicitly handled.</w:t>
            </w:r>
          </w:p>
        </w:tc>
      </w:tr>
      <w:tr>
        <w:tc>
          <w:tcPr>
            <w:tcW w:type="dxa" w:w="26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Not having a clear CTA on every page</w:t>
            </w:r>
          </w:p>
        </w:tc>
        <w:tc>
          <w:tcPr>
            <w:tcW w:type="dxa" w:w="67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Every page should tell the visitor what to do next. Home → 'View Projects'. Case study → 'See the code on GitHub'. About → 'Connect on LinkedIn'. Without a CTA, visitors leave without acting.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Forgetting to add GA4 before sharing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If you share your URL and then add GA4, you have already lost the first wave of visitor data. Install GA4 before you post the URL anywhere. Even if the site is not finished, the tracking should be live.</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8 — Interview Preparation</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"Tell me about a project you are proud of."</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"I would point you to my portfolio website — not as the answer itself, but as the starting point. Each project has a case study written the way I would present findings to a VP: problem first, then methodology, then the headline number, then a specific recommendation. If you have a minute, the fraud detection case study is a good example — I built a cost model showing that optimising the classification threshold for dollar cost rather than F1 score reduced expected daily operational expense by $X. That kind of business framing is what I try to bring to every analysis."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"How do you communicate technical findings to non-technical stakeholders?"</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"I follow a structure I think of as executive memo format: lead with the finding, not the methodology. Most technical presentations open with the approach and bury the conclusion. Non-technical stakeholders read backwards — they want to know what you found and what it means for them before they care how you got there. On my portfolio, every case study opens with the headline metric: not 'I used Monte Carlo simulation' but 'The portfolio has a 1-day 99% VaR of $23,400 — here is what that means and what I would change.'"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"What have you built independently, outside of coursework or work projects?"</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"Six production-grade data projects, each with a live case study and interactive dashboard at [your URL]. They cover quantitative risk modelling, SQL analytics engineering with dbt, NLP classification with DistilBERT, fraud detection with imbalanced ML, GDPR compliance auditing, and MLOps monitoring with Evidently and Airflow. I also instrumented the portfolio site itself with GA4 and have been using the engagement data to identify which projects get the most time-on-page and iterating on the weaker case studies based on bounce rate. I can walk through any of them in as much depth as you would like."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"Why should we hire you over other data analyst candidates?"</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"Most candidates show you code. I show you decisions. Every project on my portfolio ends with a specific, data-driven business recommendation — not a methodology summary. The fraud detection project ends with an exact threshold and a projected annual cost saving. The compliance audit ends with a prioritised remediation plan. The risk analysis ends with a concrete portfolio rebalancing suggestion. I think of data analysis as the last mile before a business decision, and that is how I build everything. You can see that at [your URL] — every case study is written the way I would present to a management team."</w:t>
            </w:r>
          </w:p>
        </w:tc>
      </w:tr>
    </w:tbl>
    <w:p>
      <w:r>
        <w:br w:type="page"/>
      </w:r>
    </w:p>
    <w:p>
      <w:pPr>
        <w:pStyle w:val="Heading1"/>
        <w:pBdr>
          <w:bottom w:val="single" w:color="1B5C35" w:sz="8" w:space="6"/>
        </w:pBdr>
        <w:spacing w:after="180" w:before="360"/>
      </w:pPr>
      <w:r>
        <w:rPr>
          <w:rFonts w:ascii="Arial" w:cs="Arial" w:eastAsia="Arial" w:hAnsi="Arial"/>
          <w:b/>
          <w:bCs/>
          <w:color w:val="0D2B1A"/>
          <w:sz w:val="36"/>
          <w:szCs w:val="36"/>
        </w:rPr>
        <w:t xml:space="preserve">Section 9 — Your Complete Portfolio: The Full Picture</w:t>
      </w:r>
    </w:p>
    <w:p>
      <w:pPr>
        <w:spacing w:after="100" w:before="80"/>
      </w:pPr>
      <w:r>
        <w:rPr>
          <w:rFonts w:ascii="Arial" w:cs="Arial" w:eastAsia="Arial" w:hAnsi="Arial"/>
          <w:b w:val="false"/>
          <w:bCs w:val="false"/>
          <w:i w:val="false"/>
          <w:iCs w:val="false"/>
          <w:color w:val="333333"/>
          <w:sz w:val="22"/>
          <w:szCs w:val="22"/>
        </w:rPr>
        <w:t xml:space="preserve">You have now completed all seven projects. Here is what you have built and what each one signals to a hiring manager:</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Project</w:t>
            </w:r>
          </w:p>
        </w:tc>
        <w:tc>
          <w:tcPr>
            <w:tcW w:type="dxa" w:w="6560"/>
            <w:tcBorders>
              <w:top w:val="single" w:color="CCCCCC" w:sz="1"/>
              <w:left w:val="single" w:color="CCCCCC" w:sz="1"/>
              <w:bottom w:val="single" w:color="CCCCCC" w:sz="1"/>
              <w:right w:val="single" w:color="CCCCCC" w:sz="1"/>
            </w:tcBorders>
            <w:shd w:fill="0D2B1A" w:val="clear"/>
            <w:tcMar>
              <w:top w:type="dxa" w:w="80"/>
              <w:left w:type="dxa" w:w="120"/>
              <w:bottom w:type="dxa" w:w="80"/>
              <w:right w:type="dxa" w:w="80"/>
            </w:tcMar>
          </w:tcPr>
          <w:p>
            <w:r>
              <w:rPr>
                <w:rFonts w:ascii="Arial" w:cs="Arial" w:eastAsia="Arial" w:hAnsi="Arial"/>
                <w:b/>
                <w:bCs/>
                <w:color w:val="FFFFFF"/>
                <w:sz w:val="21"/>
                <w:szCs w:val="21"/>
              </w:rPr>
              <w:t xml:space="preserve">What It Signals to a Hiring Manager</w:t>
            </w:r>
          </w:p>
        </w:tc>
      </w:tr>
      <w:tr>
        <w:tc>
          <w:tcPr>
            <w:tcW w:type="dxa" w:w="2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#07 — Financial Risk Analysis</w:t>
            </w:r>
          </w:p>
        </w:tc>
        <w:tc>
          <w:tcPr>
            <w:tcW w:type="dxa" w:w="6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Quant finance fluency. Probability theory applied to real decisions. Works at hedge funds, investment banks, fintechs. The rarest project type in any data portfolio.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#29 — SQL Analytics Engineering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Production SQL at depth. dbt proficiency. Star schema design. Automated data quality testing. The foundation skill for analytics engineering roles at any data-mature company.</w:t>
            </w:r>
          </w:p>
        </w:tc>
      </w:tr>
      <w:tr>
        <w:tc>
          <w:tcPr>
            <w:tcW w:type="dxa" w:w="2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#39 — NLP Classifier</w:t>
            </w:r>
          </w:p>
        </w:tc>
        <w:tc>
          <w:tcPr>
            <w:tcW w:type="dxa" w:w="6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BERT fine-tuning. Responsible AI thinking. A live deployed app. Signals ML engineering readiness. Strong for tech, media, and research roles.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#42 — Fraud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Imbalanced ML. Cost-sensitive thinking. SHAP explainability. Business-framed threshold selection. Directly relevant to banking, insurance, and fintech risk roles.</w:t>
            </w:r>
          </w:p>
        </w:tc>
      </w:tr>
      <w:tr>
        <w:tc>
          <w:tcPr>
            <w:tcW w:type="dxa" w:w="2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#45 — Compliance Audit</w:t>
            </w:r>
          </w:p>
        </w:tc>
        <w:tc>
          <w:tcPr>
            <w:tcW w:type="dxa" w:w="6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GDPR/CCPA knowledge. Data governance. Audit documentation. Rare in analyst portfolios. Essential for regulated industries — healthcare, finance, enterprise SaaS.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D2B1A"/>
                <w:sz w:val="21"/>
                <w:szCs w:val="21"/>
              </w:rPr>
              <w:t xml:space="preserve">#49 — Model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MLOps maturity. The entire production ML lifecycle. Airflow orchestration. Almost completely absent from junior portfolios. Immediately signals senior-level readiness.</w:t>
            </w:r>
          </w:p>
        </w:tc>
      </w:tr>
      <w:tr>
        <w:tc>
          <w:tcPr>
            <w:tcW w:type="dxa" w:w="280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b/>
                <w:bCs/>
                <w:color w:val="0D2B1A"/>
                <w:sz w:val="21"/>
                <w:szCs w:val="21"/>
              </w:rPr>
              <w:t xml:space="preserve">#50 — Portfolio Website</w:t>
            </w:r>
          </w:p>
        </w:tc>
        <w:tc>
          <w:tcPr>
            <w:tcW w:type="dxa" w:w="6560"/>
            <w:tcBorders>
              <w:top w:val="single" w:color="CCCCCC" w:sz="1"/>
              <w:left w:val="single" w:color="CCCCCC" w:sz="1"/>
              <w:bottom w:val="single" w:color="CCCCCC" w:sz="1"/>
              <w:right w:val="single" w:color="CCCCCC" w:sz="1"/>
            </w:tcBorders>
            <w:shd w:fill="EAF4ED" w:val="clear"/>
            <w:tcMar>
              <w:top w:type="dxa" w:w="80"/>
              <w:left w:type="dxa" w:w="120"/>
              <w:bottom w:type="dxa" w:w="80"/>
              <w:right w:type="dxa" w:w="80"/>
            </w:tcMar>
          </w:tcPr>
          <w:p>
            <w:r>
              <w:rPr>
                <w:rFonts w:ascii="Arial" w:cs="Arial" w:eastAsia="Arial" w:hAnsi="Arial"/>
                <w:color w:val="333333"/>
                <w:sz w:val="21"/>
                <w:szCs w:val="21"/>
              </w:rPr>
              <w:t xml:space="preserve">Communication. Product thinking. Self as data product. The meta-project that makes every other project discoverable and memorable. The last mile between your work and the recruiter's attention.</w:t>
            </w:r>
          </w:p>
        </w:tc>
      </w:tr>
    </w:tbl>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720"/>
      </w:tblGrid>
      <w:tr>
        <w:tc>
          <w:tcPr>
            <w:tcBorders>
              <w:top w:val="none" w:color="FFFFFF" w:sz="0"/>
              <w:left w:val="none" w:color="FFFFFF" w:sz="0"/>
              <w:bottom w:val="none" w:color="FFFFFF" w:sz="0"/>
              <w:right w:val="none" w:color="FFFFFF" w:sz="0"/>
            </w:tcBorders>
            <w:shd w:fill="E8F5EE" w:val="clear"/>
            <w:tcMar>
              <w:top w:type="dxa" w:w="100"/>
              <w:left w:type="dxa" w:w="200"/>
              <w:bottom w:type="dxa" w:w="60"/>
              <w:right w:type="dxa" w:w="200"/>
            </w:tcMar>
          </w:tcPr>
          <w:p>
            <w:r>
              <w:rPr>
                <w:rFonts w:ascii="Arial" w:cs="Arial" w:eastAsia="Arial" w:hAnsi="Arial"/>
                <w:b/>
                <w:bCs/>
                <w:color w:val="1E6B44"/>
                <w:sz w:val="18"/>
                <w:szCs w:val="18"/>
              </w:rPr>
              <w:t xml:space="preserve">RESUME BULLETS — COPY &amp; PASTE READY</w:t>
            </w:r>
          </w:p>
        </w:tc>
      </w:tr>
      <w:tr>
        <w:tc>
          <w:tcPr>
            <w:tcBorders>
              <w:top w:val="none" w:color="FFFFFF" w:sz="0"/>
              <w:left w:val="none" w:color="FFFFFF" w:sz="0"/>
              <w:bottom w:val="none" w:color="FFFFFF" w:sz="0"/>
              <w:right w:val="none" w:color="FFFFFF" w:sz="0"/>
            </w:tcBorders>
            <w:shd w:fill="E8F5EE" w:val="clear"/>
            <w:tcMar>
              <w:top w:type="dxa" w:w="60"/>
              <w:left w:type="dxa" w:w="200"/>
              <w:bottom w:type="dxa" w:w="140"/>
              <w:right w:type="dxa" w:w="200"/>
            </w:tcMar>
          </w:tcPr>
          <w:p>
            <w:pPr>
              <w:pStyle w:val="ListParagraph"/>
              <w:numPr>
                <w:ilvl w:val="0"/>
                <w:numId w:val="3"/>
              </w:numPr>
              <w:spacing w:after="80" w:before="80"/>
            </w:pPr>
            <w:r>
              <w:rPr>
                <w:rFonts w:ascii="Arial" w:cs="Arial" w:eastAsia="Arial" w:hAnsi="Arial"/>
                <w:color w:val="1E3A1E"/>
                <w:sz w:val="21"/>
                <w:szCs w:val="21"/>
              </w:rPr>
              <w:t xml:space="preserve">Designed and deployed a multi-page data analytics portfolio site at [URL] embedding 6 live interactive dashboards across project case study pages, written in executive memo format — Problem / Data / Method / Finding / Recommendation.</w:t>
            </w:r>
          </w:p>
          <w:p>
            <w:pPr>
              <w:pStyle w:val="ListParagraph"/>
              <w:numPr>
                <w:ilvl w:val="0"/>
                <w:numId w:val="3"/>
              </w:numPr>
              <w:spacing w:after="80" w:before="80"/>
            </w:pPr>
            <w:r>
              <w:rPr>
                <w:rFonts w:ascii="Arial" w:cs="Arial" w:eastAsia="Arial" w:hAnsi="Arial"/>
                <w:color w:val="1E3A1E"/>
                <w:sz w:val="21"/>
                <w:szCs w:val="21"/>
              </w:rPr>
              <w:t xml:space="preserve">Instrumented the portfolio with Google Analytics 4, analysed visitor engagement across all pages, and reduced average bounce rate by X% through iterative case study and card improvements driven by session duration and scroll-depth data.</w:t>
            </w:r>
          </w:p>
          <w:p>
            <w:pPr>
              <w:pStyle w:val="ListParagraph"/>
              <w:numPr>
                <w:ilvl w:val="0"/>
                <w:numId w:val="3"/>
              </w:numPr>
              <w:spacing w:after="80" w:before="80"/>
            </w:pPr>
            <w:r>
              <w:rPr>
                <w:rFonts w:ascii="Arial" w:cs="Arial" w:eastAsia="Arial" w:hAnsi="Arial"/>
                <w:color w:val="1E3A1E"/>
                <w:sz w:val="21"/>
                <w:szCs w:val="21"/>
              </w:rPr>
              <w:t xml:space="preserve">Achieved Lighthouse performance score of 9X/100 through image optimisation, lazy loading, and CDN-served chart libraries; used the portfolio as a live data project, presenting GA4 engagement metrics as a bonus analysis in interviews.</w:t>
            </w:r>
          </w:p>
        </w:tc>
      </w:tr>
    </w:tbl>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0"/>
        </w:tblCellMar>
      </w:tblPr>
      <w:tblGrid>
        <w:gridCol w:w="9720"/>
      </w:tblGrid>
      <w:tr>
        <w:tc>
          <w:tcPr>
            <w:tcBorders>
              <w:top w:val="none" w:color="FFFFFF" w:sz="0"/>
              <w:left w:val="none" w:color="FFFFFF" w:sz="0"/>
              <w:bottom w:val="none" w:color="FFFFFF" w:sz="0"/>
              <w:right w:val="none" w:color="FFFFFF" w:sz="0"/>
            </w:tcBorders>
            <w:shd w:fill="0D2B1A" w:val="clear"/>
            <w:tcMar>
              <w:top w:type="dxa" w:w="400"/>
              <w:left w:type="dxa" w:w="400"/>
              <w:bottom w:type="dxa" w:w="400"/>
              <w:right w:type="dxa" w:w="400"/>
            </w:tcMar>
          </w:tcPr>
          <w:p>
            <w:pPr>
              <w:spacing w:after="120" w:before="100"/>
              <w:jc w:val="center"/>
            </w:pPr>
            <w:r>
              <w:rPr>
                <w:rFonts w:ascii="Arial" w:cs="Arial" w:eastAsia="Arial" w:hAnsi="Arial"/>
                <w:b/>
                <w:bCs/>
                <w:color w:val="FFFFFF"/>
                <w:sz w:val="36"/>
                <w:szCs w:val="36"/>
              </w:rPr>
              <w:t xml:space="preserve">All 7 Projects Complete</w:t>
            </w:r>
          </w:p>
          <w:p>
            <w:pPr>
              <w:spacing w:after="120" w:before="0"/>
              <w:jc w:val="center"/>
            </w:pPr>
            <w:r>
              <w:rPr>
                <w:rFonts w:ascii="Arial" w:cs="Arial" w:eastAsia="Arial" w:hAnsi="Arial"/>
                <w:color w:val="C2DEC9"/>
                <w:sz w:val="22"/>
                <w:szCs w:val="22"/>
              </w:rPr>
              <w:t xml:space="preserve">#07 Risk  ·  #29 SQL  ·  #39 NLP  ·  #42 Fraud  ·  #45 Compliance  ·  #49 MLOps  ·  #50 Website</w:t>
            </w:r>
          </w:p>
          <w:p>
            <w:pPr>
              <w:spacing w:after="80" w:before="80"/>
              <w:jc w:val="center"/>
            </w:pPr>
            <w:r>
              <w:rPr>
                <w:rFonts w:ascii="Arial" w:cs="Arial" w:eastAsia="Arial" w:hAnsi="Arial"/>
                <w:b/>
                <w:bCs/>
                <w:color w:val="C9A84C"/>
                <w:sz w:val="26"/>
                <w:szCs w:val="26"/>
              </w:rPr>
              <w:t xml:space="preserve">One URL. Six live projects. Every domain that matters.</w:t>
            </w:r>
          </w:p>
          <w:p>
            <w:pPr>
              <w:spacing w:after="100" w:before="80"/>
              <w:jc w:val="center"/>
            </w:pPr>
            <w:r>
              <w:rPr>
                <w:rFonts w:ascii="Arial" w:cs="Arial" w:eastAsia="Arial" w:hAnsi="Arial"/>
                <w:i/>
                <w:iCs/>
                <w:color w:val="C2DEC9"/>
                <w:sz w:val="22"/>
                <w:szCs w:val="22"/>
              </w:rPr>
              <w:t xml:space="preserve">Put the URL everywhere. Send it to every recruiter. Walk into every interview ready to discuss any of it at depth.</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B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5C3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2B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2026-04-07T19:25:08.765Z</dcterms:created>
  <dcterms:modified xsi:type="dcterms:W3CDTF">2026-04-07T19:25:08.767Z</dcterms:modified>
</cp:coreProperties>
</file>

<file path=docProps/custom.xml><?xml version="1.0" encoding="utf-8"?>
<Properties xmlns="http://schemas.openxmlformats.org/officeDocument/2006/custom-properties" xmlns:vt="http://schemas.openxmlformats.org/officeDocument/2006/docPropsVTypes"/>
</file>