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FABEAA">
      <w:pPr>
        <w:pStyle w:val="85"/>
        <w:keepNext w:val="0"/>
        <w:keepLines w:val="0"/>
        <w:widowControl/>
        <w:suppressLineNumbers w:val="0"/>
        <w:shd w:val="clear" w:fill="F5F6F7"/>
        <w:spacing w:before="60" w:beforeAutospacing="0" w:after="60" w:afterAutospacing="0"/>
        <w:ind w:left="0" w:right="0" w:firstLine="0"/>
        <w:rPr>
          <w:rFonts w:ascii="sans-serif" w:hAnsi="sans-serif" w:eastAsia="sans-serif" w:cs="sans-serif"/>
          <w:i w:val="0"/>
          <w:iCs w:val="0"/>
          <w:caps w:val="0"/>
          <w:spacing w:val="0"/>
          <w:sz w:val="16"/>
          <w:szCs w:val="16"/>
        </w:rPr>
      </w:pPr>
      <w:r>
        <w:rPr>
          <w:rStyle w:val="92"/>
          <w:rFonts w:hint="default" w:ascii="sans-serif" w:hAnsi="sans-serif" w:eastAsia="sans-serif" w:cs="sans-serif"/>
          <w:i w:val="0"/>
          <w:iCs w:val="0"/>
          <w:caps w:val="0"/>
          <w:spacing w:val="0"/>
          <w:sz w:val="16"/>
          <w:szCs w:val="16"/>
          <w:shd w:val="clear" w:fill="F5F6F7"/>
        </w:rPr>
        <w:t>1.Giới thiệu</w:t>
      </w:r>
    </w:p>
    <w:p w14:paraId="2CE50575">
      <w:pPr>
        <w:keepNext w:val="0"/>
        <w:keepLines w:val="0"/>
        <w:widowControl/>
        <w:numPr>
          <w:ilvl w:val="0"/>
          <w:numId w:val="11"/>
        </w:numPr>
        <w:suppressLineNumbers w:val="0"/>
        <w:spacing w:before="21" w:beforeAutospacing="0" w:after="0" w:afterAutospacing="1"/>
        <w:ind w:left="0" w:hanging="360"/>
      </w:pPr>
      <w:r>
        <w:rPr>
          <w:rFonts w:hint="default" w:ascii="sans-serif" w:hAnsi="sans-serif" w:eastAsia="sans-serif" w:cs="sans-serif"/>
          <w:i w:val="0"/>
          <w:iCs w:val="0"/>
          <w:caps w:val="0"/>
          <w:spacing w:val="0"/>
          <w:sz w:val="16"/>
          <w:szCs w:val="16"/>
          <w:shd w:val="clear" w:fill="F5F6F7"/>
        </w:rPr>
        <w:t>🌳 Cây tìm kiếm nhị phân là cấu trúc dữ liệu có tốc độ tìm kiếm nhanh, nhưng có một số hạn chế khi dữ liệu được chèn vào theo thứ tự đã được sắp xếp.</w:t>
      </w:r>
    </w:p>
    <w:p w14:paraId="6193A281">
      <w:pPr>
        <w:keepNext w:val="0"/>
        <w:keepLines w:val="0"/>
        <w:widowControl/>
        <w:numPr>
          <w:ilvl w:val="0"/>
          <w:numId w:val="11"/>
        </w:numPr>
        <w:suppressLineNumbers w:val="0"/>
        <w:spacing w:before="0" w:beforeAutospacing="1" w:after="0" w:afterAutospacing="0"/>
        <w:ind w:left="0" w:hanging="360"/>
      </w:pPr>
      <w:r>
        <w:rPr>
          <w:rFonts w:hint="default" w:ascii="sans-serif" w:hAnsi="sans-serif" w:eastAsia="sans-serif" w:cs="sans-serif"/>
          <w:i w:val="0"/>
          <w:iCs w:val="0"/>
          <w:caps w:val="0"/>
          <w:spacing w:val="0"/>
          <w:sz w:val="16"/>
          <w:szCs w:val="16"/>
          <w:shd w:val="clear" w:fill="F5F6F7"/>
        </w:rPr>
        <w:t>🌳 Giải pháp cho vấn đề này là cây đỏ đen, có một vài đặc điểm đặc biệt giúp cây cân bằng hiệu quả.</w:t>
      </w:r>
    </w:p>
    <w:p w14:paraId="71BCF0E2">
      <w:pPr>
        <w:pStyle w:val="85"/>
        <w:keepNext w:val="0"/>
        <w:keepLines w:val="0"/>
        <w:widowControl/>
        <w:suppressLineNumbers w:val="0"/>
        <w:shd w:val="clear" w:fill="F5F6F7"/>
        <w:spacing w:before="60" w:beforeAutospacing="0" w:after="60" w:afterAutospacing="0"/>
        <w:ind w:left="0" w:right="0" w:firstLine="0"/>
        <w:rPr>
          <w:rFonts w:hint="default" w:ascii="sans-serif" w:hAnsi="sans-serif" w:eastAsia="sans-serif" w:cs="sans-serif"/>
          <w:i w:val="0"/>
          <w:iCs w:val="0"/>
          <w:caps w:val="0"/>
          <w:spacing w:val="0"/>
          <w:sz w:val="16"/>
          <w:szCs w:val="16"/>
        </w:rPr>
      </w:pPr>
      <w:r>
        <w:rPr>
          <w:rStyle w:val="92"/>
          <w:rFonts w:hint="default" w:ascii="sans-serif" w:hAnsi="sans-serif" w:eastAsia="sans-serif" w:cs="sans-serif"/>
          <w:i w:val="0"/>
          <w:iCs w:val="0"/>
          <w:caps w:val="0"/>
          <w:spacing w:val="0"/>
          <w:sz w:val="16"/>
          <w:szCs w:val="16"/>
          <w:shd w:val="clear" w:fill="F5F6F7"/>
        </w:rPr>
        <w:t>2.Định nghĩa cây đỏ đen</w:t>
      </w:r>
    </w:p>
    <w:p w14:paraId="1E682C16">
      <w:pPr>
        <w:keepNext w:val="0"/>
        <w:keepLines w:val="0"/>
        <w:widowControl/>
        <w:numPr>
          <w:ilvl w:val="0"/>
          <w:numId w:val="12"/>
        </w:numPr>
        <w:suppressLineNumbers w:val="0"/>
        <w:spacing w:before="21" w:beforeAutospacing="0" w:after="0" w:afterAutospacing="1"/>
        <w:ind w:left="0" w:hanging="360"/>
      </w:pPr>
      <w:r>
        <w:rPr>
          <w:rFonts w:hint="default" w:ascii="sans-serif" w:hAnsi="sans-serif" w:eastAsia="sans-serif" w:cs="sans-serif"/>
          <w:i w:val="0"/>
          <w:iCs w:val="0"/>
          <w:caps w:val="0"/>
          <w:spacing w:val="0"/>
          <w:sz w:val="16"/>
          <w:szCs w:val="16"/>
          <w:shd w:val="clear" w:fill="F5F6F7"/>
        </w:rPr>
        <w:t>🔴 Cây đỏ đen là BST tuân thủ các quy tắc về màu sắc của các node.</w:t>
      </w:r>
    </w:p>
    <w:p w14:paraId="6DFD93A3">
      <w:pPr>
        <w:keepNext w:val="0"/>
        <w:keepLines w:val="0"/>
        <w:widowControl/>
        <w:numPr>
          <w:ilvl w:val="0"/>
          <w:numId w:val="12"/>
        </w:numPr>
        <w:suppressLineNumbers w:val="0"/>
        <w:spacing w:before="0" w:beforeAutospacing="1" w:after="0" w:afterAutospacing="0"/>
        <w:ind w:left="0" w:hanging="360"/>
      </w:pPr>
      <w:r>
        <w:rPr>
          <w:rFonts w:hint="default" w:ascii="sans-serif" w:hAnsi="sans-serif" w:eastAsia="sans-serif" w:cs="sans-serif"/>
          <w:i w:val="0"/>
          <w:iCs w:val="0"/>
          <w:caps w:val="0"/>
          <w:spacing w:val="0"/>
          <w:sz w:val="16"/>
          <w:szCs w:val="16"/>
          <w:shd w:val="clear" w:fill="F5F6F7"/>
        </w:rPr>
        <w:t>🔴 Các quy tắc đảm bảo cây luôn cân bằng và tối ưu hóa thời gian truy xuất.</w:t>
      </w:r>
    </w:p>
    <w:p w14:paraId="78E76604">
      <w:pPr>
        <w:pStyle w:val="85"/>
        <w:keepNext w:val="0"/>
        <w:keepLines w:val="0"/>
        <w:widowControl/>
        <w:suppressLineNumbers w:val="0"/>
        <w:shd w:val="clear" w:fill="F5F6F7"/>
        <w:spacing w:before="60" w:beforeAutospacing="0" w:after="60" w:afterAutospacing="0"/>
        <w:ind w:left="0" w:right="0" w:firstLine="0"/>
        <w:rPr>
          <w:rFonts w:hint="default" w:ascii="sans-serif" w:hAnsi="sans-serif" w:eastAsia="sans-serif" w:cs="sans-serif"/>
          <w:i w:val="0"/>
          <w:iCs w:val="0"/>
          <w:caps w:val="0"/>
          <w:spacing w:val="0"/>
          <w:sz w:val="16"/>
          <w:szCs w:val="16"/>
        </w:rPr>
      </w:pPr>
      <w:r>
        <w:rPr>
          <w:rStyle w:val="92"/>
          <w:rFonts w:hint="default" w:ascii="sans-serif" w:hAnsi="sans-serif" w:eastAsia="sans-serif" w:cs="sans-serif"/>
          <w:i w:val="0"/>
          <w:iCs w:val="0"/>
          <w:caps w:val="0"/>
          <w:spacing w:val="0"/>
          <w:sz w:val="16"/>
          <w:szCs w:val="16"/>
          <w:shd w:val="clear" w:fill="F5F6F7"/>
        </w:rPr>
        <w:t>3.Phép quay</w:t>
      </w:r>
    </w:p>
    <w:p w14:paraId="1C521F23">
      <w:pPr>
        <w:keepNext w:val="0"/>
        <w:keepLines w:val="0"/>
        <w:widowControl/>
        <w:numPr>
          <w:ilvl w:val="0"/>
          <w:numId w:val="13"/>
        </w:numPr>
        <w:suppressLineNumbers w:val="0"/>
        <w:spacing w:before="21" w:beforeAutospacing="0" w:after="0" w:afterAutospacing="1"/>
        <w:ind w:left="0" w:hanging="360"/>
      </w:pPr>
      <w:r>
        <w:rPr>
          <w:rFonts w:hint="default" w:ascii="sans-serif" w:hAnsi="sans-serif" w:eastAsia="sans-serif" w:cs="sans-serif"/>
          <w:i w:val="0"/>
          <w:iCs w:val="0"/>
          <w:caps w:val="0"/>
          <w:spacing w:val="0"/>
          <w:sz w:val="16"/>
          <w:szCs w:val="16"/>
          <w:shd w:val="clear" w:fill="F5F6F7"/>
        </w:rPr>
        <w:t>🔄 Phép quay thực hiện sự thay đổi vị trí của các node để đảm bảo quy tắc cân bằng của cây.</w:t>
      </w:r>
    </w:p>
    <w:p w14:paraId="7B8088E3">
      <w:pPr>
        <w:keepNext w:val="0"/>
        <w:keepLines w:val="0"/>
        <w:widowControl/>
        <w:numPr>
          <w:ilvl w:val="0"/>
          <w:numId w:val="13"/>
        </w:numPr>
        <w:suppressLineNumbers w:val="0"/>
        <w:spacing w:before="0" w:beforeAutospacing="1" w:after="0" w:afterAutospacing="0"/>
        <w:ind w:left="0" w:hanging="360"/>
      </w:pPr>
      <w:r>
        <w:rPr>
          <w:rFonts w:hint="default" w:ascii="sans-serif" w:hAnsi="sans-serif" w:eastAsia="sans-serif" w:cs="sans-serif"/>
          <w:i w:val="0"/>
          <w:iCs w:val="0"/>
          <w:caps w:val="0"/>
          <w:spacing w:val="0"/>
          <w:sz w:val="16"/>
          <w:szCs w:val="16"/>
          <w:shd w:val="clear" w:fill="F5F6F7"/>
        </w:rPr>
        <w:t>🔄 Node đỉnh của phép quay chuyển xuống và về bên trái/phải dựa vào loại phép quay.</w:t>
      </w:r>
    </w:p>
    <w:p w14:paraId="424C0AEE">
      <w:pPr>
        <w:pStyle w:val="85"/>
        <w:keepNext w:val="0"/>
        <w:keepLines w:val="0"/>
        <w:widowControl/>
        <w:suppressLineNumbers w:val="0"/>
        <w:shd w:val="clear" w:fill="F5F6F7"/>
        <w:spacing w:before="60" w:beforeAutospacing="0" w:after="60" w:afterAutospacing="0"/>
        <w:ind w:left="0" w:right="0" w:firstLine="0"/>
        <w:rPr>
          <w:rFonts w:hint="default" w:ascii="sans-serif" w:hAnsi="sans-serif" w:eastAsia="sans-serif" w:cs="sans-serif"/>
          <w:i w:val="0"/>
          <w:iCs w:val="0"/>
          <w:caps w:val="0"/>
          <w:spacing w:val="0"/>
          <w:sz w:val="16"/>
          <w:szCs w:val="16"/>
        </w:rPr>
      </w:pPr>
      <w:r>
        <w:rPr>
          <w:rStyle w:val="92"/>
          <w:rFonts w:hint="default" w:ascii="sans-serif" w:hAnsi="sans-serif" w:eastAsia="sans-serif" w:cs="sans-serif"/>
          <w:i w:val="0"/>
          <w:iCs w:val="0"/>
          <w:caps w:val="0"/>
          <w:spacing w:val="0"/>
          <w:sz w:val="16"/>
          <w:szCs w:val="16"/>
          <w:shd w:val="clear" w:fill="F5F6F7"/>
        </w:rPr>
        <w:t>4.Thêm node mới</w:t>
      </w:r>
    </w:p>
    <w:p w14:paraId="1842A0ED">
      <w:pPr>
        <w:keepNext w:val="0"/>
        <w:keepLines w:val="0"/>
        <w:widowControl/>
        <w:numPr>
          <w:ilvl w:val="0"/>
          <w:numId w:val="14"/>
        </w:numPr>
        <w:suppressLineNumbers w:val="0"/>
        <w:spacing w:before="21" w:beforeAutospacing="0" w:after="0" w:afterAutospacing="1"/>
        <w:ind w:left="0" w:hanging="360"/>
      </w:pPr>
      <w:r>
        <w:rPr>
          <w:rFonts w:hint="default" w:ascii="sans-serif" w:hAnsi="sans-serif" w:eastAsia="sans-serif" w:cs="sans-serif"/>
          <w:i w:val="0"/>
          <w:iCs w:val="0"/>
          <w:caps w:val="0"/>
          <w:spacing w:val="0"/>
          <w:sz w:val="16"/>
          <w:szCs w:val="16"/>
          <w:shd w:val="clear" w:fill="F5F6F7"/>
        </w:rPr>
        <w:t>🆕 Thêm node mới có thể làm vi phạm các quy tắc của cây đỏ đen.</w:t>
      </w:r>
    </w:p>
    <w:p w14:paraId="2AB50826">
      <w:pPr>
        <w:keepNext w:val="0"/>
        <w:keepLines w:val="0"/>
        <w:widowControl/>
        <w:numPr>
          <w:ilvl w:val="0"/>
          <w:numId w:val="14"/>
        </w:numPr>
        <w:suppressLineNumbers w:val="0"/>
        <w:spacing w:before="0" w:beforeAutospacing="1" w:after="0" w:afterAutospacing="0"/>
        <w:ind w:left="0" w:hanging="360"/>
      </w:pPr>
      <w:r>
        <w:rPr>
          <w:rFonts w:hint="default" w:ascii="sans-serif" w:hAnsi="sans-serif" w:eastAsia="sans-serif" w:cs="sans-serif"/>
          <w:i w:val="0"/>
          <w:iCs w:val="0"/>
          <w:caps w:val="0"/>
          <w:spacing w:val="0"/>
          <w:sz w:val="16"/>
          <w:szCs w:val="16"/>
          <w:shd w:val="clear" w:fill="F5F6F7"/>
        </w:rPr>
        <w:t>🆕 Quy trình gồm các bước kiểm tra và áp dụng phép quay hoặc lật màu để phục hồi cân bằng.</w:t>
      </w:r>
    </w:p>
    <w:p w14:paraId="6C88A594">
      <w:pPr>
        <w:pStyle w:val="85"/>
        <w:keepNext w:val="0"/>
        <w:keepLines w:val="0"/>
        <w:widowControl/>
        <w:suppressLineNumbers w:val="0"/>
        <w:shd w:val="clear" w:fill="F5F6F7"/>
        <w:spacing w:before="60" w:beforeAutospacing="0" w:after="60" w:afterAutospacing="0"/>
        <w:ind w:left="0" w:right="0" w:firstLine="0"/>
        <w:rPr>
          <w:rFonts w:hint="default" w:ascii="sans-serif" w:hAnsi="sans-serif" w:eastAsia="sans-serif" w:cs="sans-serif"/>
          <w:i w:val="0"/>
          <w:iCs w:val="0"/>
          <w:caps w:val="0"/>
          <w:spacing w:val="0"/>
          <w:sz w:val="16"/>
          <w:szCs w:val="16"/>
        </w:rPr>
      </w:pPr>
      <w:r>
        <w:rPr>
          <w:rStyle w:val="92"/>
          <w:rFonts w:hint="default" w:ascii="sans-serif" w:hAnsi="sans-serif" w:eastAsia="sans-serif" w:cs="sans-serif"/>
          <w:i w:val="0"/>
          <w:iCs w:val="0"/>
          <w:caps w:val="0"/>
          <w:spacing w:val="0"/>
          <w:sz w:val="16"/>
          <w:szCs w:val="16"/>
          <w:shd w:val="clear" w:fill="F5F6F7"/>
        </w:rPr>
        <w:t>4.1.Các phép lật màu trên đường đi xuống</w:t>
      </w:r>
    </w:p>
    <w:p w14:paraId="7958E56F">
      <w:pPr>
        <w:keepNext w:val="0"/>
        <w:keepLines w:val="0"/>
        <w:widowControl/>
        <w:numPr>
          <w:ilvl w:val="0"/>
          <w:numId w:val="15"/>
        </w:numPr>
        <w:suppressLineNumbers w:val="0"/>
        <w:spacing w:before="21" w:beforeAutospacing="0" w:after="0" w:afterAutospacing="1"/>
        <w:ind w:left="0" w:hanging="360"/>
      </w:pPr>
      <w:r>
        <w:rPr>
          <w:rFonts w:hint="default" w:ascii="sans-serif" w:hAnsi="sans-serif" w:eastAsia="sans-serif" w:cs="sans-serif"/>
          <w:i w:val="0"/>
          <w:iCs w:val="0"/>
          <w:caps w:val="0"/>
          <w:spacing w:val="0"/>
          <w:sz w:val="16"/>
          <w:szCs w:val="16"/>
          <w:shd w:val="clear" w:fill="F5F6F7"/>
        </w:rPr>
        <w:t>⬛ Khi một node đen có hai node con đỏ, tiến hành đổi màu các node để đảm bảo tuân thủ các quy tắc màu sắc.</w:t>
      </w:r>
    </w:p>
    <w:p w14:paraId="318A9286">
      <w:pPr>
        <w:keepNext w:val="0"/>
        <w:keepLines w:val="0"/>
        <w:widowControl/>
        <w:numPr>
          <w:ilvl w:val="0"/>
          <w:numId w:val="15"/>
        </w:numPr>
        <w:suppressLineNumbers w:val="0"/>
        <w:spacing w:before="0" w:beforeAutospacing="1" w:after="0" w:afterAutospacing="0"/>
        <w:ind w:left="0" w:hanging="360"/>
      </w:pPr>
      <w:r>
        <w:rPr>
          <w:rFonts w:hint="default" w:ascii="sans-serif" w:hAnsi="sans-serif" w:eastAsia="sans-serif" w:cs="sans-serif"/>
          <w:i w:val="0"/>
          <w:iCs w:val="0"/>
          <w:caps w:val="0"/>
          <w:spacing w:val="0"/>
          <w:sz w:val="16"/>
          <w:szCs w:val="16"/>
          <w:shd w:val="clear" w:fill="F5F6F7"/>
        </w:rPr>
        <w:t>⬛ Phép lật màu không làm thay đổi chiều cao đen của cây.</w:t>
      </w:r>
    </w:p>
    <w:p w14:paraId="4951F245">
      <w:pPr>
        <w:pStyle w:val="85"/>
        <w:keepNext w:val="0"/>
        <w:keepLines w:val="0"/>
        <w:widowControl/>
        <w:suppressLineNumbers w:val="0"/>
        <w:shd w:val="clear" w:fill="F5F6F7"/>
        <w:spacing w:before="60" w:beforeAutospacing="0" w:after="60" w:afterAutospacing="0"/>
        <w:ind w:left="0" w:right="0" w:firstLine="0"/>
        <w:rPr>
          <w:rFonts w:hint="default" w:ascii="sans-serif" w:hAnsi="sans-serif" w:eastAsia="sans-serif" w:cs="sans-serif"/>
          <w:i w:val="0"/>
          <w:iCs w:val="0"/>
          <w:caps w:val="0"/>
          <w:spacing w:val="0"/>
          <w:sz w:val="16"/>
          <w:szCs w:val="16"/>
        </w:rPr>
      </w:pPr>
      <w:r>
        <w:rPr>
          <w:rStyle w:val="92"/>
          <w:rFonts w:hint="default" w:ascii="sans-serif" w:hAnsi="sans-serif" w:eastAsia="sans-serif" w:cs="sans-serif"/>
          <w:i w:val="0"/>
          <w:iCs w:val="0"/>
          <w:caps w:val="0"/>
          <w:spacing w:val="0"/>
          <w:sz w:val="16"/>
          <w:szCs w:val="16"/>
          <w:shd w:val="clear" w:fill="F5F6F7"/>
        </w:rPr>
        <w:t>4.2.Các phép quay khi chèn node</w:t>
      </w:r>
    </w:p>
    <w:p w14:paraId="1F766567">
      <w:pPr>
        <w:keepNext w:val="0"/>
        <w:keepLines w:val="0"/>
        <w:widowControl/>
        <w:numPr>
          <w:ilvl w:val="0"/>
          <w:numId w:val="16"/>
        </w:numPr>
        <w:suppressLineNumbers w:val="0"/>
        <w:spacing w:before="21" w:beforeAutospacing="0" w:after="0" w:afterAutospacing="1"/>
        <w:ind w:left="0" w:hanging="360"/>
      </w:pPr>
      <w:r>
        <w:rPr>
          <w:rFonts w:hint="default" w:ascii="sans-serif" w:hAnsi="sans-serif" w:eastAsia="sans-serif" w:cs="sans-serif"/>
          <w:i w:val="0"/>
          <w:iCs w:val="0"/>
          <w:caps w:val="0"/>
          <w:spacing w:val="0"/>
          <w:sz w:val="16"/>
          <w:szCs w:val="16"/>
          <w:shd w:val="clear" w:fill="F5F6F7"/>
        </w:rPr>
        <w:t>🔄 Sau khi chèn node mới, kiểm tra và thực hiện các phép quay nếu cần để đảm bảo quy tắc đỏ đen không bị vi phạm.</w:t>
      </w:r>
    </w:p>
    <w:p w14:paraId="5096687F">
      <w:pPr>
        <w:keepNext w:val="0"/>
        <w:keepLines w:val="0"/>
        <w:widowControl/>
        <w:numPr>
          <w:ilvl w:val="0"/>
          <w:numId w:val="16"/>
        </w:numPr>
        <w:suppressLineNumbers w:val="0"/>
        <w:spacing w:before="0" w:beforeAutospacing="1" w:after="0" w:afterAutospacing="0"/>
        <w:ind w:left="0" w:hanging="360"/>
      </w:pPr>
      <w:r>
        <w:rPr>
          <w:rFonts w:hint="default" w:ascii="sans-serif" w:hAnsi="sans-serif" w:eastAsia="sans-serif" w:cs="sans-serif"/>
          <w:i w:val="0"/>
          <w:iCs w:val="0"/>
          <w:caps w:val="0"/>
          <w:spacing w:val="0"/>
          <w:sz w:val="16"/>
          <w:szCs w:val="16"/>
          <w:shd w:val="clear" w:fill="F5F6F7"/>
        </w:rPr>
        <w:t>🔄 Node X có thể là node cháu nội hoặc cháu ngoại, thực hiện các thao tác để đưa node về vị trí đúng.</w:t>
      </w:r>
    </w:p>
    <w:p w14:paraId="759B8FBA">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4B74B"/>
    <w:multiLevelType w:val="multilevel"/>
    <w:tmpl w:val="9A34B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7CA558"/>
    <w:multiLevelType w:val="multilevel"/>
    <w:tmpl w:val="C27CA5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2CD6A60"/>
    <w:multiLevelType w:val="multilevel"/>
    <w:tmpl w:val="E2CD6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E4ED92"/>
    <w:multiLevelType w:val="multilevel"/>
    <w:tmpl w:val="E6E4E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2DA3FC82"/>
    <w:multiLevelType w:val="multilevel"/>
    <w:tmpl w:val="2DA3FC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6B6758E"/>
    <w:multiLevelType w:val="multilevel"/>
    <w:tmpl w:val="76B67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4"/>
  </w:num>
  <w:num w:numId="12">
    <w:abstractNumId w:val="0"/>
  </w:num>
  <w:num w:numId="13">
    <w:abstractNumId w:val="2"/>
  </w:num>
  <w:num w:numId="14">
    <w:abstractNumId w:val="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34F1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FD716C"/>
    <w:rsid w:val="42FF3680"/>
    <w:rsid w:val="4910328A"/>
    <w:rsid w:val="6AB34F1D"/>
    <w:rsid w:val="7C4B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cc"/>
    <w:basedOn w:val="1"/>
    <w:qFormat/>
    <w:uiPriority w:val="0"/>
    <w:pPr>
      <w:spacing w:before="120" w:after="120" w:line="480" w:lineRule="auto"/>
      <w:ind w:firstLine="562"/>
    </w:pPr>
    <w:rPr>
      <w:rFonts w:ascii="Times New Roman" w:hAnsi="Times New Roman" w:eastAsia="SimSun" w:cs="Times New Roman"/>
      <w:color w:val="000000" w:themeColor="text1"/>
      <w:kern w:val="2"/>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2025-03-11T03:17:00Z</dcterms:created>
  <dc:creator>phaml</dc:creator>
  <cp:lastModifiedBy>Phạm Lê Quân</cp:lastModifiedBy>
  <dcterms:modified xsi:type="dcterms:W3CDTF">2025-03-11T03:26:17Z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A01EFE21B034456B9D9D990083DCDD78_11</vt:lpwstr>
  </property>
</Properties>
</file>