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054C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лабораторным и практическим</w:t>
      </w: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МДК.01.01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1" w:name="_GoBack"/>
      <w:bookmarkEnd w:id="1"/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037E" w:rsidRDefault="00A70007" w:rsidP="007D037E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5E054C">
        <w:rPr>
          <w:rFonts w:ascii="Times New Roman" w:hAnsi="Times New Roman"/>
          <w:color w:val="000000"/>
          <w:sz w:val="28"/>
          <w:szCs w:val="28"/>
        </w:rPr>
        <w:t>3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852D2E" w:rsidRDefault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0351B5">
        <w:rPr>
          <w:rFonts w:ascii="Times New Roman" w:hAnsi="Times New Roman"/>
          <w:b/>
          <w:sz w:val="32"/>
          <w:szCs w:val="32"/>
        </w:rPr>
        <w:t>работа №1</w:t>
      </w:r>
    </w:p>
    <w:p w:rsidR="00852D2E" w:rsidRDefault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52D2E" w:rsidRDefault="00852D2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52D2E" w:rsidRDefault="000351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52D2E" w:rsidRDefault="000351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5E054C">
        <w:rPr>
          <w:rFonts w:ascii="Times New Roman" w:hAnsi="Times New Roman"/>
          <w:sz w:val="28"/>
          <w:szCs w:val="28"/>
        </w:rPr>
        <w:t>Цель1,</w:t>
      </w:r>
    </w:p>
    <w:p w:rsidR="00852D2E" w:rsidRDefault="000351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="005E054C">
        <w:rPr>
          <w:rFonts w:ascii="Times New Roman" w:hAnsi="Times New Roman"/>
          <w:sz w:val="28"/>
          <w:szCs w:val="28"/>
        </w:rPr>
        <w:t>Ц</w:t>
      </w:r>
      <w:r w:rsidR="005E054C">
        <w:rPr>
          <w:rFonts w:ascii="Times New Roman" w:hAnsi="Times New Roman"/>
          <w:sz w:val="28"/>
          <w:szCs w:val="28"/>
        </w:rPr>
        <w:t>ель2</w:t>
      </w:r>
      <w:r>
        <w:rPr>
          <w:rFonts w:ascii="Times New Roman" w:hAnsi="Times New Roman"/>
          <w:sz w:val="28"/>
          <w:szCs w:val="28"/>
        </w:rPr>
        <w:t>.</w:t>
      </w:r>
    </w:p>
    <w:p w:rsidR="00852D2E" w:rsidRDefault="00852D2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52D2E" w:rsidRDefault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7D037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1 </w:t>
      </w:r>
      <w:r w:rsidR="005E054C">
        <w:rPr>
          <w:rFonts w:ascii="Times New Roman" w:hAnsi="Times New Roman"/>
          <w:sz w:val="28"/>
          <w:szCs w:val="28"/>
        </w:rPr>
        <w:t>Вопрос1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:rsidR="00852D2E" w:rsidRDefault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Вопрос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2.</w:t>
      </w:r>
    </w:p>
    <w:p w:rsidR="00852D2E" w:rsidRDefault="007D037E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3 </w:t>
      </w:r>
      <w:r w:rsidR="005E054C">
        <w:rPr>
          <w:rFonts w:ascii="Times New Roman" w:hAnsi="Times New Roman"/>
          <w:sz w:val="28"/>
          <w:szCs w:val="28"/>
        </w:rPr>
        <w:t>…</w:t>
      </w:r>
    </w:p>
    <w:p w:rsidR="007D037E" w:rsidRDefault="007D037E" w:rsidP="007D037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7D037E" w:rsidRDefault="007D037E" w:rsidP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52D2E" w:rsidRDefault="00852D2E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7D037E" w:rsidRDefault="007D037E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sz w:val="32"/>
          <w:szCs w:val="32"/>
        </w:rPr>
        <w:t>2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/>
          <w:b/>
          <w:sz w:val="32"/>
          <w:szCs w:val="32"/>
        </w:rPr>
        <w:t>3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52D2E" w:rsidRDefault="00852D2E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852D2E">
      <w:footerReference w:type="default" r:id="rId7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E6" w:rsidRDefault="00701DE6">
      <w:r>
        <w:separator/>
      </w:r>
    </w:p>
  </w:endnote>
  <w:endnote w:type="continuationSeparator" w:id="0">
    <w:p w:rsidR="00701DE6" w:rsidRDefault="0070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auto"/>
    <w:pitch w:val="default"/>
  </w:font>
  <w:font w:name="Liberation Mono">
    <w:panose1 w:val="020704090202050204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F0" w:rsidRDefault="000351B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5E054C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E6" w:rsidRDefault="00701DE6">
      <w:r>
        <w:rPr>
          <w:color w:val="000000"/>
        </w:rPr>
        <w:separator/>
      </w:r>
    </w:p>
  </w:footnote>
  <w:footnote w:type="continuationSeparator" w:id="0">
    <w:p w:rsidR="00701DE6" w:rsidRDefault="0070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191C01"/>
    <w:rsid w:val="005E054C"/>
    <w:rsid w:val="00701DE6"/>
    <w:rsid w:val="00744088"/>
    <w:rsid w:val="007D037E"/>
    <w:rsid w:val="00852D2E"/>
    <w:rsid w:val="00993520"/>
    <w:rsid w:val="00A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7F78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EXP</cp:lastModifiedBy>
  <cp:revision>7</cp:revision>
  <cp:lastPrinted>2021-04-21T04:51:00Z</cp:lastPrinted>
  <dcterms:created xsi:type="dcterms:W3CDTF">2021-04-26T07:38:00Z</dcterms:created>
  <dcterms:modified xsi:type="dcterms:W3CDTF">2023-02-01T08:10:00Z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