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26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5104"/>
      </w:tblGrid>
      <w:tr w:rsidR="00F1085C" w14:paraId="30C4F302" w14:textId="77777777" w:rsidTr="008D1F9A">
        <w:trPr>
          <w:trHeight w:val="1008"/>
        </w:trPr>
        <w:tc>
          <w:tcPr>
            <w:tcW w:w="2257" w:type="dxa"/>
            <w:shd w:val="clear" w:color="auto" w:fill="D9D9D9" w:themeFill="background1" w:themeFillShade="D9"/>
          </w:tcPr>
          <w:p w14:paraId="101ACA33" w14:textId="77777777" w:rsidR="00F1085C" w:rsidRDefault="00F1085C" w:rsidP="008D1F9A">
            <w:pPr>
              <w:pStyle w:val="Default"/>
            </w:pPr>
            <w:r>
              <w:rPr>
                <w:b/>
                <w:bCs/>
                <w:sz w:val="36"/>
                <w:szCs w:val="36"/>
              </w:rPr>
              <w:t>Name:</w:t>
            </w:r>
          </w:p>
        </w:tc>
        <w:tc>
          <w:tcPr>
            <w:tcW w:w="5104" w:type="dxa"/>
          </w:tcPr>
          <w:p w14:paraId="6ECBCBAF" w14:textId="79E017FA" w:rsidR="00F1085C" w:rsidRDefault="00BA7691" w:rsidP="008D1F9A">
            <w:pPr>
              <w:pStyle w:val="Default"/>
              <w:rPr>
                <w:sz w:val="36"/>
                <w:szCs w:val="36"/>
              </w:rPr>
            </w:pPr>
            <w:r>
              <w:rPr>
                <w:sz w:val="36"/>
                <w:szCs w:val="36"/>
              </w:rPr>
              <w:t>Khuliso Precious</w:t>
            </w:r>
          </w:p>
          <w:p w14:paraId="1B51EB84" w14:textId="77777777" w:rsidR="00F1085C" w:rsidRDefault="00F1085C" w:rsidP="008D1F9A">
            <w:pPr>
              <w:pStyle w:val="Default"/>
            </w:pPr>
          </w:p>
        </w:tc>
      </w:tr>
      <w:tr w:rsidR="00F1085C" w14:paraId="77C0D588" w14:textId="77777777" w:rsidTr="008D1F9A">
        <w:trPr>
          <w:trHeight w:val="999"/>
        </w:trPr>
        <w:tc>
          <w:tcPr>
            <w:tcW w:w="2257" w:type="dxa"/>
            <w:shd w:val="clear" w:color="auto" w:fill="D9D9D9" w:themeFill="background1" w:themeFillShade="D9"/>
          </w:tcPr>
          <w:p w14:paraId="0EAB5538" w14:textId="77777777" w:rsidR="00F1085C" w:rsidRDefault="00F1085C" w:rsidP="008D1F9A">
            <w:pPr>
              <w:pStyle w:val="Default"/>
            </w:pPr>
            <w:r>
              <w:rPr>
                <w:b/>
                <w:bCs/>
                <w:sz w:val="36"/>
                <w:szCs w:val="36"/>
              </w:rPr>
              <w:t>Surname:</w:t>
            </w:r>
          </w:p>
        </w:tc>
        <w:tc>
          <w:tcPr>
            <w:tcW w:w="5104" w:type="dxa"/>
          </w:tcPr>
          <w:p w14:paraId="5DF0EF61" w14:textId="1DADA7BC" w:rsidR="00F1085C" w:rsidRDefault="00BA7691" w:rsidP="008D1F9A">
            <w:pPr>
              <w:pStyle w:val="Default"/>
              <w:rPr>
                <w:sz w:val="36"/>
                <w:szCs w:val="36"/>
              </w:rPr>
            </w:pPr>
            <w:r>
              <w:rPr>
                <w:sz w:val="36"/>
                <w:szCs w:val="36"/>
              </w:rPr>
              <w:t>Nyathela</w:t>
            </w:r>
          </w:p>
          <w:p w14:paraId="7F1C3241" w14:textId="77777777" w:rsidR="00F1085C" w:rsidRDefault="00F1085C" w:rsidP="008D1F9A">
            <w:pPr>
              <w:pStyle w:val="Default"/>
            </w:pPr>
          </w:p>
        </w:tc>
      </w:tr>
      <w:tr w:rsidR="00F1085C" w14:paraId="08DCE2F9" w14:textId="77777777" w:rsidTr="008D1F9A">
        <w:trPr>
          <w:trHeight w:val="1440"/>
        </w:trPr>
        <w:tc>
          <w:tcPr>
            <w:tcW w:w="2257" w:type="dxa"/>
            <w:shd w:val="clear" w:color="auto" w:fill="D9D9D9" w:themeFill="background1" w:themeFillShade="D9"/>
          </w:tcPr>
          <w:p w14:paraId="3BCCAE3B" w14:textId="77777777" w:rsidR="00F1085C" w:rsidRDefault="00F1085C" w:rsidP="008D1F9A">
            <w:pPr>
              <w:pStyle w:val="Default"/>
            </w:pPr>
            <w:r>
              <w:rPr>
                <w:b/>
                <w:bCs/>
                <w:sz w:val="36"/>
                <w:szCs w:val="36"/>
              </w:rPr>
              <w:t>Student Number:</w:t>
            </w:r>
          </w:p>
        </w:tc>
        <w:tc>
          <w:tcPr>
            <w:tcW w:w="5104" w:type="dxa"/>
          </w:tcPr>
          <w:p w14:paraId="3644CF99" w14:textId="3743F8EF" w:rsidR="00F1085C" w:rsidRPr="00F1085C" w:rsidRDefault="00BA7691" w:rsidP="008D1F9A">
            <w:pPr>
              <w:pStyle w:val="Default"/>
              <w:rPr>
                <w:sz w:val="36"/>
                <w:szCs w:val="36"/>
              </w:rPr>
            </w:pPr>
            <w:r>
              <w:rPr>
                <w:sz w:val="36"/>
                <w:szCs w:val="36"/>
              </w:rPr>
              <w:t>3NV4S2CL8</w:t>
            </w:r>
          </w:p>
        </w:tc>
      </w:tr>
      <w:tr w:rsidR="00F1085C" w14:paraId="4E56E260" w14:textId="77777777" w:rsidTr="008D1F9A">
        <w:trPr>
          <w:trHeight w:val="1399"/>
        </w:trPr>
        <w:tc>
          <w:tcPr>
            <w:tcW w:w="2257" w:type="dxa"/>
            <w:shd w:val="clear" w:color="auto" w:fill="D9D9D9" w:themeFill="background1" w:themeFillShade="D9"/>
          </w:tcPr>
          <w:p w14:paraId="1CFC1B63" w14:textId="77777777" w:rsidR="00F1085C" w:rsidRDefault="00F1085C" w:rsidP="008D1F9A">
            <w:pPr>
              <w:pStyle w:val="Default"/>
            </w:pPr>
            <w:r>
              <w:rPr>
                <w:b/>
                <w:bCs/>
                <w:sz w:val="36"/>
                <w:szCs w:val="36"/>
              </w:rPr>
              <w:t>Module Code:</w:t>
            </w:r>
          </w:p>
        </w:tc>
        <w:tc>
          <w:tcPr>
            <w:tcW w:w="5104" w:type="dxa"/>
          </w:tcPr>
          <w:p w14:paraId="14D8703F" w14:textId="696A0993" w:rsidR="00F1085C" w:rsidRPr="00BA7691" w:rsidRDefault="00507EB0" w:rsidP="008D1F9A">
            <w:pPr>
              <w:pStyle w:val="Default"/>
              <w:rPr>
                <w:sz w:val="36"/>
                <w:szCs w:val="36"/>
              </w:rPr>
            </w:pPr>
            <w:r>
              <w:rPr>
                <w:sz w:val="36"/>
                <w:szCs w:val="36"/>
              </w:rPr>
              <w:t>LWPL111</w:t>
            </w:r>
          </w:p>
        </w:tc>
      </w:tr>
      <w:tr w:rsidR="00F1085C" w14:paraId="4E466BA0" w14:textId="77777777" w:rsidTr="008D1F9A">
        <w:trPr>
          <w:trHeight w:val="1417"/>
        </w:trPr>
        <w:tc>
          <w:tcPr>
            <w:tcW w:w="2257" w:type="dxa"/>
            <w:shd w:val="clear" w:color="auto" w:fill="D9D9D9" w:themeFill="background1" w:themeFillShade="D9"/>
          </w:tcPr>
          <w:p w14:paraId="76374D45" w14:textId="77777777" w:rsidR="00F1085C" w:rsidRDefault="00F1085C" w:rsidP="008D1F9A">
            <w:pPr>
              <w:pStyle w:val="Default"/>
            </w:pPr>
            <w:r>
              <w:rPr>
                <w:b/>
                <w:bCs/>
                <w:sz w:val="36"/>
                <w:szCs w:val="36"/>
              </w:rPr>
              <w:t>Module Name:</w:t>
            </w:r>
          </w:p>
        </w:tc>
        <w:tc>
          <w:tcPr>
            <w:tcW w:w="5104" w:type="dxa"/>
          </w:tcPr>
          <w:p w14:paraId="429C4C73" w14:textId="09252FA0" w:rsidR="00F1085C" w:rsidRDefault="00507EB0" w:rsidP="008D1F9A">
            <w:pPr>
              <w:pStyle w:val="Default"/>
              <w:rPr>
                <w:sz w:val="36"/>
                <w:szCs w:val="36"/>
              </w:rPr>
            </w:pPr>
            <w:r>
              <w:rPr>
                <w:sz w:val="36"/>
                <w:szCs w:val="36"/>
              </w:rPr>
              <w:t>Law of Person</w:t>
            </w:r>
          </w:p>
          <w:p w14:paraId="012D9F57" w14:textId="77777777" w:rsidR="00F1085C" w:rsidRDefault="00F1085C" w:rsidP="008D1F9A">
            <w:pPr>
              <w:pStyle w:val="Default"/>
            </w:pPr>
          </w:p>
        </w:tc>
      </w:tr>
      <w:tr w:rsidR="00F1085C" w14:paraId="411DD040" w14:textId="77777777" w:rsidTr="008D1F9A">
        <w:trPr>
          <w:trHeight w:val="1622"/>
        </w:trPr>
        <w:tc>
          <w:tcPr>
            <w:tcW w:w="2257" w:type="dxa"/>
            <w:shd w:val="clear" w:color="auto" w:fill="D9D9D9" w:themeFill="background1" w:themeFillShade="D9"/>
          </w:tcPr>
          <w:p w14:paraId="7E9BBA9B" w14:textId="77777777" w:rsidR="00F1085C" w:rsidRDefault="00F1085C" w:rsidP="008D1F9A">
            <w:pPr>
              <w:pStyle w:val="Default"/>
            </w:pPr>
            <w:r>
              <w:rPr>
                <w:b/>
                <w:bCs/>
                <w:sz w:val="36"/>
                <w:szCs w:val="36"/>
              </w:rPr>
              <w:t>Lecture Name:</w:t>
            </w:r>
          </w:p>
        </w:tc>
        <w:tc>
          <w:tcPr>
            <w:tcW w:w="5104" w:type="dxa"/>
          </w:tcPr>
          <w:p w14:paraId="3752BDAD" w14:textId="69F1AC20" w:rsidR="00F1085C" w:rsidRDefault="00507EB0" w:rsidP="008D1F9A">
            <w:pPr>
              <w:pStyle w:val="Default"/>
              <w:rPr>
                <w:sz w:val="36"/>
                <w:szCs w:val="36"/>
              </w:rPr>
            </w:pPr>
            <w:r>
              <w:rPr>
                <w:sz w:val="36"/>
                <w:szCs w:val="36"/>
              </w:rPr>
              <w:t>Berth</w:t>
            </w:r>
          </w:p>
          <w:p w14:paraId="7C4368F1" w14:textId="77777777" w:rsidR="00F1085C" w:rsidRDefault="00F1085C" w:rsidP="008D1F9A">
            <w:pPr>
              <w:pStyle w:val="Default"/>
            </w:pPr>
          </w:p>
        </w:tc>
      </w:tr>
      <w:tr w:rsidR="00F1085C" w14:paraId="137C155E" w14:textId="77777777" w:rsidTr="008D1F9A">
        <w:trPr>
          <w:trHeight w:val="1401"/>
        </w:trPr>
        <w:tc>
          <w:tcPr>
            <w:tcW w:w="2257" w:type="dxa"/>
            <w:shd w:val="clear" w:color="auto" w:fill="D9D9D9" w:themeFill="background1" w:themeFillShade="D9"/>
          </w:tcPr>
          <w:p w14:paraId="2FCAF3E7" w14:textId="77777777" w:rsidR="00F1085C" w:rsidRDefault="00F1085C" w:rsidP="008D1F9A">
            <w:pPr>
              <w:pStyle w:val="Default"/>
            </w:pPr>
            <w:r>
              <w:rPr>
                <w:b/>
                <w:bCs/>
                <w:sz w:val="36"/>
                <w:szCs w:val="36"/>
              </w:rPr>
              <w:t>Submission Date:</w:t>
            </w:r>
          </w:p>
        </w:tc>
        <w:tc>
          <w:tcPr>
            <w:tcW w:w="5104" w:type="dxa"/>
          </w:tcPr>
          <w:p w14:paraId="17FBB7CB" w14:textId="082F7F17" w:rsidR="00F1085C" w:rsidRPr="00F1085C" w:rsidRDefault="00507EB0" w:rsidP="008D1F9A">
            <w:pPr>
              <w:rPr>
                <w:rFonts w:ascii="Arial" w:hAnsi="Arial" w:cs="Arial"/>
                <w:sz w:val="36"/>
                <w:szCs w:val="36"/>
              </w:rPr>
            </w:pPr>
            <w:r>
              <w:rPr>
                <w:rFonts w:ascii="Arial" w:hAnsi="Arial" w:cs="Arial"/>
                <w:sz w:val="36"/>
                <w:szCs w:val="36"/>
              </w:rPr>
              <w:t>02/03/2020</w:t>
            </w:r>
            <w:r w:rsidR="005E6543">
              <w:rPr>
                <w:rFonts w:ascii="Arial" w:hAnsi="Arial" w:cs="Arial"/>
                <w:sz w:val="36"/>
                <w:szCs w:val="36"/>
              </w:rPr>
              <w:t xml:space="preserve"> – 06/03/2020</w:t>
            </w:r>
          </w:p>
          <w:p w14:paraId="2EC6962D" w14:textId="77777777" w:rsidR="00F1085C" w:rsidRDefault="00F1085C" w:rsidP="008D1F9A">
            <w:pPr>
              <w:pStyle w:val="Default"/>
            </w:pPr>
          </w:p>
        </w:tc>
      </w:tr>
    </w:tbl>
    <w:p w14:paraId="1A4C6289" w14:textId="77777777" w:rsidR="00F1085C" w:rsidRDefault="00F1085C" w:rsidP="00F1085C">
      <w:pPr>
        <w:pStyle w:val="Default"/>
      </w:pPr>
      <w:bookmarkStart w:id="0" w:name="_GoBack"/>
      <w:bookmarkEnd w:id="0"/>
    </w:p>
    <w:p w14:paraId="7F6CDBC3" w14:textId="77777777" w:rsidR="00F1085C" w:rsidRDefault="00F1085C" w:rsidP="00F1085C">
      <w:pPr>
        <w:pStyle w:val="Default"/>
      </w:pPr>
    </w:p>
    <w:p w14:paraId="0E37B850" w14:textId="77777777" w:rsidR="00F1085C" w:rsidRDefault="00F1085C" w:rsidP="00F1085C">
      <w:pPr>
        <w:pStyle w:val="Default"/>
      </w:pPr>
    </w:p>
    <w:p w14:paraId="0AA67AE8" w14:textId="77777777" w:rsidR="00F1085C" w:rsidRDefault="00F1085C" w:rsidP="00F1085C">
      <w:pPr>
        <w:pStyle w:val="Default"/>
      </w:pPr>
    </w:p>
    <w:p w14:paraId="2FC5BF58" w14:textId="77777777" w:rsidR="00F1085C" w:rsidRDefault="00F1085C" w:rsidP="00F1085C">
      <w:pPr>
        <w:pStyle w:val="Default"/>
      </w:pPr>
    </w:p>
    <w:p w14:paraId="504A5B20" w14:textId="77777777" w:rsidR="00F1085C" w:rsidRDefault="00F1085C" w:rsidP="00F1085C">
      <w:pPr>
        <w:pStyle w:val="Default"/>
      </w:pPr>
    </w:p>
    <w:p w14:paraId="4F96B164" w14:textId="77777777" w:rsidR="00F1085C" w:rsidRDefault="00F1085C" w:rsidP="00F1085C">
      <w:pPr>
        <w:pStyle w:val="Default"/>
      </w:pPr>
    </w:p>
    <w:p w14:paraId="63203034" w14:textId="77777777" w:rsidR="00F1085C" w:rsidRDefault="00F1085C" w:rsidP="00F1085C">
      <w:pPr>
        <w:pStyle w:val="Default"/>
      </w:pPr>
    </w:p>
    <w:p w14:paraId="64E623CA" w14:textId="77777777" w:rsidR="00F1085C" w:rsidRDefault="00F1085C" w:rsidP="00F1085C">
      <w:pPr>
        <w:pStyle w:val="Default"/>
        <w:rPr>
          <w:sz w:val="36"/>
          <w:szCs w:val="36"/>
        </w:rPr>
      </w:pPr>
    </w:p>
    <w:p w14:paraId="6BF7E19C" w14:textId="77777777" w:rsidR="00F1085C" w:rsidRDefault="00F1085C" w:rsidP="00F1085C">
      <w:pPr>
        <w:pStyle w:val="Default"/>
        <w:rPr>
          <w:sz w:val="36"/>
          <w:szCs w:val="36"/>
        </w:rPr>
      </w:pPr>
    </w:p>
    <w:p w14:paraId="1F9706B9" w14:textId="77777777" w:rsidR="00F1085C" w:rsidRDefault="00F1085C" w:rsidP="00F1085C">
      <w:pPr>
        <w:pStyle w:val="Default"/>
        <w:rPr>
          <w:sz w:val="36"/>
          <w:szCs w:val="36"/>
        </w:rPr>
      </w:pPr>
    </w:p>
    <w:p w14:paraId="7FE9B428" w14:textId="77777777" w:rsidR="00F1085C" w:rsidRDefault="00F1085C" w:rsidP="00F1085C">
      <w:pPr>
        <w:pStyle w:val="Default"/>
        <w:spacing w:line="360" w:lineRule="auto"/>
        <w:rPr>
          <w:sz w:val="20"/>
          <w:szCs w:val="20"/>
        </w:rPr>
      </w:pPr>
    </w:p>
    <w:p w14:paraId="43B15146" w14:textId="77777777" w:rsidR="00F1085C" w:rsidRDefault="00F1085C" w:rsidP="00F1085C">
      <w:pPr>
        <w:pStyle w:val="Default"/>
        <w:spacing w:line="360" w:lineRule="auto"/>
        <w:rPr>
          <w:sz w:val="20"/>
          <w:szCs w:val="20"/>
        </w:rPr>
      </w:pPr>
    </w:p>
    <w:p w14:paraId="0487D641" w14:textId="77777777" w:rsidR="00F1085C" w:rsidRDefault="00F1085C" w:rsidP="00F1085C">
      <w:pPr>
        <w:pStyle w:val="Default"/>
        <w:spacing w:line="360" w:lineRule="auto"/>
        <w:rPr>
          <w:sz w:val="20"/>
          <w:szCs w:val="20"/>
        </w:rPr>
      </w:pPr>
    </w:p>
    <w:p w14:paraId="6A333DB3" w14:textId="77777777" w:rsidR="00F1085C" w:rsidRDefault="00F1085C" w:rsidP="00F1085C">
      <w:pPr>
        <w:pStyle w:val="Default"/>
        <w:spacing w:line="360" w:lineRule="auto"/>
        <w:rPr>
          <w:sz w:val="20"/>
          <w:szCs w:val="20"/>
        </w:rPr>
      </w:pPr>
    </w:p>
    <w:p w14:paraId="4AD2DDCF" w14:textId="77777777" w:rsidR="00F1085C" w:rsidRDefault="00F1085C" w:rsidP="00F1085C">
      <w:pPr>
        <w:pStyle w:val="Default"/>
        <w:spacing w:line="360" w:lineRule="auto"/>
        <w:rPr>
          <w:sz w:val="20"/>
          <w:szCs w:val="20"/>
        </w:rPr>
      </w:pPr>
    </w:p>
    <w:p w14:paraId="1694299D" w14:textId="77777777" w:rsidR="00F1085C" w:rsidRDefault="00F1085C" w:rsidP="00F1085C">
      <w:pPr>
        <w:pStyle w:val="Default"/>
        <w:spacing w:line="360" w:lineRule="auto"/>
        <w:rPr>
          <w:sz w:val="20"/>
          <w:szCs w:val="20"/>
        </w:rPr>
      </w:pPr>
    </w:p>
    <w:p w14:paraId="4D0D3697" w14:textId="77777777" w:rsidR="00F1085C" w:rsidRDefault="00F1085C" w:rsidP="00F1085C">
      <w:pPr>
        <w:pStyle w:val="Default"/>
        <w:spacing w:line="360" w:lineRule="auto"/>
        <w:rPr>
          <w:sz w:val="20"/>
          <w:szCs w:val="20"/>
        </w:rPr>
      </w:pPr>
    </w:p>
    <w:p w14:paraId="0EF40E6F" w14:textId="77777777" w:rsidR="00F1085C" w:rsidRDefault="00F1085C" w:rsidP="00F1085C">
      <w:pPr>
        <w:pStyle w:val="Default"/>
        <w:spacing w:line="360" w:lineRule="auto"/>
        <w:rPr>
          <w:sz w:val="20"/>
          <w:szCs w:val="20"/>
        </w:rPr>
      </w:pPr>
    </w:p>
    <w:p w14:paraId="43DA680E" w14:textId="77777777" w:rsidR="00F1085C" w:rsidRDefault="00F1085C" w:rsidP="00F1085C">
      <w:pPr>
        <w:pStyle w:val="Default"/>
        <w:spacing w:line="360" w:lineRule="auto"/>
        <w:rPr>
          <w:sz w:val="20"/>
          <w:szCs w:val="20"/>
        </w:rPr>
      </w:pPr>
    </w:p>
    <w:p w14:paraId="2CD6AF9D" w14:textId="77777777" w:rsidR="00F1085C" w:rsidRDefault="00F1085C" w:rsidP="00F1085C">
      <w:pPr>
        <w:pStyle w:val="Default"/>
        <w:spacing w:line="360" w:lineRule="auto"/>
        <w:rPr>
          <w:sz w:val="20"/>
          <w:szCs w:val="20"/>
        </w:rPr>
      </w:pPr>
    </w:p>
    <w:p w14:paraId="431BDB4C" w14:textId="77777777" w:rsidR="00F1085C" w:rsidRDefault="00F1085C" w:rsidP="00F1085C">
      <w:pPr>
        <w:pStyle w:val="Default"/>
        <w:spacing w:line="360" w:lineRule="auto"/>
        <w:rPr>
          <w:sz w:val="20"/>
          <w:szCs w:val="20"/>
        </w:rPr>
      </w:pPr>
    </w:p>
    <w:p w14:paraId="1EB8D478" w14:textId="77777777" w:rsidR="00F1085C" w:rsidRDefault="00F1085C" w:rsidP="00F1085C">
      <w:pPr>
        <w:pStyle w:val="Default"/>
        <w:spacing w:line="360" w:lineRule="auto"/>
        <w:rPr>
          <w:sz w:val="20"/>
          <w:szCs w:val="20"/>
        </w:rPr>
      </w:pPr>
    </w:p>
    <w:p w14:paraId="33BBBB9D" w14:textId="77777777" w:rsidR="00F1085C" w:rsidRDefault="00F1085C" w:rsidP="00F1085C">
      <w:pPr>
        <w:pStyle w:val="Default"/>
        <w:spacing w:line="360" w:lineRule="auto"/>
        <w:rPr>
          <w:sz w:val="20"/>
          <w:szCs w:val="20"/>
        </w:rPr>
      </w:pPr>
    </w:p>
    <w:p w14:paraId="44193C78" w14:textId="77777777" w:rsidR="00F1085C" w:rsidRDefault="00F1085C" w:rsidP="00F1085C">
      <w:pPr>
        <w:pStyle w:val="Default"/>
        <w:spacing w:line="360" w:lineRule="auto"/>
        <w:rPr>
          <w:sz w:val="20"/>
          <w:szCs w:val="20"/>
        </w:rPr>
      </w:pPr>
    </w:p>
    <w:p w14:paraId="1731978C" w14:textId="77777777" w:rsidR="00F1085C" w:rsidRDefault="00F1085C" w:rsidP="00F1085C">
      <w:pPr>
        <w:pStyle w:val="Default"/>
        <w:spacing w:line="360" w:lineRule="auto"/>
        <w:rPr>
          <w:sz w:val="20"/>
          <w:szCs w:val="20"/>
        </w:rPr>
      </w:pPr>
    </w:p>
    <w:p w14:paraId="648F8211" w14:textId="77777777" w:rsidR="00F1085C" w:rsidRDefault="00F1085C" w:rsidP="00F1085C">
      <w:pPr>
        <w:pStyle w:val="Default"/>
        <w:spacing w:line="360" w:lineRule="auto"/>
        <w:rPr>
          <w:sz w:val="20"/>
          <w:szCs w:val="20"/>
        </w:rPr>
      </w:pPr>
    </w:p>
    <w:p w14:paraId="707DA675" w14:textId="77777777" w:rsidR="00F1085C" w:rsidRDefault="00F1085C" w:rsidP="00F1085C">
      <w:pPr>
        <w:pStyle w:val="Default"/>
        <w:spacing w:line="360" w:lineRule="auto"/>
        <w:rPr>
          <w:sz w:val="20"/>
          <w:szCs w:val="20"/>
        </w:rPr>
      </w:pPr>
    </w:p>
    <w:p w14:paraId="1F67C001" w14:textId="77777777" w:rsidR="00F1085C" w:rsidRDefault="00F1085C" w:rsidP="00F1085C">
      <w:pPr>
        <w:pStyle w:val="Default"/>
        <w:spacing w:line="360" w:lineRule="auto"/>
        <w:rPr>
          <w:sz w:val="20"/>
          <w:szCs w:val="20"/>
        </w:rPr>
      </w:pPr>
    </w:p>
    <w:p w14:paraId="6A3DB69C" w14:textId="77777777" w:rsidR="00F1085C" w:rsidRDefault="00F1085C" w:rsidP="00F1085C">
      <w:pPr>
        <w:pStyle w:val="Default"/>
        <w:spacing w:line="360" w:lineRule="auto"/>
        <w:rPr>
          <w:sz w:val="20"/>
          <w:szCs w:val="20"/>
        </w:rPr>
      </w:pPr>
    </w:p>
    <w:p w14:paraId="7ECD313F" w14:textId="39FF0056" w:rsidR="00B44BFD" w:rsidRDefault="00CD6529" w:rsidP="00CD6529">
      <w:r>
        <w:br w:type="page"/>
      </w:r>
    </w:p>
    <w:sdt>
      <w:sdtPr>
        <w:id w:val="-66523861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663AE1C0" w14:textId="4F402DE4" w:rsidR="00CD6529" w:rsidRDefault="00CD6529">
          <w:pPr>
            <w:pStyle w:val="TOCHeading"/>
          </w:pPr>
          <w:r>
            <w:t>Table of Contents</w:t>
          </w:r>
        </w:p>
        <w:p w14:paraId="6F589601" w14:textId="143628A9" w:rsidR="002021E2" w:rsidRDefault="00CD6529">
          <w:pPr>
            <w:pStyle w:val="TOC1"/>
            <w:tabs>
              <w:tab w:val="right" w:leader="dot" w:pos="9016"/>
            </w:tabs>
            <w:rPr>
              <w:noProof/>
            </w:rPr>
          </w:pPr>
          <w:r>
            <w:fldChar w:fldCharType="begin"/>
          </w:r>
          <w:r>
            <w:instrText xml:space="preserve"> TOC \o "1-3" \h \z \u </w:instrText>
          </w:r>
          <w:r>
            <w:fldChar w:fldCharType="separate"/>
          </w:r>
          <w:hyperlink w:anchor="_Toc33979679" w:history="1">
            <w:r w:rsidR="002021E2" w:rsidRPr="00683DBE">
              <w:rPr>
                <w:rStyle w:val="Hyperlink"/>
                <w:noProof/>
              </w:rPr>
              <w:t>FLOW DIAGRAM</w:t>
            </w:r>
            <w:r w:rsidR="002021E2">
              <w:rPr>
                <w:noProof/>
                <w:webHidden/>
              </w:rPr>
              <w:tab/>
            </w:r>
            <w:r w:rsidR="002021E2">
              <w:rPr>
                <w:noProof/>
                <w:webHidden/>
              </w:rPr>
              <w:fldChar w:fldCharType="begin"/>
            </w:r>
            <w:r w:rsidR="002021E2">
              <w:rPr>
                <w:noProof/>
                <w:webHidden/>
              </w:rPr>
              <w:instrText xml:space="preserve"> PAGEREF _Toc33979679 \h </w:instrText>
            </w:r>
            <w:r w:rsidR="002021E2">
              <w:rPr>
                <w:noProof/>
                <w:webHidden/>
              </w:rPr>
            </w:r>
            <w:r w:rsidR="002021E2">
              <w:rPr>
                <w:noProof/>
                <w:webHidden/>
              </w:rPr>
              <w:fldChar w:fldCharType="separate"/>
            </w:r>
            <w:r w:rsidR="002021E2">
              <w:rPr>
                <w:noProof/>
                <w:webHidden/>
              </w:rPr>
              <w:t>3</w:t>
            </w:r>
            <w:r w:rsidR="002021E2">
              <w:rPr>
                <w:noProof/>
                <w:webHidden/>
              </w:rPr>
              <w:fldChar w:fldCharType="end"/>
            </w:r>
          </w:hyperlink>
        </w:p>
        <w:p w14:paraId="7BF3655A" w14:textId="347F9E1F" w:rsidR="00CD6529" w:rsidRDefault="00CD6529">
          <w:r>
            <w:rPr>
              <w:b/>
              <w:bCs/>
              <w:noProof/>
            </w:rPr>
            <w:fldChar w:fldCharType="end"/>
          </w:r>
        </w:p>
      </w:sdtContent>
    </w:sdt>
    <w:p w14:paraId="06BCB7B1" w14:textId="10DFA99E" w:rsidR="00CD6529" w:rsidRDefault="00CD6529" w:rsidP="00CD6529">
      <w:pPr>
        <w:pStyle w:val="Heading1"/>
      </w:pPr>
    </w:p>
    <w:p w14:paraId="6F7ABB3B" w14:textId="526DC669" w:rsidR="00CD6529" w:rsidRDefault="00CD6529" w:rsidP="00CD6529"/>
    <w:p w14:paraId="58618D46" w14:textId="31759C2F" w:rsidR="00CD6529" w:rsidRDefault="00CD6529" w:rsidP="00CD6529"/>
    <w:p w14:paraId="07F5842E" w14:textId="70DC88AA" w:rsidR="00CD6529" w:rsidRDefault="00CD6529" w:rsidP="00CD6529"/>
    <w:p w14:paraId="5773C530" w14:textId="0F609DC7" w:rsidR="00CD6529" w:rsidRDefault="00CD6529" w:rsidP="00CD6529"/>
    <w:p w14:paraId="08919EE2" w14:textId="5588F16F" w:rsidR="00CD6529" w:rsidRDefault="00CD6529" w:rsidP="00CD6529"/>
    <w:p w14:paraId="01A3050C" w14:textId="6605490A" w:rsidR="00CD6529" w:rsidRDefault="00CD6529" w:rsidP="00CD6529"/>
    <w:p w14:paraId="73D000DD" w14:textId="0DBE09BC" w:rsidR="00CD6529" w:rsidRDefault="00CD6529" w:rsidP="00CD6529"/>
    <w:p w14:paraId="4E88370E" w14:textId="5AB4F20B" w:rsidR="00CD6529" w:rsidRDefault="00CD6529" w:rsidP="00CD6529"/>
    <w:p w14:paraId="6AB687A7" w14:textId="777F14F0" w:rsidR="00CD6529" w:rsidRDefault="00CD6529" w:rsidP="00CD6529"/>
    <w:p w14:paraId="61534461" w14:textId="52732D8E" w:rsidR="00CD6529" w:rsidRDefault="00CD6529" w:rsidP="00CD6529"/>
    <w:p w14:paraId="27A78524" w14:textId="60AB86C6" w:rsidR="00CD6529" w:rsidRDefault="00CD6529" w:rsidP="00CD6529"/>
    <w:p w14:paraId="2F5E4BD2" w14:textId="4F8F94B9" w:rsidR="00CD6529" w:rsidRDefault="00CD6529" w:rsidP="00CD6529"/>
    <w:p w14:paraId="52496A74" w14:textId="6585B789" w:rsidR="00CD6529" w:rsidRDefault="00CD6529" w:rsidP="00CD6529"/>
    <w:p w14:paraId="55DEE2FA" w14:textId="62B67359" w:rsidR="00CD6529" w:rsidRDefault="00CD6529" w:rsidP="00CD6529"/>
    <w:p w14:paraId="0C741811" w14:textId="5CCC0BE1" w:rsidR="00CD6529" w:rsidRDefault="00CD6529" w:rsidP="00CD6529"/>
    <w:p w14:paraId="1AF0B06D" w14:textId="1EACF87A" w:rsidR="00CD6529" w:rsidRDefault="00CD6529" w:rsidP="00CD6529"/>
    <w:p w14:paraId="6CC5209B" w14:textId="6180D4AA" w:rsidR="00CD6529" w:rsidRDefault="00CD6529" w:rsidP="00CD6529"/>
    <w:p w14:paraId="266B6F6D" w14:textId="029E7122" w:rsidR="00CD6529" w:rsidRDefault="00CD6529" w:rsidP="00CD6529"/>
    <w:p w14:paraId="1366D23D" w14:textId="6A9C1A11" w:rsidR="00CD6529" w:rsidRDefault="00CD6529" w:rsidP="00CD6529"/>
    <w:p w14:paraId="01A0FFF5" w14:textId="1887FE32" w:rsidR="00CD6529" w:rsidRDefault="00CD6529" w:rsidP="00CD6529"/>
    <w:p w14:paraId="342F93BD" w14:textId="20439B42" w:rsidR="00CD6529" w:rsidRDefault="00CD6529" w:rsidP="00CD6529"/>
    <w:p w14:paraId="5CA7E9C9" w14:textId="30C0AC0F" w:rsidR="00CD6529" w:rsidRDefault="00CD6529" w:rsidP="00CD6529"/>
    <w:p w14:paraId="6A958A1F" w14:textId="05E0BCD4" w:rsidR="00CD6529" w:rsidRDefault="00CD6529" w:rsidP="00CD6529"/>
    <w:p w14:paraId="19B8C445" w14:textId="604E47D5" w:rsidR="00CD6529" w:rsidRDefault="00CD6529" w:rsidP="00CD6529"/>
    <w:p w14:paraId="36269C22" w14:textId="02409175" w:rsidR="00CD6529" w:rsidRDefault="00CD6529" w:rsidP="00CD6529"/>
    <w:p w14:paraId="0218E576" w14:textId="10279CF0" w:rsidR="00CD6529" w:rsidRDefault="00CD6529" w:rsidP="00CD6529"/>
    <w:p w14:paraId="5ABC6F15" w14:textId="09FE7149" w:rsidR="00CD6529" w:rsidRDefault="00CD6529" w:rsidP="00CD6529"/>
    <w:p w14:paraId="6FB119FF" w14:textId="783F4671" w:rsidR="00CD6529" w:rsidRDefault="00CD6529" w:rsidP="00CD6529"/>
    <w:p w14:paraId="2E7E522A" w14:textId="3F22EB80" w:rsidR="00CD6529" w:rsidRDefault="00CD6529" w:rsidP="00CD6529"/>
    <w:p w14:paraId="39B169F6" w14:textId="7DF5DCF1" w:rsidR="00CD6529" w:rsidRDefault="002021E2" w:rsidP="002021E2">
      <w:pPr>
        <w:pStyle w:val="Heading1"/>
      </w:pPr>
      <w:bookmarkStart w:id="1" w:name="_Toc33979679"/>
      <w:r>
        <w:t>FLOW DIAGRAM</w:t>
      </w:r>
      <w:bookmarkEnd w:id="1"/>
    </w:p>
    <w:p w14:paraId="59D8E93B" w14:textId="71786149" w:rsidR="00C378DF" w:rsidRPr="00C378DF" w:rsidRDefault="00C378DF" w:rsidP="00C378DF"/>
    <w:p w14:paraId="32391A18" w14:textId="1A2246CA" w:rsidR="00C378DF" w:rsidRPr="00C378DF" w:rsidRDefault="004D7154" w:rsidP="00C378DF">
      <w:r>
        <w:rPr>
          <w:noProof/>
        </w:rPr>
        <mc:AlternateContent>
          <mc:Choice Requires="wps">
            <w:drawing>
              <wp:anchor distT="0" distB="0" distL="114300" distR="114300" simplePos="0" relativeHeight="251657216" behindDoc="0" locked="0" layoutInCell="1" allowOverlap="1" wp14:anchorId="1694EA45" wp14:editId="30026A02">
                <wp:simplePos x="0" y="0"/>
                <wp:positionH relativeFrom="margin">
                  <wp:align>center</wp:align>
                </wp:positionH>
                <wp:positionV relativeFrom="paragraph">
                  <wp:posOffset>5643</wp:posOffset>
                </wp:positionV>
                <wp:extent cx="3295290" cy="914400"/>
                <wp:effectExtent l="0" t="0" r="19685" b="19050"/>
                <wp:wrapNone/>
                <wp:docPr id="10" name="Rectangle 10"/>
                <wp:cNvGraphicFramePr/>
                <a:graphic xmlns:a="http://schemas.openxmlformats.org/drawingml/2006/main">
                  <a:graphicData uri="http://schemas.microsoft.com/office/word/2010/wordprocessingShape">
                    <wps:wsp>
                      <wps:cNvSpPr/>
                      <wps:spPr>
                        <a:xfrm>
                          <a:off x="0" y="0"/>
                          <a:ext cx="329529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CAE97A" w14:textId="3EE1BEAE" w:rsidR="007F77FB" w:rsidRDefault="007F77FB" w:rsidP="007F77FB">
                            <w:r>
                              <w:t>Minority: How age affects status and the capacity to contract for infants, minors and majors</w:t>
                            </w:r>
                            <w:r w:rsidR="0074037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94EA45" id="Rectangle 10" o:spid="_x0000_s1026" style="position:absolute;margin-left:0;margin-top:.45pt;width:259.45pt;height:1in;z-index:2516572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" fillcolor="white [3201]" strokecolor="#70ad47 [3209]" strokeweight="1pt">
                <v:textbox>
                  <w:txbxContent>
                    <w:p w14:paraId="1DCAE97A" w14:textId="3EE1BEAE" w:rsidR="007F77FB" w:rsidRDefault="007F77FB" w:rsidP="007F77FB">
                      <w:r>
                        <w:t>Minority: How age affects status and the capacity to contract for infants, minors and majors</w:t>
                      </w:r>
                      <w:r w:rsidR="0074037B">
                        <w:t>.</w:t>
                      </w:r>
                    </w:p>
                  </w:txbxContent>
                </v:textbox>
                <w10:wrap anchorx="margin"/>
              </v:rect>
            </w:pict>
          </mc:Fallback>
        </mc:AlternateContent>
      </w:r>
    </w:p>
    <w:p w14:paraId="597488A5" w14:textId="6DDAAA3E" w:rsidR="00C378DF" w:rsidRPr="00C378DF" w:rsidRDefault="00C378DF" w:rsidP="00C378DF"/>
    <w:p w14:paraId="48B7F742" w14:textId="720FACEA" w:rsidR="00C378DF" w:rsidRPr="00C378DF" w:rsidRDefault="00C378DF" w:rsidP="00C378DF"/>
    <w:p w14:paraId="06D569C1" w14:textId="4446CAE2" w:rsidR="00C378DF" w:rsidRPr="00C378DF" w:rsidRDefault="00C378DF" w:rsidP="00C378DF"/>
    <w:p w14:paraId="6AE21BA9" w14:textId="5F95B9CA" w:rsidR="00C378DF" w:rsidRPr="00C378DF" w:rsidRDefault="00CD6529" w:rsidP="00C378DF">
      <w:r>
        <w:rPr>
          <w:noProof/>
        </w:rPr>
        <mc:AlternateContent>
          <mc:Choice Requires="wps">
            <w:drawing>
              <wp:anchor distT="0" distB="0" distL="114300" distR="114300" simplePos="0" relativeHeight="251674624" behindDoc="0" locked="0" layoutInCell="1" allowOverlap="1" wp14:anchorId="408030CE" wp14:editId="1E052D80">
                <wp:simplePos x="0" y="0"/>
                <wp:positionH relativeFrom="column">
                  <wp:posOffset>2770876</wp:posOffset>
                </wp:positionH>
                <wp:positionV relativeFrom="paragraph">
                  <wp:posOffset>63177</wp:posOffset>
                </wp:positionV>
                <wp:extent cx="386080" cy="1120643"/>
                <wp:effectExtent l="19050" t="0" r="13970" b="41910"/>
                <wp:wrapNone/>
                <wp:docPr id="31" name="Arrow: Down 31"/>
                <wp:cNvGraphicFramePr/>
                <a:graphic xmlns:a="http://schemas.openxmlformats.org/drawingml/2006/main">
                  <a:graphicData uri="http://schemas.microsoft.com/office/word/2010/wordprocessingShape">
                    <wps:wsp>
                      <wps:cNvSpPr/>
                      <wps:spPr>
                        <a:xfrm>
                          <a:off x="0" y="0"/>
                          <a:ext cx="386080" cy="11206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C4F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26" type="#_x0000_t67" style="position:absolute;margin-left:218.2pt;margin-top:4.95pt;width:30.4pt;height:8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" adj="17879" fillcolor="black [3200]" strokecolor="black [1600]" strokeweight="1pt"/>
            </w:pict>
          </mc:Fallback>
        </mc:AlternateContent>
      </w:r>
    </w:p>
    <w:p w14:paraId="26A45BA9" w14:textId="68ECCD88" w:rsidR="00C378DF" w:rsidRPr="00C378DF" w:rsidRDefault="00C378DF" w:rsidP="00C378DF"/>
    <w:p w14:paraId="30B816B4" w14:textId="2867D93F" w:rsidR="00C378DF" w:rsidRPr="00C378DF" w:rsidRDefault="00C378DF" w:rsidP="00C378DF"/>
    <w:p w14:paraId="6FFACBE7" w14:textId="757BD5D8" w:rsidR="00C378DF" w:rsidRPr="00C378DF" w:rsidRDefault="00C378DF" w:rsidP="00C378DF"/>
    <w:p w14:paraId="13BD157B" w14:textId="2AC7B795" w:rsidR="00C378DF" w:rsidRPr="00C378DF" w:rsidRDefault="008305D0" w:rsidP="00C378DF">
      <w:r>
        <w:rPr>
          <w:noProof/>
        </w:rPr>
        <mc:AlternateContent>
          <mc:Choice Requires="wps">
            <w:drawing>
              <wp:anchor distT="0" distB="0" distL="114300" distR="114300" simplePos="0" relativeHeight="251658240" behindDoc="0" locked="0" layoutInCell="1" allowOverlap="1" wp14:anchorId="6432D82C" wp14:editId="6ABA1398">
                <wp:simplePos x="0" y="0"/>
                <wp:positionH relativeFrom="margin">
                  <wp:align>center</wp:align>
                </wp:positionH>
                <wp:positionV relativeFrom="paragraph">
                  <wp:posOffset>179490</wp:posOffset>
                </wp:positionV>
                <wp:extent cx="5787390" cy="2682815"/>
                <wp:effectExtent l="0" t="0" r="22860" b="22860"/>
                <wp:wrapNone/>
                <wp:docPr id="11" name="Rectangle 11"/>
                <wp:cNvGraphicFramePr/>
                <a:graphic xmlns:a="http://schemas.openxmlformats.org/drawingml/2006/main">
                  <a:graphicData uri="http://schemas.microsoft.com/office/word/2010/wordprocessingShape">
                    <wps:wsp>
                      <wps:cNvSpPr/>
                      <wps:spPr>
                        <a:xfrm>
                          <a:off x="0" y="0"/>
                          <a:ext cx="5787390" cy="2682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3441E" id="Rectangle 11" o:spid="_x0000_s1026" style="position:absolute;margin-left:0;margin-top:14.15pt;width:455.7pt;height:211.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" fillcolor="#4472c4 [3204]" strokecolor="#1f3763 [1604]" strokeweight="1pt">
                <w10:wrap anchorx="margin"/>
              </v:rect>
            </w:pict>
          </mc:Fallback>
        </mc:AlternateContent>
      </w:r>
    </w:p>
    <w:p w14:paraId="5767AD70" w14:textId="2F3378F1" w:rsidR="00C378DF" w:rsidRPr="00C378DF" w:rsidRDefault="00C378DF" w:rsidP="00C378DF"/>
    <w:p w14:paraId="1861639B" w14:textId="419811BC" w:rsidR="00C378DF" w:rsidRPr="00C378DF" w:rsidRDefault="001F7EE0" w:rsidP="00C378DF">
      <w:r>
        <w:rPr>
          <w:noProof/>
        </w:rPr>
        <mc:AlternateContent>
          <mc:Choice Requires="wps">
            <w:drawing>
              <wp:anchor distT="0" distB="0" distL="114300" distR="114300" simplePos="0" relativeHeight="251659264" behindDoc="0" locked="0" layoutInCell="1" allowOverlap="1" wp14:anchorId="67678462" wp14:editId="6F8A1169">
                <wp:simplePos x="0" y="0"/>
                <wp:positionH relativeFrom="column">
                  <wp:posOffset>930012</wp:posOffset>
                </wp:positionH>
                <wp:positionV relativeFrom="paragraph">
                  <wp:posOffset>1629</wp:posOffset>
                </wp:positionV>
                <wp:extent cx="3873261" cy="1673524"/>
                <wp:effectExtent l="0" t="0" r="13335" b="22225"/>
                <wp:wrapNone/>
                <wp:docPr id="12" name="Text Box 12"/>
                <wp:cNvGraphicFramePr/>
                <a:graphic xmlns:a="http://schemas.openxmlformats.org/drawingml/2006/main">
                  <a:graphicData uri="http://schemas.microsoft.com/office/word/2010/wordprocessingShape">
                    <wps:wsp>
                      <wps:cNvSpPr txBox="1"/>
                      <wps:spPr>
                        <a:xfrm>
                          <a:off x="0" y="0"/>
                          <a:ext cx="3873261" cy="1673524"/>
                        </a:xfrm>
                        <a:prstGeom prst="rect">
                          <a:avLst/>
                        </a:prstGeom>
                        <a:solidFill>
                          <a:schemeClr val="lt1"/>
                        </a:solidFill>
                        <a:ln w="6350">
                          <a:solidFill>
                            <a:prstClr val="black"/>
                          </a:solidFill>
                        </a:ln>
                      </wps:spPr>
                      <wps:txbx>
                        <w:txbxContent>
                          <w:p w14:paraId="247F7A98" w14:textId="021E0B21" w:rsidR="0074037B" w:rsidRDefault="00B45AD6">
                            <w:pPr>
                              <w:rPr>
                                <w:sz w:val="28"/>
                                <w:szCs w:val="28"/>
                                <w:u w:val="single"/>
                              </w:rPr>
                            </w:pPr>
                            <w:r>
                              <w:rPr>
                                <w:sz w:val="28"/>
                                <w:szCs w:val="28"/>
                                <w:u w:val="single"/>
                              </w:rPr>
                              <w:t xml:space="preserve">1.1 </w:t>
                            </w:r>
                            <w:r w:rsidR="004B5B3A">
                              <w:rPr>
                                <w:sz w:val="28"/>
                                <w:szCs w:val="28"/>
                                <w:u w:val="single"/>
                              </w:rPr>
                              <w:t>Infants contractual capacity</w:t>
                            </w:r>
                          </w:p>
                          <w:p w14:paraId="1392FC3C" w14:textId="4E5ABE12" w:rsidR="004B5B3A" w:rsidRPr="004B5B3A" w:rsidRDefault="004B5B3A" w:rsidP="004B5B3A">
                            <w:pPr>
                              <w:pStyle w:val="ListParagraph"/>
                              <w:numPr>
                                <w:ilvl w:val="0"/>
                                <w:numId w:val="1"/>
                              </w:numPr>
                              <w:rPr>
                                <w:sz w:val="20"/>
                                <w:szCs w:val="20"/>
                              </w:rPr>
                            </w:pPr>
                            <w:r>
                              <w:rPr>
                                <w:sz w:val="20"/>
                                <w:szCs w:val="20"/>
                              </w:rPr>
                              <w:t>A contract is a binding agreement made between two or more parties which the law would enforce</w:t>
                            </w:r>
                            <w:r w:rsidR="00C35381">
                              <w:rPr>
                                <w:sz w:val="20"/>
                                <w:szCs w:val="20"/>
                              </w:rPr>
                              <w:t xml:space="preserve">. Capacity to contract refers to the legal ability to form or </w:t>
                            </w:r>
                            <w:proofErr w:type="gramStart"/>
                            <w:r w:rsidR="00C35381">
                              <w:rPr>
                                <w:sz w:val="20"/>
                                <w:szCs w:val="20"/>
                              </w:rPr>
                              <w:t>enter into</w:t>
                            </w:r>
                            <w:proofErr w:type="gramEnd"/>
                            <w:r w:rsidR="00C35381">
                              <w:rPr>
                                <w:sz w:val="20"/>
                                <w:szCs w:val="20"/>
                              </w:rPr>
                              <w:t xml:space="preserve"> binding contract. The law recognises certain categories of persons as lacking the capacity </w:t>
                            </w:r>
                            <w:r w:rsidR="00730BDE">
                              <w:rPr>
                                <w:sz w:val="20"/>
                                <w:szCs w:val="20"/>
                              </w:rPr>
                              <w:t>to contract or having a limited capacity to contract, depending on the existence of certain factors</w:t>
                            </w:r>
                            <w:sdt>
                              <w:sdtPr>
                                <w:rPr>
                                  <w:sz w:val="20"/>
                                  <w:szCs w:val="20"/>
                                </w:rPr>
                                <w:id w:val="244469237"/>
                                <w:citation/>
                              </w:sdtPr>
                              <w:sdtContent>
                                <w:r w:rsidR="00C14B35">
                                  <w:rPr>
                                    <w:sz w:val="20"/>
                                    <w:szCs w:val="20"/>
                                  </w:rPr>
                                  <w:fldChar w:fldCharType="begin"/>
                                </w:r>
                                <w:r w:rsidR="00C14B35">
                                  <w:rPr>
                                    <w:sz w:val="20"/>
                                    <w:szCs w:val="20"/>
                                  </w:rPr>
                                  <w:instrText xml:space="preserve"> CITATION Fre12 \l 7177 </w:instrText>
                                </w:r>
                                <w:r w:rsidR="00C14B35">
                                  <w:rPr>
                                    <w:sz w:val="20"/>
                                    <w:szCs w:val="20"/>
                                  </w:rPr>
                                  <w:fldChar w:fldCharType="separate"/>
                                </w:r>
                                <w:r w:rsidR="00C14B35">
                                  <w:rPr>
                                    <w:noProof/>
                                    <w:sz w:val="20"/>
                                    <w:szCs w:val="20"/>
                                  </w:rPr>
                                  <w:t xml:space="preserve"> </w:t>
                                </w:r>
                                <w:r w:rsidR="00C14B35" w:rsidRPr="00C14B35">
                                  <w:rPr>
                                    <w:noProof/>
                                    <w:sz w:val="20"/>
                                    <w:szCs w:val="20"/>
                                  </w:rPr>
                                  <w:t>(Freedman, et al., 2012)</w:t>
                                </w:r>
                                <w:r w:rsidR="00C14B35">
                                  <w:rPr>
                                    <w:sz w:val="20"/>
                                    <w:szCs w:val="20"/>
                                  </w:rPr>
                                  <w:fldChar w:fldCharType="end"/>
                                </w:r>
                              </w:sdtContent>
                            </w:sdt>
                            <w:r w:rsidR="00730BD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78462" id="_x0000_t202" coordsize="21600,21600" o:spt="202" path="m,l,21600r21600,l21600,xe">
                <v:stroke joinstyle="miter"/>
                <v:path gradientshapeok="t" o:connecttype="rect"/>
              </v:shapetype>
              <v:shape id="Text Box 12" o:spid="_x0000_s1027" type="#_x0000_t202" style="position:absolute;margin-left:73.25pt;margin-top:.15pt;width:305pt;height:1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" fillcolor="white [3201]" strokeweight=".5pt">
                <v:textbox>
                  <w:txbxContent>
                    <w:p w14:paraId="247F7A98" w14:textId="021E0B21" w:rsidR="0074037B" w:rsidRDefault="00B45AD6">
                      <w:pPr>
                        <w:rPr>
                          <w:sz w:val="28"/>
                          <w:szCs w:val="28"/>
                          <w:u w:val="single"/>
                        </w:rPr>
                      </w:pPr>
                      <w:r>
                        <w:rPr>
                          <w:sz w:val="28"/>
                          <w:szCs w:val="28"/>
                          <w:u w:val="single"/>
                        </w:rPr>
                        <w:t xml:space="preserve">1.1 </w:t>
                      </w:r>
                      <w:r w:rsidR="004B5B3A">
                        <w:rPr>
                          <w:sz w:val="28"/>
                          <w:szCs w:val="28"/>
                          <w:u w:val="single"/>
                        </w:rPr>
                        <w:t>Infants contractual capacity</w:t>
                      </w:r>
                    </w:p>
                    <w:p w14:paraId="1392FC3C" w14:textId="4E5ABE12" w:rsidR="004B5B3A" w:rsidRPr="004B5B3A" w:rsidRDefault="004B5B3A" w:rsidP="004B5B3A">
                      <w:pPr>
                        <w:pStyle w:val="ListParagraph"/>
                        <w:numPr>
                          <w:ilvl w:val="0"/>
                          <w:numId w:val="1"/>
                        </w:numPr>
                        <w:rPr>
                          <w:sz w:val="20"/>
                          <w:szCs w:val="20"/>
                        </w:rPr>
                      </w:pPr>
                      <w:r>
                        <w:rPr>
                          <w:sz w:val="20"/>
                          <w:szCs w:val="20"/>
                        </w:rPr>
                        <w:t>A contract is a binding agreement made between two or more parties which the law would enforce</w:t>
                      </w:r>
                      <w:r w:rsidR="00C35381">
                        <w:rPr>
                          <w:sz w:val="20"/>
                          <w:szCs w:val="20"/>
                        </w:rPr>
                        <w:t xml:space="preserve">. Capacity to contract refers to the legal ability to form or </w:t>
                      </w:r>
                      <w:proofErr w:type="gramStart"/>
                      <w:r w:rsidR="00C35381">
                        <w:rPr>
                          <w:sz w:val="20"/>
                          <w:szCs w:val="20"/>
                        </w:rPr>
                        <w:t>enter into</w:t>
                      </w:r>
                      <w:proofErr w:type="gramEnd"/>
                      <w:r w:rsidR="00C35381">
                        <w:rPr>
                          <w:sz w:val="20"/>
                          <w:szCs w:val="20"/>
                        </w:rPr>
                        <w:t xml:space="preserve"> binding contract. The law recognises certain categories of persons as lacking the capacity </w:t>
                      </w:r>
                      <w:r w:rsidR="00730BDE">
                        <w:rPr>
                          <w:sz w:val="20"/>
                          <w:szCs w:val="20"/>
                        </w:rPr>
                        <w:t>to contract or having a limited capacity to contract, depending on the existence of certain factors</w:t>
                      </w:r>
                      <w:sdt>
                        <w:sdtPr>
                          <w:rPr>
                            <w:sz w:val="20"/>
                            <w:szCs w:val="20"/>
                          </w:rPr>
                          <w:id w:val="244469237"/>
                          <w:citation/>
                        </w:sdtPr>
                        <w:sdtContent>
                          <w:r w:rsidR="00C14B35">
                            <w:rPr>
                              <w:sz w:val="20"/>
                              <w:szCs w:val="20"/>
                            </w:rPr>
                            <w:fldChar w:fldCharType="begin"/>
                          </w:r>
                          <w:r w:rsidR="00C14B35">
                            <w:rPr>
                              <w:sz w:val="20"/>
                              <w:szCs w:val="20"/>
                            </w:rPr>
                            <w:instrText xml:space="preserve"> CITATION Fre12 \l 7177 </w:instrText>
                          </w:r>
                          <w:r w:rsidR="00C14B35">
                            <w:rPr>
                              <w:sz w:val="20"/>
                              <w:szCs w:val="20"/>
                            </w:rPr>
                            <w:fldChar w:fldCharType="separate"/>
                          </w:r>
                          <w:r w:rsidR="00C14B35">
                            <w:rPr>
                              <w:noProof/>
                              <w:sz w:val="20"/>
                              <w:szCs w:val="20"/>
                            </w:rPr>
                            <w:t xml:space="preserve"> </w:t>
                          </w:r>
                          <w:r w:rsidR="00C14B35" w:rsidRPr="00C14B35">
                            <w:rPr>
                              <w:noProof/>
                              <w:sz w:val="20"/>
                              <w:szCs w:val="20"/>
                            </w:rPr>
                            <w:t>(Freedman, et al., 2012)</w:t>
                          </w:r>
                          <w:r w:rsidR="00C14B35">
                            <w:rPr>
                              <w:sz w:val="20"/>
                              <w:szCs w:val="20"/>
                            </w:rPr>
                            <w:fldChar w:fldCharType="end"/>
                          </w:r>
                        </w:sdtContent>
                      </w:sdt>
                      <w:r w:rsidR="00730BDE">
                        <w:rPr>
                          <w:sz w:val="20"/>
                          <w:szCs w:val="20"/>
                        </w:rPr>
                        <w:t>.</w:t>
                      </w:r>
                    </w:p>
                  </w:txbxContent>
                </v:textbox>
              </v:shape>
            </w:pict>
          </mc:Fallback>
        </mc:AlternateContent>
      </w:r>
    </w:p>
    <w:p w14:paraId="371000DE" w14:textId="7BFE277A" w:rsidR="00C378DF" w:rsidRPr="00C378DF" w:rsidRDefault="00C378DF" w:rsidP="00C378DF"/>
    <w:p w14:paraId="603D6390" w14:textId="2E21690D" w:rsidR="00C378DF" w:rsidRPr="00C378DF" w:rsidRDefault="00C378DF" w:rsidP="00C378DF"/>
    <w:p w14:paraId="52C7D41D" w14:textId="572145CF" w:rsidR="00C378DF" w:rsidRPr="00C378DF" w:rsidRDefault="00C378DF" w:rsidP="00C378DF"/>
    <w:p w14:paraId="327FF7E8" w14:textId="725653B9" w:rsidR="00C378DF" w:rsidRPr="00C378DF" w:rsidRDefault="00C378DF" w:rsidP="00C378DF"/>
    <w:p w14:paraId="74D6D53E" w14:textId="70BFA13C" w:rsidR="00C378DF" w:rsidRPr="00C378DF" w:rsidRDefault="00C378DF" w:rsidP="00C378DF"/>
    <w:p w14:paraId="0299626D" w14:textId="5161AB2A" w:rsidR="00C378DF" w:rsidRPr="00C378DF" w:rsidRDefault="00C378DF" w:rsidP="00C378DF"/>
    <w:p w14:paraId="2AF0539C" w14:textId="60C460FC" w:rsidR="00C378DF" w:rsidRPr="00C378DF" w:rsidRDefault="00C378DF" w:rsidP="00C378DF"/>
    <w:p w14:paraId="68C9912A" w14:textId="4B9F466A" w:rsidR="00C378DF" w:rsidRPr="00C378DF" w:rsidRDefault="008305D0" w:rsidP="00C378DF">
      <w:r>
        <w:rPr>
          <w:noProof/>
        </w:rPr>
        <mc:AlternateContent>
          <mc:Choice Requires="wps">
            <w:drawing>
              <wp:anchor distT="0" distB="0" distL="114300" distR="114300" simplePos="0" relativeHeight="251676672" behindDoc="0" locked="0" layoutInCell="1" allowOverlap="1" wp14:anchorId="7AA7ADE7" wp14:editId="0297F2EA">
                <wp:simplePos x="0" y="0"/>
                <wp:positionH relativeFrom="column">
                  <wp:posOffset>2863969</wp:posOffset>
                </wp:positionH>
                <wp:positionV relativeFrom="paragraph">
                  <wp:posOffset>156354</wp:posOffset>
                </wp:positionV>
                <wp:extent cx="386392" cy="698739"/>
                <wp:effectExtent l="19050" t="0" r="13970" b="44450"/>
                <wp:wrapNone/>
                <wp:docPr id="32" name="Arrow: Down 32"/>
                <wp:cNvGraphicFramePr/>
                <a:graphic xmlns:a="http://schemas.openxmlformats.org/drawingml/2006/main">
                  <a:graphicData uri="http://schemas.microsoft.com/office/word/2010/wordprocessingShape">
                    <wps:wsp>
                      <wps:cNvSpPr/>
                      <wps:spPr>
                        <a:xfrm>
                          <a:off x="0" y="0"/>
                          <a:ext cx="386392" cy="698739"/>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233A" id="Arrow: Down 32" o:spid="_x0000_s1026" type="#_x0000_t67" style="position:absolute;margin-left:225.5pt;margin-top:12.3pt;width:30.4pt;height: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" adj="15628" fillcolor="windowText" strokeweight="1pt"/>
            </w:pict>
          </mc:Fallback>
        </mc:AlternateContent>
      </w:r>
    </w:p>
    <w:p w14:paraId="121449BE" w14:textId="32499328" w:rsidR="00C378DF" w:rsidRPr="00C378DF" w:rsidRDefault="00C378DF" w:rsidP="00C378DF"/>
    <w:p w14:paraId="3A049AF0" w14:textId="76D67314" w:rsidR="00C378DF" w:rsidRPr="00C378DF" w:rsidRDefault="00C378DF" w:rsidP="00C378DF">
      <w:r>
        <w:rPr>
          <w:noProof/>
        </w:rPr>
        <mc:AlternateContent>
          <mc:Choice Requires="wps">
            <w:drawing>
              <wp:anchor distT="0" distB="0" distL="114300" distR="114300" simplePos="0" relativeHeight="251660288" behindDoc="0" locked="0" layoutInCell="1" allowOverlap="1" wp14:anchorId="1A011BAA" wp14:editId="65346D79">
                <wp:simplePos x="0" y="0"/>
                <wp:positionH relativeFrom="margin">
                  <wp:posOffset>-672154</wp:posOffset>
                </wp:positionH>
                <wp:positionV relativeFrom="paragraph">
                  <wp:posOffset>357960</wp:posOffset>
                </wp:positionV>
                <wp:extent cx="7159625" cy="2191109"/>
                <wp:effectExtent l="0" t="0" r="22225" b="19050"/>
                <wp:wrapNone/>
                <wp:docPr id="14" name="Rectangle 14"/>
                <wp:cNvGraphicFramePr/>
                <a:graphic xmlns:a="http://schemas.openxmlformats.org/drawingml/2006/main">
                  <a:graphicData uri="http://schemas.microsoft.com/office/word/2010/wordprocessingShape">
                    <wps:wsp>
                      <wps:cNvSpPr/>
                      <wps:spPr>
                        <a:xfrm>
                          <a:off x="0" y="0"/>
                          <a:ext cx="7159625" cy="2191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007C2" id="Rectangle 14" o:spid="_x0000_s1026" style="position:absolute;margin-left:-52.95pt;margin-top:28.2pt;width:563.75pt;height:17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" fillcolor="#4472c4 [3204]" strokecolor="#1f3763 [1604]" strokeweight="1pt">
                <w10:wrap anchorx="margin"/>
              </v:rect>
            </w:pict>
          </mc:Fallback>
        </mc:AlternateContent>
      </w:r>
    </w:p>
    <w:p w14:paraId="1335DFB1" w14:textId="67F6FCEF" w:rsidR="00C378DF" w:rsidRPr="00C378DF" w:rsidRDefault="00C378DF" w:rsidP="00C378DF">
      <w:r>
        <w:rPr>
          <w:noProof/>
        </w:rPr>
        <mc:AlternateContent>
          <mc:Choice Requires="wps">
            <w:drawing>
              <wp:anchor distT="0" distB="0" distL="114300" distR="114300" simplePos="0" relativeHeight="251661312" behindDoc="0" locked="0" layoutInCell="1" allowOverlap="1" wp14:anchorId="3382FA0A" wp14:editId="27589BC4">
                <wp:simplePos x="0" y="0"/>
                <wp:positionH relativeFrom="column">
                  <wp:posOffset>-490855</wp:posOffset>
                </wp:positionH>
                <wp:positionV relativeFrom="paragraph">
                  <wp:posOffset>365065</wp:posOffset>
                </wp:positionV>
                <wp:extent cx="6840220" cy="1630393"/>
                <wp:effectExtent l="0" t="0" r="17780" b="27305"/>
                <wp:wrapNone/>
                <wp:docPr id="15" name="Text Box 15"/>
                <wp:cNvGraphicFramePr/>
                <a:graphic xmlns:a="http://schemas.openxmlformats.org/drawingml/2006/main">
                  <a:graphicData uri="http://schemas.microsoft.com/office/word/2010/wordprocessingShape">
                    <wps:wsp>
                      <wps:cNvSpPr txBox="1"/>
                      <wps:spPr>
                        <a:xfrm>
                          <a:off x="0" y="0"/>
                          <a:ext cx="6840220" cy="1630393"/>
                        </a:xfrm>
                        <a:prstGeom prst="rect">
                          <a:avLst/>
                        </a:prstGeom>
                        <a:solidFill>
                          <a:schemeClr val="lt1"/>
                        </a:solidFill>
                        <a:ln w="6350">
                          <a:solidFill>
                            <a:prstClr val="black"/>
                          </a:solidFill>
                        </a:ln>
                      </wps:spPr>
                      <wps:txbx>
                        <w:txbxContent>
                          <w:p w14:paraId="436FF3A6" w14:textId="20CEA813" w:rsidR="001729BF" w:rsidRDefault="006726CC">
                            <w:pPr>
                              <w:rPr>
                                <w:sz w:val="28"/>
                                <w:szCs w:val="28"/>
                                <w:u w:val="single"/>
                              </w:rPr>
                            </w:pPr>
                            <w:r>
                              <w:rPr>
                                <w:sz w:val="28"/>
                                <w:szCs w:val="28"/>
                                <w:u w:val="single"/>
                              </w:rPr>
                              <w:t>1.2 Minors contractual capacity and the duties imposed on</w:t>
                            </w:r>
                          </w:p>
                          <w:p w14:paraId="3312B712" w14:textId="103DEE2D" w:rsidR="006726CC" w:rsidRPr="006726CC" w:rsidRDefault="006726CC" w:rsidP="006726CC">
                            <w:pPr>
                              <w:pStyle w:val="ListParagraph"/>
                              <w:numPr>
                                <w:ilvl w:val="0"/>
                                <w:numId w:val="2"/>
                              </w:numPr>
                              <w:rPr>
                                <w:sz w:val="20"/>
                                <w:szCs w:val="20"/>
                              </w:rPr>
                            </w:pPr>
                            <w:r>
                              <w:rPr>
                                <w:sz w:val="20"/>
                                <w:szCs w:val="20"/>
                              </w:rPr>
                              <w:t>Minors</w:t>
                            </w:r>
                            <w:r w:rsidR="009C6555">
                              <w:rPr>
                                <w:sz w:val="20"/>
                                <w:szCs w:val="20"/>
                              </w:rPr>
                              <w:t xml:space="preserve"> </w:t>
                            </w:r>
                            <w:r w:rsidR="002327E8">
                              <w:rPr>
                                <w:sz w:val="20"/>
                                <w:szCs w:val="20"/>
                              </w:rPr>
                              <w:t>(those</w:t>
                            </w:r>
                            <w:r>
                              <w:rPr>
                                <w:sz w:val="20"/>
                                <w:szCs w:val="20"/>
                              </w:rPr>
                              <w:t xml:space="preserve"> under the age of 18, in most state) lack the capacity to make a contract. </w:t>
                            </w:r>
                            <w:r w:rsidR="002327E8">
                              <w:rPr>
                                <w:sz w:val="20"/>
                                <w:szCs w:val="20"/>
                              </w:rPr>
                              <w:t>So,</w:t>
                            </w:r>
                            <w:r>
                              <w:rPr>
                                <w:sz w:val="20"/>
                                <w:szCs w:val="20"/>
                              </w:rPr>
                              <w:t xml:space="preserve"> a minor w</w:t>
                            </w:r>
                            <w:r w:rsidR="009C6555">
                              <w:rPr>
                                <w:sz w:val="20"/>
                                <w:szCs w:val="20"/>
                              </w:rPr>
                              <w:t xml:space="preserve">ho signs a contract can either </w:t>
                            </w:r>
                            <w:r w:rsidR="002327E8">
                              <w:rPr>
                                <w:sz w:val="20"/>
                                <w:szCs w:val="20"/>
                              </w:rPr>
                              <w:t>honour</w:t>
                            </w:r>
                            <w:r w:rsidR="009C6555">
                              <w:rPr>
                                <w:sz w:val="20"/>
                                <w:szCs w:val="20"/>
                              </w:rPr>
                              <w:t xml:space="preserve"> the deal or void the contract. There are few exceptions, however. For example, in most states, a minor cannot </w:t>
                            </w:r>
                            <w:r w:rsidR="00F74C5E">
                              <w:rPr>
                                <w:sz w:val="20"/>
                                <w:szCs w:val="20"/>
                              </w:rPr>
                              <w:t xml:space="preserve">void a contract for example, in most states, a minor cannot void a contract for necessities like food, clothing and lodging. Also, a minor can void a contract for a lack of capacity only while still under the age of majority. In most </w:t>
                            </w:r>
                            <w:r w:rsidR="008B4F23">
                              <w:rPr>
                                <w:sz w:val="20"/>
                                <w:szCs w:val="20"/>
                              </w:rPr>
                              <w:t>states, if a minor turns 18 and has not done anything to void the contract, then the contract can no longer be void</w:t>
                            </w:r>
                            <w:sdt>
                              <w:sdtPr>
                                <w:rPr>
                                  <w:sz w:val="20"/>
                                  <w:szCs w:val="20"/>
                                </w:rPr>
                                <w:id w:val="-368372528"/>
                                <w:citation/>
                              </w:sdtPr>
                              <w:sdtContent>
                                <w:r w:rsidR="00461A57">
                                  <w:rPr>
                                    <w:sz w:val="20"/>
                                    <w:szCs w:val="20"/>
                                  </w:rPr>
                                  <w:fldChar w:fldCharType="begin"/>
                                </w:r>
                                <w:r w:rsidR="00461A57">
                                  <w:rPr>
                                    <w:sz w:val="20"/>
                                    <w:szCs w:val="20"/>
                                  </w:rPr>
                                  <w:instrText xml:space="preserve"> CITATION Vil18 \l 7177 </w:instrText>
                                </w:r>
                                <w:r w:rsidR="00461A57">
                                  <w:rPr>
                                    <w:sz w:val="20"/>
                                    <w:szCs w:val="20"/>
                                  </w:rPr>
                                  <w:fldChar w:fldCharType="separate"/>
                                </w:r>
                                <w:r w:rsidR="00461A57">
                                  <w:rPr>
                                    <w:noProof/>
                                    <w:sz w:val="20"/>
                                    <w:szCs w:val="20"/>
                                  </w:rPr>
                                  <w:t xml:space="preserve"> </w:t>
                                </w:r>
                                <w:r w:rsidR="00461A57" w:rsidRPr="00461A57">
                                  <w:rPr>
                                    <w:noProof/>
                                    <w:sz w:val="20"/>
                                    <w:szCs w:val="20"/>
                                  </w:rPr>
                                  <w:t>(Viljoen, et al., 2018)</w:t>
                                </w:r>
                                <w:r w:rsidR="00461A57">
                                  <w:rPr>
                                    <w:sz w:val="20"/>
                                    <w:szCs w:val="20"/>
                                  </w:rPr>
                                  <w:fldChar w:fldCharType="end"/>
                                </w:r>
                              </w:sdtContent>
                            </w:sdt>
                            <w:r w:rsidR="008B4F23">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2FA0A" id="Text Box 15" o:spid="_x0000_s1028" type="#_x0000_t202" style="position:absolute;margin-left:-38.65pt;margin-top:28.75pt;width:538.6pt;height:1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" fillcolor="white [3201]" strokeweight=".5pt">
                <v:textbox>
                  <w:txbxContent>
                    <w:p w14:paraId="436FF3A6" w14:textId="20CEA813" w:rsidR="001729BF" w:rsidRDefault="006726CC">
                      <w:pPr>
                        <w:rPr>
                          <w:sz w:val="28"/>
                          <w:szCs w:val="28"/>
                          <w:u w:val="single"/>
                        </w:rPr>
                      </w:pPr>
                      <w:r>
                        <w:rPr>
                          <w:sz w:val="28"/>
                          <w:szCs w:val="28"/>
                          <w:u w:val="single"/>
                        </w:rPr>
                        <w:t>1.2 Minors contractual capacity and the duties imposed on</w:t>
                      </w:r>
                    </w:p>
                    <w:p w14:paraId="3312B712" w14:textId="103DEE2D" w:rsidR="006726CC" w:rsidRPr="006726CC" w:rsidRDefault="006726CC" w:rsidP="006726CC">
                      <w:pPr>
                        <w:pStyle w:val="ListParagraph"/>
                        <w:numPr>
                          <w:ilvl w:val="0"/>
                          <w:numId w:val="2"/>
                        </w:numPr>
                        <w:rPr>
                          <w:sz w:val="20"/>
                          <w:szCs w:val="20"/>
                        </w:rPr>
                      </w:pPr>
                      <w:r>
                        <w:rPr>
                          <w:sz w:val="20"/>
                          <w:szCs w:val="20"/>
                        </w:rPr>
                        <w:t>Minors</w:t>
                      </w:r>
                      <w:r w:rsidR="009C6555">
                        <w:rPr>
                          <w:sz w:val="20"/>
                          <w:szCs w:val="20"/>
                        </w:rPr>
                        <w:t xml:space="preserve"> </w:t>
                      </w:r>
                      <w:r w:rsidR="002327E8">
                        <w:rPr>
                          <w:sz w:val="20"/>
                          <w:szCs w:val="20"/>
                        </w:rPr>
                        <w:t>(those</w:t>
                      </w:r>
                      <w:r>
                        <w:rPr>
                          <w:sz w:val="20"/>
                          <w:szCs w:val="20"/>
                        </w:rPr>
                        <w:t xml:space="preserve"> under the age of 18, in most state) lack the capacity to make a contract. </w:t>
                      </w:r>
                      <w:r w:rsidR="002327E8">
                        <w:rPr>
                          <w:sz w:val="20"/>
                          <w:szCs w:val="20"/>
                        </w:rPr>
                        <w:t>So,</w:t>
                      </w:r>
                      <w:r>
                        <w:rPr>
                          <w:sz w:val="20"/>
                          <w:szCs w:val="20"/>
                        </w:rPr>
                        <w:t xml:space="preserve"> a minor w</w:t>
                      </w:r>
                      <w:r w:rsidR="009C6555">
                        <w:rPr>
                          <w:sz w:val="20"/>
                          <w:szCs w:val="20"/>
                        </w:rPr>
                        <w:t xml:space="preserve">ho signs a contract can either </w:t>
                      </w:r>
                      <w:r w:rsidR="002327E8">
                        <w:rPr>
                          <w:sz w:val="20"/>
                          <w:szCs w:val="20"/>
                        </w:rPr>
                        <w:t>honour</w:t>
                      </w:r>
                      <w:r w:rsidR="009C6555">
                        <w:rPr>
                          <w:sz w:val="20"/>
                          <w:szCs w:val="20"/>
                        </w:rPr>
                        <w:t xml:space="preserve"> the deal or void the contract. There are few exceptions, however. For example, in most states, a minor cannot </w:t>
                      </w:r>
                      <w:r w:rsidR="00F74C5E">
                        <w:rPr>
                          <w:sz w:val="20"/>
                          <w:szCs w:val="20"/>
                        </w:rPr>
                        <w:t xml:space="preserve">void a contract for example, in most states, a minor cannot void a contract for necessities like food, clothing and lodging. Also, a minor can void a contract for a lack of capacity only while still under the age of majority. In most </w:t>
                      </w:r>
                      <w:r w:rsidR="008B4F23">
                        <w:rPr>
                          <w:sz w:val="20"/>
                          <w:szCs w:val="20"/>
                        </w:rPr>
                        <w:t>states, if a minor turns 18 and has not done anything to void the contract, then the contract can no longer be void</w:t>
                      </w:r>
                      <w:sdt>
                        <w:sdtPr>
                          <w:rPr>
                            <w:sz w:val="20"/>
                            <w:szCs w:val="20"/>
                          </w:rPr>
                          <w:id w:val="-368372528"/>
                          <w:citation/>
                        </w:sdtPr>
                        <w:sdtContent>
                          <w:r w:rsidR="00461A57">
                            <w:rPr>
                              <w:sz w:val="20"/>
                              <w:szCs w:val="20"/>
                            </w:rPr>
                            <w:fldChar w:fldCharType="begin"/>
                          </w:r>
                          <w:r w:rsidR="00461A57">
                            <w:rPr>
                              <w:sz w:val="20"/>
                              <w:szCs w:val="20"/>
                            </w:rPr>
                            <w:instrText xml:space="preserve"> CITATION Vil18 \l 7177 </w:instrText>
                          </w:r>
                          <w:r w:rsidR="00461A57">
                            <w:rPr>
                              <w:sz w:val="20"/>
                              <w:szCs w:val="20"/>
                            </w:rPr>
                            <w:fldChar w:fldCharType="separate"/>
                          </w:r>
                          <w:r w:rsidR="00461A57">
                            <w:rPr>
                              <w:noProof/>
                              <w:sz w:val="20"/>
                              <w:szCs w:val="20"/>
                            </w:rPr>
                            <w:t xml:space="preserve"> </w:t>
                          </w:r>
                          <w:r w:rsidR="00461A57" w:rsidRPr="00461A57">
                            <w:rPr>
                              <w:noProof/>
                              <w:sz w:val="20"/>
                              <w:szCs w:val="20"/>
                            </w:rPr>
                            <w:t>(Viljoen, et al., 2018)</w:t>
                          </w:r>
                          <w:r w:rsidR="00461A57">
                            <w:rPr>
                              <w:sz w:val="20"/>
                              <w:szCs w:val="20"/>
                            </w:rPr>
                            <w:fldChar w:fldCharType="end"/>
                          </w:r>
                        </w:sdtContent>
                      </w:sdt>
                      <w:r w:rsidR="008B4F23">
                        <w:rPr>
                          <w:sz w:val="20"/>
                          <w:szCs w:val="20"/>
                        </w:rPr>
                        <w:t>.</w:t>
                      </w:r>
                    </w:p>
                  </w:txbxContent>
                </v:textbox>
              </v:shape>
            </w:pict>
          </mc:Fallback>
        </mc:AlternateContent>
      </w:r>
    </w:p>
    <w:p w14:paraId="0AC62251" w14:textId="3FB6EEE1" w:rsidR="00C378DF" w:rsidRPr="00C378DF" w:rsidRDefault="00C378DF" w:rsidP="00C378DF"/>
    <w:p w14:paraId="3E087B10" w14:textId="6665F77E" w:rsidR="00C378DF" w:rsidRPr="00C378DF" w:rsidRDefault="00C378DF" w:rsidP="00C378DF"/>
    <w:p w14:paraId="70D47F14" w14:textId="231C0818" w:rsidR="00C378DF" w:rsidRPr="00C378DF" w:rsidRDefault="00C378DF" w:rsidP="00C378DF"/>
    <w:p w14:paraId="056F54DE" w14:textId="1B177B74" w:rsidR="00C378DF" w:rsidRPr="00C378DF" w:rsidRDefault="00C378DF" w:rsidP="00C378DF"/>
    <w:p w14:paraId="6EE7CA75" w14:textId="4D4EE8FB" w:rsidR="00C378DF" w:rsidRPr="00C378DF" w:rsidRDefault="00C378DF" w:rsidP="00C378DF"/>
    <w:p w14:paraId="674CD666" w14:textId="333BD0CA" w:rsidR="00C378DF" w:rsidRDefault="00C378DF" w:rsidP="00C378DF"/>
    <w:p w14:paraId="23690479" w14:textId="2F0B46D1" w:rsidR="00C378DF" w:rsidRDefault="00C378DF" w:rsidP="00C378DF"/>
    <w:p w14:paraId="43D6F70B" w14:textId="53F8A07A" w:rsidR="008305D0" w:rsidRDefault="008305D0" w:rsidP="00C378DF">
      <w:r>
        <w:rPr>
          <w:noProof/>
        </w:rPr>
        <mc:AlternateContent>
          <mc:Choice Requires="wps">
            <w:drawing>
              <wp:anchor distT="0" distB="0" distL="114300" distR="114300" simplePos="0" relativeHeight="251680768" behindDoc="0" locked="0" layoutInCell="1" allowOverlap="1" wp14:anchorId="04314BAE" wp14:editId="6D42C39A">
                <wp:simplePos x="0" y="0"/>
                <wp:positionH relativeFrom="column">
                  <wp:posOffset>4580626</wp:posOffset>
                </wp:positionH>
                <wp:positionV relativeFrom="paragraph">
                  <wp:posOffset>-439947</wp:posOffset>
                </wp:positionV>
                <wp:extent cx="386392" cy="698739"/>
                <wp:effectExtent l="19050" t="0" r="13970" b="44450"/>
                <wp:wrapNone/>
                <wp:docPr id="34" name="Arrow: Down 34"/>
                <wp:cNvGraphicFramePr/>
                <a:graphic xmlns:a="http://schemas.openxmlformats.org/drawingml/2006/main">
                  <a:graphicData uri="http://schemas.microsoft.com/office/word/2010/wordprocessingShape">
                    <wps:wsp>
                      <wps:cNvSpPr/>
                      <wps:spPr>
                        <a:xfrm>
                          <a:off x="0" y="0"/>
                          <a:ext cx="386392" cy="698739"/>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A6D6F" id="Arrow: Down 34" o:spid="_x0000_s1026" type="#_x0000_t67" style="position:absolute;margin-left:360.7pt;margin-top:-34.65pt;width:30.4pt;height: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" adj="15628" fillcolor="windowText" strokeweight="1pt"/>
            </w:pict>
          </mc:Fallback>
        </mc:AlternateContent>
      </w:r>
      <w:r>
        <w:rPr>
          <w:noProof/>
        </w:rPr>
        <mc:AlternateContent>
          <mc:Choice Requires="wps">
            <w:drawing>
              <wp:anchor distT="0" distB="0" distL="114300" distR="114300" simplePos="0" relativeHeight="251678720" behindDoc="0" locked="0" layoutInCell="1" allowOverlap="1" wp14:anchorId="27C10741" wp14:editId="05FDBDF5">
                <wp:simplePos x="0" y="0"/>
                <wp:positionH relativeFrom="column">
                  <wp:posOffset>457200</wp:posOffset>
                </wp:positionH>
                <wp:positionV relativeFrom="paragraph">
                  <wp:posOffset>-422694</wp:posOffset>
                </wp:positionV>
                <wp:extent cx="386392" cy="698739"/>
                <wp:effectExtent l="19050" t="0" r="13970" b="44450"/>
                <wp:wrapNone/>
                <wp:docPr id="33" name="Arrow: Down 33"/>
                <wp:cNvGraphicFramePr/>
                <a:graphic xmlns:a="http://schemas.openxmlformats.org/drawingml/2006/main">
                  <a:graphicData uri="http://schemas.microsoft.com/office/word/2010/wordprocessingShape">
                    <wps:wsp>
                      <wps:cNvSpPr/>
                      <wps:spPr>
                        <a:xfrm>
                          <a:off x="0" y="0"/>
                          <a:ext cx="386392" cy="698739"/>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B2FD1" id="Arrow: Down 33" o:spid="_x0000_s1026" type="#_x0000_t67" style="position:absolute;margin-left:36pt;margin-top:-33.3pt;width:30.4pt;height: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" adj="15628" fillcolor="windowText" strokeweight="1pt"/>
            </w:pict>
          </mc:Fallback>
        </mc:AlternateContent>
      </w:r>
    </w:p>
    <w:p w14:paraId="55CD282A" w14:textId="77777777" w:rsidR="008305D0" w:rsidRDefault="008305D0" w:rsidP="00C378DF"/>
    <w:p w14:paraId="785E2460" w14:textId="77777777" w:rsidR="008305D0" w:rsidRDefault="008305D0" w:rsidP="00C378DF"/>
    <w:p w14:paraId="6C61D64F" w14:textId="3A8AC2C0" w:rsidR="00067E4A" w:rsidRDefault="00E02443" w:rsidP="00C378DF">
      <w:r>
        <w:rPr>
          <w:noProof/>
        </w:rPr>
        <mc:AlternateContent>
          <mc:Choice Requires="wpg">
            <w:drawing>
              <wp:anchor distT="0" distB="0" distL="114300" distR="114300" simplePos="0" relativeHeight="251666432" behindDoc="0" locked="0" layoutInCell="1" allowOverlap="1" wp14:anchorId="093F7565" wp14:editId="0D5C7BC2">
                <wp:simplePos x="0" y="0"/>
                <wp:positionH relativeFrom="column">
                  <wp:posOffset>3622471</wp:posOffset>
                </wp:positionH>
                <wp:positionV relativeFrom="paragraph">
                  <wp:posOffset>-327780</wp:posOffset>
                </wp:positionV>
                <wp:extent cx="2553359" cy="3156788"/>
                <wp:effectExtent l="0" t="0" r="18415" b="24765"/>
                <wp:wrapNone/>
                <wp:docPr id="25" name="Group 25"/>
                <wp:cNvGraphicFramePr/>
                <a:graphic xmlns:a="http://schemas.openxmlformats.org/drawingml/2006/main">
                  <a:graphicData uri="http://schemas.microsoft.com/office/word/2010/wordprocessingGroup">
                    <wpg:wgp>
                      <wpg:cNvGrpSpPr/>
                      <wpg:grpSpPr>
                        <a:xfrm>
                          <a:off x="0" y="0"/>
                          <a:ext cx="2553359" cy="3156788"/>
                          <a:chOff x="0" y="0"/>
                          <a:chExt cx="2553359" cy="3156788"/>
                        </a:xfrm>
                      </wpg:grpSpPr>
                      <wps:wsp>
                        <wps:cNvPr id="18" name="Rectangle 18"/>
                        <wps:cNvSpPr/>
                        <wps:spPr>
                          <a:xfrm>
                            <a:off x="0" y="0"/>
                            <a:ext cx="2553359" cy="3156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84672" y="405442"/>
                            <a:ext cx="1983872" cy="2250967"/>
                          </a:xfrm>
                          <a:prstGeom prst="rect">
                            <a:avLst/>
                          </a:prstGeom>
                          <a:solidFill>
                            <a:schemeClr val="lt1"/>
                          </a:solidFill>
                          <a:ln w="6350">
                            <a:solidFill>
                              <a:prstClr val="black"/>
                            </a:solidFill>
                          </a:ln>
                        </wps:spPr>
                        <wps:txbx>
                          <w:txbxContent>
                            <w:p w14:paraId="58073432" w14:textId="649EB316" w:rsidR="00D522E9" w:rsidRDefault="00D522E9">
                              <w:pPr>
                                <w:rPr>
                                  <w:sz w:val="28"/>
                                  <w:szCs w:val="28"/>
                                  <w:u w:val="single"/>
                                </w:rPr>
                              </w:pPr>
                              <w:r>
                                <w:rPr>
                                  <w:sz w:val="28"/>
                                  <w:szCs w:val="28"/>
                                  <w:u w:val="single"/>
                                </w:rPr>
                                <w:t>(b) U</w:t>
                              </w:r>
                              <w:r w:rsidR="004E1BD6">
                                <w:rPr>
                                  <w:sz w:val="28"/>
                                  <w:szCs w:val="28"/>
                                  <w:u w:val="single"/>
                                </w:rPr>
                                <w:t>nassisted contract Majors.</w:t>
                              </w:r>
                            </w:p>
                            <w:p w14:paraId="37493C1E" w14:textId="43660A76" w:rsidR="004E1BD6" w:rsidRPr="004E1BD6" w:rsidRDefault="004E1BD6" w:rsidP="004E1BD6">
                              <w:pPr>
                                <w:pStyle w:val="ListParagraph"/>
                                <w:numPr>
                                  <w:ilvl w:val="0"/>
                                  <w:numId w:val="4"/>
                                </w:numPr>
                                <w:rPr>
                                  <w:sz w:val="20"/>
                                  <w:szCs w:val="20"/>
                                  <w:u w:val="single"/>
                                </w:rPr>
                              </w:pPr>
                              <w:r>
                                <w:rPr>
                                  <w:sz w:val="20"/>
                                  <w:szCs w:val="20"/>
                                </w:rPr>
                                <w:t xml:space="preserve">A major who contracts with an unassisted minor is in a very </w:t>
                              </w:r>
                              <w:r w:rsidR="00217754">
                                <w:rPr>
                                  <w:sz w:val="20"/>
                                  <w:szCs w:val="20"/>
                                </w:rPr>
                                <w:t xml:space="preserve">weak position: The major party will have full contractual obligations but the minor has no </w:t>
                              </w:r>
                              <w:r w:rsidR="002327E8">
                                <w:rPr>
                                  <w:sz w:val="20"/>
                                  <w:szCs w:val="20"/>
                                </w:rPr>
                                <w:t>contractual</w:t>
                              </w:r>
                              <w:r w:rsidR="00217754">
                                <w:rPr>
                                  <w:sz w:val="20"/>
                                  <w:szCs w:val="20"/>
                                </w:rPr>
                                <w:t xml:space="preserve"> obligations</w:t>
                              </w:r>
                              <w:sdt>
                                <w:sdtPr>
                                  <w:rPr>
                                    <w:sz w:val="20"/>
                                    <w:szCs w:val="20"/>
                                  </w:rPr>
                                  <w:id w:val="868798873"/>
                                  <w:citation/>
                                </w:sdtPr>
                                <w:sdtContent>
                                  <w:r w:rsidR="00E01F09">
                                    <w:rPr>
                                      <w:sz w:val="20"/>
                                      <w:szCs w:val="20"/>
                                    </w:rPr>
                                    <w:fldChar w:fldCharType="begin"/>
                                  </w:r>
                                  <w:r w:rsidR="00E01F09">
                                    <w:rPr>
                                      <w:sz w:val="20"/>
                                      <w:szCs w:val="20"/>
                                    </w:rPr>
                                    <w:instrText xml:space="preserve"> CITATION Hea08 \l 7177 </w:instrText>
                                  </w:r>
                                  <w:r w:rsidR="00E01F09">
                                    <w:rPr>
                                      <w:sz w:val="20"/>
                                      <w:szCs w:val="20"/>
                                    </w:rPr>
                                    <w:fldChar w:fldCharType="separate"/>
                                  </w:r>
                                  <w:r w:rsidR="00E01F09">
                                    <w:rPr>
                                      <w:noProof/>
                                      <w:sz w:val="20"/>
                                      <w:szCs w:val="20"/>
                                    </w:rPr>
                                    <w:t xml:space="preserve"> </w:t>
                                  </w:r>
                                  <w:r w:rsidR="00E01F09" w:rsidRPr="00E01F09">
                                    <w:rPr>
                                      <w:noProof/>
                                      <w:sz w:val="20"/>
                                      <w:szCs w:val="20"/>
                                    </w:rPr>
                                    <w:t>(Heaton, 2008)</w:t>
                                  </w:r>
                                  <w:r w:rsidR="00E01F09">
                                    <w:rPr>
                                      <w:sz w:val="20"/>
                                      <w:szCs w:val="20"/>
                                    </w:rPr>
                                    <w:fldChar w:fldCharType="end"/>
                                  </w:r>
                                </w:sdtContent>
                              </w:sdt>
                              <w:r w:rsidR="00217754">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3F7565" id="Group 25" o:spid="_x0000_s1029" style="position:absolute;margin-left:285.25pt;margin-top:-25.8pt;width:201.05pt;height:248.55pt;z-index:251666432" coordsize="25533,3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">
                <v:rect id="Rectangle 18" o:spid="_x0000_s1030" style="position:absolute;width:25533;height:31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shape id="Text Box 19" o:spid="_x0000_s1031" type="#_x0000_t202" style="position:absolute;left:2846;top:4054;width:19839;height:2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58073432" w14:textId="649EB316" w:rsidR="00D522E9" w:rsidRDefault="00D522E9">
                        <w:pPr>
                          <w:rPr>
                            <w:sz w:val="28"/>
                            <w:szCs w:val="28"/>
                            <w:u w:val="single"/>
                          </w:rPr>
                        </w:pPr>
                        <w:r>
                          <w:rPr>
                            <w:sz w:val="28"/>
                            <w:szCs w:val="28"/>
                            <w:u w:val="single"/>
                          </w:rPr>
                          <w:t>(b) U</w:t>
                        </w:r>
                        <w:r w:rsidR="004E1BD6">
                          <w:rPr>
                            <w:sz w:val="28"/>
                            <w:szCs w:val="28"/>
                            <w:u w:val="single"/>
                          </w:rPr>
                          <w:t>nassisted contract Majors.</w:t>
                        </w:r>
                      </w:p>
                      <w:p w14:paraId="37493C1E" w14:textId="43660A76" w:rsidR="004E1BD6" w:rsidRPr="004E1BD6" w:rsidRDefault="004E1BD6" w:rsidP="004E1BD6">
                        <w:pPr>
                          <w:pStyle w:val="ListParagraph"/>
                          <w:numPr>
                            <w:ilvl w:val="0"/>
                            <w:numId w:val="4"/>
                          </w:numPr>
                          <w:rPr>
                            <w:sz w:val="20"/>
                            <w:szCs w:val="20"/>
                            <w:u w:val="single"/>
                          </w:rPr>
                        </w:pPr>
                        <w:r>
                          <w:rPr>
                            <w:sz w:val="20"/>
                            <w:szCs w:val="20"/>
                          </w:rPr>
                          <w:t xml:space="preserve">A major who contracts with an unassisted minor is in a very </w:t>
                        </w:r>
                        <w:r w:rsidR="00217754">
                          <w:rPr>
                            <w:sz w:val="20"/>
                            <w:szCs w:val="20"/>
                          </w:rPr>
                          <w:t xml:space="preserve">weak position: The major party will have full contractual obligations but the minor has no </w:t>
                        </w:r>
                        <w:r w:rsidR="002327E8">
                          <w:rPr>
                            <w:sz w:val="20"/>
                            <w:szCs w:val="20"/>
                          </w:rPr>
                          <w:t>contractual</w:t>
                        </w:r>
                        <w:r w:rsidR="00217754">
                          <w:rPr>
                            <w:sz w:val="20"/>
                            <w:szCs w:val="20"/>
                          </w:rPr>
                          <w:t xml:space="preserve"> obligations</w:t>
                        </w:r>
                        <w:sdt>
                          <w:sdtPr>
                            <w:rPr>
                              <w:sz w:val="20"/>
                              <w:szCs w:val="20"/>
                            </w:rPr>
                            <w:id w:val="868798873"/>
                            <w:citation/>
                          </w:sdtPr>
                          <w:sdtContent>
                            <w:r w:rsidR="00E01F09">
                              <w:rPr>
                                <w:sz w:val="20"/>
                                <w:szCs w:val="20"/>
                              </w:rPr>
                              <w:fldChar w:fldCharType="begin"/>
                            </w:r>
                            <w:r w:rsidR="00E01F09">
                              <w:rPr>
                                <w:sz w:val="20"/>
                                <w:szCs w:val="20"/>
                              </w:rPr>
                              <w:instrText xml:space="preserve"> CITATION Hea08 \l 7177 </w:instrText>
                            </w:r>
                            <w:r w:rsidR="00E01F09">
                              <w:rPr>
                                <w:sz w:val="20"/>
                                <w:szCs w:val="20"/>
                              </w:rPr>
                              <w:fldChar w:fldCharType="separate"/>
                            </w:r>
                            <w:r w:rsidR="00E01F09">
                              <w:rPr>
                                <w:noProof/>
                                <w:sz w:val="20"/>
                                <w:szCs w:val="20"/>
                              </w:rPr>
                              <w:t xml:space="preserve"> </w:t>
                            </w:r>
                            <w:r w:rsidR="00E01F09" w:rsidRPr="00E01F09">
                              <w:rPr>
                                <w:noProof/>
                                <w:sz w:val="20"/>
                                <w:szCs w:val="20"/>
                              </w:rPr>
                              <w:t>(Heaton, 2008)</w:t>
                            </w:r>
                            <w:r w:rsidR="00E01F09">
                              <w:rPr>
                                <w:sz w:val="20"/>
                                <w:szCs w:val="20"/>
                              </w:rPr>
                              <w:fldChar w:fldCharType="end"/>
                            </w:r>
                          </w:sdtContent>
                        </w:sdt>
                        <w:r w:rsidR="00217754">
                          <w:rPr>
                            <w:sz w:val="20"/>
                            <w:szCs w:val="20"/>
                          </w:rPr>
                          <w:t>.</w:t>
                        </w:r>
                      </w:p>
                    </w:txbxContent>
                  </v:textbox>
                </v:shape>
              </v:group>
            </w:pict>
          </mc:Fallback>
        </mc:AlternateContent>
      </w:r>
      <w:r>
        <w:rPr>
          <w:noProof/>
        </w:rPr>
        <mc:AlternateContent>
          <mc:Choice Requires="wps">
            <w:drawing>
              <wp:anchor distT="0" distB="0" distL="114300" distR="114300" simplePos="0" relativeHeight="251663360" behindDoc="0" locked="0" layoutInCell="1" allowOverlap="1" wp14:anchorId="6F22C41F" wp14:editId="300474E1">
                <wp:simplePos x="0" y="0"/>
                <wp:positionH relativeFrom="margin">
                  <wp:posOffset>-293298</wp:posOffset>
                </wp:positionH>
                <wp:positionV relativeFrom="paragraph">
                  <wp:posOffset>130031</wp:posOffset>
                </wp:positionV>
                <wp:extent cx="2147762" cy="2268747"/>
                <wp:effectExtent l="0" t="0" r="24130" b="17780"/>
                <wp:wrapNone/>
                <wp:docPr id="17" name="Text Box 17"/>
                <wp:cNvGraphicFramePr/>
                <a:graphic xmlns:a="http://schemas.openxmlformats.org/drawingml/2006/main">
                  <a:graphicData uri="http://schemas.microsoft.com/office/word/2010/wordprocessingShape">
                    <wps:wsp>
                      <wps:cNvSpPr txBox="1"/>
                      <wps:spPr>
                        <a:xfrm>
                          <a:off x="0" y="0"/>
                          <a:ext cx="2147762" cy="2268747"/>
                        </a:xfrm>
                        <a:prstGeom prst="rect">
                          <a:avLst/>
                        </a:prstGeom>
                        <a:solidFill>
                          <a:schemeClr val="lt1"/>
                        </a:solidFill>
                        <a:ln w="6350">
                          <a:solidFill>
                            <a:prstClr val="black"/>
                          </a:solidFill>
                        </a:ln>
                      </wps:spPr>
                      <wps:txbx>
                        <w:txbxContent>
                          <w:p w14:paraId="5B188185" w14:textId="1D3EA1A2" w:rsidR="009F4402" w:rsidRDefault="009F4402">
                            <w:pPr>
                              <w:rPr>
                                <w:sz w:val="28"/>
                                <w:szCs w:val="28"/>
                                <w:u w:val="single"/>
                              </w:rPr>
                            </w:pPr>
                            <w:r>
                              <w:rPr>
                                <w:sz w:val="28"/>
                                <w:szCs w:val="28"/>
                              </w:rPr>
                              <w:t>1.3</w:t>
                            </w:r>
                            <w:r w:rsidR="00D522E9">
                              <w:rPr>
                                <w:sz w:val="28"/>
                                <w:szCs w:val="28"/>
                              </w:rPr>
                              <w:t>(a)</w:t>
                            </w:r>
                            <w:r>
                              <w:rPr>
                                <w:sz w:val="28"/>
                                <w:szCs w:val="28"/>
                              </w:rPr>
                              <w:t xml:space="preserve"> </w:t>
                            </w:r>
                            <w:r>
                              <w:rPr>
                                <w:sz w:val="28"/>
                                <w:szCs w:val="28"/>
                                <w:u w:val="single"/>
                              </w:rPr>
                              <w:t>Unassisted contract Minors.</w:t>
                            </w:r>
                          </w:p>
                          <w:p w14:paraId="193D76AD" w14:textId="6B730676" w:rsidR="009F4402" w:rsidRPr="009F4402" w:rsidRDefault="00801273" w:rsidP="009F4402">
                            <w:pPr>
                              <w:pStyle w:val="ListParagraph"/>
                              <w:numPr>
                                <w:ilvl w:val="0"/>
                                <w:numId w:val="3"/>
                              </w:numPr>
                              <w:rPr>
                                <w:sz w:val="20"/>
                                <w:szCs w:val="20"/>
                                <w:u w:val="single"/>
                              </w:rPr>
                            </w:pPr>
                            <w:r>
                              <w:rPr>
                                <w:sz w:val="20"/>
                                <w:szCs w:val="20"/>
                              </w:rPr>
                              <w:t xml:space="preserve">There is an unassisted minor, which means he/she </w:t>
                            </w:r>
                            <w:r w:rsidR="002327E8">
                              <w:rPr>
                                <w:sz w:val="20"/>
                                <w:szCs w:val="20"/>
                              </w:rPr>
                              <w:t>cannot</w:t>
                            </w:r>
                            <w:r>
                              <w:rPr>
                                <w:sz w:val="20"/>
                                <w:szCs w:val="20"/>
                              </w:rPr>
                              <w:t xml:space="preserve"> incur </w:t>
                            </w:r>
                            <w:r w:rsidR="00501B4D">
                              <w:rPr>
                                <w:sz w:val="20"/>
                                <w:szCs w:val="20"/>
                              </w:rPr>
                              <w:t>any contractual obligations, thus the major party has no contractual remedy and not sue the minors</w:t>
                            </w:r>
                            <w:sdt>
                              <w:sdtPr>
                                <w:rPr>
                                  <w:sz w:val="20"/>
                                  <w:szCs w:val="20"/>
                                </w:rPr>
                                <w:id w:val="990141001"/>
                                <w:citation/>
                              </w:sdtPr>
                              <w:sdtContent>
                                <w:r w:rsidR="00EC0393">
                                  <w:rPr>
                                    <w:sz w:val="20"/>
                                    <w:szCs w:val="20"/>
                                  </w:rPr>
                                  <w:fldChar w:fldCharType="begin"/>
                                </w:r>
                                <w:r w:rsidR="00EC0393">
                                  <w:rPr>
                                    <w:sz w:val="20"/>
                                    <w:szCs w:val="20"/>
                                  </w:rPr>
                                  <w:instrText xml:space="preserve"> CITATION Boe08 \l 7177 </w:instrText>
                                </w:r>
                                <w:r w:rsidR="00EC0393">
                                  <w:rPr>
                                    <w:sz w:val="20"/>
                                    <w:szCs w:val="20"/>
                                  </w:rPr>
                                  <w:fldChar w:fldCharType="separate"/>
                                </w:r>
                                <w:r w:rsidR="00EC0393">
                                  <w:rPr>
                                    <w:noProof/>
                                    <w:sz w:val="20"/>
                                    <w:szCs w:val="20"/>
                                  </w:rPr>
                                  <w:t xml:space="preserve"> </w:t>
                                </w:r>
                                <w:r w:rsidR="00EC0393" w:rsidRPr="00EC0393">
                                  <w:rPr>
                                    <w:noProof/>
                                    <w:sz w:val="20"/>
                                    <w:szCs w:val="20"/>
                                  </w:rPr>
                                  <w:t>(Boezaart, 2008)</w:t>
                                </w:r>
                                <w:r w:rsidR="00EC0393">
                                  <w:rPr>
                                    <w:sz w:val="20"/>
                                    <w:szCs w:val="20"/>
                                  </w:rPr>
                                  <w:fldChar w:fldCharType="end"/>
                                </w:r>
                              </w:sdtContent>
                            </w:sdt>
                            <w:r w:rsidR="00501B4D">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C41F" id="Text Box 17" o:spid="_x0000_s1032" type="#_x0000_t202" style="position:absolute;margin-left:-23.1pt;margin-top:10.25pt;width:169.1pt;height:178.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" fillcolor="white [3201]" strokeweight=".5pt">
                <v:textbox>
                  <w:txbxContent>
                    <w:p w14:paraId="5B188185" w14:textId="1D3EA1A2" w:rsidR="009F4402" w:rsidRDefault="009F4402">
                      <w:pPr>
                        <w:rPr>
                          <w:sz w:val="28"/>
                          <w:szCs w:val="28"/>
                          <w:u w:val="single"/>
                        </w:rPr>
                      </w:pPr>
                      <w:r>
                        <w:rPr>
                          <w:sz w:val="28"/>
                          <w:szCs w:val="28"/>
                        </w:rPr>
                        <w:t>1.3</w:t>
                      </w:r>
                      <w:r w:rsidR="00D522E9">
                        <w:rPr>
                          <w:sz w:val="28"/>
                          <w:szCs w:val="28"/>
                        </w:rPr>
                        <w:t>(a)</w:t>
                      </w:r>
                      <w:r>
                        <w:rPr>
                          <w:sz w:val="28"/>
                          <w:szCs w:val="28"/>
                        </w:rPr>
                        <w:t xml:space="preserve"> </w:t>
                      </w:r>
                      <w:r>
                        <w:rPr>
                          <w:sz w:val="28"/>
                          <w:szCs w:val="28"/>
                          <w:u w:val="single"/>
                        </w:rPr>
                        <w:t>Unassisted contract Minors.</w:t>
                      </w:r>
                    </w:p>
                    <w:p w14:paraId="193D76AD" w14:textId="6B730676" w:rsidR="009F4402" w:rsidRPr="009F4402" w:rsidRDefault="00801273" w:rsidP="009F4402">
                      <w:pPr>
                        <w:pStyle w:val="ListParagraph"/>
                        <w:numPr>
                          <w:ilvl w:val="0"/>
                          <w:numId w:val="3"/>
                        </w:numPr>
                        <w:rPr>
                          <w:sz w:val="20"/>
                          <w:szCs w:val="20"/>
                          <w:u w:val="single"/>
                        </w:rPr>
                      </w:pPr>
                      <w:r>
                        <w:rPr>
                          <w:sz w:val="20"/>
                          <w:szCs w:val="20"/>
                        </w:rPr>
                        <w:t xml:space="preserve">There is an unassisted minor, which means he/she </w:t>
                      </w:r>
                      <w:r w:rsidR="002327E8">
                        <w:rPr>
                          <w:sz w:val="20"/>
                          <w:szCs w:val="20"/>
                        </w:rPr>
                        <w:t>cannot</w:t>
                      </w:r>
                      <w:r>
                        <w:rPr>
                          <w:sz w:val="20"/>
                          <w:szCs w:val="20"/>
                        </w:rPr>
                        <w:t xml:space="preserve"> incur </w:t>
                      </w:r>
                      <w:r w:rsidR="00501B4D">
                        <w:rPr>
                          <w:sz w:val="20"/>
                          <w:szCs w:val="20"/>
                        </w:rPr>
                        <w:t>any contractual obligations, thus the major party has no contractual remedy and not sue the minors</w:t>
                      </w:r>
                      <w:sdt>
                        <w:sdtPr>
                          <w:rPr>
                            <w:sz w:val="20"/>
                            <w:szCs w:val="20"/>
                          </w:rPr>
                          <w:id w:val="990141001"/>
                          <w:citation/>
                        </w:sdtPr>
                        <w:sdtContent>
                          <w:r w:rsidR="00EC0393">
                            <w:rPr>
                              <w:sz w:val="20"/>
                              <w:szCs w:val="20"/>
                            </w:rPr>
                            <w:fldChar w:fldCharType="begin"/>
                          </w:r>
                          <w:r w:rsidR="00EC0393">
                            <w:rPr>
                              <w:sz w:val="20"/>
                              <w:szCs w:val="20"/>
                            </w:rPr>
                            <w:instrText xml:space="preserve"> CITATION Boe08 \l 7177 </w:instrText>
                          </w:r>
                          <w:r w:rsidR="00EC0393">
                            <w:rPr>
                              <w:sz w:val="20"/>
                              <w:szCs w:val="20"/>
                            </w:rPr>
                            <w:fldChar w:fldCharType="separate"/>
                          </w:r>
                          <w:r w:rsidR="00EC0393">
                            <w:rPr>
                              <w:noProof/>
                              <w:sz w:val="20"/>
                              <w:szCs w:val="20"/>
                            </w:rPr>
                            <w:t xml:space="preserve"> </w:t>
                          </w:r>
                          <w:r w:rsidR="00EC0393" w:rsidRPr="00EC0393">
                            <w:rPr>
                              <w:noProof/>
                              <w:sz w:val="20"/>
                              <w:szCs w:val="20"/>
                            </w:rPr>
                            <w:t>(Boezaart, 2008)</w:t>
                          </w:r>
                          <w:r w:rsidR="00EC0393">
                            <w:rPr>
                              <w:sz w:val="20"/>
                              <w:szCs w:val="20"/>
                            </w:rPr>
                            <w:fldChar w:fldCharType="end"/>
                          </w:r>
                        </w:sdtContent>
                      </w:sdt>
                      <w:r w:rsidR="00501B4D">
                        <w:rPr>
                          <w:sz w:val="20"/>
                          <w:szCs w:val="20"/>
                        </w:rPr>
                        <w:t>.</w:t>
                      </w:r>
                    </w:p>
                  </w:txbxContent>
                </v:textbox>
                <w10:wrap anchorx="margin"/>
              </v:shape>
            </w:pict>
          </mc:Fallback>
        </mc:AlternateContent>
      </w:r>
      <w:r w:rsidR="00067E4A">
        <w:rPr>
          <w:noProof/>
        </w:rPr>
        <mc:AlternateContent>
          <mc:Choice Requires="wps">
            <w:drawing>
              <wp:anchor distT="0" distB="0" distL="114300" distR="114300" simplePos="0" relativeHeight="251662336" behindDoc="0" locked="0" layoutInCell="1" allowOverlap="1" wp14:anchorId="369384B3" wp14:editId="3604A671">
                <wp:simplePos x="0" y="0"/>
                <wp:positionH relativeFrom="column">
                  <wp:posOffset>-414451</wp:posOffset>
                </wp:positionH>
                <wp:positionV relativeFrom="paragraph">
                  <wp:posOffset>-378867</wp:posOffset>
                </wp:positionV>
                <wp:extent cx="2510287" cy="3122295"/>
                <wp:effectExtent l="0" t="0" r="23495" b="20955"/>
                <wp:wrapNone/>
                <wp:docPr id="16" name="Rectangle 16"/>
                <wp:cNvGraphicFramePr/>
                <a:graphic xmlns:a="http://schemas.openxmlformats.org/drawingml/2006/main">
                  <a:graphicData uri="http://schemas.microsoft.com/office/word/2010/wordprocessingShape">
                    <wps:wsp>
                      <wps:cNvSpPr/>
                      <wps:spPr>
                        <a:xfrm>
                          <a:off x="0" y="0"/>
                          <a:ext cx="2510287" cy="3122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0CDA9" id="Rectangle 16" o:spid="_x0000_s1026" style="position:absolute;margin-left:-32.65pt;margin-top:-29.85pt;width:197.65pt;height:24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" fillcolor="#4472c4 [3204]" strokecolor="#1f3763 [1604]" strokeweight="1pt"/>
            </w:pict>
          </mc:Fallback>
        </mc:AlternateContent>
      </w:r>
    </w:p>
    <w:p w14:paraId="4702ED1E" w14:textId="16F91C4E" w:rsidR="00067E4A" w:rsidRDefault="00067E4A" w:rsidP="00C378DF"/>
    <w:p w14:paraId="3FDF7BF0" w14:textId="15F881E7" w:rsidR="00067E4A" w:rsidRDefault="00067E4A" w:rsidP="00C378DF"/>
    <w:p w14:paraId="22EB6BAB" w14:textId="73B0C305" w:rsidR="00067E4A" w:rsidRDefault="00067E4A" w:rsidP="00C378DF"/>
    <w:p w14:paraId="37295E64" w14:textId="5924B44B" w:rsidR="00067E4A" w:rsidRDefault="00067E4A" w:rsidP="00C378DF"/>
    <w:p w14:paraId="11A111A0" w14:textId="64F852A9" w:rsidR="00067E4A" w:rsidRDefault="00067E4A" w:rsidP="00C378DF"/>
    <w:p w14:paraId="58B51CCA" w14:textId="7785F4A9" w:rsidR="00067E4A" w:rsidRDefault="00067E4A" w:rsidP="00C378DF"/>
    <w:p w14:paraId="21E2083E" w14:textId="073C6BA2" w:rsidR="00067E4A" w:rsidRDefault="00067E4A" w:rsidP="00C378DF"/>
    <w:p w14:paraId="28A299B9" w14:textId="581A39AC" w:rsidR="00067E4A" w:rsidRDefault="00067E4A" w:rsidP="00C378DF"/>
    <w:p w14:paraId="188222EE" w14:textId="0ADE62C0" w:rsidR="00067E4A" w:rsidRDefault="00067E4A" w:rsidP="00C378DF"/>
    <w:p w14:paraId="5B32F433" w14:textId="56669F5C" w:rsidR="00067E4A" w:rsidRDefault="004D7154" w:rsidP="00C378DF">
      <w:r>
        <w:rPr>
          <w:noProof/>
        </w:rPr>
        <mc:AlternateContent>
          <mc:Choice Requires="wps">
            <w:drawing>
              <wp:anchor distT="0" distB="0" distL="114300" distR="114300" simplePos="0" relativeHeight="251682816" behindDoc="0" locked="0" layoutInCell="1" allowOverlap="1" wp14:anchorId="17B53AE8" wp14:editId="33CB18D1">
                <wp:simplePos x="0" y="0"/>
                <wp:positionH relativeFrom="column">
                  <wp:posOffset>675069</wp:posOffset>
                </wp:positionH>
                <wp:positionV relativeFrom="paragraph">
                  <wp:posOffset>140933</wp:posOffset>
                </wp:positionV>
                <wp:extent cx="386080" cy="1087801"/>
                <wp:effectExtent l="114300" t="19050" r="128270" b="0"/>
                <wp:wrapNone/>
                <wp:docPr id="35" name="Arrow: Down 35"/>
                <wp:cNvGraphicFramePr/>
                <a:graphic xmlns:a="http://schemas.openxmlformats.org/drawingml/2006/main">
                  <a:graphicData uri="http://schemas.microsoft.com/office/word/2010/wordprocessingShape">
                    <wps:wsp>
                      <wps:cNvSpPr/>
                      <wps:spPr>
                        <a:xfrm rot="20327866">
                          <a:off x="0" y="0"/>
                          <a:ext cx="386080" cy="1087801"/>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19961" id="Arrow: Down 35" o:spid="_x0000_s1026" type="#_x0000_t67" style="position:absolute;margin-left:53.15pt;margin-top:11.1pt;width:30.4pt;height:85.65pt;rotation:-1389510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" adj="17767" fillcolor="windowText" strokeweight="1pt"/>
            </w:pict>
          </mc:Fallback>
        </mc:AlternateContent>
      </w:r>
      <w:r>
        <w:rPr>
          <w:noProof/>
        </w:rPr>
        <mc:AlternateContent>
          <mc:Choice Requires="wps">
            <w:drawing>
              <wp:anchor distT="0" distB="0" distL="114300" distR="114300" simplePos="0" relativeHeight="251684864" behindDoc="0" locked="0" layoutInCell="1" allowOverlap="1" wp14:anchorId="05C14E56" wp14:editId="2F436BCF">
                <wp:simplePos x="0" y="0"/>
                <wp:positionH relativeFrom="column">
                  <wp:posOffset>4392401</wp:posOffset>
                </wp:positionH>
                <wp:positionV relativeFrom="paragraph">
                  <wp:posOffset>76305</wp:posOffset>
                </wp:positionV>
                <wp:extent cx="386080" cy="1099813"/>
                <wp:effectExtent l="171450" t="0" r="90170" b="0"/>
                <wp:wrapNone/>
                <wp:docPr id="36" name="Arrow: Down 36"/>
                <wp:cNvGraphicFramePr/>
                <a:graphic xmlns:a="http://schemas.openxmlformats.org/drawingml/2006/main">
                  <a:graphicData uri="http://schemas.microsoft.com/office/word/2010/wordprocessingShape">
                    <wps:wsp>
                      <wps:cNvSpPr/>
                      <wps:spPr>
                        <a:xfrm rot="1584744">
                          <a:off x="0" y="0"/>
                          <a:ext cx="386080" cy="1099813"/>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4E2F" id="Arrow: Down 36" o:spid="_x0000_s1026" type="#_x0000_t67" style="position:absolute;margin-left:345.85pt;margin-top:6pt;width:30.4pt;height:86.6pt;rotation:1730963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" adj="17809" fillcolor="windowText" strokeweight="1pt"/>
            </w:pict>
          </mc:Fallback>
        </mc:AlternateContent>
      </w:r>
    </w:p>
    <w:p w14:paraId="460F2C26" w14:textId="4A34607E" w:rsidR="00067E4A" w:rsidRDefault="00067E4A" w:rsidP="00C378DF"/>
    <w:p w14:paraId="3D425B96" w14:textId="497CDC73" w:rsidR="00067E4A" w:rsidRDefault="00067E4A" w:rsidP="00C378DF"/>
    <w:p w14:paraId="2E064434" w14:textId="03C882D9" w:rsidR="00067E4A" w:rsidRDefault="00067E4A" w:rsidP="00C378DF"/>
    <w:p w14:paraId="7DF25434" w14:textId="52A7CF5C" w:rsidR="00067E4A" w:rsidRDefault="00E02443" w:rsidP="00C378DF">
      <w:r>
        <w:rPr>
          <w:noProof/>
        </w:rPr>
        <mc:AlternateContent>
          <mc:Choice Requires="wpg">
            <w:drawing>
              <wp:anchor distT="0" distB="0" distL="114300" distR="114300" simplePos="0" relativeHeight="251669504" behindDoc="0" locked="0" layoutInCell="1" allowOverlap="1" wp14:anchorId="5C4F38FD" wp14:editId="0ACAD84A">
                <wp:simplePos x="0" y="0"/>
                <wp:positionH relativeFrom="margin">
                  <wp:align>center</wp:align>
                </wp:positionH>
                <wp:positionV relativeFrom="paragraph">
                  <wp:posOffset>185024</wp:posOffset>
                </wp:positionV>
                <wp:extent cx="4994275" cy="3571336"/>
                <wp:effectExtent l="0" t="0" r="15875" b="10160"/>
                <wp:wrapNone/>
                <wp:docPr id="26" name="Group 26"/>
                <wp:cNvGraphicFramePr/>
                <a:graphic xmlns:a="http://schemas.openxmlformats.org/drawingml/2006/main">
                  <a:graphicData uri="http://schemas.microsoft.com/office/word/2010/wordprocessingGroup">
                    <wpg:wgp>
                      <wpg:cNvGrpSpPr/>
                      <wpg:grpSpPr>
                        <a:xfrm>
                          <a:off x="0" y="0"/>
                          <a:ext cx="4994275" cy="3571336"/>
                          <a:chOff x="0" y="0"/>
                          <a:chExt cx="4994275" cy="3571336"/>
                        </a:xfrm>
                      </wpg:grpSpPr>
                      <wps:wsp>
                        <wps:cNvPr id="22" name="Rectangle 22"/>
                        <wps:cNvSpPr/>
                        <wps:spPr>
                          <a:xfrm>
                            <a:off x="0" y="0"/>
                            <a:ext cx="4994275" cy="35713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388189" y="750498"/>
                            <a:ext cx="4209152" cy="2372264"/>
                          </a:xfrm>
                          <a:prstGeom prst="rect">
                            <a:avLst/>
                          </a:prstGeom>
                          <a:solidFill>
                            <a:schemeClr val="lt1"/>
                          </a:solidFill>
                          <a:ln w="6350">
                            <a:solidFill>
                              <a:prstClr val="black"/>
                            </a:solidFill>
                          </a:ln>
                        </wps:spPr>
                        <wps:txbx>
                          <w:txbxContent>
                            <w:p w14:paraId="47238244" w14:textId="552F855E" w:rsidR="00827571" w:rsidRDefault="00827571">
                              <w:pPr>
                                <w:rPr>
                                  <w:sz w:val="20"/>
                                  <w:szCs w:val="20"/>
                                </w:rPr>
                              </w:pPr>
                              <w:r>
                                <w:rPr>
                                  <w:sz w:val="28"/>
                                  <w:szCs w:val="28"/>
                                  <w:u w:val="single"/>
                                </w:rPr>
                                <w:t>1.4 Ratification of contract with refence to case law</w:t>
                              </w:r>
                            </w:p>
                            <w:p w14:paraId="1B1C414A" w14:textId="77EB7C85" w:rsidR="00827571" w:rsidRPr="00827571" w:rsidRDefault="00645A8F" w:rsidP="00827571">
                              <w:pPr>
                                <w:pStyle w:val="ListParagraph"/>
                                <w:numPr>
                                  <w:ilvl w:val="0"/>
                                  <w:numId w:val="5"/>
                                </w:numPr>
                                <w:rPr>
                                  <w:sz w:val="20"/>
                                  <w:szCs w:val="20"/>
                                </w:rPr>
                              </w:pPr>
                              <w:r>
                                <w:rPr>
                                  <w:sz w:val="20"/>
                                  <w:szCs w:val="20"/>
                                </w:rPr>
                                <w:t>Ratifying a contract is the act of approving the terms and conditions that are being spelled out in the document. After all, having a signed contract is not always enough for example, if you go on vacation and provide permiss</w:t>
                              </w:r>
                              <w:r w:rsidR="002C4FF4">
                                <w:rPr>
                                  <w:sz w:val="20"/>
                                  <w:szCs w:val="20"/>
                                </w:rPr>
                                <w:t xml:space="preserve">ion to an employee to sign a contract on your behalf, you may be then asked to ratify it. This means that through your words or actions, you are accepting the terms of the contract. For example During the course of 2008 </w:t>
                              </w:r>
                              <w:r w:rsidR="00AE3351">
                                <w:rPr>
                                  <w:sz w:val="20"/>
                                  <w:szCs w:val="20"/>
                                </w:rPr>
                                <w:t>Buthelezi and Mhlongo formed the intention to apply for Route Operations licence in order to operate a gambling business</w:t>
                              </w:r>
                              <w:sdt>
                                <w:sdtPr>
                                  <w:rPr>
                                    <w:sz w:val="20"/>
                                    <w:szCs w:val="20"/>
                                  </w:rPr>
                                  <w:id w:val="-969660950"/>
                                  <w:citation/>
                                </w:sdtPr>
                                <w:sdtContent>
                                  <w:r w:rsidR="00D16A18">
                                    <w:rPr>
                                      <w:sz w:val="20"/>
                                      <w:szCs w:val="20"/>
                                    </w:rPr>
                                    <w:fldChar w:fldCharType="begin"/>
                                  </w:r>
                                  <w:r w:rsidR="00D16A18">
                                    <w:rPr>
                                      <w:sz w:val="20"/>
                                      <w:szCs w:val="20"/>
                                    </w:rPr>
                                    <w:instrText xml:space="preserve"> CITATION Dom17 \l 7177 </w:instrText>
                                  </w:r>
                                  <w:r w:rsidR="00D16A18">
                                    <w:rPr>
                                      <w:sz w:val="20"/>
                                      <w:szCs w:val="20"/>
                                    </w:rPr>
                                    <w:fldChar w:fldCharType="separate"/>
                                  </w:r>
                                  <w:r w:rsidR="00D16A18">
                                    <w:rPr>
                                      <w:noProof/>
                                      <w:sz w:val="20"/>
                                      <w:szCs w:val="20"/>
                                    </w:rPr>
                                    <w:t xml:space="preserve"> </w:t>
                                  </w:r>
                                  <w:r w:rsidR="00D16A18" w:rsidRPr="00D16A18">
                                    <w:rPr>
                                      <w:noProof/>
                                      <w:sz w:val="20"/>
                                      <w:szCs w:val="20"/>
                                    </w:rPr>
                                    <w:t>(Domingo, et al., 2017)</w:t>
                                  </w:r>
                                  <w:r w:rsidR="00D16A18">
                                    <w:rPr>
                                      <w:sz w:val="20"/>
                                      <w:szCs w:val="20"/>
                                    </w:rPr>
                                    <w:fldChar w:fldCharType="end"/>
                                  </w:r>
                                </w:sdtContent>
                              </w:sdt>
                              <w:r w:rsidR="00AE3351">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4F38FD" id="Group 26" o:spid="_x0000_s1033" style="position:absolute;margin-left:0;margin-top:14.55pt;width:393.25pt;height:281.2pt;z-index:251669504;mso-position-horizontal:center;mso-position-horizontal-relative:margin" coordsize="49942,3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">
                <v:rect id="Rectangle 22" o:spid="_x0000_s1034" style="position:absolute;width:49942;height:35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shape id="Text Box 23" o:spid="_x0000_s1035" type="#_x0000_t202" style="position:absolute;left:3881;top:7504;width:42092;height:23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47238244" w14:textId="552F855E" w:rsidR="00827571" w:rsidRDefault="00827571">
                        <w:pPr>
                          <w:rPr>
                            <w:sz w:val="20"/>
                            <w:szCs w:val="20"/>
                          </w:rPr>
                        </w:pPr>
                        <w:r>
                          <w:rPr>
                            <w:sz w:val="28"/>
                            <w:szCs w:val="28"/>
                            <w:u w:val="single"/>
                          </w:rPr>
                          <w:t>1.4 Ratification of contract with refence to case law</w:t>
                        </w:r>
                      </w:p>
                      <w:p w14:paraId="1B1C414A" w14:textId="77EB7C85" w:rsidR="00827571" w:rsidRPr="00827571" w:rsidRDefault="00645A8F" w:rsidP="00827571">
                        <w:pPr>
                          <w:pStyle w:val="ListParagraph"/>
                          <w:numPr>
                            <w:ilvl w:val="0"/>
                            <w:numId w:val="5"/>
                          </w:numPr>
                          <w:rPr>
                            <w:sz w:val="20"/>
                            <w:szCs w:val="20"/>
                          </w:rPr>
                        </w:pPr>
                        <w:r>
                          <w:rPr>
                            <w:sz w:val="20"/>
                            <w:szCs w:val="20"/>
                          </w:rPr>
                          <w:t>Ratifying a contract is the act of approving the terms and conditions that are being spelled out in the document. After all, having a signed contract is not always enough for example, if you go on vacation and provide permiss</w:t>
                        </w:r>
                        <w:r w:rsidR="002C4FF4">
                          <w:rPr>
                            <w:sz w:val="20"/>
                            <w:szCs w:val="20"/>
                          </w:rPr>
                          <w:t xml:space="preserve">ion to an employee to sign a contract on your behalf, you may be then asked to ratify it. This means that through your words or actions, you are accepting the terms of the contract. For example During the course of 2008 </w:t>
                        </w:r>
                        <w:r w:rsidR="00AE3351">
                          <w:rPr>
                            <w:sz w:val="20"/>
                            <w:szCs w:val="20"/>
                          </w:rPr>
                          <w:t>Buthelezi and Mhlongo formed the intention to apply for Route Operations licence in order to operate a gambling business</w:t>
                        </w:r>
                        <w:sdt>
                          <w:sdtPr>
                            <w:rPr>
                              <w:sz w:val="20"/>
                              <w:szCs w:val="20"/>
                            </w:rPr>
                            <w:id w:val="-969660950"/>
                            <w:citation/>
                          </w:sdtPr>
                          <w:sdtContent>
                            <w:r w:rsidR="00D16A18">
                              <w:rPr>
                                <w:sz w:val="20"/>
                                <w:szCs w:val="20"/>
                              </w:rPr>
                              <w:fldChar w:fldCharType="begin"/>
                            </w:r>
                            <w:r w:rsidR="00D16A18">
                              <w:rPr>
                                <w:sz w:val="20"/>
                                <w:szCs w:val="20"/>
                              </w:rPr>
                              <w:instrText xml:space="preserve"> CITATION Dom17 \l 7177 </w:instrText>
                            </w:r>
                            <w:r w:rsidR="00D16A18">
                              <w:rPr>
                                <w:sz w:val="20"/>
                                <w:szCs w:val="20"/>
                              </w:rPr>
                              <w:fldChar w:fldCharType="separate"/>
                            </w:r>
                            <w:r w:rsidR="00D16A18">
                              <w:rPr>
                                <w:noProof/>
                                <w:sz w:val="20"/>
                                <w:szCs w:val="20"/>
                              </w:rPr>
                              <w:t xml:space="preserve"> </w:t>
                            </w:r>
                            <w:r w:rsidR="00D16A18" w:rsidRPr="00D16A18">
                              <w:rPr>
                                <w:noProof/>
                                <w:sz w:val="20"/>
                                <w:szCs w:val="20"/>
                              </w:rPr>
                              <w:t>(Domingo, et al., 2017)</w:t>
                            </w:r>
                            <w:r w:rsidR="00D16A18">
                              <w:rPr>
                                <w:sz w:val="20"/>
                                <w:szCs w:val="20"/>
                              </w:rPr>
                              <w:fldChar w:fldCharType="end"/>
                            </w:r>
                          </w:sdtContent>
                        </w:sdt>
                        <w:r w:rsidR="00AE3351">
                          <w:rPr>
                            <w:sz w:val="20"/>
                            <w:szCs w:val="20"/>
                          </w:rPr>
                          <w:t xml:space="preserve">. </w:t>
                        </w:r>
                      </w:p>
                    </w:txbxContent>
                  </v:textbox>
                </v:shape>
                <w10:wrap anchorx="margin"/>
              </v:group>
            </w:pict>
          </mc:Fallback>
        </mc:AlternateContent>
      </w:r>
    </w:p>
    <w:p w14:paraId="7B846604" w14:textId="46D740B5" w:rsidR="00067E4A" w:rsidRDefault="00067E4A" w:rsidP="00C378DF"/>
    <w:p w14:paraId="47E94B89" w14:textId="0BA43D01" w:rsidR="00067E4A" w:rsidRDefault="00067E4A" w:rsidP="00C378DF"/>
    <w:p w14:paraId="10C28308" w14:textId="021816B0" w:rsidR="00067E4A" w:rsidRDefault="00067E4A" w:rsidP="00C378DF"/>
    <w:p w14:paraId="7ED8D47D" w14:textId="793BE85D" w:rsidR="00067E4A" w:rsidRDefault="00067E4A" w:rsidP="00C378DF"/>
    <w:p w14:paraId="012A7EA6" w14:textId="61BA13CA" w:rsidR="00067E4A" w:rsidRDefault="00067E4A" w:rsidP="00C378DF"/>
    <w:p w14:paraId="58732EE7" w14:textId="7F11E927" w:rsidR="00067E4A" w:rsidRDefault="00067E4A" w:rsidP="00C378DF"/>
    <w:p w14:paraId="582BD278" w14:textId="4854029B" w:rsidR="00067E4A" w:rsidRDefault="00067E4A" w:rsidP="00C378DF"/>
    <w:p w14:paraId="4E7A134D" w14:textId="07E11A57" w:rsidR="00067E4A" w:rsidRDefault="00067E4A" w:rsidP="00C378DF"/>
    <w:p w14:paraId="7E8E08BA" w14:textId="43137454" w:rsidR="00067E4A" w:rsidRDefault="00067E4A" w:rsidP="00C378DF"/>
    <w:p w14:paraId="3D3EB505" w14:textId="6162B4E2" w:rsidR="00067E4A" w:rsidRDefault="00067E4A" w:rsidP="00C378DF"/>
    <w:p w14:paraId="5FC0DB2D" w14:textId="0C408CD6" w:rsidR="00067E4A" w:rsidRDefault="00067E4A" w:rsidP="00C378DF"/>
    <w:p w14:paraId="52D3E075" w14:textId="0C1BB37B" w:rsidR="00067E4A" w:rsidRDefault="00067E4A" w:rsidP="00C378DF"/>
    <w:p w14:paraId="0CCF171E" w14:textId="6666C018" w:rsidR="00067E4A" w:rsidRDefault="00067E4A" w:rsidP="00C378DF"/>
    <w:p w14:paraId="1AAABE6B" w14:textId="4D69B84C" w:rsidR="00067E4A" w:rsidRDefault="004D7154" w:rsidP="00C378DF">
      <w:r>
        <w:rPr>
          <w:noProof/>
        </w:rPr>
        <mc:AlternateContent>
          <mc:Choice Requires="wps">
            <w:drawing>
              <wp:anchor distT="0" distB="0" distL="114300" distR="114300" simplePos="0" relativeHeight="251688960" behindDoc="0" locked="0" layoutInCell="1" allowOverlap="1" wp14:anchorId="6BD00F4D" wp14:editId="47E9A3D7">
                <wp:simplePos x="0" y="0"/>
                <wp:positionH relativeFrom="margin">
                  <wp:align>center</wp:align>
                </wp:positionH>
                <wp:positionV relativeFrom="paragraph">
                  <wp:posOffset>-534838</wp:posOffset>
                </wp:positionV>
                <wp:extent cx="386392" cy="698739"/>
                <wp:effectExtent l="19050" t="0" r="13970" b="44450"/>
                <wp:wrapNone/>
                <wp:docPr id="38" name="Arrow: Down 38"/>
                <wp:cNvGraphicFramePr/>
                <a:graphic xmlns:a="http://schemas.openxmlformats.org/drawingml/2006/main">
                  <a:graphicData uri="http://schemas.microsoft.com/office/word/2010/wordprocessingShape">
                    <wps:wsp>
                      <wps:cNvSpPr/>
                      <wps:spPr>
                        <a:xfrm>
                          <a:off x="0" y="0"/>
                          <a:ext cx="386392" cy="698739"/>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3AC09" id="Arrow: Down 38" o:spid="_x0000_s1026" type="#_x0000_t67" style="position:absolute;margin-left:0;margin-top:-42.1pt;width:30.4pt;height:5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" adj="15628" fillcolor="windowText" strokeweight="1pt">
                <w10:wrap anchorx="margin"/>
              </v:shape>
            </w:pict>
          </mc:Fallback>
        </mc:AlternateContent>
      </w:r>
    </w:p>
    <w:p w14:paraId="7B348611" w14:textId="22D83686" w:rsidR="00067E4A" w:rsidRDefault="00067E4A" w:rsidP="00C378DF"/>
    <w:p w14:paraId="5BB06987" w14:textId="37B7A909" w:rsidR="00E02443" w:rsidRDefault="00E02443" w:rsidP="00C378DF"/>
    <w:p w14:paraId="1BDC8AB3" w14:textId="0136F4D5" w:rsidR="00E02443" w:rsidRDefault="00CC0D64" w:rsidP="00C378DF">
      <w:r>
        <w:rPr>
          <w:noProof/>
        </w:rPr>
        <mc:AlternateContent>
          <mc:Choice Requires="wps">
            <w:drawing>
              <wp:anchor distT="0" distB="0" distL="114300" distR="114300" simplePos="0" relativeHeight="251671552" behindDoc="0" locked="0" layoutInCell="1" allowOverlap="1" wp14:anchorId="345B3D9C" wp14:editId="7ADD10A5">
                <wp:simplePos x="0" y="0"/>
                <wp:positionH relativeFrom="column">
                  <wp:posOffset>733245</wp:posOffset>
                </wp:positionH>
                <wp:positionV relativeFrom="paragraph">
                  <wp:posOffset>-155275</wp:posOffset>
                </wp:positionV>
                <wp:extent cx="4063042" cy="1742535"/>
                <wp:effectExtent l="0" t="0" r="13970" b="10160"/>
                <wp:wrapNone/>
                <wp:docPr id="28" name="Text Box 28"/>
                <wp:cNvGraphicFramePr/>
                <a:graphic xmlns:a="http://schemas.openxmlformats.org/drawingml/2006/main">
                  <a:graphicData uri="http://schemas.microsoft.com/office/word/2010/wordprocessingShape">
                    <wps:wsp>
                      <wps:cNvSpPr txBox="1"/>
                      <wps:spPr>
                        <a:xfrm>
                          <a:off x="0" y="0"/>
                          <a:ext cx="4063042" cy="1742535"/>
                        </a:xfrm>
                        <a:prstGeom prst="rect">
                          <a:avLst/>
                        </a:prstGeom>
                        <a:solidFill>
                          <a:schemeClr val="lt1"/>
                        </a:solidFill>
                        <a:ln w="6350">
                          <a:solidFill>
                            <a:prstClr val="black"/>
                          </a:solidFill>
                        </a:ln>
                      </wps:spPr>
                      <wps:txbx>
                        <w:txbxContent>
                          <w:p w14:paraId="52FBD0FA" w14:textId="6652C729" w:rsidR="00CC0D64" w:rsidRDefault="00CC0D64">
                            <w:pPr>
                              <w:rPr>
                                <w:sz w:val="28"/>
                                <w:szCs w:val="28"/>
                                <w:u w:val="single"/>
                              </w:rPr>
                            </w:pPr>
                            <w:r>
                              <w:rPr>
                                <w:sz w:val="28"/>
                                <w:szCs w:val="28"/>
                                <w:u w:val="single"/>
                              </w:rPr>
                              <w:t>1.5. The effect of ratification</w:t>
                            </w:r>
                          </w:p>
                          <w:p w14:paraId="10AF68FB" w14:textId="5FEC4923" w:rsidR="003E530A" w:rsidRPr="003E530A" w:rsidRDefault="003E530A" w:rsidP="003E530A">
                            <w:pPr>
                              <w:pStyle w:val="ListParagraph"/>
                              <w:numPr>
                                <w:ilvl w:val="0"/>
                                <w:numId w:val="6"/>
                              </w:numPr>
                              <w:rPr>
                                <w:sz w:val="20"/>
                                <w:szCs w:val="20"/>
                              </w:rPr>
                            </w:pPr>
                            <w:r>
                              <w:rPr>
                                <w:sz w:val="20"/>
                                <w:szCs w:val="20"/>
                              </w:rPr>
                              <w:t>An agency by ra</w:t>
                            </w:r>
                            <w:r w:rsidR="00480792">
                              <w:rPr>
                                <w:sz w:val="20"/>
                                <w:szCs w:val="20"/>
                              </w:rPr>
                              <w:t>tification is also known as ex post facto agency, i.e., agency arising after the event. Although the law provides for an agent, exceeding his brief at time</w:t>
                            </w:r>
                            <w:r w:rsidR="00CB549A">
                              <w:rPr>
                                <w:sz w:val="20"/>
                                <w:szCs w:val="20"/>
                              </w:rPr>
                              <w:t>s, and has given the principal the power to ratify or disclaim such acts, it has also spelt out the circumstances and rules under which such an act can or cannot be considered as ag</w:t>
                            </w:r>
                            <w:r w:rsidR="00B6414E">
                              <w:rPr>
                                <w:sz w:val="20"/>
                                <w:szCs w:val="20"/>
                              </w:rPr>
                              <w:t>ency by ratification</w:t>
                            </w:r>
                            <w:sdt>
                              <w:sdtPr>
                                <w:rPr>
                                  <w:sz w:val="20"/>
                                  <w:szCs w:val="20"/>
                                </w:rPr>
                                <w:id w:val="-1286192907"/>
                                <w:citation/>
                              </w:sdtPr>
                              <w:sdtContent>
                                <w:r w:rsidR="00D16A18">
                                  <w:rPr>
                                    <w:sz w:val="20"/>
                                    <w:szCs w:val="20"/>
                                  </w:rPr>
                                  <w:fldChar w:fldCharType="begin"/>
                                </w:r>
                                <w:r w:rsidR="00D16A18">
                                  <w:rPr>
                                    <w:sz w:val="20"/>
                                    <w:szCs w:val="20"/>
                                  </w:rPr>
                                  <w:instrText xml:space="preserve"> CITATION Mei11 \l 7177 </w:instrText>
                                </w:r>
                                <w:r w:rsidR="00D16A18">
                                  <w:rPr>
                                    <w:sz w:val="20"/>
                                    <w:szCs w:val="20"/>
                                  </w:rPr>
                                  <w:fldChar w:fldCharType="separate"/>
                                </w:r>
                                <w:r w:rsidR="00D16A18">
                                  <w:rPr>
                                    <w:noProof/>
                                    <w:sz w:val="20"/>
                                    <w:szCs w:val="20"/>
                                  </w:rPr>
                                  <w:t xml:space="preserve"> </w:t>
                                </w:r>
                                <w:r w:rsidR="00D16A18" w:rsidRPr="00D16A18">
                                  <w:rPr>
                                    <w:noProof/>
                                    <w:sz w:val="20"/>
                                    <w:szCs w:val="20"/>
                                  </w:rPr>
                                  <w:t>(Meintjies-Van der Walt, et al., 2011)</w:t>
                                </w:r>
                                <w:r w:rsidR="00D16A18">
                                  <w:rPr>
                                    <w:sz w:val="20"/>
                                    <w:szCs w:val="20"/>
                                  </w:rPr>
                                  <w:fldChar w:fldCharType="end"/>
                                </w:r>
                              </w:sdtContent>
                            </w:sdt>
                            <w:r w:rsidR="00B641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B3D9C" id="Text Box 28" o:spid="_x0000_s1036" type="#_x0000_t202" style="position:absolute;margin-left:57.75pt;margin-top:-12.25pt;width:319.9pt;height:137.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" fillcolor="white [3201]" strokeweight=".5pt">
                <v:textbox>
                  <w:txbxContent>
                    <w:p w14:paraId="52FBD0FA" w14:textId="6652C729" w:rsidR="00CC0D64" w:rsidRDefault="00CC0D64">
                      <w:pPr>
                        <w:rPr>
                          <w:sz w:val="28"/>
                          <w:szCs w:val="28"/>
                          <w:u w:val="single"/>
                        </w:rPr>
                      </w:pPr>
                      <w:r>
                        <w:rPr>
                          <w:sz w:val="28"/>
                          <w:szCs w:val="28"/>
                          <w:u w:val="single"/>
                        </w:rPr>
                        <w:t>1.5. The effect of ratification</w:t>
                      </w:r>
                    </w:p>
                    <w:p w14:paraId="10AF68FB" w14:textId="5FEC4923" w:rsidR="003E530A" w:rsidRPr="003E530A" w:rsidRDefault="003E530A" w:rsidP="003E530A">
                      <w:pPr>
                        <w:pStyle w:val="ListParagraph"/>
                        <w:numPr>
                          <w:ilvl w:val="0"/>
                          <w:numId w:val="6"/>
                        </w:numPr>
                        <w:rPr>
                          <w:sz w:val="20"/>
                          <w:szCs w:val="20"/>
                        </w:rPr>
                      </w:pPr>
                      <w:r>
                        <w:rPr>
                          <w:sz w:val="20"/>
                          <w:szCs w:val="20"/>
                        </w:rPr>
                        <w:t>An agency by ra</w:t>
                      </w:r>
                      <w:r w:rsidR="00480792">
                        <w:rPr>
                          <w:sz w:val="20"/>
                          <w:szCs w:val="20"/>
                        </w:rPr>
                        <w:t>tification is also known as ex post facto agency, i.e., agency arising after the event. Although the law provides for an agent, exceeding his brief at time</w:t>
                      </w:r>
                      <w:r w:rsidR="00CB549A">
                        <w:rPr>
                          <w:sz w:val="20"/>
                          <w:szCs w:val="20"/>
                        </w:rPr>
                        <w:t>s, and has given the principal the power to ratify or disclaim such acts, it has also spelt out the circumstances and rules under which such an act can or cannot be considered as ag</w:t>
                      </w:r>
                      <w:r w:rsidR="00B6414E">
                        <w:rPr>
                          <w:sz w:val="20"/>
                          <w:szCs w:val="20"/>
                        </w:rPr>
                        <w:t>ency by ratification</w:t>
                      </w:r>
                      <w:sdt>
                        <w:sdtPr>
                          <w:rPr>
                            <w:sz w:val="20"/>
                            <w:szCs w:val="20"/>
                          </w:rPr>
                          <w:id w:val="-1286192907"/>
                          <w:citation/>
                        </w:sdtPr>
                        <w:sdtContent>
                          <w:r w:rsidR="00D16A18">
                            <w:rPr>
                              <w:sz w:val="20"/>
                              <w:szCs w:val="20"/>
                            </w:rPr>
                            <w:fldChar w:fldCharType="begin"/>
                          </w:r>
                          <w:r w:rsidR="00D16A18">
                            <w:rPr>
                              <w:sz w:val="20"/>
                              <w:szCs w:val="20"/>
                            </w:rPr>
                            <w:instrText xml:space="preserve"> CITATION Mei11 \l 7177 </w:instrText>
                          </w:r>
                          <w:r w:rsidR="00D16A18">
                            <w:rPr>
                              <w:sz w:val="20"/>
                              <w:szCs w:val="20"/>
                            </w:rPr>
                            <w:fldChar w:fldCharType="separate"/>
                          </w:r>
                          <w:r w:rsidR="00D16A18">
                            <w:rPr>
                              <w:noProof/>
                              <w:sz w:val="20"/>
                              <w:szCs w:val="20"/>
                            </w:rPr>
                            <w:t xml:space="preserve"> </w:t>
                          </w:r>
                          <w:r w:rsidR="00D16A18" w:rsidRPr="00D16A18">
                            <w:rPr>
                              <w:noProof/>
                              <w:sz w:val="20"/>
                              <w:szCs w:val="20"/>
                            </w:rPr>
                            <w:t>(Meintjies-Van der Walt, et al., 2011)</w:t>
                          </w:r>
                          <w:r w:rsidR="00D16A18">
                            <w:rPr>
                              <w:sz w:val="20"/>
                              <w:szCs w:val="20"/>
                            </w:rPr>
                            <w:fldChar w:fldCharType="end"/>
                          </w:r>
                        </w:sdtContent>
                      </w:sdt>
                      <w:r w:rsidR="00B6414E">
                        <w:rPr>
                          <w:sz w:val="20"/>
                          <w:szCs w:val="20"/>
                        </w:rP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9861224" wp14:editId="0D2E0A97">
                <wp:simplePos x="0" y="0"/>
                <wp:positionH relativeFrom="column">
                  <wp:posOffset>-17253</wp:posOffset>
                </wp:positionH>
                <wp:positionV relativeFrom="paragraph">
                  <wp:posOffset>-517585</wp:posOffset>
                </wp:positionV>
                <wp:extent cx="5339751" cy="2406770"/>
                <wp:effectExtent l="0" t="0" r="13335" b="12700"/>
                <wp:wrapNone/>
                <wp:docPr id="27" name="Rectangle 27"/>
                <wp:cNvGraphicFramePr/>
                <a:graphic xmlns:a="http://schemas.openxmlformats.org/drawingml/2006/main">
                  <a:graphicData uri="http://schemas.microsoft.com/office/word/2010/wordprocessingShape">
                    <wps:wsp>
                      <wps:cNvSpPr/>
                      <wps:spPr>
                        <a:xfrm>
                          <a:off x="0" y="0"/>
                          <a:ext cx="5339751" cy="2406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FF2D7" id="Rectangle 27" o:spid="_x0000_s1026" style="position:absolute;margin-left:-1.35pt;margin-top:-40.75pt;width:420.45pt;height:18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" fillcolor="#4472c4 [3204]" strokecolor="#1f3763 [1604]" strokeweight="1pt"/>
            </w:pict>
          </mc:Fallback>
        </mc:AlternateContent>
      </w:r>
    </w:p>
    <w:p w14:paraId="7FFC9C6D" w14:textId="190A0001" w:rsidR="00E02443" w:rsidRDefault="00E02443" w:rsidP="00C378DF"/>
    <w:p w14:paraId="2FAEEA53" w14:textId="64604253" w:rsidR="00E02443" w:rsidRDefault="00E02443" w:rsidP="00C378DF"/>
    <w:p w14:paraId="5BDD51A0" w14:textId="54916168" w:rsidR="00E02443" w:rsidRDefault="00E02443" w:rsidP="00C378DF"/>
    <w:p w14:paraId="6852BD67" w14:textId="49390477" w:rsidR="00E02443" w:rsidRDefault="00E02443" w:rsidP="00C378DF"/>
    <w:p w14:paraId="2B6D2039" w14:textId="147A0021" w:rsidR="00E02443" w:rsidRDefault="00E02443" w:rsidP="00C378DF"/>
    <w:p w14:paraId="2763A82A" w14:textId="3537133F" w:rsidR="00E02443" w:rsidRDefault="00E02443" w:rsidP="00C378DF"/>
    <w:p w14:paraId="1CEA3660" w14:textId="082D502E" w:rsidR="00E02443" w:rsidRDefault="004D7154" w:rsidP="00C378DF">
      <w:r>
        <w:rPr>
          <w:noProof/>
        </w:rPr>
        <mc:AlternateContent>
          <mc:Choice Requires="wps">
            <w:drawing>
              <wp:anchor distT="0" distB="0" distL="114300" distR="114300" simplePos="0" relativeHeight="251686912" behindDoc="0" locked="0" layoutInCell="1" allowOverlap="1" wp14:anchorId="383F9553" wp14:editId="2D3085A8">
                <wp:simplePos x="0" y="0"/>
                <wp:positionH relativeFrom="column">
                  <wp:posOffset>2553419</wp:posOffset>
                </wp:positionH>
                <wp:positionV relativeFrom="paragraph">
                  <wp:posOffset>287271</wp:posOffset>
                </wp:positionV>
                <wp:extent cx="386392" cy="698739"/>
                <wp:effectExtent l="19050" t="0" r="13970" b="44450"/>
                <wp:wrapNone/>
                <wp:docPr id="37" name="Arrow: Down 37"/>
                <wp:cNvGraphicFramePr/>
                <a:graphic xmlns:a="http://schemas.openxmlformats.org/drawingml/2006/main">
                  <a:graphicData uri="http://schemas.microsoft.com/office/word/2010/wordprocessingShape">
                    <wps:wsp>
                      <wps:cNvSpPr/>
                      <wps:spPr>
                        <a:xfrm>
                          <a:off x="0" y="0"/>
                          <a:ext cx="386392" cy="698739"/>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A34A0" id="Arrow: Down 37" o:spid="_x0000_s1026" type="#_x0000_t67" style="position:absolute;margin-left:201.05pt;margin-top:22.6pt;width:30.4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" adj="15628" fillcolor="windowText" strokeweight="1pt"/>
            </w:pict>
          </mc:Fallback>
        </mc:AlternateContent>
      </w:r>
    </w:p>
    <w:p w14:paraId="613F8F22" w14:textId="507F7F22" w:rsidR="00E02443" w:rsidRDefault="00E02443" w:rsidP="00C378DF"/>
    <w:p w14:paraId="14BCE66E" w14:textId="0AE1A55F" w:rsidR="00E02443" w:rsidRDefault="00E02443" w:rsidP="00C378DF"/>
    <w:p w14:paraId="23C18CFD" w14:textId="5AE46CC3" w:rsidR="00E02443" w:rsidRDefault="00E02443" w:rsidP="00C378DF"/>
    <w:p w14:paraId="6D72A1DD" w14:textId="4630C66C" w:rsidR="00E02443" w:rsidRDefault="00B6414E" w:rsidP="00C378DF">
      <w:r>
        <w:rPr>
          <w:noProof/>
        </w:rPr>
        <mc:AlternateContent>
          <mc:Choice Requires="wps">
            <w:drawing>
              <wp:anchor distT="0" distB="0" distL="114300" distR="114300" simplePos="0" relativeHeight="251672576" behindDoc="0" locked="0" layoutInCell="1" allowOverlap="1" wp14:anchorId="5838F101" wp14:editId="668F8437">
                <wp:simplePos x="0" y="0"/>
                <wp:positionH relativeFrom="margin">
                  <wp:align>left</wp:align>
                </wp:positionH>
                <wp:positionV relativeFrom="paragraph">
                  <wp:posOffset>6662</wp:posOffset>
                </wp:positionV>
                <wp:extent cx="5416957" cy="1906437"/>
                <wp:effectExtent l="0" t="0" r="12700" b="17780"/>
                <wp:wrapNone/>
                <wp:docPr id="29" name="Rectangle 29"/>
                <wp:cNvGraphicFramePr/>
                <a:graphic xmlns:a="http://schemas.openxmlformats.org/drawingml/2006/main">
                  <a:graphicData uri="http://schemas.microsoft.com/office/word/2010/wordprocessingShape">
                    <wps:wsp>
                      <wps:cNvSpPr/>
                      <wps:spPr>
                        <a:xfrm>
                          <a:off x="0" y="0"/>
                          <a:ext cx="5416957" cy="1906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6B3DE" id="Rectangle 29" o:spid="_x0000_s1026" style="position:absolute;margin-left:0;margin-top:.5pt;width:426.55pt;height:150.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" fillcolor="#4472c4 [3204]" strokecolor="#1f3763 [1604]" strokeweight="1pt">
                <w10:wrap anchorx="margin"/>
              </v:rect>
            </w:pict>
          </mc:Fallback>
        </mc:AlternateContent>
      </w:r>
    </w:p>
    <w:p w14:paraId="00C4CC83" w14:textId="08AFC356" w:rsidR="00E02443" w:rsidRDefault="00B6414E" w:rsidP="00C378DF">
      <w:r>
        <w:rPr>
          <w:noProof/>
        </w:rPr>
        <mc:AlternateContent>
          <mc:Choice Requires="wps">
            <w:drawing>
              <wp:anchor distT="0" distB="0" distL="114300" distR="114300" simplePos="0" relativeHeight="251673600" behindDoc="0" locked="0" layoutInCell="1" allowOverlap="1" wp14:anchorId="59E56B8B" wp14:editId="7765A58E">
                <wp:simplePos x="0" y="0"/>
                <wp:positionH relativeFrom="column">
                  <wp:posOffset>526211</wp:posOffset>
                </wp:positionH>
                <wp:positionV relativeFrom="paragraph">
                  <wp:posOffset>5583</wp:posOffset>
                </wp:positionV>
                <wp:extent cx="4338836" cy="1423323"/>
                <wp:effectExtent l="0" t="0" r="24130" b="24765"/>
                <wp:wrapNone/>
                <wp:docPr id="30" name="Text Box 30"/>
                <wp:cNvGraphicFramePr/>
                <a:graphic xmlns:a="http://schemas.openxmlformats.org/drawingml/2006/main">
                  <a:graphicData uri="http://schemas.microsoft.com/office/word/2010/wordprocessingShape">
                    <wps:wsp>
                      <wps:cNvSpPr txBox="1"/>
                      <wps:spPr>
                        <a:xfrm>
                          <a:off x="0" y="0"/>
                          <a:ext cx="4338836" cy="1423323"/>
                        </a:xfrm>
                        <a:prstGeom prst="rect">
                          <a:avLst/>
                        </a:prstGeom>
                        <a:solidFill>
                          <a:schemeClr val="lt1"/>
                        </a:solidFill>
                        <a:ln w="6350">
                          <a:solidFill>
                            <a:prstClr val="black"/>
                          </a:solidFill>
                        </a:ln>
                      </wps:spPr>
                      <wps:txbx>
                        <w:txbxContent>
                          <w:p w14:paraId="04630A51" w14:textId="5D88F96B" w:rsidR="00B6414E" w:rsidRDefault="000E076A">
                            <w:pPr>
                              <w:rPr>
                                <w:sz w:val="28"/>
                                <w:szCs w:val="28"/>
                                <w:u w:val="single"/>
                              </w:rPr>
                            </w:pPr>
                            <w:r>
                              <w:rPr>
                                <w:sz w:val="28"/>
                                <w:szCs w:val="28"/>
                                <w:u w:val="single"/>
                              </w:rPr>
                              <w:t>1.6. Assisted Contract</w:t>
                            </w:r>
                          </w:p>
                          <w:p w14:paraId="6AD5608D" w14:textId="44A44FFB" w:rsidR="000E076A" w:rsidRPr="000E076A" w:rsidRDefault="008C6E21" w:rsidP="000E076A">
                            <w:pPr>
                              <w:pStyle w:val="ListParagraph"/>
                              <w:numPr>
                                <w:ilvl w:val="0"/>
                                <w:numId w:val="7"/>
                              </w:numPr>
                              <w:rPr>
                                <w:sz w:val="20"/>
                                <w:szCs w:val="20"/>
                              </w:rPr>
                            </w:pPr>
                            <w:r>
                              <w:rPr>
                                <w:sz w:val="20"/>
                                <w:szCs w:val="20"/>
                              </w:rPr>
                              <w:t xml:space="preserve">An assistance contract is a special type of employment contract, for which the employment contract, for which </w:t>
                            </w:r>
                            <w:r w:rsidR="00701141">
                              <w:rPr>
                                <w:sz w:val="20"/>
                                <w:szCs w:val="20"/>
                              </w:rPr>
                              <w:t xml:space="preserve">the employer benefits from aid which may take the form of recruitment subsidies, </w:t>
                            </w:r>
                            <w:r w:rsidR="002327E8">
                              <w:rPr>
                                <w:sz w:val="20"/>
                                <w:szCs w:val="20"/>
                              </w:rPr>
                              <w:t>exemptions</w:t>
                            </w:r>
                            <w:r w:rsidR="00701141">
                              <w:rPr>
                                <w:sz w:val="20"/>
                                <w:szCs w:val="20"/>
                              </w:rPr>
                              <w:t xml:space="preserve"> from certain social contributions, or</w:t>
                            </w:r>
                            <w:r w:rsidR="001F7EE0">
                              <w:rPr>
                                <w:sz w:val="20"/>
                                <w:szCs w:val="20"/>
                              </w:rPr>
                              <w:t xml:space="preserve"> training assistance.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56B8B" id="Text Box 30" o:spid="_x0000_s1037" type="#_x0000_t202" style="position:absolute;margin-left:41.45pt;margin-top:.45pt;width:341.65pt;height:1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" fillcolor="white [3201]" strokeweight=".5pt">
                <v:textbox>
                  <w:txbxContent>
                    <w:p w14:paraId="04630A51" w14:textId="5D88F96B" w:rsidR="00B6414E" w:rsidRDefault="000E076A">
                      <w:pPr>
                        <w:rPr>
                          <w:sz w:val="28"/>
                          <w:szCs w:val="28"/>
                          <w:u w:val="single"/>
                        </w:rPr>
                      </w:pPr>
                      <w:r>
                        <w:rPr>
                          <w:sz w:val="28"/>
                          <w:szCs w:val="28"/>
                          <w:u w:val="single"/>
                        </w:rPr>
                        <w:t>1.6. Assisted Contract</w:t>
                      </w:r>
                    </w:p>
                    <w:p w14:paraId="6AD5608D" w14:textId="44A44FFB" w:rsidR="000E076A" w:rsidRPr="000E076A" w:rsidRDefault="008C6E21" w:rsidP="000E076A">
                      <w:pPr>
                        <w:pStyle w:val="ListParagraph"/>
                        <w:numPr>
                          <w:ilvl w:val="0"/>
                          <w:numId w:val="7"/>
                        </w:numPr>
                        <w:rPr>
                          <w:sz w:val="20"/>
                          <w:szCs w:val="20"/>
                        </w:rPr>
                      </w:pPr>
                      <w:r>
                        <w:rPr>
                          <w:sz w:val="20"/>
                          <w:szCs w:val="20"/>
                        </w:rPr>
                        <w:t xml:space="preserve">An assistance contract is a special type of employment contract, for which the employment contract, for which </w:t>
                      </w:r>
                      <w:r w:rsidR="00701141">
                        <w:rPr>
                          <w:sz w:val="20"/>
                          <w:szCs w:val="20"/>
                        </w:rPr>
                        <w:t xml:space="preserve">the employer benefits from aid which may take the form of recruitment subsidies, </w:t>
                      </w:r>
                      <w:r w:rsidR="002327E8">
                        <w:rPr>
                          <w:sz w:val="20"/>
                          <w:szCs w:val="20"/>
                        </w:rPr>
                        <w:t>exemptions</w:t>
                      </w:r>
                      <w:r w:rsidR="00701141">
                        <w:rPr>
                          <w:sz w:val="20"/>
                          <w:szCs w:val="20"/>
                        </w:rPr>
                        <w:t xml:space="preserve"> from certain social contributions, or</w:t>
                      </w:r>
                      <w:r w:rsidR="001F7EE0">
                        <w:rPr>
                          <w:sz w:val="20"/>
                          <w:szCs w:val="20"/>
                        </w:rPr>
                        <w:t xml:space="preserve"> training assistance.</w:t>
                      </w:r>
                    </w:p>
                  </w:txbxContent>
                </v:textbox>
              </v:shape>
            </w:pict>
          </mc:Fallback>
        </mc:AlternateContent>
      </w:r>
    </w:p>
    <w:p w14:paraId="596D234A" w14:textId="4AEFBE63" w:rsidR="00E02443" w:rsidRDefault="00E02443" w:rsidP="00C378DF"/>
    <w:p w14:paraId="6A67BEB8" w14:textId="290C821F" w:rsidR="00E02443" w:rsidRDefault="00E02443" w:rsidP="00C378DF"/>
    <w:p w14:paraId="5FE89A9A" w14:textId="798000C0" w:rsidR="00E02443" w:rsidRDefault="00E02443" w:rsidP="00C378DF"/>
    <w:p w14:paraId="3EA9BACA" w14:textId="106FA6BC" w:rsidR="00E02443" w:rsidRDefault="00E02443" w:rsidP="00C378DF"/>
    <w:p w14:paraId="265C3B7D" w14:textId="3B62DEEF" w:rsidR="00E02443" w:rsidRDefault="00E02443" w:rsidP="00C378DF"/>
    <w:p w14:paraId="5B0F5D53" w14:textId="777C2592" w:rsidR="00E02443" w:rsidRDefault="00E02443" w:rsidP="00C378DF"/>
    <w:p w14:paraId="70BA4BDF" w14:textId="35FD9157" w:rsidR="00E02443" w:rsidRDefault="00E02443" w:rsidP="00C378DF"/>
    <w:p w14:paraId="5BBD7CA9" w14:textId="0F64593B" w:rsidR="00E02443" w:rsidRDefault="00E02443" w:rsidP="00C378DF"/>
    <w:p w14:paraId="17BFED40" w14:textId="38FD684C" w:rsidR="00E02443" w:rsidRDefault="00E02443" w:rsidP="00C378DF"/>
    <w:p w14:paraId="6C97005A" w14:textId="77F5673E" w:rsidR="00E02443" w:rsidRDefault="00E02443" w:rsidP="00C378DF"/>
    <w:p w14:paraId="1C869AC1" w14:textId="72EBA0DF" w:rsidR="00E02443" w:rsidRDefault="00E02443" w:rsidP="00C378DF"/>
    <w:p w14:paraId="54878525" w14:textId="6E0BB946" w:rsidR="00E02443" w:rsidRDefault="00E02443" w:rsidP="00C378DF"/>
    <w:p w14:paraId="52CFB4A7" w14:textId="05525F2F" w:rsidR="00E02443" w:rsidRDefault="00E02443" w:rsidP="00C378DF"/>
    <w:p w14:paraId="441A52DC" w14:textId="40E99205" w:rsidR="00E02443" w:rsidRDefault="00E02443" w:rsidP="00C378DF"/>
    <w:p w14:paraId="5B93AA53" w14:textId="4AFA0A31" w:rsidR="00E02443" w:rsidRDefault="00E02443" w:rsidP="00C378DF"/>
    <w:sdt>
      <w:sdtPr>
        <w:id w:val="1266040939"/>
        <w:docPartObj>
          <w:docPartGallery w:val="Bibliographies"/>
          <w:docPartUnique/>
        </w:docPartObj>
      </w:sdtPr>
      <w:sdtEndPr>
        <w:rPr>
          <w:rFonts w:asciiTheme="minorHAnsi" w:eastAsiaTheme="minorHAnsi" w:hAnsiTheme="minorHAnsi" w:cstheme="minorBidi"/>
          <w:color w:val="auto"/>
          <w:sz w:val="22"/>
          <w:szCs w:val="22"/>
        </w:rPr>
      </w:sdtEndPr>
      <w:sdtContent>
        <w:p w14:paraId="3098FC08" w14:textId="704BC46C" w:rsidR="002327E8" w:rsidRDefault="002327E8">
          <w:pPr>
            <w:pStyle w:val="Heading1"/>
          </w:pPr>
          <w:r>
            <w:t>Bibliography</w:t>
          </w:r>
        </w:p>
        <w:sdt>
          <w:sdtPr>
            <w:id w:val="111145805"/>
            <w:bibliography/>
          </w:sdtPr>
          <w:sdtContent>
            <w:p w14:paraId="01CCFE7C" w14:textId="77777777" w:rsidR="002327E8" w:rsidRDefault="002327E8" w:rsidP="002327E8">
              <w:pPr>
                <w:pStyle w:val="Bibliography"/>
                <w:rPr>
                  <w:noProof/>
                  <w:sz w:val="24"/>
                  <w:szCs w:val="24"/>
                </w:rPr>
              </w:pPr>
              <w:r>
                <w:fldChar w:fldCharType="begin"/>
              </w:r>
              <w:r>
                <w:instrText xml:space="preserve"> BIBLIOGRAPHY </w:instrText>
              </w:r>
              <w:r>
                <w:fldChar w:fldCharType="separate"/>
              </w:r>
              <w:r>
                <w:rPr>
                  <w:noProof/>
                </w:rPr>
                <w:t xml:space="preserve">Boezaart, T., 2008. </w:t>
              </w:r>
              <w:r>
                <w:rPr>
                  <w:i/>
                  <w:iCs/>
                  <w:noProof/>
                </w:rPr>
                <w:t xml:space="preserve">Law of Person. </w:t>
              </w:r>
              <w:r>
                <w:rPr>
                  <w:noProof/>
                </w:rPr>
                <w:t>Juta ed. Cape Town: s.n.</w:t>
              </w:r>
            </w:p>
            <w:p w14:paraId="304B9F75" w14:textId="77777777" w:rsidR="002327E8" w:rsidRDefault="002327E8" w:rsidP="002327E8">
              <w:pPr>
                <w:pStyle w:val="Bibliography"/>
                <w:rPr>
                  <w:noProof/>
                </w:rPr>
              </w:pPr>
              <w:r>
                <w:rPr>
                  <w:noProof/>
                </w:rPr>
                <w:t xml:space="preserve">Domingo, W., Amien, W., Denson, R. &amp; Osman, F., 2017. </w:t>
              </w:r>
              <w:r>
                <w:rPr>
                  <w:i/>
                  <w:iCs/>
                  <w:noProof/>
                </w:rPr>
                <w:t xml:space="preserve">Law of Person. </w:t>
              </w:r>
              <w:r>
                <w:rPr>
                  <w:noProof/>
                </w:rPr>
                <w:t>Michelle Galloway ed. Cape town: Silvia Raninger.</w:t>
              </w:r>
            </w:p>
            <w:p w14:paraId="60311F20" w14:textId="77777777" w:rsidR="002327E8" w:rsidRDefault="002327E8" w:rsidP="002327E8">
              <w:pPr>
                <w:pStyle w:val="Bibliography"/>
                <w:rPr>
                  <w:noProof/>
                </w:rPr>
              </w:pPr>
              <w:r>
                <w:rPr>
                  <w:noProof/>
                </w:rPr>
                <w:t xml:space="preserve">Freedman, W., Naude, J. B. &amp; Bellengere, A., 2012. </w:t>
              </w:r>
              <w:r>
                <w:rPr>
                  <w:i/>
                  <w:iCs/>
                  <w:noProof/>
                </w:rPr>
                <w:t xml:space="preserve">Introduction to Law and Legal Skills. </w:t>
              </w:r>
              <w:r>
                <w:rPr>
                  <w:noProof/>
                </w:rPr>
                <w:t>Warren Freedman ed. Cape Town: Swanepoel Neels.</w:t>
              </w:r>
            </w:p>
            <w:p w14:paraId="5783F460" w14:textId="77777777" w:rsidR="002327E8" w:rsidRDefault="002327E8" w:rsidP="002327E8">
              <w:pPr>
                <w:pStyle w:val="Bibliography"/>
                <w:rPr>
                  <w:noProof/>
                </w:rPr>
              </w:pPr>
              <w:r>
                <w:rPr>
                  <w:noProof/>
                </w:rPr>
                <w:t xml:space="preserve">Heaton, J., 2008. </w:t>
              </w:r>
              <w:r>
                <w:rPr>
                  <w:i/>
                  <w:iCs/>
                  <w:noProof/>
                </w:rPr>
                <w:t xml:space="preserve">The South Africa Law. </w:t>
              </w:r>
              <w:r>
                <w:rPr>
                  <w:noProof/>
                </w:rPr>
                <w:t>H Gruger ed. Durban: LexisNexis.</w:t>
              </w:r>
            </w:p>
            <w:p w14:paraId="7C42FA56" w14:textId="77777777" w:rsidR="002327E8" w:rsidRDefault="002327E8" w:rsidP="002327E8">
              <w:pPr>
                <w:pStyle w:val="Bibliography"/>
                <w:rPr>
                  <w:noProof/>
                </w:rPr>
              </w:pPr>
              <w:r>
                <w:rPr>
                  <w:noProof/>
                </w:rPr>
                <w:t xml:space="preserve">Meintjies-Van der Walt, L., Singh, P., Chinnian, K. &amp; Govindjee, A., 2011. </w:t>
              </w:r>
              <w:r>
                <w:rPr>
                  <w:i/>
                  <w:iCs/>
                  <w:noProof/>
                </w:rPr>
                <w:t xml:space="preserve">Introduction to South African Law. </w:t>
              </w:r>
              <w:r>
                <w:rPr>
                  <w:noProof/>
                </w:rPr>
                <w:t>Leigh-Anne Robertson-Marais ed. Cape Town: Philippa Van Aardt.</w:t>
              </w:r>
            </w:p>
            <w:p w14:paraId="308AB1ED" w14:textId="77777777" w:rsidR="002327E8" w:rsidRDefault="002327E8" w:rsidP="002327E8">
              <w:pPr>
                <w:pStyle w:val="Bibliography"/>
                <w:rPr>
                  <w:noProof/>
                </w:rPr>
              </w:pPr>
              <w:r>
                <w:rPr>
                  <w:noProof/>
                </w:rPr>
                <w:t xml:space="preserve">Viljoen, F., Madi , P. &amp; Kleyn, D., 2018. </w:t>
              </w:r>
              <w:r>
                <w:rPr>
                  <w:i/>
                  <w:iCs/>
                  <w:noProof/>
                </w:rPr>
                <w:t xml:space="preserve">Beginners Guide for Law Students. </w:t>
              </w:r>
              <w:r>
                <w:rPr>
                  <w:noProof/>
                </w:rPr>
                <w:t>Palesa Madi ed. Cape Town: Emile Zitzke.</w:t>
              </w:r>
            </w:p>
            <w:p w14:paraId="405EB798" w14:textId="56715E3E" w:rsidR="00E02443" w:rsidRDefault="002327E8" w:rsidP="00C378DF">
              <w:r>
                <w:rPr>
                  <w:b/>
                  <w:bCs/>
                  <w:noProof/>
                </w:rPr>
                <w:fldChar w:fldCharType="end"/>
              </w:r>
            </w:p>
          </w:sdtContent>
        </w:sdt>
      </w:sdtContent>
    </w:sdt>
    <w:p w14:paraId="40D26375" w14:textId="623E6302" w:rsidR="00E02443" w:rsidRDefault="00E02443" w:rsidP="00C378DF"/>
    <w:p w14:paraId="0E6925F6" w14:textId="72E206DC" w:rsidR="00E02443" w:rsidRDefault="00E02443" w:rsidP="00C378DF"/>
    <w:p w14:paraId="642E2479" w14:textId="593A2E37" w:rsidR="00E02443" w:rsidRDefault="00E02443" w:rsidP="00C378DF"/>
    <w:p w14:paraId="280BE247" w14:textId="6AF47FA7" w:rsidR="00E02443" w:rsidRDefault="00E02443" w:rsidP="00C378DF"/>
    <w:p w14:paraId="40D21CE8" w14:textId="57ABD835" w:rsidR="00E02443" w:rsidRDefault="00E02443" w:rsidP="00C378DF"/>
    <w:p w14:paraId="7692409E" w14:textId="63C5E5A8" w:rsidR="00E02443" w:rsidRDefault="00E02443" w:rsidP="00C378DF"/>
    <w:p w14:paraId="3A084C67" w14:textId="6B67D43F" w:rsidR="00E02443" w:rsidRDefault="00E02443" w:rsidP="00C378DF"/>
    <w:p w14:paraId="09466402" w14:textId="6C776296" w:rsidR="00E02443" w:rsidRDefault="00E02443" w:rsidP="00C378DF"/>
    <w:p w14:paraId="3B0E07BC" w14:textId="244B78DC" w:rsidR="00E02443" w:rsidRDefault="00E02443" w:rsidP="00C378DF"/>
    <w:p w14:paraId="7E686749" w14:textId="064F53C9" w:rsidR="00E02443" w:rsidRDefault="00E02443" w:rsidP="00C378DF"/>
    <w:p w14:paraId="2C4DE7AA" w14:textId="43BD2D97" w:rsidR="00E02443" w:rsidRDefault="00E02443" w:rsidP="00C378DF"/>
    <w:p w14:paraId="4B8AC29C" w14:textId="2558C2D3" w:rsidR="00E02443" w:rsidRDefault="00E02443" w:rsidP="00C378DF"/>
    <w:p w14:paraId="5936DE8F" w14:textId="2904FFD9" w:rsidR="00E02443" w:rsidRDefault="00E02443" w:rsidP="00C378DF"/>
    <w:p w14:paraId="3FD7F0E3" w14:textId="5A411220" w:rsidR="00E02443" w:rsidRDefault="00E02443" w:rsidP="00C378DF"/>
    <w:p w14:paraId="0D61316A" w14:textId="64B1768A" w:rsidR="00E02443" w:rsidRDefault="00E02443" w:rsidP="00C378DF"/>
    <w:p w14:paraId="071D6D78" w14:textId="0EFD4633" w:rsidR="00E02443" w:rsidRDefault="00E02443" w:rsidP="00C378DF"/>
    <w:p w14:paraId="257ACF72" w14:textId="737515BD" w:rsidR="00E02443" w:rsidRDefault="00E02443" w:rsidP="00C378DF"/>
    <w:p w14:paraId="5E9E27B9" w14:textId="146DC83F" w:rsidR="00C378DF" w:rsidRPr="00C378DF" w:rsidRDefault="00C378DF" w:rsidP="00C378DF"/>
    <w:sectPr w:rsidR="00C378DF" w:rsidRPr="00C378D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273FB" w14:textId="77777777" w:rsidR="00696A4D" w:rsidRDefault="00696A4D" w:rsidP="00FE13BC">
      <w:pPr>
        <w:spacing w:after="0" w:line="240" w:lineRule="auto"/>
      </w:pPr>
      <w:r>
        <w:separator/>
      </w:r>
    </w:p>
  </w:endnote>
  <w:endnote w:type="continuationSeparator" w:id="0">
    <w:p w14:paraId="0D25B2E1" w14:textId="77777777" w:rsidR="00696A4D" w:rsidRDefault="00696A4D" w:rsidP="00FE1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6F59A" w14:textId="77777777" w:rsidR="00696A4D" w:rsidRDefault="00696A4D" w:rsidP="00FE13BC">
      <w:pPr>
        <w:spacing w:after="0" w:line="240" w:lineRule="auto"/>
      </w:pPr>
      <w:r>
        <w:separator/>
      </w:r>
    </w:p>
  </w:footnote>
  <w:footnote w:type="continuationSeparator" w:id="0">
    <w:p w14:paraId="1F3336FD" w14:textId="77777777" w:rsidR="00696A4D" w:rsidRDefault="00696A4D" w:rsidP="00FE1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581872"/>
      <w:docPartObj>
        <w:docPartGallery w:val="Page Numbers (Top of Page)"/>
        <w:docPartUnique/>
      </w:docPartObj>
    </w:sdtPr>
    <w:sdtEndPr>
      <w:rPr>
        <w:color w:val="7F7F7F" w:themeColor="background1" w:themeShade="7F"/>
        <w:spacing w:val="60"/>
      </w:rPr>
    </w:sdtEndPr>
    <w:sdtContent>
      <w:p w14:paraId="1B53C5A2" w14:textId="3C878AF0" w:rsidR="002021E2" w:rsidRDefault="002021E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08B708" w14:textId="77777777" w:rsidR="002021E2" w:rsidRDefault="00202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158"/>
    <w:multiLevelType w:val="hybridMultilevel"/>
    <w:tmpl w:val="628629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23A1332"/>
    <w:multiLevelType w:val="hybridMultilevel"/>
    <w:tmpl w:val="54C8D0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10F387E"/>
    <w:multiLevelType w:val="hybridMultilevel"/>
    <w:tmpl w:val="E53836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84E48DB"/>
    <w:multiLevelType w:val="hybridMultilevel"/>
    <w:tmpl w:val="64466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97A3E01"/>
    <w:multiLevelType w:val="hybridMultilevel"/>
    <w:tmpl w:val="C58625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48D0C5A"/>
    <w:multiLevelType w:val="hybridMultilevel"/>
    <w:tmpl w:val="00E0D3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C00669B"/>
    <w:multiLevelType w:val="hybridMultilevel"/>
    <w:tmpl w:val="4B427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56"/>
    <w:rsid w:val="00067E4A"/>
    <w:rsid w:val="000E076A"/>
    <w:rsid w:val="001729BF"/>
    <w:rsid w:val="001F7EE0"/>
    <w:rsid w:val="002021E2"/>
    <w:rsid w:val="00217754"/>
    <w:rsid w:val="002327E8"/>
    <w:rsid w:val="002C0928"/>
    <w:rsid w:val="002C4FF4"/>
    <w:rsid w:val="003E530A"/>
    <w:rsid w:val="00406986"/>
    <w:rsid w:val="00461A57"/>
    <w:rsid w:val="00480792"/>
    <w:rsid w:val="004B5B3A"/>
    <w:rsid w:val="004D7154"/>
    <w:rsid w:val="004E1BD6"/>
    <w:rsid w:val="00501B4D"/>
    <w:rsid w:val="00505F8B"/>
    <w:rsid w:val="00507EB0"/>
    <w:rsid w:val="005E3056"/>
    <w:rsid w:val="005E6543"/>
    <w:rsid w:val="00645A8F"/>
    <w:rsid w:val="006726CC"/>
    <w:rsid w:val="00696A4D"/>
    <w:rsid w:val="00701141"/>
    <w:rsid w:val="00730BDE"/>
    <w:rsid w:val="0074037B"/>
    <w:rsid w:val="007C614B"/>
    <w:rsid w:val="007F77FB"/>
    <w:rsid w:val="00801273"/>
    <w:rsid w:val="00827571"/>
    <w:rsid w:val="008305D0"/>
    <w:rsid w:val="008B4F23"/>
    <w:rsid w:val="008C6E21"/>
    <w:rsid w:val="008F61D8"/>
    <w:rsid w:val="00975437"/>
    <w:rsid w:val="009B1B22"/>
    <w:rsid w:val="009C6555"/>
    <w:rsid w:val="009F4402"/>
    <w:rsid w:val="00A851D7"/>
    <w:rsid w:val="00AE3351"/>
    <w:rsid w:val="00B44BFD"/>
    <w:rsid w:val="00B45AD6"/>
    <w:rsid w:val="00B6414E"/>
    <w:rsid w:val="00BA7691"/>
    <w:rsid w:val="00C14B35"/>
    <w:rsid w:val="00C35381"/>
    <w:rsid w:val="00C378DF"/>
    <w:rsid w:val="00C571D5"/>
    <w:rsid w:val="00CB549A"/>
    <w:rsid w:val="00CC0D64"/>
    <w:rsid w:val="00CD6529"/>
    <w:rsid w:val="00D16A18"/>
    <w:rsid w:val="00D522E9"/>
    <w:rsid w:val="00E01F09"/>
    <w:rsid w:val="00E02443"/>
    <w:rsid w:val="00EC0393"/>
    <w:rsid w:val="00F1085C"/>
    <w:rsid w:val="00F2615E"/>
    <w:rsid w:val="00F74C5E"/>
    <w:rsid w:val="00FE13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62FE"/>
  <w15:chartTrackingRefBased/>
  <w15:docId w15:val="{1FD34BE0-2721-474A-ADE4-D82287A2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3BC"/>
  </w:style>
  <w:style w:type="paragraph" w:styleId="Footer">
    <w:name w:val="footer"/>
    <w:basedOn w:val="Normal"/>
    <w:link w:val="FooterChar"/>
    <w:uiPriority w:val="99"/>
    <w:unhideWhenUsed/>
    <w:rsid w:val="00FE1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3BC"/>
  </w:style>
  <w:style w:type="paragraph" w:styleId="ListParagraph">
    <w:name w:val="List Paragraph"/>
    <w:basedOn w:val="Normal"/>
    <w:uiPriority w:val="34"/>
    <w:qFormat/>
    <w:rsid w:val="004B5B3A"/>
    <w:pPr>
      <w:ind w:left="720"/>
      <w:contextualSpacing/>
    </w:pPr>
  </w:style>
  <w:style w:type="character" w:customStyle="1" w:styleId="Heading1Char">
    <w:name w:val="Heading 1 Char"/>
    <w:basedOn w:val="DefaultParagraphFont"/>
    <w:link w:val="Heading1"/>
    <w:uiPriority w:val="9"/>
    <w:rsid w:val="00CD6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6529"/>
    <w:pPr>
      <w:outlineLvl w:val="9"/>
    </w:pPr>
    <w:rPr>
      <w:lang w:val="en-US"/>
    </w:rPr>
  </w:style>
  <w:style w:type="paragraph" w:styleId="TOC1">
    <w:name w:val="toc 1"/>
    <w:basedOn w:val="Normal"/>
    <w:next w:val="Normal"/>
    <w:autoRedefine/>
    <w:uiPriority w:val="39"/>
    <w:unhideWhenUsed/>
    <w:rsid w:val="002021E2"/>
    <w:pPr>
      <w:spacing w:after="100"/>
    </w:pPr>
  </w:style>
  <w:style w:type="character" w:styleId="Hyperlink">
    <w:name w:val="Hyperlink"/>
    <w:basedOn w:val="DefaultParagraphFont"/>
    <w:uiPriority w:val="99"/>
    <w:unhideWhenUsed/>
    <w:rsid w:val="002021E2"/>
    <w:rPr>
      <w:color w:val="0563C1" w:themeColor="hyperlink"/>
      <w:u w:val="single"/>
    </w:rPr>
  </w:style>
  <w:style w:type="paragraph" w:customStyle="1" w:styleId="Default">
    <w:name w:val="Default"/>
    <w:rsid w:val="00F1085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1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2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7616">
      <w:bodyDiv w:val="1"/>
      <w:marLeft w:val="0"/>
      <w:marRight w:val="0"/>
      <w:marTop w:val="0"/>
      <w:marBottom w:val="0"/>
      <w:divBdr>
        <w:top w:val="none" w:sz="0" w:space="0" w:color="auto"/>
        <w:left w:val="none" w:sz="0" w:space="0" w:color="auto"/>
        <w:bottom w:val="none" w:sz="0" w:space="0" w:color="auto"/>
        <w:right w:val="none" w:sz="0" w:space="0" w:color="auto"/>
      </w:divBdr>
    </w:div>
    <w:div w:id="604969355">
      <w:bodyDiv w:val="1"/>
      <w:marLeft w:val="0"/>
      <w:marRight w:val="0"/>
      <w:marTop w:val="0"/>
      <w:marBottom w:val="0"/>
      <w:divBdr>
        <w:top w:val="none" w:sz="0" w:space="0" w:color="auto"/>
        <w:left w:val="none" w:sz="0" w:space="0" w:color="auto"/>
        <w:bottom w:val="none" w:sz="0" w:space="0" w:color="auto"/>
        <w:right w:val="none" w:sz="0" w:space="0" w:color="auto"/>
      </w:divBdr>
    </w:div>
    <w:div w:id="616646748">
      <w:bodyDiv w:val="1"/>
      <w:marLeft w:val="0"/>
      <w:marRight w:val="0"/>
      <w:marTop w:val="0"/>
      <w:marBottom w:val="0"/>
      <w:divBdr>
        <w:top w:val="none" w:sz="0" w:space="0" w:color="auto"/>
        <w:left w:val="none" w:sz="0" w:space="0" w:color="auto"/>
        <w:bottom w:val="none" w:sz="0" w:space="0" w:color="auto"/>
        <w:right w:val="none" w:sz="0" w:space="0" w:color="auto"/>
      </w:divBdr>
    </w:div>
    <w:div w:id="620957290">
      <w:bodyDiv w:val="1"/>
      <w:marLeft w:val="0"/>
      <w:marRight w:val="0"/>
      <w:marTop w:val="0"/>
      <w:marBottom w:val="0"/>
      <w:divBdr>
        <w:top w:val="none" w:sz="0" w:space="0" w:color="auto"/>
        <w:left w:val="none" w:sz="0" w:space="0" w:color="auto"/>
        <w:bottom w:val="none" w:sz="0" w:space="0" w:color="auto"/>
        <w:right w:val="none" w:sz="0" w:space="0" w:color="auto"/>
      </w:divBdr>
    </w:div>
    <w:div w:id="860583260">
      <w:bodyDiv w:val="1"/>
      <w:marLeft w:val="0"/>
      <w:marRight w:val="0"/>
      <w:marTop w:val="0"/>
      <w:marBottom w:val="0"/>
      <w:divBdr>
        <w:top w:val="none" w:sz="0" w:space="0" w:color="auto"/>
        <w:left w:val="none" w:sz="0" w:space="0" w:color="auto"/>
        <w:bottom w:val="none" w:sz="0" w:space="0" w:color="auto"/>
        <w:right w:val="none" w:sz="0" w:space="0" w:color="auto"/>
      </w:divBdr>
    </w:div>
    <w:div w:id="1094745896">
      <w:bodyDiv w:val="1"/>
      <w:marLeft w:val="0"/>
      <w:marRight w:val="0"/>
      <w:marTop w:val="0"/>
      <w:marBottom w:val="0"/>
      <w:divBdr>
        <w:top w:val="none" w:sz="0" w:space="0" w:color="auto"/>
        <w:left w:val="none" w:sz="0" w:space="0" w:color="auto"/>
        <w:bottom w:val="none" w:sz="0" w:space="0" w:color="auto"/>
        <w:right w:val="none" w:sz="0" w:space="0" w:color="auto"/>
      </w:divBdr>
    </w:div>
    <w:div w:id="2034576127">
      <w:bodyDiv w:val="1"/>
      <w:marLeft w:val="0"/>
      <w:marRight w:val="0"/>
      <w:marTop w:val="0"/>
      <w:marBottom w:val="0"/>
      <w:divBdr>
        <w:top w:val="none" w:sz="0" w:space="0" w:color="auto"/>
        <w:left w:val="none" w:sz="0" w:space="0" w:color="auto"/>
        <w:bottom w:val="none" w:sz="0" w:space="0" w:color="auto"/>
        <w:right w:val="none" w:sz="0" w:space="0" w:color="auto"/>
      </w:divBdr>
    </w:div>
    <w:div w:id="205831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Mei11</b:Tag>
    <b:SourceType>Book</b:SourceType>
    <b:Guid>{7A332174-4661-475A-8088-C3DAA1BCF641}</b:Guid>
    <b:Title>Introduction to South African Law</b:Title>
    <b:Year>2011</b:Year>
    <b:City>Cape Town</b:City>
    <b:Publisher>Philippa Van Aardt</b:Publisher>
    <b:Edition>Leigh-Anne Robertson-Marais</b:Edition>
    <b:Author>
      <b:Author>
        <b:NameList>
          <b:Person>
            <b:Last>Meintjies-Van der Walt</b:Last>
            <b:First>L</b:First>
          </b:Person>
          <b:Person>
            <b:Last>Singh</b:Last>
            <b:First>P</b:First>
          </b:Person>
          <b:Person>
            <b:Last>Chinnian</b:Last>
            <b:First>K</b:First>
          </b:Person>
          <b:Person>
            <b:Last>Govindjee</b:Last>
            <b:First>A</b:First>
          </b:Person>
        </b:NameList>
      </b:Author>
    </b:Author>
    <b:RefOrder>1</b:RefOrder>
  </b:Source>
  <b:Source>
    <b:Tag>Dom17</b:Tag>
    <b:SourceType>Book</b:SourceType>
    <b:Guid>{627C09BB-E301-4E84-ABDB-1DE661017851}</b:Guid>
    <b:Title>Law of Person</b:Title>
    <b:Year>2017</b:Year>
    <b:City>Cape town</b:City>
    <b:Publisher>Silvia Raninger</b:Publisher>
    <b:Edition>Michelle Galloway</b:Edition>
    <b:Author>
      <b:Author>
        <b:NameList>
          <b:Person>
            <b:Last>Domingo</b:Last>
            <b:First>W</b:First>
          </b:Person>
          <b:Person>
            <b:Last>Amien</b:Last>
            <b:First>W</b:First>
          </b:Person>
          <b:Person>
            <b:Last>Denson</b:Last>
            <b:First>R</b:First>
          </b:Person>
          <b:Person>
            <b:Last>Osman</b:Last>
            <b:First>F</b:First>
          </b:Person>
        </b:NameList>
      </b:Author>
    </b:Author>
    <b:RefOrder>2</b:RefOrder>
  </b:Source>
  <b:Source>
    <b:Tag>Vil18</b:Tag>
    <b:SourceType>Book</b:SourceType>
    <b:Guid>{086934DB-94F4-4EC5-A56E-E39AFBE30A60}</b:Guid>
    <b:Title>Beginners Guide for Law Students</b:Title>
    <b:Year>2018</b:Year>
    <b:City>Cape Town</b:City>
    <b:Publisher>Emile Zitzke</b:Publisher>
    <b:Edition>Palesa Madi</b:Edition>
    <b:Author>
      <b:Author>
        <b:NameList>
          <b:Person>
            <b:Last>Viljoen</b:Last>
            <b:First>Frans</b:First>
          </b:Person>
          <b:Person>
            <b:Last>Madi </b:Last>
            <b:First>Palesa</b:First>
          </b:Person>
          <b:Person>
            <b:Last>Kleyn</b:Last>
            <b:First>Duard</b:First>
          </b:Person>
        </b:NameList>
      </b:Author>
    </b:Author>
    <b:RefOrder>3</b:RefOrder>
  </b:Source>
  <b:Source>
    <b:Tag>Fre12</b:Tag>
    <b:SourceType>Book</b:SourceType>
    <b:Guid>{F6C1FD07-E7B8-4B82-A867-D9A426A4FC6E}</b:Guid>
    <b:Title>Introduction to Law and Legal Skills</b:Title>
    <b:Year>2012</b:Year>
    <b:City>Cape Town</b:City>
    <b:Publisher>Swanepoel Neels</b:Publisher>
    <b:Edition>Warren Freedman</b:Edition>
    <b:Author>
      <b:Author>
        <b:NameList>
          <b:Person>
            <b:Last>Freedman</b:Last>
            <b:First>Warren</b:First>
          </b:Person>
          <b:Person>
            <b:Last>Naude</b:Last>
            <b:Middle>Barnard</b:Middle>
            <b:First>Jaco</b:First>
          </b:Person>
          <b:Person>
            <b:Last>Bellengere</b:Last>
            <b:First>Adrian</b:First>
          </b:Person>
        </b:NameList>
      </b:Author>
    </b:Author>
    <b:RefOrder>4</b:RefOrder>
  </b:Source>
  <b:Source>
    <b:Tag>Boe08</b:Tag>
    <b:SourceType>Book</b:SourceType>
    <b:Guid>{C07076A5-A0FD-4549-AC77-914144107F4D}</b:Guid>
    <b:Title>Law of Person</b:Title>
    <b:Year>2008</b:Year>
    <b:City>Cape Town</b:City>
    <b:Edition>Juta</b:Edition>
    <b:Author>
      <b:Author>
        <b:NameList>
          <b:Person>
            <b:Last>Boezaart</b:Last>
            <b:First>T</b:First>
          </b:Person>
        </b:NameList>
      </b:Author>
    </b:Author>
    <b:RefOrder>5</b:RefOrder>
  </b:Source>
  <b:Source>
    <b:Tag>Hea08</b:Tag>
    <b:SourceType>Book</b:SourceType>
    <b:Guid>{47D184A2-240C-4C1E-AEDE-C72C8162839C}</b:Guid>
    <b:Title>The South Africa Law</b:Title>
    <b:Year>2008</b:Year>
    <b:City>Durban</b:City>
    <b:Publisher>LexisNexis</b:Publisher>
    <b:Edition>H Gruger</b:Edition>
    <b:Author>
      <b:Author>
        <b:NameList>
          <b:Person>
            <b:Last>Heaton</b:Last>
            <b:First>J</b:First>
          </b:Person>
        </b:NameList>
      </b:Author>
    </b:Author>
    <b:RefOrder>6</b:RefOrder>
  </b:Source>
</b:Sources>
</file>

<file path=customXml/itemProps1.xml><?xml version="1.0" encoding="utf-8"?>
<ds:datastoreItem xmlns:ds="http://schemas.openxmlformats.org/officeDocument/2006/customXml" ds:itemID="{ABFC688D-9493-494C-AE4A-9EA2C8AC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Chiko Mutandwa</dc:creator>
  <cp:keywords/>
  <dc:description/>
  <cp:lastModifiedBy>Chiko Mutandwa</cp:lastModifiedBy>
  <cp:revision>1</cp:revision>
  <dcterms:created xsi:type="dcterms:W3CDTF">2020-03-01T13:40:00Z</dcterms:created>
  <dcterms:modified xsi:type="dcterms:W3CDTF">2020-03-01T17:26:00Z</dcterms:modified>
</cp:coreProperties>
</file>