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354B3C" w14:textId="115160CB" w:rsidR="007271E4" w:rsidRPr="007271E4" w:rsidRDefault="007271E4" w:rsidP="007271E4">
      <w:pPr>
        <w:rPr>
          <w:b/>
          <w:bCs/>
        </w:rPr>
      </w:pPr>
      <w:r w:rsidRPr="007271E4">
        <w:rPr>
          <w:b/>
          <w:bCs/>
        </w:rPr>
        <w:t>AI Usage Reflection Report</w:t>
      </w:r>
      <w:r>
        <w:rPr>
          <w:b/>
          <w:bCs/>
        </w:rPr>
        <w:t xml:space="preserve"> (14 May 2026)</w:t>
      </w:r>
    </w:p>
    <w:p w14:paraId="1593F06D" w14:textId="77777777" w:rsidR="007271E4" w:rsidRPr="007271E4" w:rsidRDefault="007271E4" w:rsidP="007271E4">
      <w:pPr>
        <w:rPr>
          <w:b/>
          <w:bCs/>
        </w:rPr>
      </w:pPr>
      <w:r w:rsidRPr="007271E4">
        <w:rPr>
          <w:b/>
          <w:bCs/>
        </w:rPr>
        <w:t>Purpose of AI Assistance</w:t>
      </w:r>
    </w:p>
    <w:p w14:paraId="677B3ED7" w14:textId="77777777" w:rsidR="007271E4" w:rsidRPr="007271E4" w:rsidRDefault="007271E4" w:rsidP="007271E4">
      <w:r w:rsidRPr="007271E4">
        <w:t>AI was used as an analytical assistant to help interpret the project specification, refine project direction, and validate architectural and modelling decisions. The interaction focused on improving understanding of the project requirements rather than replacing analytical reasoning or implementation work.</w:t>
      </w:r>
    </w:p>
    <w:p w14:paraId="7E26B59D" w14:textId="77777777" w:rsidR="007271E4" w:rsidRPr="007271E4" w:rsidRDefault="00BF25A7" w:rsidP="007271E4">
      <w:r>
        <w:pict w14:anchorId="4EA6F943">
          <v:rect id="_x0000_i1025" style="width:0;height:1.5pt" o:hralign="center" o:hrstd="t" o:hr="t" fillcolor="#a0a0a0" stroked="f"/>
        </w:pict>
      </w:r>
    </w:p>
    <w:p w14:paraId="2E123D60" w14:textId="77777777" w:rsidR="007271E4" w:rsidRPr="007271E4" w:rsidRDefault="007271E4" w:rsidP="007271E4">
      <w:pPr>
        <w:rPr>
          <w:b/>
          <w:bCs/>
        </w:rPr>
      </w:pPr>
      <w:r w:rsidRPr="007271E4">
        <w:rPr>
          <w:b/>
          <w:bCs/>
        </w:rPr>
        <w:t>1. Request for a More In-Depth Understanding of the Project</w:t>
      </w:r>
    </w:p>
    <w:p w14:paraId="0CC950BD" w14:textId="77777777" w:rsidR="007271E4" w:rsidRPr="007271E4" w:rsidRDefault="007271E4" w:rsidP="007271E4">
      <w:r w:rsidRPr="007271E4">
        <w:t xml:space="preserve">One of the primary uses of AI was to gain a deeper understanding of the </w:t>
      </w:r>
      <w:proofErr w:type="spellStart"/>
      <w:r w:rsidRPr="007271E4">
        <w:t>DataQuest</w:t>
      </w:r>
      <w:proofErr w:type="spellEnd"/>
      <w:r w:rsidRPr="007271E4">
        <w:t xml:space="preserve"> project requirements and expectations.</w:t>
      </w:r>
    </w:p>
    <w:p w14:paraId="222B135E" w14:textId="77777777" w:rsidR="007271E4" w:rsidRPr="007271E4" w:rsidRDefault="007271E4" w:rsidP="007271E4">
      <w:r w:rsidRPr="007271E4">
        <w:t>The project specification contains multiple interconnected components including:</w:t>
      </w:r>
    </w:p>
    <w:p w14:paraId="6992B32B" w14:textId="77777777" w:rsidR="007271E4" w:rsidRPr="007271E4" w:rsidRDefault="007271E4" w:rsidP="007271E4">
      <w:pPr>
        <w:numPr>
          <w:ilvl w:val="0"/>
          <w:numId w:val="1"/>
        </w:numPr>
      </w:pPr>
      <w:r w:rsidRPr="007271E4">
        <w:t xml:space="preserve">Exploratory Data Analysis (EDA), </w:t>
      </w:r>
    </w:p>
    <w:p w14:paraId="3BF07766" w14:textId="77777777" w:rsidR="007271E4" w:rsidRPr="007271E4" w:rsidRDefault="007271E4" w:rsidP="007271E4">
      <w:pPr>
        <w:numPr>
          <w:ilvl w:val="0"/>
          <w:numId w:val="1"/>
        </w:numPr>
      </w:pPr>
      <w:r w:rsidRPr="007271E4">
        <w:t xml:space="preserve">feature engineering, </w:t>
      </w:r>
    </w:p>
    <w:p w14:paraId="13216AC9" w14:textId="77777777" w:rsidR="007271E4" w:rsidRPr="007271E4" w:rsidRDefault="007271E4" w:rsidP="007271E4">
      <w:pPr>
        <w:numPr>
          <w:ilvl w:val="0"/>
          <w:numId w:val="1"/>
        </w:numPr>
      </w:pPr>
      <w:r w:rsidRPr="007271E4">
        <w:t xml:space="preserve">interpretable machine learning, </w:t>
      </w:r>
    </w:p>
    <w:p w14:paraId="040A55A0" w14:textId="77777777" w:rsidR="007271E4" w:rsidRPr="007271E4" w:rsidRDefault="007271E4" w:rsidP="007271E4">
      <w:pPr>
        <w:numPr>
          <w:ilvl w:val="0"/>
          <w:numId w:val="1"/>
        </w:numPr>
      </w:pPr>
      <w:r w:rsidRPr="007271E4">
        <w:t xml:space="preserve">business decision support, </w:t>
      </w:r>
    </w:p>
    <w:p w14:paraId="1B837BDF" w14:textId="77777777" w:rsidR="007271E4" w:rsidRPr="007271E4" w:rsidRDefault="007271E4" w:rsidP="007271E4">
      <w:pPr>
        <w:numPr>
          <w:ilvl w:val="0"/>
          <w:numId w:val="1"/>
        </w:numPr>
      </w:pPr>
      <w:r w:rsidRPr="007271E4">
        <w:t xml:space="preserve">and logistic regression modelling. </w:t>
      </w:r>
    </w:p>
    <w:p w14:paraId="1E33DBF3" w14:textId="77777777" w:rsidR="007271E4" w:rsidRPr="007271E4" w:rsidRDefault="007271E4" w:rsidP="007271E4">
      <w:r w:rsidRPr="007271E4">
        <w:t>AI assistance was used to:</w:t>
      </w:r>
    </w:p>
    <w:p w14:paraId="4689CD1F" w14:textId="77777777" w:rsidR="007271E4" w:rsidRPr="007271E4" w:rsidRDefault="007271E4" w:rsidP="007271E4">
      <w:pPr>
        <w:numPr>
          <w:ilvl w:val="0"/>
          <w:numId w:val="2"/>
        </w:numPr>
      </w:pPr>
      <w:r w:rsidRPr="007271E4">
        <w:t xml:space="preserve">break down the project into manageable sections, </w:t>
      </w:r>
    </w:p>
    <w:p w14:paraId="2F8F01EB" w14:textId="77777777" w:rsidR="007271E4" w:rsidRPr="007271E4" w:rsidRDefault="007271E4" w:rsidP="007271E4">
      <w:pPr>
        <w:numPr>
          <w:ilvl w:val="0"/>
          <w:numId w:val="2"/>
        </w:numPr>
      </w:pPr>
      <w:r w:rsidRPr="007271E4">
        <w:t xml:space="preserve">clarify the role of EDA within credit risk analysis, </w:t>
      </w:r>
    </w:p>
    <w:p w14:paraId="1C495E2E" w14:textId="77777777" w:rsidR="007271E4" w:rsidRPr="007271E4" w:rsidRDefault="007271E4" w:rsidP="007271E4">
      <w:pPr>
        <w:numPr>
          <w:ilvl w:val="0"/>
          <w:numId w:val="2"/>
        </w:numPr>
      </w:pPr>
      <w:r w:rsidRPr="007271E4">
        <w:t xml:space="preserve">explain how logistic regression should be positioned as the final predictive model, </w:t>
      </w:r>
    </w:p>
    <w:p w14:paraId="45AEBAF7" w14:textId="77777777" w:rsidR="007271E4" w:rsidRPr="007271E4" w:rsidRDefault="007271E4" w:rsidP="007271E4">
      <w:pPr>
        <w:numPr>
          <w:ilvl w:val="0"/>
          <w:numId w:val="2"/>
        </w:numPr>
      </w:pPr>
      <w:r w:rsidRPr="007271E4">
        <w:t xml:space="preserve">and distinguish between exploratory methods and production modelling approaches. </w:t>
      </w:r>
    </w:p>
    <w:p w14:paraId="5B476EAB" w14:textId="77777777" w:rsidR="007271E4" w:rsidRPr="007271E4" w:rsidRDefault="007271E4" w:rsidP="007271E4">
      <w:r w:rsidRPr="007271E4">
        <w:t>The discussion also helped clarify that the project was not simply about training a logistic regression model, but rather about using exploratory methods to discover interpretable risk patterns that could later improve logistic regression performance through feature engineering.</w:t>
      </w:r>
    </w:p>
    <w:p w14:paraId="5E6D8743" w14:textId="77777777" w:rsidR="007271E4" w:rsidRPr="007271E4" w:rsidRDefault="00BF25A7" w:rsidP="007271E4">
      <w:r>
        <w:pict w14:anchorId="76B54E16">
          <v:rect id="_x0000_i1026" style="width:0;height:1.5pt" o:hralign="center" o:hrstd="t" o:hr="t" fillcolor="#a0a0a0" stroked="f"/>
        </w:pict>
      </w:r>
    </w:p>
    <w:p w14:paraId="2AEAF9D2" w14:textId="77777777" w:rsidR="007271E4" w:rsidRPr="007271E4" w:rsidRDefault="007271E4" w:rsidP="007271E4">
      <w:pPr>
        <w:rPr>
          <w:b/>
          <w:bCs/>
        </w:rPr>
      </w:pPr>
      <w:r w:rsidRPr="007271E4">
        <w:rPr>
          <w:b/>
          <w:bCs/>
        </w:rPr>
        <w:t>2. Reassurance and Validation of Project Direction</w:t>
      </w:r>
    </w:p>
    <w:p w14:paraId="137EB706" w14:textId="77777777" w:rsidR="007271E4" w:rsidRPr="007271E4" w:rsidRDefault="007271E4" w:rsidP="007271E4">
      <w:r w:rsidRPr="007271E4">
        <w:t>AI was also used to validate and reassure the proposed project direction and interpretation of the brief.</w:t>
      </w:r>
    </w:p>
    <w:p w14:paraId="7F400A76" w14:textId="77777777" w:rsidR="007271E4" w:rsidRPr="007271E4" w:rsidRDefault="007271E4" w:rsidP="007271E4">
      <w:r w:rsidRPr="007271E4">
        <w:t>Several uncertainties existed initially regarding:</w:t>
      </w:r>
    </w:p>
    <w:p w14:paraId="56DE544A" w14:textId="77777777" w:rsidR="007271E4" w:rsidRPr="007271E4" w:rsidRDefault="007271E4" w:rsidP="007271E4">
      <w:pPr>
        <w:numPr>
          <w:ilvl w:val="0"/>
          <w:numId w:val="3"/>
        </w:numPr>
      </w:pPr>
      <w:r w:rsidRPr="007271E4">
        <w:t xml:space="preserve">whether the project should primarily focus on modelling, </w:t>
      </w:r>
    </w:p>
    <w:p w14:paraId="2A548BCD" w14:textId="77777777" w:rsidR="007271E4" w:rsidRPr="007271E4" w:rsidRDefault="007271E4" w:rsidP="007271E4">
      <w:pPr>
        <w:numPr>
          <w:ilvl w:val="0"/>
          <w:numId w:val="3"/>
        </w:numPr>
      </w:pPr>
      <w:r w:rsidRPr="007271E4">
        <w:t xml:space="preserve">whether multiple algorithms were allowed, </w:t>
      </w:r>
    </w:p>
    <w:p w14:paraId="0884070D" w14:textId="77777777" w:rsidR="007271E4" w:rsidRPr="007271E4" w:rsidRDefault="007271E4" w:rsidP="007271E4">
      <w:pPr>
        <w:numPr>
          <w:ilvl w:val="0"/>
          <w:numId w:val="3"/>
        </w:numPr>
      </w:pPr>
      <w:r w:rsidRPr="007271E4">
        <w:t xml:space="preserve">and whether an interactive web application would be an appropriate implementation approach. </w:t>
      </w:r>
    </w:p>
    <w:p w14:paraId="4C0F2D74" w14:textId="77777777" w:rsidR="007271E4" w:rsidRPr="007271E4" w:rsidRDefault="007271E4" w:rsidP="007271E4">
      <w:r w:rsidRPr="007271E4">
        <w:t>AI guidance confirmed that:</w:t>
      </w:r>
    </w:p>
    <w:p w14:paraId="7D4F89A9" w14:textId="77777777" w:rsidR="007271E4" w:rsidRPr="007271E4" w:rsidRDefault="007271E4" w:rsidP="007271E4">
      <w:pPr>
        <w:numPr>
          <w:ilvl w:val="0"/>
          <w:numId w:val="4"/>
        </w:numPr>
      </w:pPr>
      <w:r w:rsidRPr="007271E4">
        <w:lastRenderedPageBreak/>
        <w:t xml:space="preserve">the final predictive model must remain logistic regression, </w:t>
      </w:r>
    </w:p>
    <w:p w14:paraId="6F612662" w14:textId="77777777" w:rsidR="007271E4" w:rsidRPr="007271E4" w:rsidRDefault="007271E4" w:rsidP="007271E4">
      <w:pPr>
        <w:numPr>
          <w:ilvl w:val="0"/>
          <w:numId w:val="4"/>
        </w:numPr>
      </w:pPr>
      <w:r w:rsidRPr="007271E4">
        <w:t xml:space="preserve">exploratory methods such as classification trees could still be used for insight discovery, </w:t>
      </w:r>
    </w:p>
    <w:p w14:paraId="7D0A5F88" w14:textId="77777777" w:rsidR="007271E4" w:rsidRPr="007271E4" w:rsidRDefault="007271E4" w:rsidP="007271E4">
      <w:pPr>
        <w:numPr>
          <w:ilvl w:val="0"/>
          <w:numId w:val="4"/>
        </w:numPr>
      </w:pPr>
      <w:r w:rsidRPr="007271E4">
        <w:t xml:space="preserve">and a </w:t>
      </w:r>
      <w:proofErr w:type="spellStart"/>
      <w:r w:rsidRPr="007271E4">
        <w:t>Streamlit</w:t>
      </w:r>
      <w:proofErr w:type="spellEnd"/>
      <w:r w:rsidRPr="007271E4">
        <w:t xml:space="preserve">-based interactive web application would align strongly with the project expectations. </w:t>
      </w:r>
    </w:p>
    <w:p w14:paraId="11FFCDD5" w14:textId="77777777" w:rsidR="007271E4" w:rsidRPr="007271E4" w:rsidRDefault="007271E4" w:rsidP="007271E4">
      <w:r w:rsidRPr="007271E4">
        <w:t>This reassurance helped solidify confidence in the proposed architecture and prevented unnecessary redesign or overcomplication of the system.</w:t>
      </w:r>
    </w:p>
    <w:p w14:paraId="1D882DBC" w14:textId="77777777" w:rsidR="007271E4" w:rsidRPr="007271E4" w:rsidRDefault="00BF25A7" w:rsidP="007271E4">
      <w:r>
        <w:pict w14:anchorId="24819E86">
          <v:rect id="_x0000_i1027" style="width:0;height:1.5pt" o:hralign="center" o:hrstd="t" o:hr="t" fillcolor="#a0a0a0" stroked="f"/>
        </w:pict>
      </w:r>
    </w:p>
    <w:p w14:paraId="0C4F5879" w14:textId="77777777" w:rsidR="007271E4" w:rsidRPr="007271E4" w:rsidRDefault="007271E4" w:rsidP="007271E4">
      <w:pPr>
        <w:rPr>
          <w:b/>
          <w:bCs/>
        </w:rPr>
      </w:pPr>
      <w:r w:rsidRPr="007271E4">
        <w:rPr>
          <w:b/>
          <w:bCs/>
        </w:rPr>
        <w:t>3. Using Comparative Thinking and Analytical Exploration</w:t>
      </w:r>
    </w:p>
    <w:p w14:paraId="5B01BEE5" w14:textId="77777777" w:rsidR="007271E4" w:rsidRPr="007271E4" w:rsidRDefault="007271E4" w:rsidP="007271E4">
      <w:r w:rsidRPr="007271E4">
        <w:t>AI was further used to support comparative reasoning and analytical exploration.</w:t>
      </w:r>
    </w:p>
    <w:p w14:paraId="6D054615" w14:textId="77777777" w:rsidR="007271E4" w:rsidRPr="007271E4" w:rsidRDefault="007271E4" w:rsidP="007271E4">
      <w:r w:rsidRPr="007271E4">
        <w:t>Different analytical approaches and techniques were discussed, including:</w:t>
      </w:r>
    </w:p>
    <w:p w14:paraId="7E5E8D3C" w14:textId="77777777" w:rsidR="007271E4" w:rsidRPr="007271E4" w:rsidRDefault="007271E4" w:rsidP="007271E4">
      <w:pPr>
        <w:numPr>
          <w:ilvl w:val="0"/>
          <w:numId w:val="5"/>
        </w:numPr>
      </w:pPr>
      <w:r w:rsidRPr="007271E4">
        <w:t xml:space="preserve">Classification Trees, </w:t>
      </w:r>
    </w:p>
    <w:p w14:paraId="0C5D2F83" w14:textId="77777777" w:rsidR="007271E4" w:rsidRPr="007271E4" w:rsidRDefault="007271E4" w:rsidP="007271E4">
      <w:pPr>
        <w:numPr>
          <w:ilvl w:val="0"/>
          <w:numId w:val="5"/>
        </w:numPr>
      </w:pPr>
      <w:r w:rsidRPr="007271E4">
        <w:t xml:space="preserve">Discriminant Analysis, </w:t>
      </w:r>
    </w:p>
    <w:p w14:paraId="6DF459AD" w14:textId="77777777" w:rsidR="007271E4" w:rsidRPr="007271E4" w:rsidRDefault="007271E4" w:rsidP="007271E4">
      <w:pPr>
        <w:numPr>
          <w:ilvl w:val="0"/>
          <w:numId w:val="5"/>
        </w:numPr>
      </w:pPr>
      <w:r w:rsidRPr="007271E4">
        <w:t xml:space="preserve">Multiple Correspondence Analysis (MCA), </w:t>
      </w:r>
    </w:p>
    <w:p w14:paraId="52213EAD" w14:textId="77777777" w:rsidR="007271E4" w:rsidRPr="007271E4" w:rsidRDefault="007271E4" w:rsidP="007271E4">
      <w:pPr>
        <w:numPr>
          <w:ilvl w:val="0"/>
          <w:numId w:val="5"/>
        </w:numPr>
      </w:pPr>
      <w:r w:rsidRPr="007271E4">
        <w:t xml:space="preserve">Correspondence Analysis, </w:t>
      </w:r>
    </w:p>
    <w:p w14:paraId="606E645D" w14:textId="77777777" w:rsidR="007271E4" w:rsidRPr="007271E4" w:rsidRDefault="007271E4" w:rsidP="007271E4">
      <w:pPr>
        <w:numPr>
          <w:ilvl w:val="0"/>
          <w:numId w:val="5"/>
        </w:numPr>
      </w:pPr>
      <w:r w:rsidRPr="007271E4">
        <w:t xml:space="preserve">and Multidimensional Scaling (MDS). </w:t>
      </w:r>
    </w:p>
    <w:p w14:paraId="060D24BF" w14:textId="77777777" w:rsidR="007271E4" w:rsidRPr="007271E4" w:rsidRDefault="007271E4" w:rsidP="007271E4">
      <w:r w:rsidRPr="007271E4">
        <w:t>The purpose of these discussions was not to use every algorithm directly in the final predictive system, but rather to evaluate:</w:t>
      </w:r>
    </w:p>
    <w:p w14:paraId="41476883" w14:textId="77777777" w:rsidR="007271E4" w:rsidRPr="007271E4" w:rsidRDefault="007271E4" w:rsidP="007271E4">
      <w:pPr>
        <w:numPr>
          <w:ilvl w:val="0"/>
          <w:numId w:val="6"/>
        </w:numPr>
      </w:pPr>
      <w:r w:rsidRPr="007271E4">
        <w:t xml:space="preserve">how useful each technique would be for understanding credit risk behaviour, </w:t>
      </w:r>
    </w:p>
    <w:p w14:paraId="6B813B1C" w14:textId="77777777" w:rsidR="007271E4" w:rsidRPr="007271E4" w:rsidRDefault="007271E4" w:rsidP="007271E4">
      <w:pPr>
        <w:numPr>
          <w:ilvl w:val="0"/>
          <w:numId w:val="6"/>
        </w:numPr>
      </w:pPr>
      <w:r w:rsidRPr="007271E4">
        <w:t xml:space="preserve">whether they contributed meaningful interpretability, </w:t>
      </w:r>
    </w:p>
    <w:p w14:paraId="57C592FD" w14:textId="77777777" w:rsidR="007271E4" w:rsidRPr="007271E4" w:rsidRDefault="007271E4" w:rsidP="007271E4">
      <w:pPr>
        <w:numPr>
          <w:ilvl w:val="0"/>
          <w:numId w:val="6"/>
        </w:numPr>
      </w:pPr>
      <w:r w:rsidRPr="007271E4">
        <w:t xml:space="preserve">and whether they could help identify relationships or subgroup patterns useful for feature engineering. </w:t>
      </w:r>
    </w:p>
    <w:p w14:paraId="51A4CA74" w14:textId="77777777" w:rsidR="007271E4" w:rsidRPr="007271E4" w:rsidRDefault="007271E4" w:rsidP="007271E4">
      <w:r w:rsidRPr="007271E4">
        <w:t>This process encouraged critical thinking regarding:</w:t>
      </w:r>
    </w:p>
    <w:p w14:paraId="39F7961D" w14:textId="77777777" w:rsidR="007271E4" w:rsidRPr="007271E4" w:rsidRDefault="007271E4" w:rsidP="007271E4">
      <w:pPr>
        <w:numPr>
          <w:ilvl w:val="0"/>
          <w:numId w:val="7"/>
        </w:numPr>
      </w:pPr>
      <w:r w:rsidRPr="007271E4">
        <w:t xml:space="preserve">interpretability versus complexity, </w:t>
      </w:r>
    </w:p>
    <w:p w14:paraId="6A46A56F" w14:textId="77777777" w:rsidR="007271E4" w:rsidRPr="007271E4" w:rsidRDefault="007271E4" w:rsidP="007271E4">
      <w:pPr>
        <w:numPr>
          <w:ilvl w:val="0"/>
          <w:numId w:val="7"/>
        </w:numPr>
      </w:pPr>
      <w:r w:rsidRPr="007271E4">
        <w:t xml:space="preserve">suitability of methods for credit-risk modelling, </w:t>
      </w:r>
    </w:p>
    <w:p w14:paraId="3345776E" w14:textId="77777777" w:rsidR="007271E4" w:rsidRPr="007271E4" w:rsidRDefault="007271E4" w:rsidP="007271E4">
      <w:pPr>
        <w:numPr>
          <w:ilvl w:val="0"/>
          <w:numId w:val="7"/>
        </w:numPr>
      </w:pPr>
      <w:r w:rsidRPr="007271E4">
        <w:t xml:space="preserve">and the relationship between exploratory analysis and predictive performance. </w:t>
      </w:r>
    </w:p>
    <w:p w14:paraId="0B038437" w14:textId="77777777" w:rsidR="007271E4" w:rsidRPr="007271E4" w:rsidRDefault="007271E4" w:rsidP="007271E4">
      <w:r w:rsidRPr="007271E4">
        <w:t>AI assistance therefore functioned primarily as a collaborative reasoning tool that supported conceptual comparison and project planning.</w:t>
      </w:r>
    </w:p>
    <w:p w14:paraId="20F3EFE0" w14:textId="77777777" w:rsidR="007271E4" w:rsidRPr="007271E4" w:rsidRDefault="00BF25A7" w:rsidP="007271E4">
      <w:r>
        <w:pict w14:anchorId="1BAB5053">
          <v:rect id="_x0000_i1028" style="width:0;height:1.5pt" o:hralign="center" o:hrstd="t" o:hr="t" fillcolor="#a0a0a0" stroked="f"/>
        </w:pict>
      </w:r>
    </w:p>
    <w:p w14:paraId="49461933" w14:textId="77777777" w:rsidR="007271E4" w:rsidRPr="007271E4" w:rsidRDefault="007271E4" w:rsidP="007271E4">
      <w:pPr>
        <w:rPr>
          <w:b/>
          <w:bCs/>
        </w:rPr>
      </w:pPr>
      <w:r w:rsidRPr="007271E4">
        <w:rPr>
          <w:b/>
          <w:bCs/>
        </w:rPr>
        <w:t>Conclusion</w:t>
      </w:r>
    </w:p>
    <w:p w14:paraId="2141958B" w14:textId="77777777" w:rsidR="007271E4" w:rsidRPr="007271E4" w:rsidRDefault="007271E4" w:rsidP="007271E4">
      <w:r w:rsidRPr="007271E4">
        <w:t>The final proposed solution is an interactive web-based credit-risk analytics platform designed to explore and understand borrower risk behaviour using interpretable analytical techniques.</w:t>
      </w:r>
    </w:p>
    <w:p w14:paraId="6C12AB11" w14:textId="77777777" w:rsidR="007271E4" w:rsidRPr="007271E4" w:rsidRDefault="007271E4" w:rsidP="007271E4">
      <w:r w:rsidRPr="007271E4">
        <w:t>The system aims to:</w:t>
      </w:r>
    </w:p>
    <w:p w14:paraId="2339A683" w14:textId="77777777" w:rsidR="007271E4" w:rsidRPr="007271E4" w:rsidRDefault="007271E4" w:rsidP="007271E4">
      <w:pPr>
        <w:numPr>
          <w:ilvl w:val="0"/>
          <w:numId w:val="8"/>
        </w:numPr>
      </w:pPr>
      <w:r w:rsidRPr="007271E4">
        <w:lastRenderedPageBreak/>
        <w:t xml:space="preserve">utilize credit-risk exploration algorithms and visualization methods, </w:t>
      </w:r>
    </w:p>
    <w:p w14:paraId="75B5A277" w14:textId="77777777" w:rsidR="007271E4" w:rsidRPr="007271E4" w:rsidRDefault="007271E4" w:rsidP="007271E4">
      <w:pPr>
        <w:numPr>
          <w:ilvl w:val="0"/>
          <w:numId w:val="8"/>
        </w:numPr>
      </w:pPr>
      <w:r w:rsidRPr="007271E4">
        <w:t xml:space="preserve">discover meaningful patterns and subgroup behaviours, </w:t>
      </w:r>
    </w:p>
    <w:p w14:paraId="542695E2" w14:textId="77777777" w:rsidR="007271E4" w:rsidRPr="007271E4" w:rsidRDefault="007271E4" w:rsidP="007271E4">
      <w:pPr>
        <w:numPr>
          <w:ilvl w:val="0"/>
          <w:numId w:val="8"/>
        </w:numPr>
      </w:pPr>
      <w:r w:rsidRPr="007271E4">
        <w:t xml:space="preserve">support feature engineering and interpretability, </w:t>
      </w:r>
    </w:p>
    <w:p w14:paraId="6750D33E" w14:textId="77777777" w:rsidR="007271E4" w:rsidRPr="007271E4" w:rsidRDefault="007271E4" w:rsidP="007271E4">
      <w:pPr>
        <w:numPr>
          <w:ilvl w:val="0"/>
          <w:numId w:val="8"/>
        </w:numPr>
      </w:pPr>
      <w:r w:rsidRPr="007271E4">
        <w:t xml:space="preserve">and ultimately formulate an improved logistic regression modelling approach for credit default prediction. </w:t>
      </w:r>
    </w:p>
    <w:p w14:paraId="22C4F10E" w14:textId="77777777" w:rsidR="007271E4" w:rsidRPr="007271E4" w:rsidRDefault="007271E4" w:rsidP="007271E4">
      <w:r w:rsidRPr="007271E4">
        <w:t>The project combines:</w:t>
      </w:r>
    </w:p>
    <w:p w14:paraId="78605F67" w14:textId="77777777" w:rsidR="007271E4" w:rsidRPr="007271E4" w:rsidRDefault="007271E4" w:rsidP="007271E4">
      <w:pPr>
        <w:numPr>
          <w:ilvl w:val="0"/>
          <w:numId w:val="9"/>
        </w:numPr>
      </w:pPr>
      <w:r w:rsidRPr="007271E4">
        <w:t xml:space="preserve">exploratory data analysis, </w:t>
      </w:r>
    </w:p>
    <w:p w14:paraId="2438F0E6" w14:textId="77777777" w:rsidR="007271E4" w:rsidRPr="007271E4" w:rsidRDefault="007271E4" w:rsidP="007271E4">
      <w:pPr>
        <w:numPr>
          <w:ilvl w:val="0"/>
          <w:numId w:val="9"/>
        </w:numPr>
      </w:pPr>
      <w:r w:rsidRPr="007271E4">
        <w:t xml:space="preserve">interactive visualization, </w:t>
      </w:r>
    </w:p>
    <w:p w14:paraId="377E7269" w14:textId="77777777" w:rsidR="007271E4" w:rsidRPr="007271E4" w:rsidRDefault="007271E4" w:rsidP="007271E4">
      <w:pPr>
        <w:numPr>
          <w:ilvl w:val="0"/>
          <w:numId w:val="9"/>
        </w:numPr>
      </w:pPr>
      <w:r w:rsidRPr="007271E4">
        <w:t xml:space="preserve">interpretable machine learning, </w:t>
      </w:r>
    </w:p>
    <w:p w14:paraId="08F7EB3B" w14:textId="77777777" w:rsidR="007271E4" w:rsidRPr="007271E4" w:rsidRDefault="007271E4" w:rsidP="007271E4">
      <w:pPr>
        <w:numPr>
          <w:ilvl w:val="0"/>
          <w:numId w:val="9"/>
        </w:numPr>
      </w:pPr>
      <w:r w:rsidRPr="007271E4">
        <w:t xml:space="preserve">and business-oriented decision support </w:t>
      </w:r>
    </w:p>
    <w:p w14:paraId="4274F919" w14:textId="77777777" w:rsidR="007D2D48" w:rsidRPr="007D2D48" w:rsidRDefault="007271E4" w:rsidP="007D2D48">
      <w:r w:rsidRPr="007271E4">
        <w:t>within a unified web application focused on credit-risk understanding and logistic regression improvement.</w:t>
      </w:r>
      <w:r w:rsidR="001010B5">
        <w:br/>
        <w:t>_________________________________________________________________________________________</w:t>
      </w:r>
      <w:r w:rsidR="001010B5">
        <w:br/>
        <w:t xml:space="preserve">Adding a </w:t>
      </w:r>
      <w:r w:rsidR="007D2D48">
        <w:t>baseline research topic list</w:t>
      </w:r>
      <w:r w:rsidR="007D2D48">
        <w:br/>
      </w:r>
      <w:r w:rsidR="007D2D48" w:rsidRPr="007D2D48">
        <w:t>For every research topic:</w:t>
      </w:r>
    </w:p>
    <w:p w14:paraId="1C8505AE" w14:textId="77777777" w:rsidR="007D2D48" w:rsidRPr="007D2D48" w:rsidRDefault="007D2D48" w:rsidP="007D2D48">
      <w:r w:rsidRPr="007D2D48">
        <w:t>Use this structure:</w:t>
      </w:r>
    </w:p>
    <w:p w14:paraId="3637B6A2" w14:textId="77777777" w:rsidR="007D2D48" w:rsidRPr="007D2D48" w:rsidRDefault="007D2D48" w:rsidP="007D2D48">
      <w:pPr>
        <w:rPr>
          <w:b/>
          <w:bCs/>
        </w:rPr>
      </w:pPr>
      <w:r w:rsidRPr="007D2D48">
        <w:rPr>
          <w:b/>
          <w:bCs/>
        </w:rPr>
        <w:t>A. What is it?</w:t>
      </w:r>
    </w:p>
    <w:p w14:paraId="12663733" w14:textId="77777777" w:rsidR="007D2D48" w:rsidRPr="007D2D48" w:rsidRDefault="007D2D48" w:rsidP="007D2D48">
      <w:r w:rsidRPr="007D2D48">
        <w:t>(concept explanation)</w:t>
      </w:r>
    </w:p>
    <w:p w14:paraId="76606AE7" w14:textId="77777777" w:rsidR="007D2D48" w:rsidRPr="007D2D48" w:rsidRDefault="007D2D48" w:rsidP="007D2D48">
      <w:pPr>
        <w:rPr>
          <w:b/>
          <w:bCs/>
        </w:rPr>
      </w:pPr>
      <w:r w:rsidRPr="007D2D48">
        <w:rPr>
          <w:b/>
          <w:bCs/>
        </w:rPr>
        <w:t>B. How does it work?</w:t>
      </w:r>
    </w:p>
    <w:p w14:paraId="6BF215C7" w14:textId="77777777" w:rsidR="007D2D48" w:rsidRPr="007D2D48" w:rsidRDefault="007D2D48" w:rsidP="007D2D48">
      <w:r w:rsidRPr="007D2D48">
        <w:t>(mechanics + equations + visuals)</w:t>
      </w:r>
    </w:p>
    <w:p w14:paraId="413A68DB" w14:textId="77777777" w:rsidR="007D2D48" w:rsidRPr="007D2D48" w:rsidRDefault="007D2D48" w:rsidP="007D2D48">
      <w:pPr>
        <w:rPr>
          <w:b/>
          <w:bCs/>
        </w:rPr>
      </w:pPr>
      <w:r w:rsidRPr="007D2D48">
        <w:rPr>
          <w:b/>
          <w:bCs/>
        </w:rPr>
        <w:t>C. Example in credit risk</w:t>
      </w:r>
    </w:p>
    <w:p w14:paraId="78D5733F" w14:textId="77777777" w:rsidR="007D2D48" w:rsidRPr="007D2D48" w:rsidRDefault="007D2D48" w:rsidP="007D2D48">
      <w:r w:rsidRPr="007D2D48">
        <w:t>(real-world relevance)</w:t>
      </w:r>
    </w:p>
    <w:p w14:paraId="2FB321FD" w14:textId="77777777" w:rsidR="007D2D48" w:rsidRPr="007D2D48" w:rsidRDefault="007D2D48" w:rsidP="007D2D48">
      <w:pPr>
        <w:rPr>
          <w:b/>
          <w:bCs/>
        </w:rPr>
      </w:pPr>
      <w:r w:rsidRPr="007D2D48">
        <w:rPr>
          <w:b/>
          <w:bCs/>
        </w:rPr>
        <w:t>D. Strengths and weaknesses</w:t>
      </w:r>
    </w:p>
    <w:p w14:paraId="062BA22F" w14:textId="77777777" w:rsidR="007D2D48" w:rsidRPr="007D2D48" w:rsidRDefault="007D2D48" w:rsidP="007D2D48">
      <w:r w:rsidRPr="007D2D48">
        <w:t>(critical thinking)</w:t>
      </w:r>
    </w:p>
    <w:p w14:paraId="52F98C30" w14:textId="77777777" w:rsidR="007D2D48" w:rsidRPr="007D2D48" w:rsidRDefault="007D2D48" w:rsidP="007D2D48">
      <w:pPr>
        <w:rPr>
          <w:b/>
          <w:bCs/>
        </w:rPr>
      </w:pPr>
      <w:r w:rsidRPr="007D2D48">
        <w:rPr>
          <w:b/>
          <w:bCs/>
        </w:rPr>
        <w:t>E. Comparison to logistic regression</w:t>
      </w:r>
    </w:p>
    <w:p w14:paraId="4A83E03C" w14:textId="77777777" w:rsidR="007D2D48" w:rsidRPr="007D2D48" w:rsidRDefault="007D2D48" w:rsidP="007D2D48">
      <w:r w:rsidRPr="007D2D48">
        <w:t>(interpretable modelling discussion)</w:t>
      </w:r>
    </w:p>
    <w:p w14:paraId="403E2C9F" w14:textId="77777777" w:rsidR="007D2D48" w:rsidRPr="007D2D48" w:rsidRDefault="007D2D48" w:rsidP="007D2D48">
      <w:pPr>
        <w:rPr>
          <w:b/>
          <w:bCs/>
        </w:rPr>
      </w:pPr>
      <w:r w:rsidRPr="007D2D48">
        <w:rPr>
          <w:b/>
          <w:bCs/>
        </w:rPr>
        <w:t>F. How it influenced OUR project</w:t>
      </w:r>
    </w:p>
    <w:p w14:paraId="2C42ACE6" w14:textId="77777777" w:rsidR="007D2D48" w:rsidRPr="007D2D48" w:rsidRDefault="007D2D48" w:rsidP="007D2D48">
      <w:r w:rsidRPr="007D2D48">
        <w:t>(project integration)</w:t>
      </w:r>
    </w:p>
    <w:p w14:paraId="14EFC4EE" w14:textId="77777777" w:rsidR="007D2D48" w:rsidRPr="007D2D48" w:rsidRDefault="007D2D48" w:rsidP="007D2D48">
      <w:r w:rsidRPr="007D2D48">
        <w:t>That last step separates top teams from average teams.</w:t>
      </w:r>
    </w:p>
    <w:p w14:paraId="2A07FC0B" w14:textId="4D629BFA" w:rsidR="007271E4" w:rsidRPr="007271E4" w:rsidRDefault="007271E4" w:rsidP="007271E4"/>
    <w:p w14:paraId="1EDBE400" w14:textId="77777777" w:rsidR="00CB7A83" w:rsidRDefault="00CB7A83"/>
    <w:sectPr w:rsidR="00CB7A8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43EFC"/>
    <w:multiLevelType w:val="multilevel"/>
    <w:tmpl w:val="0D245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2557F6"/>
    <w:multiLevelType w:val="multilevel"/>
    <w:tmpl w:val="825CA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22353A"/>
    <w:multiLevelType w:val="multilevel"/>
    <w:tmpl w:val="5524D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F657FB8"/>
    <w:multiLevelType w:val="multilevel"/>
    <w:tmpl w:val="14A69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F700FEF"/>
    <w:multiLevelType w:val="multilevel"/>
    <w:tmpl w:val="EB7EE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080379B"/>
    <w:multiLevelType w:val="multilevel"/>
    <w:tmpl w:val="FE18A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B0B42E6"/>
    <w:multiLevelType w:val="multilevel"/>
    <w:tmpl w:val="57C20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EF543EE"/>
    <w:multiLevelType w:val="multilevel"/>
    <w:tmpl w:val="A8927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F007C39"/>
    <w:multiLevelType w:val="multilevel"/>
    <w:tmpl w:val="CE368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70634976">
    <w:abstractNumId w:val="0"/>
  </w:num>
  <w:num w:numId="2" w16cid:durableId="1542354048">
    <w:abstractNumId w:val="8"/>
  </w:num>
  <w:num w:numId="3" w16cid:durableId="585766722">
    <w:abstractNumId w:val="3"/>
  </w:num>
  <w:num w:numId="4" w16cid:durableId="1160197864">
    <w:abstractNumId w:val="7"/>
  </w:num>
  <w:num w:numId="5" w16cid:durableId="1100488686">
    <w:abstractNumId w:val="1"/>
  </w:num>
  <w:num w:numId="6" w16cid:durableId="425544162">
    <w:abstractNumId w:val="2"/>
  </w:num>
  <w:num w:numId="7" w16cid:durableId="455803531">
    <w:abstractNumId w:val="4"/>
  </w:num>
  <w:num w:numId="8" w16cid:durableId="1878466067">
    <w:abstractNumId w:val="5"/>
  </w:num>
  <w:num w:numId="9" w16cid:durableId="4687984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7F24"/>
    <w:rsid w:val="000433E1"/>
    <w:rsid w:val="001010B5"/>
    <w:rsid w:val="005A47D6"/>
    <w:rsid w:val="006048EC"/>
    <w:rsid w:val="007271E4"/>
    <w:rsid w:val="007D2D48"/>
    <w:rsid w:val="00C5687C"/>
    <w:rsid w:val="00C57F24"/>
    <w:rsid w:val="00CB7A83"/>
    <w:rsid w:val="00E803C7"/>
    <w:rsid w:val="00FA6543"/>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309A87"/>
  <w15:chartTrackingRefBased/>
  <w15:docId w15:val="{24C8457B-C6D4-4025-8F03-F8A8A326BE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Z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57F2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57F2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57F2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57F2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57F2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57F2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57F2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57F2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57F2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7F2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57F2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57F2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57F2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57F2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57F2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57F2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57F2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57F24"/>
    <w:rPr>
      <w:rFonts w:eastAsiaTheme="majorEastAsia" w:cstheme="majorBidi"/>
      <w:color w:val="272727" w:themeColor="text1" w:themeTint="D8"/>
    </w:rPr>
  </w:style>
  <w:style w:type="paragraph" w:styleId="Title">
    <w:name w:val="Title"/>
    <w:basedOn w:val="Normal"/>
    <w:next w:val="Normal"/>
    <w:link w:val="TitleChar"/>
    <w:uiPriority w:val="10"/>
    <w:qFormat/>
    <w:rsid w:val="00C57F2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57F2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57F2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57F2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57F24"/>
    <w:pPr>
      <w:spacing w:before="160"/>
      <w:jc w:val="center"/>
    </w:pPr>
    <w:rPr>
      <w:i/>
      <w:iCs/>
      <w:color w:val="404040" w:themeColor="text1" w:themeTint="BF"/>
    </w:rPr>
  </w:style>
  <w:style w:type="character" w:customStyle="1" w:styleId="QuoteChar">
    <w:name w:val="Quote Char"/>
    <w:basedOn w:val="DefaultParagraphFont"/>
    <w:link w:val="Quote"/>
    <w:uiPriority w:val="29"/>
    <w:rsid w:val="00C57F24"/>
    <w:rPr>
      <w:i/>
      <w:iCs/>
      <w:color w:val="404040" w:themeColor="text1" w:themeTint="BF"/>
    </w:rPr>
  </w:style>
  <w:style w:type="paragraph" w:styleId="ListParagraph">
    <w:name w:val="List Paragraph"/>
    <w:basedOn w:val="Normal"/>
    <w:uiPriority w:val="34"/>
    <w:qFormat/>
    <w:rsid w:val="00C57F24"/>
    <w:pPr>
      <w:ind w:left="720"/>
      <w:contextualSpacing/>
    </w:pPr>
  </w:style>
  <w:style w:type="character" w:styleId="IntenseEmphasis">
    <w:name w:val="Intense Emphasis"/>
    <w:basedOn w:val="DefaultParagraphFont"/>
    <w:uiPriority w:val="21"/>
    <w:qFormat/>
    <w:rsid w:val="00C57F24"/>
    <w:rPr>
      <w:i/>
      <w:iCs/>
      <w:color w:val="0F4761" w:themeColor="accent1" w:themeShade="BF"/>
    </w:rPr>
  </w:style>
  <w:style w:type="paragraph" w:styleId="IntenseQuote">
    <w:name w:val="Intense Quote"/>
    <w:basedOn w:val="Normal"/>
    <w:next w:val="Normal"/>
    <w:link w:val="IntenseQuoteChar"/>
    <w:uiPriority w:val="30"/>
    <w:qFormat/>
    <w:rsid w:val="00C57F2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57F24"/>
    <w:rPr>
      <w:i/>
      <w:iCs/>
      <w:color w:val="0F4761" w:themeColor="accent1" w:themeShade="BF"/>
    </w:rPr>
  </w:style>
  <w:style w:type="character" w:styleId="IntenseReference">
    <w:name w:val="Intense Reference"/>
    <w:basedOn w:val="DefaultParagraphFont"/>
    <w:uiPriority w:val="32"/>
    <w:qFormat/>
    <w:rsid w:val="00C57F24"/>
    <w:rPr>
      <w:b/>
      <w:bCs/>
      <w:smallCaps/>
      <w:color w:val="0F4761" w:themeColor="accent1" w:themeShade="BF"/>
      <w:spacing w:val="5"/>
    </w:rPr>
  </w:style>
  <w:style w:type="paragraph" w:styleId="NormalWeb">
    <w:name w:val="Normal (Web)"/>
    <w:basedOn w:val="Normal"/>
    <w:uiPriority w:val="99"/>
    <w:semiHidden/>
    <w:unhideWhenUsed/>
    <w:rsid w:val="007D2D48"/>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687</Words>
  <Characters>3917</Characters>
  <Application>Microsoft Office Word</Application>
  <DocSecurity>0</DocSecurity>
  <Lines>32</Lines>
  <Paragraphs>9</Paragraphs>
  <ScaleCrop>false</ScaleCrop>
  <Company/>
  <LinksUpToDate>false</LinksUpToDate>
  <CharactersWithSpaces>4595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Moegamat Samsodien</dc:creator>
  <cp:keywords/>
  <dc:description/>
  <cp:lastModifiedBy>Rashaad Samsodien</cp:lastModifiedBy>
  <cp:revision>4</cp:revision>
  <dcterms:created xsi:type="dcterms:W3CDTF">2026-05-14T21:56:00Z</dcterms:created>
  <dcterms:modified xsi:type="dcterms:W3CDTF">2026-05-16T20:39:00Z</dcterms:modified>
</cp:coreProperties>
</file>