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AE2C" w14:textId="77777777" w:rsidR="000A375B" w:rsidRDefault="003C3190">
      <w:pPr>
        <w:rPr>
          <w:b/>
          <w:u w:val="single"/>
        </w:rPr>
      </w:pPr>
      <w:r w:rsidRPr="003C3190">
        <w:rPr>
          <w:b/>
          <w:u w:val="single"/>
        </w:rPr>
        <w:t>8. Staatsgründung-Stephan I.</w:t>
      </w:r>
    </w:p>
    <w:p w14:paraId="15959997" w14:textId="77777777" w:rsidR="003C3190" w:rsidRDefault="003C3190">
      <w:pPr>
        <w:rPr>
          <w:b/>
        </w:rPr>
      </w:pPr>
      <w:r w:rsidRPr="003C3190">
        <w:rPr>
          <w:b/>
        </w:rPr>
        <w:t>I.</w:t>
      </w:r>
      <w:r>
        <w:rPr>
          <w:b/>
        </w:rPr>
        <w:t>Einführung</w:t>
      </w:r>
    </w:p>
    <w:p w14:paraId="2731F3E6" w14:textId="005D0304" w:rsidR="003C3190" w:rsidRPr="003C3190" w:rsidRDefault="003C3190">
      <w:r w:rsidRPr="003C3190">
        <w:t xml:space="preserve">-Stephan I. / der Heilige-997-1000/1001 als Fürst -1038 als König herrscht in </w:t>
      </w:r>
      <w:r w:rsidR="005E1BEA">
        <w:t xml:space="preserve"> Königreich</w:t>
      </w:r>
      <w:r w:rsidRPr="003C3190">
        <w:t>Ungarn-wird der ung.Staat von ihm gegründet im Karpatenbecken</w:t>
      </w:r>
      <w:r w:rsidR="00D60E18">
        <w:t xml:space="preserve"> nach westlichem / fränkischem Muster</w:t>
      </w:r>
    </w:p>
    <w:p w14:paraId="42668151" w14:textId="77777777" w:rsidR="003C3190" w:rsidRDefault="003C3190">
      <w:r w:rsidRPr="003C3190">
        <w:t>- setzt die Politik von Fürst Géza fort ( westliche Orientation, christliche Missionierung</w:t>
      </w:r>
      <w:r>
        <w:t>, feudale Verhältnisse schaffen, Unabhängigkeit sichern, zentrale Macht( Fürst-König) stabilisieren)</w:t>
      </w:r>
    </w:p>
    <w:p w14:paraId="717BD431" w14:textId="77777777" w:rsidR="003C3190" w:rsidRDefault="003C3190">
      <w:pPr>
        <w:rPr>
          <w:b/>
        </w:rPr>
      </w:pPr>
      <w:r w:rsidRPr="003C3190">
        <w:rPr>
          <w:b/>
        </w:rPr>
        <w:t>II. Machtergreifung</w:t>
      </w:r>
    </w:p>
    <w:p w14:paraId="36885EDA" w14:textId="77777777" w:rsidR="003C3190" w:rsidRDefault="003C3190">
      <w:r>
        <w:t>-nach dem Tod des Vaters ( Géza) Machtkämpfe mit Koppány ( Seniorat-heidisches Thronerberecht-Levirat-Heiraten die Witwe von Géza-Sarolt</w:t>
      </w:r>
      <w:r w:rsidR="00D60E18">
        <w:sym w:font="Wingdings 3" w:char="F06E"/>
      </w:r>
      <w:r w:rsidR="00D60E18">
        <w:t>Primogenitur</w:t>
      </w:r>
      <w:r>
        <w:t>)</w:t>
      </w:r>
    </w:p>
    <w:p w14:paraId="28AB9F33" w14:textId="77777777" w:rsidR="00D60E18" w:rsidRDefault="00D60E18">
      <w:r>
        <w:t>-Kampf mit den Stammführern-Macht stabilisieren</w:t>
      </w:r>
    </w:p>
    <w:p w14:paraId="5B071E60" w14:textId="77777777" w:rsidR="00D60E18" w:rsidRDefault="00D60E18">
      <w:r>
        <w:t>-Dynastische Ehe-Gisella</w:t>
      </w:r>
      <w:r>
        <w:sym w:font="Wingdings" w:char="F0E0"/>
      </w:r>
      <w:r>
        <w:t>Hilfe von fremden Rittern / Bayern</w:t>
      </w:r>
    </w:p>
    <w:p w14:paraId="3B252137" w14:textId="77777777" w:rsidR="00D60E18" w:rsidRPr="00D60E18" w:rsidRDefault="00D60E18">
      <w:pPr>
        <w:rPr>
          <w:b/>
        </w:rPr>
      </w:pPr>
      <w:r w:rsidRPr="00D60E18">
        <w:rPr>
          <w:b/>
        </w:rPr>
        <w:t>III. Staatsgründung</w:t>
      </w:r>
    </w:p>
    <w:p w14:paraId="1A781ABE" w14:textId="77777777" w:rsidR="00D60E18" w:rsidRDefault="00D60E18">
      <w:r>
        <w:t>2 Hauptaufgaben 1. Kirchenwesen</w:t>
      </w:r>
      <w:r>
        <w:tab/>
      </w:r>
      <w:r>
        <w:tab/>
      </w:r>
      <w:r>
        <w:tab/>
        <w:t>2. Verwaltungssystem</w:t>
      </w:r>
    </w:p>
    <w:p w14:paraId="0CA6A3BF" w14:textId="0FD9E0B7" w:rsidR="00D60E18" w:rsidRPr="005E1BEA" w:rsidRDefault="00D60E18" w:rsidP="005E1BEA">
      <w:pPr>
        <w:pStyle w:val="ListParagraph"/>
        <w:numPr>
          <w:ilvl w:val="0"/>
          <w:numId w:val="4"/>
        </w:numPr>
        <w:rPr>
          <w:u w:val="single"/>
        </w:rPr>
      </w:pPr>
      <w:r w:rsidRPr="005E1BEA">
        <w:rPr>
          <w:u w:val="single"/>
        </w:rPr>
        <w:t>Ausbau des lateinischen/christlichen Kirchenwesens</w:t>
      </w:r>
    </w:p>
    <w:p w14:paraId="19CAB04B" w14:textId="77777777" w:rsidR="005E1BEA" w:rsidRPr="005E1BEA" w:rsidRDefault="005E1BEA" w:rsidP="005E1BEA">
      <w:pPr>
        <w:ind w:left="360"/>
        <w:rPr>
          <w:u w:val="single"/>
        </w:rPr>
      </w:pPr>
    </w:p>
    <w:p w14:paraId="6FE49D1E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Erzbistümer-Erzbischof</w:t>
      </w:r>
    </w:p>
    <w:p w14:paraId="306C73B9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Bistümer/Diözesen-Bischof</w:t>
      </w:r>
    </w:p>
    <w:p w14:paraId="4BA0425E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Benediktinermönche-Missionierung</w:t>
      </w:r>
      <w:r w:rsidR="00886A6E">
        <w:t>-Gellérts Tätigkeit</w:t>
      </w:r>
    </w:p>
    <w:p w14:paraId="5E1EF8E6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Gesetze</w:t>
      </w:r>
    </w:p>
    <w:p w14:paraId="653F66D8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Landschenkungen der Kirche</w:t>
      </w:r>
    </w:p>
    <w:p w14:paraId="4C595DC3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unabhängig!!!! nur dem Papst untergeordnet-Krone vom Papst Silvester II.</w:t>
      </w:r>
    </w:p>
    <w:p w14:paraId="1B6ECDE5" w14:textId="77777777" w:rsidR="00D60E18" w:rsidRDefault="00D60E18" w:rsidP="00D60E18">
      <w:pPr>
        <w:pStyle w:val="ListParagraph"/>
        <w:numPr>
          <w:ilvl w:val="0"/>
          <w:numId w:val="1"/>
        </w:numPr>
      </w:pPr>
      <w:r>
        <w:t>Einkommen-Zehnt</w:t>
      </w:r>
    </w:p>
    <w:p w14:paraId="6D39DFFF" w14:textId="18A1D6FA" w:rsidR="005E1BEA" w:rsidRDefault="005E1BEA" w:rsidP="00D60E18">
      <w:pPr>
        <w:pStyle w:val="ListParagraph"/>
        <w:numPr>
          <w:ilvl w:val="0"/>
          <w:numId w:val="1"/>
        </w:numPr>
      </w:pPr>
      <w:r>
        <w:t>Kirchenkomitate</w:t>
      </w:r>
    </w:p>
    <w:p w14:paraId="04DD8BAF" w14:textId="77777777" w:rsidR="00D60E18" w:rsidRPr="00886A6E" w:rsidRDefault="00D60E18" w:rsidP="00D60E18">
      <w:pPr>
        <w:rPr>
          <w:u w:val="single"/>
        </w:rPr>
      </w:pPr>
      <w:r w:rsidRPr="00886A6E">
        <w:rPr>
          <w:u w:val="single"/>
        </w:rPr>
        <w:t>2.Ausbau der königlichen Komitate-Verwaltungssystem</w:t>
      </w:r>
    </w:p>
    <w:p w14:paraId="4244629C" w14:textId="77777777" w:rsidR="00B2724A" w:rsidRDefault="00B2724A" w:rsidP="00B2724A">
      <w:pPr>
        <w:pStyle w:val="ListParagraph"/>
        <w:numPr>
          <w:ilvl w:val="0"/>
          <w:numId w:val="3"/>
        </w:numPr>
      </w:pPr>
      <w:r>
        <w:t>Grundlage seiner Macht-königliche Landbesitze-feudal-Feudalstaat</w:t>
      </w:r>
    </w:p>
    <w:p w14:paraId="5487D0B0" w14:textId="77777777" w:rsidR="00B2724A" w:rsidRDefault="00B2724A" w:rsidP="00B2724A">
      <w:pPr>
        <w:pStyle w:val="ListParagraph"/>
        <w:numPr>
          <w:ilvl w:val="0"/>
          <w:numId w:val="2"/>
        </w:numPr>
      </w:pPr>
      <w:r>
        <w:t>territoriale Einheiten( von innen nach aussen) Zentrum  königliche Burg</w:t>
      </w:r>
    </w:p>
    <w:p w14:paraId="795DDDDB" w14:textId="77777777" w:rsidR="00886A6E" w:rsidRDefault="00886A6E" w:rsidP="00B2724A">
      <w:pPr>
        <w:pStyle w:val="ListParagraph"/>
        <w:numPr>
          <w:ilvl w:val="0"/>
          <w:numId w:val="2"/>
        </w:numPr>
      </w:pPr>
      <w:r>
        <w:t>Aufbau/Teile</w:t>
      </w:r>
    </w:p>
    <w:p w14:paraId="2115064F" w14:textId="77777777" w:rsidR="00886A6E" w:rsidRDefault="00886A6E" w:rsidP="00B2724A">
      <w:pPr>
        <w:pStyle w:val="ListParagraph"/>
        <w:numPr>
          <w:ilvl w:val="0"/>
          <w:numId w:val="2"/>
        </w:numPr>
      </w:pPr>
      <w:r>
        <w:t>Gespansystem-Palatin ( Aufgabe, Funktion)</w:t>
      </w:r>
    </w:p>
    <w:p w14:paraId="3E9FBFF8" w14:textId="77777777" w:rsidR="00886A6E" w:rsidRPr="00886A6E" w:rsidRDefault="00886A6E" w:rsidP="00886A6E">
      <w:pPr>
        <w:rPr>
          <w:b/>
        </w:rPr>
      </w:pPr>
      <w:r w:rsidRPr="00886A6E">
        <w:rPr>
          <w:b/>
        </w:rPr>
        <w:t>3. Thronfolge</w:t>
      </w:r>
    </w:p>
    <w:p w14:paraId="11945A93" w14:textId="77777777" w:rsidR="00886A6E" w:rsidRDefault="00886A6E" w:rsidP="00886A6E">
      <w:r>
        <w:t>-Machtkämpfe-Sohn Imre starb-( Ermahnungen an Imre-Tugende eines guten Königs) ABER-Cousin Orseolo Péter</w:t>
      </w:r>
    </w:p>
    <w:p w14:paraId="036365D7" w14:textId="77777777" w:rsidR="00886A6E" w:rsidRDefault="00886A6E" w:rsidP="00886A6E">
      <w:pPr>
        <w:rPr>
          <w:b/>
        </w:rPr>
      </w:pPr>
      <w:r w:rsidRPr="00886A6E">
        <w:rPr>
          <w:b/>
        </w:rPr>
        <w:t>4.Bewertung/Zusammenfassung</w:t>
      </w:r>
    </w:p>
    <w:p w14:paraId="17469192" w14:textId="77777777" w:rsidR="00886A6E" w:rsidRDefault="00886A6E" w:rsidP="00886A6E">
      <w:pPr>
        <w:rPr>
          <w:b/>
        </w:rPr>
      </w:pPr>
      <w:r>
        <w:rPr>
          <w:b/>
        </w:rPr>
        <w:t>-Tugende von István</w:t>
      </w:r>
    </w:p>
    <w:p w14:paraId="094B44D1" w14:textId="77777777" w:rsidR="00886A6E" w:rsidRDefault="00886A6E" w:rsidP="00886A6E">
      <w:pPr>
        <w:rPr>
          <w:b/>
        </w:rPr>
      </w:pPr>
      <w:r>
        <w:rPr>
          <w:b/>
        </w:rPr>
        <w:t>-Heliggesprochen</w:t>
      </w:r>
    </w:p>
    <w:p w14:paraId="279BB0F0" w14:textId="77777777" w:rsidR="00886A6E" w:rsidRDefault="00886A6E" w:rsidP="00886A6E">
      <w:pPr>
        <w:rPr>
          <w:b/>
        </w:rPr>
      </w:pPr>
      <w:r>
        <w:rPr>
          <w:b/>
        </w:rPr>
        <w:t>-unabhängiger, christlicher, feudaler, stabiler Staat- nach ihm</w:t>
      </w:r>
    </w:p>
    <w:p w14:paraId="1ADFA4B5" w14:textId="77777777" w:rsidR="00886A6E" w:rsidRPr="00886A6E" w:rsidRDefault="00886A6E" w:rsidP="00886A6E">
      <w:pPr>
        <w:rPr>
          <w:b/>
        </w:rPr>
      </w:pPr>
      <w:r>
        <w:rPr>
          <w:b/>
        </w:rPr>
        <w:t>Thronstreitigkeiten-Krise im 11 Jh</w:t>
      </w:r>
    </w:p>
    <w:sectPr w:rsidR="00886A6E" w:rsidRPr="0088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A0372"/>
    <w:multiLevelType w:val="hybridMultilevel"/>
    <w:tmpl w:val="CC5C8D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E1186"/>
    <w:multiLevelType w:val="hybridMultilevel"/>
    <w:tmpl w:val="EE90C0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650C9"/>
    <w:multiLevelType w:val="hybridMultilevel"/>
    <w:tmpl w:val="CEBC79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A1545"/>
    <w:multiLevelType w:val="hybridMultilevel"/>
    <w:tmpl w:val="56EE42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973077">
    <w:abstractNumId w:val="2"/>
  </w:num>
  <w:num w:numId="2" w16cid:durableId="620501248">
    <w:abstractNumId w:val="0"/>
  </w:num>
  <w:num w:numId="3" w16cid:durableId="730857616">
    <w:abstractNumId w:val="3"/>
  </w:num>
  <w:num w:numId="4" w16cid:durableId="9302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77E2"/>
    <w:rsid w:val="000A375B"/>
    <w:rsid w:val="00314667"/>
    <w:rsid w:val="00322CC8"/>
    <w:rsid w:val="003C3190"/>
    <w:rsid w:val="005E1BEA"/>
    <w:rsid w:val="00767CD1"/>
    <w:rsid w:val="00886A6E"/>
    <w:rsid w:val="00927863"/>
    <w:rsid w:val="00B2724A"/>
    <w:rsid w:val="00D60E18"/>
    <w:rsid w:val="00EC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CB516"/>
  <w15:docId w15:val="{659E80BD-8623-4298-9D55-956059B5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201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Szentgyörgyi Ágota</cp:lastModifiedBy>
  <cp:revision>4</cp:revision>
  <dcterms:created xsi:type="dcterms:W3CDTF">2019-03-27T14:01:00Z</dcterms:created>
  <dcterms:modified xsi:type="dcterms:W3CDTF">2026-01-15T08:08:00Z</dcterms:modified>
</cp:coreProperties>
</file>