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709"/>
        <w:tblW w:w="0" w:type="auto"/>
        <w:tblLook w:val="04A0" w:firstRow="1" w:lastRow="0" w:firstColumn="1" w:lastColumn="0" w:noHBand="0" w:noVBand="1"/>
      </w:tblPr>
      <w:tblGrid>
        <w:gridCol w:w="1980"/>
        <w:gridCol w:w="3550"/>
        <w:gridCol w:w="2766"/>
      </w:tblGrid>
      <w:tr w:rsidR="00F570D4" w14:paraId="5FE5808A" w14:textId="77777777" w:rsidTr="00635B5A">
        <w:trPr>
          <w:trHeight w:val="1124"/>
        </w:trPr>
        <w:tc>
          <w:tcPr>
            <w:tcW w:w="1980" w:type="dxa"/>
            <w:tcBorders>
              <w:tl2br w:val="single" w:sz="4" w:space="0" w:color="auto"/>
            </w:tcBorders>
            <w:shd w:val="clear" w:color="auto" w:fill="00B0F0"/>
          </w:tcPr>
          <w:p w14:paraId="36990704" w14:textId="77777777" w:rsidR="00F570D4" w:rsidRPr="00635B5A" w:rsidRDefault="00F570D4" w:rsidP="001A7A39">
            <w:pPr>
              <w:ind w:firstLineChars="200" w:firstLine="420"/>
              <w:jc w:val="center"/>
              <w:rPr>
                <w:b/>
              </w:rPr>
            </w:pPr>
            <w:r w:rsidRPr="00635B5A">
              <w:rPr>
                <w:rFonts w:hint="eastAsia"/>
                <w:b/>
              </w:rPr>
              <w:t>操作系统类型</w:t>
            </w:r>
          </w:p>
          <w:p w14:paraId="7D8F7481" w14:textId="77777777" w:rsidR="00F570D4" w:rsidRPr="00635B5A" w:rsidRDefault="00F570D4" w:rsidP="001A7A39">
            <w:pPr>
              <w:jc w:val="center"/>
              <w:rPr>
                <w:b/>
              </w:rPr>
            </w:pPr>
          </w:p>
          <w:p w14:paraId="730E0DA6" w14:textId="4A10B228" w:rsidR="00F570D4" w:rsidRPr="00F570D4" w:rsidRDefault="00F570D4" w:rsidP="001A7A39">
            <w:pPr>
              <w:jc w:val="center"/>
            </w:pPr>
            <w:r w:rsidRPr="00635B5A">
              <w:rPr>
                <w:rFonts w:hint="eastAsia"/>
                <w:b/>
              </w:rPr>
              <w:t>特性比较</w:t>
            </w:r>
          </w:p>
        </w:tc>
        <w:tc>
          <w:tcPr>
            <w:tcW w:w="3550" w:type="dxa"/>
            <w:shd w:val="clear" w:color="auto" w:fill="FFFF00"/>
          </w:tcPr>
          <w:p w14:paraId="7D2E8F77" w14:textId="062EFCC1" w:rsidR="00F570D4" w:rsidRPr="00635B5A" w:rsidRDefault="00F570D4" w:rsidP="001A7A39">
            <w:pPr>
              <w:jc w:val="center"/>
            </w:pPr>
            <w:r w:rsidRPr="00635B5A">
              <w:rPr>
                <w:rFonts w:hint="eastAsia"/>
              </w:rPr>
              <w:t>分时操作系统</w:t>
            </w:r>
          </w:p>
        </w:tc>
        <w:tc>
          <w:tcPr>
            <w:tcW w:w="2766" w:type="dxa"/>
            <w:shd w:val="clear" w:color="auto" w:fill="FFFF00"/>
          </w:tcPr>
          <w:p w14:paraId="7E42B34D" w14:textId="10BB8D78" w:rsidR="00F570D4" w:rsidRPr="00635B5A" w:rsidRDefault="00F570D4" w:rsidP="001A7A39">
            <w:pPr>
              <w:jc w:val="center"/>
              <w:rPr>
                <w:color w:val="FF0000"/>
              </w:rPr>
            </w:pPr>
            <w:r w:rsidRPr="00635B5A">
              <w:rPr>
                <w:rFonts w:hint="eastAsia"/>
              </w:rPr>
              <w:t>实时操作系统</w:t>
            </w:r>
          </w:p>
        </w:tc>
      </w:tr>
      <w:tr w:rsidR="00F570D4" w14:paraId="001A92BB" w14:textId="77777777" w:rsidTr="00635B5A">
        <w:tc>
          <w:tcPr>
            <w:tcW w:w="1980" w:type="dxa"/>
            <w:shd w:val="clear" w:color="auto" w:fill="92D050"/>
          </w:tcPr>
          <w:p w14:paraId="028119CF" w14:textId="0A3461D8" w:rsidR="00F570D4" w:rsidRDefault="00F570D4" w:rsidP="001A7A39">
            <w:pPr>
              <w:jc w:val="center"/>
            </w:pPr>
            <w:r>
              <w:rPr>
                <w:rFonts w:hint="eastAsia"/>
              </w:rPr>
              <w:t>多路性</w:t>
            </w:r>
          </w:p>
        </w:tc>
        <w:tc>
          <w:tcPr>
            <w:tcW w:w="3550" w:type="dxa"/>
          </w:tcPr>
          <w:p w14:paraId="2DC7CE5A" w14:textId="147B5E6C" w:rsidR="00F570D4" w:rsidRDefault="00F570D4" w:rsidP="001A7A39">
            <w:pPr>
              <w:jc w:val="center"/>
            </w:pPr>
            <w:r>
              <w:rPr>
                <w:rFonts w:hint="eastAsia"/>
              </w:rPr>
              <w:t>系统按分时原则对多个终端用户进行服务</w:t>
            </w:r>
          </w:p>
        </w:tc>
        <w:tc>
          <w:tcPr>
            <w:tcW w:w="2766" w:type="dxa"/>
          </w:tcPr>
          <w:p w14:paraId="6544165B" w14:textId="0D589F85" w:rsidR="00F570D4" w:rsidRDefault="00F570D4" w:rsidP="001A7A39">
            <w:pPr>
              <w:jc w:val="center"/>
            </w:pPr>
            <w:r>
              <w:rPr>
                <w:rFonts w:hint="eastAsia"/>
              </w:rPr>
              <w:t>周期性对多路现场信息进行采集，以及对多个对象或多个执行机构继续控制。</w:t>
            </w:r>
          </w:p>
        </w:tc>
      </w:tr>
      <w:tr w:rsidR="00F570D4" w14:paraId="7B17E507" w14:textId="77777777" w:rsidTr="00635B5A">
        <w:tc>
          <w:tcPr>
            <w:tcW w:w="1980" w:type="dxa"/>
            <w:shd w:val="clear" w:color="auto" w:fill="92D050"/>
          </w:tcPr>
          <w:p w14:paraId="167BB21B" w14:textId="169A4E46" w:rsidR="00F570D4" w:rsidRDefault="00F570D4" w:rsidP="001A7A39">
            <w:pPr>
              <w:jc w:val="center"/>
            </w:pPr>
            <w:r>
              <w:rPr>
                <w:rFonts w:hint="eastAsia"/>
              </w:rPr>
              <w:t>独立性</w:t>
            </w:r>
          </w:p>
        </w:tc>
        <w:tc>
          <w:tcPr>
            <w:tcW w:w="3550" w:type="dxa"/>
          </w:tcPr>
          <w:p w14:paraId="226C62B2" w14:textId="45A5115C" w:rsidR="00F570D4" w:rsidRDefault="00F570D4" w:rsidP="001A7A39">
            <w:pPr>
              <w:jc w:val="center"/>
            </w:pPr>
            <w:r>
              <w:rPr>
                <w:rFonts w:hint="eastAsia"/>
              </w:rPr>
              <w:t>每个用户在与系统进行交互时，彼此互不干扰。</w:t>
            </w:r>
          </w:p>
        </w:tc>
        <w:tc>
          <w:tcPr>
            <w:tcW w:w="2766" w:type="dxa"/>
          </w:tcPr>
          <w:p w14:paraId="331300F1" w14:textId="749772FA" w:rsidR="00F570D4" w:rsidRDefault="00F570D4" w:rsidP="001A7A39">
            <w:pPr>
              <w:jc w:val="center"/>
            </w:pPr>
            <w:r>
              <w:rPr>
                <w:rFonts w:hint="eastAsia"/>
              </w:rPr>
              <w:t>对信息的采集与对对象的控制是不相互干扰的。</w:t>
            </w:r>
          </w:p>
        </w:tc>
      </w:tr>
      <w:tr w:rsidR="00F570D4" w14:paraId="5846CFD3" w14:textId="77777777" w:rsidTr="00635B5A">
        <w:tc>
          <w:tcPr>
            <w:tcW w:w="1980" w:type="dxa"/>
            <w:shd w:val="clear" w:color="auto" w:fill="92D050"/>
          </w:tcPr>
          <w:p w14:paraId="5EBA48AF" w14:textId="38B98CC0" w:rsidR="00F570D4" w:rsidRDefault="00F570D4" w:rsidP="001A7A39">
            <w:pPr>
              <w:jc w:val="center"/>
            </w:pPr>
            <w:r>
              <w:rPr>
                <w:rFonts w:hint="eastAsia"/>
              </w:rPr>
              <w:t>及时性</w:t>
            </w:r>
          </w:p>
        </w:tc>
        <w:tc>
          <w:tcPr>
            <w:tcW w:w="3550" w:type="dxa"/>
          </w:tcPr>
          <w:p w14:paraId="2B834741" w14:textId="610A04DB" w:rsidR="00F570D4" w:rsidRDefault="00F570D4" w:rsidP="001A7A39">
            <w:pPr>
              <w:jc w:val="center"/>
            </w:pPr>
            <w:r>
              <w:rPr>
                <w:rFonts w:hint="eastAsia"/>
              </w:rPr>
              <w:t>满足用户使用的舒适度，反应时间在用户可以接受的范围内</w:t>
            </w:r>
          </w:p>
        </w:tc>
        <w:tc>
          <w:tcPr>
            <w:tcW w:w="2766" w:type="dxa"/>
          </w:tcPr>
          <w:p w14:paraId="66514EBF" w14:textId="5869210B" w:rsidR="00F570D4" w:rsidRDefault="00F570D4" w:rsidP="001A7A39">
            <w:pPr>
              <w:jc w:val="center"/>
            </w:pPr>
            <w:r>
              <w:rPr>
                <w:rFonts w:hint="eastAsia"/>
              </w:rPr>
              <w:t>有操作对象所要求的截止时间决定。</w:t>
            </w:r>
          </w:p>
        </w:tc>
      </w:tr>
      <w:tr w:rsidR="00F570D4" w14:paraId="58CA8E00" w14:textId="77777777" w:rsidTr="00635B5A">
        <w:tc>
          <w:tcPr>
            <w:tcW w:w="1980" w:type="dxa"/>
            <w:shd w:val="clear" w:color="auto" w:fill="92D050"/>
          </w:tcPr>
          <w:p w14:paraId="2F9FB4B5" w14:textId="2AD6F055" w:rsidR="00F570D4" w:rsidRDefault="00F570D4" w:rsidP="001A7A39">
            <w:pPr>
              <w:jc w:val="center"/>
            </w:pPr>
            <w:r>
              <w:rPr>
                <w:rFonts w:hint="eastAsia"/>
              </w:rPr>
              <w:t>交互性</w:t>
            </w:r>
          </w:p>
        </w:tc>
        <w:tc>
          <w:tcPr>
            <w:tcW w:w="3550" w:type="dxa"/>
          </w:tcPr>
          <w:p w14:paraId="1CE4628A" w14:textId="4514CA05" w:rsidR="00F570D4" w:rsidRDefault="00635B5A" w:rsidP="001A7A39">
            <w:pPr>
              <w:jc w:val="center"/>
            </w:pPr>
            <w:r>
              <w:rPr>
                <w:rFonts w:hint="eastAsia"/>
              </w:rPr>
              <w:t>为终端用户提供数据处理以及资源共享等服务</w:t>
            </w:r>
          </w:p>
        </w:tc>
        <w:tc>
          <w:tcPr>
            <w:tcW w:w="2766" w:type="dxa"/>
          </w:tcPr>
          <w:p w14:paraId="00A5195C" w14:textId="665FDDA8" w:rsidR="00F570D4" w:rsidRDefault="00635B5A" w:rsidP="001A7A39">
            <w:pPr>
              <w:jc w:val="center"/>
            </w:pPr>
            <w:r>
              <w:rPr>
                <w:rFonts w:hint="eastAsia"/>
              </w:rPr>
              <w:t>仅限于访问系统中某些特定的专用服务程序</w:t>
            </w:r>
          </w:p>
        </w:tc>
      </w:tr>
      <w:tr w:rsidR="00F570D4" w14:paraId="6D983F4B" w14:textId="77777777" w:rsidTr="00635B5A">
        <w:tc>
          <w:tcPr>
            <w:tcW w:w="1980" w:type="dxa"/>
            <w:shd w:val="clear" w:color="auto" w:fill="92D050"/>
          </w:tcPr>
          <w:p w14:paraId="6DB67CF3" w14:textId="12CEB0C4" w:rsidR="00F570D4" w:rsidRDefault="00F570D4" w:rsidP="001A7A39">
            <w:pPr>
              <w:jc w:val="center"/>
            </w:pPr>
            <w:r>
              <w:rPr>
                <w:rFonts w:hint="eastAsia"/>
              </w:rPr>
              <w:t>可靠性</w:t>
            </w:r>
          </w:p>
        </w:tc>
        <w:tc>
          <w:tcPr>
            <w:tcW w:w="3550" w:type="dxa"/>
          </w:tcPr>
          <w:p w14:paraId="0CE4719D" w14:textId="2C747474" w:rsidR="00F570D4" w:rsidRDefault="00635B5A" w:rsidP="001A7A39">
            <w:pPr>
              <w:jc w:val="center"/>
            </w:pPr>
            <w:r>
              <w:rPr>
                <w:rFonts w:hint="eastAsia"/>
              </w:rPr>
              <w:t>系统可靠</w:t>
            </w:r>
          </w:p>
        </w:tc>
        <w:tc>
          <w:tcPr>
            <w:tcW w:w="2766" w:type="dxa"/>
          </w:tcPr>
          <w:p w14:paraId="32E746EA" w14:textId="7A422C44" w:rsidR="00F570D4" w:rsidRDefault="00635B5A" w:rsidP="001A7A39">
            <w:pPr>
              <w:jc w:val="center"/>
            </w:pPr>
            <w:r>
              <w:rPr>
                <w:rFonts w:hint="eastAsia"/>
              </w:rPr>
              <w:t>系统高度可靠，采取多级容错措施来保障系统的安全性以及数据的安全性。</w:t>
            </w:r>
          </w:p>
        </w:tc>
      </w:tr>
    </w:tbl>
    <w:p w14:paraId="40223441" w14:textId="4B7C9E50" w:rsidR="00A64CB8" w:rsidRDefault="00635B5A">
      <w:r>
        <w:rPr>
          <w:rFonts w:hint="eastAsia"/>
        </w:rPr>
        <w:t>对分时操作系统和实时操作系统的比较</w:t>
      </w:r>
      <w:bookmarkStart w:id="0" w:name="_GoBack"/>
      <w:bookmarkEnd w:id="0"/>
    </w:p>
    <w:p w14:paraId="659E5A01" w14:textId="06EFC490" w:rsidR="00635B5A" w:rsidRDefault="00635B5A"/>
    <w:p w14:paraId="375486E1" w14:textId="77777777" w:rsidR="00635B5A" w:rsidRDefault="00635B5A"/>
    <w:sectPr w:rsidR="00635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66"/>
    <w:rsid w:val="001A7A39"/>
    <w:rsid w:val="003A3166"/>
    <w:rsid w:val="00635B5A"/>
    <w:rsid w:val="00A64CB8"/>
    <w:rsid w:val="00F5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1A9C"/>
  <w15:chartTrackingRefBased/>
  <w15:docId w15:val="{2A0116ED-DD80-461A-BC77-3876E29A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2019-03-02T14:38:00Z</dcterms:created>
  <dcterms:modified xsi:type="dcterms:W3CDTF">2019-03-03T10:03:00Z</dcterms:modified>
</cp:coreProperties>
</file>