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5F" w:rsidRDefault="00FC785F">
      <w:pPr>
        <w:rPr>
          <w:lang w:val="en-US"/>
        </w:rPr>
      </w:pPr>
      <w:r>
        <w:t xml:space="preserve">Обработка событий от </w:t>
      </w:r>
      <w:r>
        <w:rPr>
          <w:lang w:val="en-US"/>
        </w:rPr>
        <w:t>COM</w:t>
      </w:r>
      <w:r w:rsidRPr="00FC785F">
        <w:t xml:space="preserve"> </w:t>
      </w:r>
      <w:r>
        <w:t xml:space="preserve">в </w:t>
      </w:r>
      <w:r w:rsidRPr="00FC785F">
        <w:t>.</w:t>
      </w:r>
      <w:r>
        <w:rPr>
          <w:lang w:val="en-US"/>
        </w:rPr>
        <w:t>NET</w:t>
      </w:r>
      <w:r w:rsidRPr="00FC785F">
        <w:t xml:space="preserve"> </w:t>
      </w:r>
      <w:r>
        <w:t xml:space="preserve">с помощью </w:t>
      </w:r>
      <w:proofErr w:type="spellStart"/>
      <w:r>
        <w:rPr>
          <w:lang w:val="en-US"/>
        </w:rPr>
        <w:t>IConnectionPoint</w:t>
      </w:r>
      <w:proofErr w:type="spellEnd"/>
      <w:r>
        <w:rPr>
          <w:lang w:val="en-US"/>
        </w:rPr>
        <w:t>.</w:t>
      </w:r>
    </w:p>
    <w:p w:rsidR="00472216" w:rsidRDefault="000A1DA0" w:rsidP="00A652C0">
      <w:pPr>
        <w:jc w:val="both"/>
        <w:rPr>
          <w:rFonts w:ascii="Calibri" w:hAnsi="Calibri"/>
        </w:rPr>
      </w:pPr>
      <w:r>
        <w:t xml:space="preserve">Работа с </w:t>
      </w:r>
      <w:r>
        <w:rPr>
          <w:lang w:val="en-US"/>
        </w:rPr>
        <w:t>COM</w:t>
      </w:r>
      <w:r w:rsidRPr="000A1DA0">
        <w:t xml:space="preserve"> </w:t>
      </w:r>
      <w:r>
        <w:t xml:space="preserve">из </w:t>
      </w:r>
      <w:r w:rsidRPr="000A1DA0">
        <w:t>.</w:t>
      </w:r>
      <w:r>
        <w:rPr>
          <w:lang w:val="en-US"/>
        </w:rPr>
        <w:t>NET</w:t>
      </w:r>
      <w:r w:rsidRPr="000A1DA0">
        <w:t xml:space="preserve"> </w:t>
      </w:r>
      <w:r>
        <w:t xml:space="preserve">организована достаточно просто и обычно не вызывает сложностей. Нам просто нужно щелкнуть по </w:t>
      </w:r>
      <w:r>
        <w:rPr>
          <w:lang w:val="en-US"/>
        </w:rPr>
        <w:t>Add</w:t>
      </w:r>
      <w:r w:rsidRPr="000A1DA0">
        <w:t xml:space="preserve"> </w:t>
      </w:r>
      <w:r>
        <w:rPr>
          <w:lang w:val="en-US"/>
        </w:rPr>
        <w:t>Reference</w:t>
      </w:r>
      <w:r w:rsidRPr="000A1DA0">
        <w:t xml:space="preserve"> </w:t>
      </w:r>
      <w:r>
        <w:t xml:space="preserve">на проекте, перейти во вкладку </w:t>
      </w:r>
      <w:r>
        <w:rPr>
          <w:lang w:val="en-US"/>
        </w:rPr>
        <w:t>COM</w:t>
      </w:r>
      <w:r w:rsidRPr="000A1DA0">
        <w:t xml:space="preserve"> </w:t>
      </w:r>
      <w:r>
        <w:t xml:space="preserve">и выбрать необходимую библиотеку. </w:t>
      </w:r>
      <w:proofErr w:type="gramStart"/>
      <w:r>
        <w:rPr>
          <w:lang w:val="en-US"/>
        </w:rPr>
        <w:t>Visual</w:t>
      </w:r>
      <w:r w:rsidRPr="000A1DA0">
        <w:t xml:space="preserve"> </w:t>
      </w:r>
      <w:r>
        <w:rPr>
          <w:lang w:val="en-US"/>
        </w:rPr>
        <w:t>Studio</w:t>
      </w:r>
      <w:r w:rsidRPr="000A1DA0">
        <w:t xml:space="preserve"> </w:t>
      </w:r>
      <w:r>
        <w:t xml:space="preserve">автоматически сгенерирует для нас управляемую обертку вокруг </w:t>
      </w:r>
      <w:r>
        <w:rPr>
          <w:lang w:val="en-US"/>
        </w:rPr>
        <w:t>COM</w:t>
      </w:r>
      <w:r w:rsidRPr="000A1DA0">
        <w:t xml:space="preserve"> </w:t>
      </w:r>
      <w:r>
        <w:t>библиотеки (см.</w:t>
      </w:r>
      <w:proofErr w:type="gramEnd"/>
      <w:r>
        <w:t xml:space="preserve"> </w:t>
      </w:r>
      <w:proofErr w:type="spellStart"/>
      <w:proofErr w:type="gramStart"/>
      <w:r>
        <w:rPr>
          <w:rFonts w:ascii="Calibri" w:hAnsi="Calibri"/>
        </w:rPr>
        <w:t>Primary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Interop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Assembly</w:t>
      </w:r>
      <w:proofErr w:type="spellEnd"/>
      <w:r>
        <w:rPr>
          <w:rFonts w:ascii="Calibri" w:hAnsi="Calibri"/>
        </w:rPr>
        <w:t>).</w:t>
      </w:r>
      <w:proofErr w:type="gramEnd"/>
      <w:r w:rsidR="00472216" w:rsidRPr="00472216">
        <w:rPr>
          <w:rFonts w:ascii="Calibri" w:hAnsi="Calibri"/>
        </w:rPr>
        <w:t xml:space="preserve"> </w:t>
      </w:r>
      <w:r w:rsidR="00472216">
        <w:rPr>
          <w:rFonts w:ascii="Calibri" w:hAnsi="Calibri"/>
        </w:rPr>
        <w:t xml:space="preserve">С помощью этой обертки мы легко можем взаимодействовать с </w:t>
      </w:r>
      <w:r w:rsidR="00472216">
        <w:rPr>
          <w:rFonts w:ascii="Calibri" w:hAnsi="Calibri"/>
          <w:lang w:val="en-US"/>
        </w:rPr>
        <w:t>COM</w:t>
      </w:r>
      <w:r w:rsidR="00883724">
        <w:rPr>
          <w:rFonts w:ascii="Calibri" w:hAnsi="Calibri"/>
        </w:rPr>
        <w:t>,</w:t>
      </w:r>
      <w:r w:rsidR="00472216" w:rsidRPr="00472216">
        <w:rPr>
          <w:rFonts w:ascii="Calibri" w:hAnsi="Calibri"/>
        </w:rPr>
        <w:t xml:space="preserve"> </w:t>
      </w:r>
      <w:r w:rsidR="00472216">
        <w:rPr>
          <w:rFonts w:ascii="Calibri" w:hAnsi="Calibri"/>
        </w:rPr>
        <w:t xml:space="preserve">вызывая его методы и подписываясь на события с помощью стандартных </w:t>
      </w:r>
      <w:r w:rsidR="00472216" w:rsidRPr="00472216">
        <w:rPr>
          <w:rFonts w:ascii="Calibri" w:hAnsi="Calibri"/>
        </w:rPr>
        <w:t>.</w:t>
      </w:r>
      <w:r w:rsidR="00472216">
        <w:rPr>
          <w:rFonts w:ascii="Calibri" w:hAnsi="Calibri"/>
          <w:lang w:val="en-US"/>
        </w:rPr>
        <w:t>NET</w:t>
      </w:r>
      <w:r w:rsidR="00472216" w:rsidRPr="00472216">
        <w:rPr>
          <w:rFonts w:ascii="Calibri" w:hAnsi="Calibri"/>
        </w:rPr>
        <w:t xml:space="preserve"> </w:t>
      </w:r>
      <w:r w:rsidR="00472216">
        <w:rPr>
          <w:rFonts w:ascii="Calibri" w:hAnsi="Calibri"/>
        </w:rPr>
        <w:t>делегатов.</w:t>
      </w:r>
    </w:p>
    <w:p w:rsidR="000A1DA0" w:rsidRPr="00472216" w:rsidRDefault="00472216" w:rsidP="00A652C0">
      <w:pPr>
        <w:jc w:val="both"/>
        <w:rPr>
          <w:rFonts w:ascii="Calibri" w:hAnsi="Calibri"/>
        </w:rPr>
      </w:pPr>
      <w:r>
        <w:rPr>
          <w:rFonts w:ascii="Calibri" w:hAnsi="Calibri"/>
        </w:rPr>
        <w:t>Итак, в</w:t>
      </w:r>
      <w:r w:rsidR="000A1DA0">
        <w:rPr>
          <w:rFonts w:ascii="Calibri" w:hAnsi="Calibri"/>
        </w:rPr>
        <w:t xml:space="preserve"> моем примере я решил написать простое консольное </w:t>
      </w:r>
      <w:proofErr w:type="gramStart"/>
      <w:r w:rsidR="000A1DA0">
        <w:rPr>
          <w:rFonts w:ascii="Calibri" w:hAnsi="Calibri"/>
        </w:rPr>
        <w:t>приложение</w:t>
      </w:r>
      <w:proofErr w:type="gramEnd"/>
      <w:r w:rsidR="000A1DA0">
        <w:rPr>
          <w:rFonts w:ascii="Calibri" w:hAnsi="Calibri"/>
        </w:rPr>
        <w:t xml:space="preserve"> которое отслеживает все открываемые документы </w:t>
      </w:r>
      <w:r w:rsidR="000A1DA0">
        <w:rPr>
          <w:rFonts w:ascii="Calibri" w:hAnsi="Calibri"/>
          <w:lang w:val="en-US"/>
        </w:rPr>
        <w:t>Microsoft</w:t>
      </w:r>
      <w:r w:rsidR="000A1DA0" w:rsidRPr="000A1DA0">
        <w:rPr>
          <w:rFonts w:ascii="Calibri" w:hAnsi="Calibri"/>
        </w:rPr>
        <w:t xml:space="preserve"> </w:t>
      </w:r>
      <w:r w:rsidR="000A1DA0">
        <w:rPr>
          <w:rFonts w:ascii="Calibri" w:hAnsi="Calibri"/>
          <w:lang w:val="en-US"/>
        </w:rPr>
        <w:t>Word</w:t>
      </w:r>
      <w:r w:rsidR="000A1DA0" w:rsidRPr="000A1DA0">
        <w:rPr>
          <w:rFonts w:ascii="Calibri" w:hAnsi="Calibri"/>
        </w:rPr>
        <w:t>.</w:t>
      </w:r>
      <w:r>
        <w:rPr>
          <w:rFonts w:ascii="Calibri" w:hAnsi="Calibri"/>
        </w:rPr>
        <w:t xml:space="preserve"> Для этого я добавл</w:t>
      </w:r>
      <w:r w:rsidR="005A7E1E">
        <w:rPr>
          <w:rFonts w:ascii="Calibri" w:hAnsi="Calibri"/>
        </w:rPr>
        <w:t>ю</w:t>
      </w:r>
      <w:r>
        <w:rPr>
          <w:rFonts w:ascii="Calibri" w:hAnsi="Calibri"/>
        </w:rPr>
        <w:t xml:space="preserve"> ссылку на </w:t>
      </w:r>
      <w:r>
        <w:rPr>
          <w:rFonts w:ascii="Calibri" w:hAnsi="Calibri"/>
          <w:lang w:val="en-US"/>
        </w:rPr>
        <w:t>Microsoft</w:t>
      </w:r>
      <w:r w:rsidRPr="00472216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Word</w:t>
      </w:r>
      <w:r w:rsidRPr="00472216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Object</w:t>
      </w:r>
      <w:r w:rsidRPr="00472216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Library</w:t>
      </w:r>
      <w:r w:rsidRPr="00472216">
        <w:rPr>
          <w:rFonts w:ascii="Calibri" w:hAnsi="Calibri"/>
        </w:rPr>
        <w:t>.</w:t>
      </w:r>
    </w:p>
    <w:p w:rsidR="00472216" w:rsidRPr="00472216" w:rsidRDefault="00472216">
      <w:r>
        <w:rPr>
          <w:noProof/>
          <w:lang w:eastAsia="ru-RU"/>
        </w:rPr>
        <w:drawing>
          <wp:inline distT="0" distB="0" distL="0" distR="0">
            <wp:extent cx="5934710" cy="3945890"/>
            <wp:effectExtent l="0" t="0" r="8890" b="0"/>
            <wp:docPr id="1" name="Рисунок 1" descr="\\MAKAROV\share\_tes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KAROV\share\_testing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16" w:rsidRDefault="00472216" w:rsidP="000F24A4">
      <w:pPr>
        <w:jc w:val="both"/>
      </w:pPr>
      <w:r>
        <w:t>А затем напишу простой и понятный код, в котором</w:t>
      </w:r>
      <w:r w:rsidRPr="00472216">
        <w:t xml:space="preserve"> </w:t>
      </w:r>
      <w:r>
        <w:t>сначала я создам объект</w:t>
      </w:r>
      <w:r w:rsidRPr="00472216">
        <w:t xml:space="preserve"> </w:t>
      </w:r>
      <w:proofErr w:type="spellStart"/>
      <w:r w:rsidRPr="00472216">
        <w:t>Microsoft.Office.Interop.Word.Application</w:t>
      </w:r>
      <w:proofErr w:type="spellEnd"/>
      <w:r>
        <w:t xml:space="preserve">, а затем подпишусь на событие </w:t>
      </w:r>
      <w:proofErr w:type="spellStart"/>
      <w:r w:rsidRPr="00472216">
        <w:t>DocumentOpen</w:t>
      </w:r>
      <w:proofErr w:type="spellEnd"/>
      <w:r>
        <w:t>.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472216">
        <w:rPr>
          <w:rFonts w:ascii="Consolas" w:hAnsi="Consolas" w:cs="Consolas"/>
          <w:sz w:val="16"/>
          <w:szCs w:val="16"/>
          <w:lang w:val="en-US"/>
        </w:rPr>
        <w:t xml:space="preserve"> System;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72216">
        <w:rPr>
          <w:rFonts w:ascii="Consolas" w:hAnsi="Consolas" w:cs="Consolas"/>
          <w:sz w:val="16"/>
          <w:szCs w:val="16"/>
          <w:lang w:val="en-US"/>
        </w:rPr>
        <w:t>Microsoft.Office.Interop.Word</w:t>
      </w:r>
      <w:proofErr w:type="spellEnd"/>
      <w:r w:rsidRPr="00472216">
        <w:rPr>
          <w:rFonts w:ascii="Consolas" w:hAnsi="Consolas" w:cs="Consolas"/>
          <w:sz w:val="16"/>
          <w:szCs w:val="16"/>
          <w:lang w:val="en-US"/>
        </w:rPr>
        <w:t>;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72216">
        <w:rPr>
          <w:rFonts w:ascii="Consolas" w:hAnsi="Consolas" w:cs="Consolas"/>
          <w:color w:val="2B91AF"/>
          <w:sz w:val="16"/>
          <w:szCs w:val="16"/>
          <w:lang w:val="en-US"/>
        </w:rPr>
        <w:t>WordApp</w:t>
      </w:r>
      <w:proofErr w:type="spellEnd"/>
      <w:r w:rsidRPr="0047221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472216">
        <w:rPr>
          <w:rFonts w:ascii="Consolas" w:hAnsi="Consolas" w:cs="Consolas"/>
          <w:sz w:val="16"/>
          <w:szCs w:val="16"/>
          <w:lang w:val="en-US"/>
        </w:rPr>
        <w:t>Microsoft.Office.Interop.Word.</w:t>
      </w:r>
      <w:r w:rsidRPr="00472216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proofErr w:type="spellEnd"/>
      <w:r w:rsidRPr="00472216">
        <w:rPr>
          <w:rFonts w:ascii="Consolas" w:hAnsi="Consolas" w:cs="Consolas"/>
          <w:sz w:val="16"/>
          <w:szCs w:val="16"/>
          <w:lang w:val="en-US"/>
        </w:rPr>
        <w:t>;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72216">
        <w:rPr>
          <w:rFonts w:ascii="Consolas" w:hAnsi="Consolas" w:cs="Consolas"/>
          <w:sz w:val="16"/>
          <w:szCs w:val="16"/>
          <w:lang w:val="en-US"/>
        </w:rPr>
        <w:t>UsingWordByCom</w:t>
      </w:r>
      <w:proofErr w:type="spellEnd"/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>{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72216">
        <w:rPr>
          <w:rFonts w:ascii="Consolas" w:hAnsi="Consolas" w:cs="Consolas"/>
          <w:sz w:val="16"/>
          <w:szCs w:val="16"/>
          <w:lang w:val="en-US"/>
        </w:rPr>
        <w:t xml:space="preserve"> Main(</w:t>
      </w:r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472216">
        <w:rPr>
          <w:rFonts w:ascii="Consolas" w:hAnsi="Consolas" w:cs="Consolas"/>
          <w:sz w:val="16"/>
          <w:szCs w:val="16"/>
          <w:lang w:val="en-US"/>
        </w:rPr>
        <w:t xml:space="preserve">[] </w:t>
      </w:r>
      <w:proofErr w:type="spellStart"/>
      <w:r w:rsidRPr="00472216">
        <w:rPr>
          <w:rFonts w:ascii="Consolas" w:hAnsi="Consolas" w:cs="Consolas"/>
          <w:sz w:val="16"/>
          <w:szCs w:val="16"/>
          <w:lang w:val="en-US"/>
        </w:rPr>
        <w:t>args</w:t>
      </w:r>
      <w:proofErr w:type="spellEnd"/>
      <w:r w:rsidRPr="00472216">
        <w:rPr>
          <w:rFonts w:ascii="Consolas" w:hAnsi="Consolas" w:cs="Consolas"/>
          <w:sz w:val="16"/>
          <w:szCs w:val="16"/>
          <w:lang w:val="en-US"/>
        </w:rPr>
        <w:t>)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D6161" w:rsidRPr="00ED6161" w:rsidRDefault="00472216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="00ED6161" w:rsidRPr="00ED6161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="00ED6161" w:rsidRPr="00ED6161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="00ED6161" w:rsidRPr="00ED616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="00ED6161" w:rsidRPr="00ED6161">
        <w:rPr>
          <w:rFonts w:ascii="Consolas" w:hAnsi="Consolas" w:cs="Consolas"/>
          <w:color w:val="A31515"/>
          <w:sz w:val="16"/>
          <w:szCs w:val="16"/>
          <w:lang w:val="en-US"/>
        </w:rPr>
        <w:t>"Monitoring all opened documents by Microsoft Word."</w:t>
      </w:r>
      <w:r w:rsidR="00ED6161" w:rsidRPr="00ED6161">
        <w:rPr>
          <w:rFonts w:ascii="Consolas" w:hAnsi="Consolas" w:cs="Consolas"/>
          <w:sz w:val="16"/>
          <w:szCs w:val="16"/>
          <w:lang w:val="en-US"/>
        </w:rPr>
        <w:t>);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6161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D6161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ED616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="00BB0E9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D6161">
        <w:rPr>
          <w:rFonts w:ascii="Consolas" w:hAnsi="Consolas" w:cs="Consolas"/>
          <w:color w:val="A31515"/>
          <w:sz w:val="16"/>
          <w:szCs w:val="16"/>
          <w:lang w:val="en-US"/>
        </w:rPr>
        <w:t>(Using .NET delegates)"</w:t>
      </w:r>
      <w:r w:rsidRPr="00ED6161">
        <w:rPr>
          <w:rFonts w:ascii="Consolas" w:hAnsi="Consolas" w:cs="Consolas"/>
          <w:sz w:val="16"/>
          <w:szCs w:val="16"/>
          <w:lang w:val="en-US"/>
        </w:rPr>
        <w:t>);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6161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D6161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ED616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D6161">
        <w:rPr>
          <w:rFonts w:ascii="Consolas" w:hAnsi="Consolas" w:cs="Consolas"/>
          <w:sz w:val="16"/>
          <w:szCs w:val="16"/>
          <w:lang w:val="en-US"/>
        </w:rPr>
        <w:t>);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D616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Create </w:t>
      </w:r>
      <w:proofErr w:type="spellStart"/>
      <w:r w:rsidRPr="00ED6161">
        <w:rPr>
          <w:rFonts w:ascii="Consolas" w:hAnsi="Consolas" w:cs="Consolas"/>
          <w:color w:val="008000"/>
          <w:sz w:val="16"/>
          <w:szCs w:val="16"/>
          <w:lang w:val="en-US"/>
        </w:rPr>
        <w:t>Microsoft.Office.Interop.Word.Application</w:t>
      </w:r>
      <w:proofErr w:type="spellEnd"/>
      <w:r w:rsidRPr="00ED6161">
        <w:rPr>
          <w:rFonts w:ascii="Consolas" w:hAnsi="Consolas" w:cs="Consolas"/>
          <w:color w:val="008000"/>
          <w:sz w:val="16"/>
          <w:szCs w:val="16"/>
          <w:lang w:val="en-US"/>
        </w:rPr>
        <w:t>: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6161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ED616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D6161">
        <w:rPr>
          <w:rFonts w:ascii="Consolas" w:hAnsi="Consolas" w:cs="Consolas"/>
          <w:sz w:val="16"/>
          <w:szCs w:val="16"/>
          <w:lang w:val="en-US"/>
        </w:rPr>
        <w:t>wordApp</w:t>
      </w:r>
      <w:proofErr w:type="spellEnd"/>
      <w:r w:rsidRPr="00ED6161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ED616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D616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D6161">
        <w:rPr>
          <w:rFonts w:ascii="Consolas" w:hAnsi="Consolas" w:cs="Consolas"/>
          <w:color w:val="2B91AF"/>
          <w:sz w:val="16"/>
          <w:szCs w:val="16"/>
          <w:lang w:val="en-US"/>
        </w:rPr>
        <w:t>WordApp</w:t>
      </w:r>
      <w:proofErr w:type="spellEnd"/>
      <w:r w:rsidRPr="00ED6161">
        <w:rPr>
          <w:rFonts w:ascii="Consolas" w:hAnsi="Consolas" w:cs="Consolas"/>
          <w:sz w:val="16"/>
          <w:szCs w:val="16"/>
          <w:lang w:val="en-US"/>
        </w:rPr>
        <w:t>();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D616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subscribe to </w:t>
      </w:r>
      <w:proofErr w:type="spellStart"/>
      <w:r w:rsidRPr="00ED6161">
        <w:rPr>
          <w:rFonts w:ascii="Consolas" w:hAnsi="Consolas" w:cs="Consolas"/>
          <w:color w:val="008000"/>
          <w:sz w:val="16"/>
          <w:szCs w:val="16"/>
          <w:lang w:val="en-US"/>
        </w:rPr>
        <w:t>DocumentOpen</w:t>
      </w:r>
      <w:proofErr w:type="spellEnd"/>
      <w:r w:rsidRPr="00ED6161">
        <w:rPr>
          <w:rFonts w:ascii="Consolas" w:hAnsi="Consolas" w:cs="Consolas"/>
          <w:color w:val="008000"/>
          <w:sz w:val="16"/>
          <w:szCs w:val="16"/>
          <w:lang w:val="en-US"/>
        </w:rPr>
        <w:t xml:space="preserve"> event: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ED6161">
        <w:rPr>
          <w:rFonts w:ascii="Consolas" w:hAnsi="Consolas" w:cs="Consolas"/>
          <w:sz w:val="16"/>
          <w:szCs w:val="16"/>
          <w:lang w:val="en-US"/>
        </w:rPr>
        <w:t>wordApp.DocumentOpen</w:t>
      </w:r>
      <w:proofErr w:type="spellEnd"/>
      <w:r w:rsidRPr="00ED6161">
        <w:rPr>
          <w:rFonts w:ascii="Consolas" w:hAnsi="Consolas" w:cs="Consolas"/>
          <w:sz w:val="16"/>
          <w:szCs w:val="16"/>
          <w:lang w:val="en-US"/>
        </w:rPr>
        <w:t xml:space="preserve"> += </w:t>
      </w:r>
      <w:r w:rsidRPr="00ED616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D616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D6161">
        <w:rPr>
          <w:rFonts w:ascii="Consolas" w:hAnsi="Consolas" w:cs="Consolas"/>
          <w:color w:val="2B91AF"/>
          <w:sz w:val="16"/>
          <w:szCs w:val="16"/>
          <w:lang w:val="en-US"/>
        </w:rPr>
        <w:t>ApplicationEvents4_</w:t>
      </w:r>
      <w:proofErr w:type="gramStart"/>
      <w:r w:rsidRPr="00ED6161">
        <w:rPr>
          <w:rFonts w:ascii="Consolas" w:hAnsi="Consolas" w:cs="Consolas"/>
          <w:color w:val="2B91AF"/>
          <w:sz w:val="16"/>
          <w:szCs w:val="16"/>
          <w:lang w:val="en-US"/>
        </w:rPr>
        <w:t>DocumentOpenEventHandler</w:t>
      </w:r>
      <w:r w:rsidRPr="00ED616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D6161">
        <w:rPr>
          <w:rFonts w:ascii="Consolas" w:hAnsi="Consolas" w:cs="Consolas"/>
          <w:sz w:val="16"/>
          <w:szCs w:val="16"/>
          <w:lang w:val="en-US"/>
        </w:rPr>
        <w:t>wordApp_DocumentOpen);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ED6161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D6161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ED616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D6161">
        <w:rPr>
          <w:rFonts w:ascii="Consolas" w:hAnsi="Consolas" w:cs="Consolas"/>
          <w:color w:val="A31515"/>
          <w:sz w:val="16"/>
          <w:szCs w:val="16"/>
          <w:lang w:val="en-US"/>
        </w:rPr>
        <w:t>"Press &lt;Enter&gt; for exit."</w:t>
      </w:r>
      <w:r w:rsidRPr="00ED6161">
        <w:rPr>
          <w:rFonts w:ascii="Consolas" w:hAnsi="Consolas" w:cs="Consolas"/>
          <w:sz w:val="16"/>
          <w:szCs w:val="16"/>
          <w:lang w:val="en-US"/>
        </w:rPr>
        <w:t>);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6161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D6161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ED616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D6161">
        <w:rPr>
          <w:rFonts w:ascii="Consolas" w:hAnsi="Consolas" w:cs="Consolas"/>
          <w:sz w:val="16"/>
          <w:szCs w:val="16"/>
          <w:lang w:val="en-US"/>
        </w:rPr>
        <w:t>);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6161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D6161">
        <w:rPr>
          <w:rFonts w:ascii="Consolas" w:hAnsi="Consolas" w:cs="Consolas"/>
          <w:sz w:val="16"/>
          <w:szCs w:val="16"/>
          <w:lang w:val="en-US"/>
        </w:rPr>
        <w:t>.ReadKey</w:t>
      </w:r>
      <w:proofErr w:type="spellEnd"/>
      <w:r w:rsidRPr="00ED616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D6161">
        <w:rPr>
          <w:rFonts w:ascii="Consolas" w:hAnsi="Consolas" w:cs="Consolas"/>
          <w:sz w:val="16"/>
          <w:szCs w:val="16"/>
          <w:lang w:val="en-US"/>
        </w:rPr>
        <w:t>);</w:t>
      </w: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D6161" w:rsidRPr="00ED616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D6161">
        <w:rPr>
          <w:rFonts w:ascii="Consolas" w:hAnsi="Consolas" w:cs="Consolas"/>
          <w:color w:val="008000"/>
          <w:sz w:val="16"/>
          <w:szCs w:val="16"/>
          <w:lang w:val="en-US"/>
        </w:rPr>
        <w:t>// unsubscribe:</w:t>
      </w:r>
    </w:p>
    <w:p w:rsidR="00ED6161" w:rsidRPr="00BB0E91" w:rsidRDefault="00ED6161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16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B0E91">
        <w:rPr>
          <w:rFonts w:ascii="Consolas" w:hAnsi="Consolas" w:cs="Consolas"/>
          <w:sz w:val="16"/>
          <w:szCs w:val="16"/>
          <w:lang w:val="en-US"/>
        </w:rPr>
        <w:t>wordApp.DocumentOpen</w:t>
      </w:r>
      <w:proofErr w:type="spellEnd"/>
      <w:r w:rsidRPr="00BB0E91">
        <w:rPr>
          <w:rFonts w:ascii="Consolas" w:hAnsi="Consolas" w:cs="Consolas"/>
          <w:sz w:val="16"/>
          <w:szCs w:val="16"/>
          <w:lang w:val="en-US"/>
        </w:rPr>
        <w:t xml:space="preserve"> -= </w:t>
      </w:r>
      <w:proofErr w:type="spellStart"/>
      <w:r w:rsidRPr="00BB0E91">
        <w:rPr>
          <w:rFonts w:ascii="Consolas" w:hAnsi="Consolas" w:cs="Consolas"/>
          <w:sz w:val="16"/>
          <w:szCs w:val="16"/>
          <w:lang w:val="en-US"/>
        </w:rPr>
        <w:t>wordApp_DocumentOpen</w:t>
      </w:r>
      <w:proofErr w:type="spellEnd"/>
      <w:r w:rsidRPr="00BB0E91">
        <w:rPr>
          <w:rFonts w:ascii="Consolas" w:hAnsi="Consolas" w:cs="Consolas"/>
          <w:sz w:val="16"/>
          <w:szCs w:val="16"/>
          <w:lang w:val="en-US"/>
        </w:rPr>
        <w:t>;</w:t>
      </w:r>
    </w:p>
    <w:p w:rsidR="00472216" w:rsidRPr="00472216" w:rsidRDefault="00472216" w:rsidP="00ED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722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722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72216">
        <w:rPr>
          <w:rFonts w:ascii="Consolas" w:hAnsi="Consolas" w:cs="Consolas"/>
          <w:color w:val="008000"/>
          <w:sz w:val="16"/>
          <w:szCs w:val="16"/>
          <w:lang w:val="en-US"/>
        </w:rPr>
        <w:t>DocumentOpen</w:t>
      </w:r>
      <w:proofErr w:type="spellEnd"/>
      <w:r w:rsidRPr="00472216">
        <w:rPr>
          <w:rFonts w:ascii="Consolas" w:hAnsi="Consolas" w:cs="Consolas"/>
          <w:color w:val="008000"/>
          <w:sz w:val="16"/>
          <w:szCs w:val="16"/>
          <w:lang w:val="en-US"/>
        </w:rPr>
        <w:t xml:space="preserve"> event handler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722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722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name="doc"&gt;</w:t>
      </w:r>
      <w:r w:rsidRPr="00472216">
        <w:rPr>
          <w:rFonts w:ascii="Consolas" w:hAnsi="Consolas" w:cs="Consolas"/>
          <w:color w:val="008000"/>
          <w:sz w:val="16"/>
          <w:szCs w:val="16"/>
          <w:lang w:val="en-US"/>
        </w:rPr>
        <w:t>opened document</w:t>
      </w:r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72216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722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7221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72216">
        <w:rPr>
          <w:rFonts w:ascii="Consolas" w:hAnsi="Consolas" w:cs="Consolas"/>
          <w:sz w:val="16"/>
          <w:szCs w:val="16"/>
          <w:lang w:val="en-US"/>
        </w:rPr>
        <w:t>wordApp_DocumentOpen</w:t>
      </w:r>
      <w:proofErr w:type="spellEnd"/>
      <w:r w:rsidRPr="00472216">
        <w:rPr>
          <w:rFonts w:ascii="Consolas" w:hAnsi="Consolas" w:cs="Consolas"/>
          <w:sz w:val="16"/>
          <w:szCs w:val="16"/>
          <w:lang w:val="en-US"/>
        </w:rPr>
        <w:t>(</w:t>
      </w:r>
      <w:r w:rsidRPr="00472216">
        <w:rPr>
          <w:rFonts w:ascii="Consolas" w:hAnsi="Consolas" w:cs="Consolas"/>
          <w:color w:val="2B91AF"/>
          <w:sz w:val="16"/>
          <w:szCs w:val="16"/>
          <w:lang w:val="en-US"/>
        </w:rPr>
        <w:t>Document</w:t>
      </w:r>
      <w:r w:rsidRPr="00472216">
        <w:rPr>
          <w:rFonts w:ascii="Consolas" w:hAnsi="Consolas" w:cs="Consolas"/>
          <w:sz w:val="16"/>
          <w:szCs w:val="16"/>
          <w:lang w:val="en-US"/>
        </w:rPr>
        <w:t xml:space="preserve"> doc)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72216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472216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47221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72216">
        <w:rPr>
          <w:rFonts w:ascii="Consolas" w:hAnsi="Consolas" w:cs="Consolas"/>
          <w:color w:val="A31515"/>
          <w:sz w:val="16"/>
          <w:szCs w:val="16"/>
          <w:lang w:val="en-US"/>
        </w:rPr>
        <w:t xml:space="preserve">"\t Document </w:t>
      </w:r>
      <w:r w:rsidRPr="00472216">
        <w:rPr>
          <w:rFonts w:ascii="Consolas" w:hAnsi="Consolas" w:cs="Consolas"/>
          <w:color w:val="3CB371"/>
          <w:sz w:val="16"/>
          <w:szCs w:val="16"/>
          <w:lang w:val="en-US"/>
        </w:rPr>
        <w:t>{0}</w:t>
      </w:r>
      <w:r w:rsidRPr="00472216">
        <w:rPr>
          <w:rFonts w:ascii="Consolas" w:hAnsi="Consolas" w:cs="Consolas"/>
          <w:color w:val="A31515"/>
          <w:sz w:val="16"/>
          <w:szCs w:val="16"/>
          <w:lang w:val="en-US"/>
        </w:rPr>
        <w:t xml:space="preserve"> opened"</w:t>
      </w:r>
      <w:r w:rsidRPr="0047221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72216">
        <w:rPr>
          <w:rFonts w:ascii="Consolas" w:hAnsi="Consolas" w:cs="Consolas"/>
          <w:sz w:val="16"/>
          <w:szCs w:val="16"/>
          <w:lang w:val="en-US"/>
        </w:rPr>
        <w:t>doc.FullName</w:t>
      </w:r>
      <w:proofErr w:type="spellEnd"/>
      <w:r w:rsidRPr="00472216">
        <w:rPr>
          <w:rFonts w:ascii="Consolas" w:hAnsi="Consolas" w:cs="Consolas"/>
          <w:sz w:val="16"/>
          <w:szCs w:val="16"/>
          <w:lang w:val="en-US"/>
        </w:rPr>
        <w:t>);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221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472216">
        <w:rPr>
          <w:rFonts w:ascii="Consolas" w:hAnsi="Consolas" w:cs="Consolas"/>
          <w:sz w:val="16"/>
          <w:szCs w:val="16"/>
        </w:rPr>
        <w:t>}</w:t>
      </w:r>
    </w:p>
    <w:p w:rsidR="00472216" w:rsidRP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2216">
        <w:rPr>
          <w:rFonts w:ascii="Consolas" w:hAnsi="Consolas" w:cs="Consolas"/>
          <w:sz w:val="16"/>
          <w:szCs w:val="16"/>
        </w:rPr>
        <w:t xml:space="preserve">    }</w:t>
      </w:r>
    </w:p>
    <w:p w:rsidR="00472216" w:rsidRDefault="00472216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2216">
        <w:rPr>
          <w:rFonts w:ascii="Consolas" w:hAnsi="Consolas" w:cs="Consolas"/>
          <w:sz w:val="16"/>
          <w:szCs w:val="16"/>
        </w:rPr>
        <w:t>}</w:t>
      </w:r>
    </w:p>
    <w:p w:rsidR="00F60A9C" w:rsidRDefault="00F60A9C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0A9C" w:rsidRDefault="00F443BC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72B4C3E7" wp14:editId="5E13F6B1">
            <wp:extent cx="4590410" cy="2319131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754" cy="23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BC" w:rsidRPr="00F443BC" w:rsidRDefault="00F443BC" w:rsidP="0047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A7E1E" w:rsidRDefault="001B2B4E" w:rsidP="00A652C0">
      <w:pPr>
        <w:jc w:val="both"/>
        <w:rPr>
          <w:lang w:val="en-US"/>
        </w:rPr>
      </w:pPr>
      <w:r>
        <w:t xml:space="preserve">Это самый распространённый способ работы с </w:t>
      </w:r>
      <w:r>
        <w:rPr>
          <w:lang w:val="en-US"/>
        </w:rPr>
        <w:t>COM</w:t>
      </w:r>
      <w:r w:rsidRPr="001B2B4E">
        <w:t xml:space="preserve"> </w:t>
      </w:r>
      <w:r>
        <w:t xml:space="preserve">из </w:t>
      </w:r>
      <w:r w:rsidRPr="001B2B4E">
        <w:t>.</w:t>
      </w:r>
      <w:r>
        <w:rPr>
          <w:lang w:val="en-US"/>
        </w:rPr>
        <w:t>NET</w:t>
      </w:r>
      <w:r>
        <w:t xml:space="preserve"> </w:t>
      </w:r>
      <w:r w:rsidR="00176B90">
        <w:t xml:space="preserve">и </w:t>
      </w:r>
      <w:r>
        <w:t>в большинстве</w:t>
      </w:r>
      <w:r w:rsidR="00176B90">
        <w:t xml:space="preserve"> случаев он удовлетворяет нужды разработчика, которому нужно просто вызвать несколько методов или подписаться на событие</w:t>
      </w:r>
      <w:r>
        <w:t>.</w:t>
      </w:r>
      <w:bookmarkStart w:id="0" w:name="OLE_LINK1"/>
      <w:bookmarkStart w:id="1" w:name="OLE_LINK2"/>
      <w:r w:rsidR="00176B90">
        <w:t xml:space="preserve"> Однако использование делегатов для подписки на события от </w:t>
      </w:r>
      <w:r w:rsidR="00176B90">
        <w:rPr>
          <w:lang w:val="en-US"/>
        </w:rPr>
        <w:t>COM</w:t>
      </w:r>
      <w:r w:rsidR="00176B90" w:rsidRPr="00176B90">
        <w:t xml:space="preserve"> </w:t>
      </w:r>
      <w:r w:rsidR="00176B90">
        <w:t xml:space="preserve">влечет за собой некоторые издержки. </w:t>
      </w:r>
      <w:r w:rsidR="00AB3072">
        <w:t>П</w:t>
      </w:r>
      <w:r w:rsidR="00176B90">
        <w:t>ри каждой подписке на событие создается отдельный класс приемника событий</w:t>
      </w:r>
      <w:r w:rsidR="00176B90" w:rsidRPr="00176B90">
        <w:t xml:space="preserve"> </w:t>
      </w:r>
      <w:r w:rsidR="00176B90">
        <w:t>(</w:t>
      </w:r>
      <w:r w:rsidR="00176B90">
        <w:rPr>
          <w:lang w:val="en-US"/>
        </w:rPr>
        <w:t>Event</w:t>
      </w:r>
      <w:r w:rsidR="00AB3072">
        <w:t xml:space="preserve"> </w:t>
      </w:r>
      <w:r w:rsidR="00176B90">
        <w:rPr>
          <w:lang w:val="en-US"/>
        </w:rPr>
        <w:t>Sink</w:t>
      </w:r>
      <w:r w:rsidR="00176B90" w:rsidRPr="00176B90">
        <w:t>)</w:t>
      </w:r>
      <w:r w:rsidR="00AB3072" w:rsidRPr="00AB3072">
        <w:t xml:space="preserve">. </w:t>
      </w:r>
      <w:r w:rsidR="00AB3072">
        <w:t xml:space="preserve">Таким </w:t>
      </w:r>
      <w:r w:rsidR="0001156E">
        <w:t>образом,</w:t>
      </w:r>
      <w:r w:rsidR="00AB3072">
        <w:t xml:space="preserve"> если мы подпишемся на десяток </w:t>
      </w:r>
      <w:r w:rsidR="0001156E">
        <w:t>событий,</w:t>
      </w:r>
      <w:r w:rsidR="00AB3072">
        <w:t xml:space="preserve"> то у нас будут созданы десять разных приемников. Более того</w:t>
      </w:r>
      <w:r w:rsidR="00B25B9E">
        <w:t xml:space="preserve"> при вызове даже одного события  </w:t>
      </w:r>
      <w:r w:rsidR="00B25B9E">
        <w:rPr>
          <w:lang w:val="en-US"/>
        </w:rPr>
        <w:t>COM</w:t>
      </w:r>
      <w:r w:rsidR="00B25B9E">
        <w:t xml:space="preserve">, </w:t>
      </w:r>
      <w:r w:rsidR="00B25B9E" w:rsidRPr="00B25B9E">
        <w:t>.</w:t>
      </w:r>
      <w:r w:rsidR="00B25B9E">
        <w:rPr>
          <w:lang w:val="en-US"/>
        </w:rPr>
        <w:t>NET</w:t>
      </w:r>
      <w:r w:rsidR="00B25B9E" w:rsidRPr="00B25B9E">
        <w:t xml:space="preserve"> </w:t>
      </w:r>
      <w:r w:rsidR="00B25B9E">
        <w:t>все равно о</w:t>
      </w:r>
      <w:r w:rsidR="005A7E1E">
        <w:t xml:space="preserve">существит 10 вызовов на делегаты по умолчанию (см. </w:t>
      </w:r>
      <w:r w:rsidR="005A7E1E" w:rsidRPr="005A7E1E">
        <w:t>http://support.microsoft.com/kb/811645</w:t>
      </w:r>
      <w:r w:rsidR="005A7E1E">
        <w:t>)</w:t>
      </w:r>
      <w:r w:rsidR="00B25B9E">
        <w:t>.</w:t>
      </w:r>
      <w:r w:rsidR="00AB3072">
        <w:t xml:space="preserve"> </w:t>
      </w:r>
      <w:r w:rsidR="00176B90">
        <w:t xml:space="preserve"> </w:t>
      </w:r>
    </w:p>
    <w:p w:rsidR="00635B5A" w:rsidRPr="001962C2" w:rsidRDefault="00635B5A" w:rsidP="00A652C0">
      <w:pPr>
        <w:jc w:val="both"/>
      </w:pPr>
      <w:r>
        <w:t xml:space="preserve">Альтернативным способом является использование классической модели </w:t>
      </w:r>
      <w:r>
        <w:rPr>
          <w:lang w:val="en-US"/>
        </w:rPr>
        <w:t>COM</w:t>
      </w:r>
      <w:r>
        <w:t xml:space="preserve"> и</w:t>
      </w:r>
      <w:r w:rsidRPr="00635B5A">
        <w:t xml:space="preserve"> </w:t>
      </w:r>
      <w:r>
        <w:rPr>
          <w:lang w:val="en-US"/>
        </w:rPr>
        <w:t>connection</w:t>
      </w:r>
      <w:r w:rsidRPr="00635B5A">
        <w:t xml:space="preserve"> </w:t>
      </w:r>
      <w:r>
        <w:rPr>
          <w:lang w:val="en-US"/>
        </w:rPr>
        <w:t>point</w:t>
      </w:r>
      <w:r>
        <w:t xml:space="preserve"> для подписки на события. Для этого нам необходимо явно завести свой собственный класс приемника событий (</w:t>
      </w:r>
      <w:r>
        <w:rPr>
          <w:lang w:val="en-US"/>
        </w:rPr>
        <w:t>Event</w:t>
      </w:r>
      <w:r w:rsidRPr="00635B5A">
        <w:t xml:space="preserve"> </w:t>
      </w:r>
      <w:r>
        <w:rPr>
          <w:lang w:val="en-US"/>
        </w:rPr>
        <w:t>Sink</w:t>
      </w:r>
      <w:r>
        <w:t xml:space="preserve">), создать объект этого класса и передать ссылку на него в </w:t>
      </w:r>
      <w:r>
        <w:rPr>
          <w:lang w:val="en-US"/>
        </w:rPr>
        <w:t>COM</w:t>
      </w:r>
      <w:r w:rsidRPr="00635B5A">
        <w:t xml:space="preserve">. </w:t>
      </w:r>
      <w:r>
        <w:t xml:space="preserve">Ниже приведен код демонстрирующий работу с </w:t>
      </w:r>
      <w:r>
        <w:rPr>
          <w:lang w:val="en-US"/>
        </w:rPr>
        <w:t>connection</w:t>
      </w:r>
      <w:r w:rsidRPr="001962C2">
        <w:t xml:space="preserve"> </w:t>
      </w:r>
      <w:r>
        <w:rPr>
          <w:lang w:val="en-US"/>
        </w:rPr>
        <w:t>point</w:t>
      </w:r>
      <w:r w:rsidRPr="001962C2">
        <w:t>.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E5DE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9E5DE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</w:rPr>
        <w:t>System</w:t>
      </w:r>
      <w:proofErr w:type="spellEnd"/>
      <w:r w:rsidRPr="009E5DEA">
        <w:rPr>
          <w:rFonts w:ascii="Consolas" w:hAnsi="Consolas" w:cs="Consolas"/>
          <w:sz w:val="16"/>
          <w:szCs w:val="16"/>
        </w:rPr>
        <w:t>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System.Runtime.InteropServices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System.Runtime.InteropServices.ComTypes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Microsoft.Office.Interop.Word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WordApp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Microsoft.Office.Interop.Word.</w:t>
      </w:r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UsingConnectionPointExample</w:t>
      </w:r>
      <w:proofErr w:type="spellEnd"/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>{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internal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ComVisible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9E5DEA">
        <w:rPr>
          <w:rFonts w:ascii="Consolas" w:hAnsi="Consolas" w:cs="Consolas"/>
          <w:sz w:val="16"/>
          <w:szCs w:val="16"/>
          <w:lang w:val="en-US"/>
        </w:rPr>
        <w:t>)]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ClassInterface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ClassInterfaceType</w:t>
      </w:r>
      <w:r w:rsidRPr="009E5DEA">
        <w:rPr>
          <w:rFonts w:ascii="Consolas" w:hAnsi="Consolas" w:cs="Consolas"/>
          <w:sz w:val="16"/>
          <w:szCs w:val="16"/>
          <w:lang w:val="en-US"/>
        </w:rPr>
        <w:t>.None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)]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WordAppEventsSink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 : </w:t>
      </w:r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ApplicationEvents4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DocumentOpen</w:t>
      </w:r>
      <w:proofErr w:type="spellEnd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 event handler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name="doc"&gt;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opened document</w:t>
      </w:r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E5DE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DocumentOpen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Document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doc)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9E5DEA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color w:val="A31515"/>
          <w:sz w:val="16"/>
          <w:szCs w:val="16"/>
          <w:lang w:val="en-US"/>
        </w:rPr>
        <w:t xml:space="preserve">"\t Document </w:t>
      </w:r>
      <w:r w:rsidRPr="009E5DEA">
        <w:rPr>
          <w:rFonts w:ascii="Consolas" w:hAnsi="Consolas" w:cs="Consolas"/>
          <w:color w:val="3CB371"/>
          <w:sz w:val="16"/>
          <w:szCs w:val="16"/>
          <w:lang w:val="en-US"/>
        </w:rPr>
        <w:t>{0}</w:t>
      </w:r>
      <w:r w:rsidRPr="009E5DEA">
        <w:rPr>
          <w:rFonts w:ascii="Consolas" w:hAnsi="Consolas" w:cs="Consolas"/>
          <w:color w:val="A31515"/>
          <w:sz w:val="16"/>
          <w:szCs w:val="16"/>
          <w:lang w:val="en-US"/>
        </w:rPr>
        <w:t xml:space="preserve"> opened"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doc.FullName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#region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All another events sink methods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DocumentBeforeClose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Document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Doc,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 Cancel)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// do nothing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>. . .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5DEA">
        <w:rPr>
          <w:rFonts w:ascii="Consolas" w:hAnsi="Consolas" w:cs="Consolas"/>
          <w:color w:val="0000FF"/>
          <w:sz w:val="16"/>
          <w:szCs w:val="16"/>
        </w:rPr>
        <w:t xml:space="preserve">            #</w:t>
      </w:r>
      <w:proofErr w:type="spellStart"/>
      <w:r w:rsidRPr="009E5DEA">
        <w:rPr>
          <w:rFonts w:ascii="Consolas" w:hAnsi="Consolas" w:cs="Consolas"/>
          <w:color w:val="0000FF"/>
          <w:sz w:val="16"/>
          <w:szCs w:val="16"/>
        </w:rPr>
        <w:t>endregion</w:t>
      </w:r>
      <w:proofErr w:type="spellEnd"/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Main(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[]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args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)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9E5DEA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color w:val="A31515"/>
          <w:sz w:val="16"/>
          <w:szCs w:val="16"/>
          <w:lang w:val="en-US"/>
        </w:rPr>
        <w:t>"Monitoring all opened documents by Microsoft Word."</w:t>
      </w:r>
      <w:r w:rsidRPr="009E5DEA">
        <w:rPr>
          <w:rFonts w:ascii="Consolas" w:hAnsi="Consolas" w:cs="Consolas"/>
          <w:sz w:val="16"/>
          <w:szCs w:val="16"/>
          <w:lang w:val="en-US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9E5DEA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color w:val="A31515"/>
          <w:sz w:val="16"/>
          <w:szCs w:val="16"/>
          <w:lang w:val="en-US"/>
        </w:rPr>
        <w:t>"(Using classic COM connection point)"</w:t>
      </w:r>
      <w:r w:rsidRPr="009E5DEA">
        <w:rPr>
          <w:rFonts w:ascii="Consolas" w:hAnsi="Consolas" w:cs="Consolas"/>
          <w:sz w:val="16"/>
          <w:szCs w:val="16"/>
          <w:lang w:val="en-US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9E5DEA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Create </w:t>
      </w:r>
      <w:proofErr w:type="spellStart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Microsoft.Office.Interop.Word.Application</w:t>
      </w:r>
      <w:proofErr w:type="spellEnd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: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wordApp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 =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WordApp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sink =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WordAppEventsSink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(); 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// create event sink object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connectionPointContainer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 = (</w:t>
      </w:r>
      <w:proofErr w:type="spell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IConnectionPointContainer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wordApp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; 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Guid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guid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ApplicationEvents4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).GUID; 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got </w:t>
      </w:r>
      <w:proofErr w:type="spellStart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guid</w:t>
      </w:r>
      <w:proofErr w:type="spellEnd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 of Microsoft Word Object Library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// getting connection point object: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IConnectionPoint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connectionPoint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sz w:val="16"/>
          <w:szCs w:val="16"/>
          <w:lang w:val="en-US"/>
        </w:rPr>
        <w:t>connectionPointContainer.FindConnectionPoint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guid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E5DEA">
        <w:rPr>
          <w:rFonts w:ascii="Consolas" w:hAnsi="Consolas" w:cs="Consolas"/>
          <w:sz w:val="16"/>
          <w:szCs w:val="16"/>
          <w:lang w:val="en-US"/>
        </w:rPr>
        <w:t>connectionPoint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subscribe to all events through our </w:t>
      </w:r>
      <w:proofErr w:type="spellStart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WordAppEventsSink</w:t>
      </w:r>
      <w:proofErr w:type="spellEnd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 object: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 cookie; 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sz w:val="16"/>
          <w:szCs w:val="16"/>
          <w:lang w:val="en-US"/>
        </w:rPr>
        <w:t>connectionPoint.Advise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 xml:space="preserve">sink, </w:t>
      </w:r>
      <w:r w:rsidRPr="009E5DEA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9E5DEA">
        <w:rPr>
          <w:rFonts w:ascii="Consolas" w:hAnsi="Consolas" w:cs="Consolas"/>
          <w:sz w:val="16"/>
          <w:szCs w:val="16"/>
          <w:lang w:val="en-US"/>
        </w:rPr>
        <w:t xml:space="preserve"> cookie);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now we </w:t>
      </w:r>
      <w:proofErr w:type="gramStart"/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listening...</w:t>
      </w:r>
      <w:proofErr w:type="gramEnd"/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9E5DEA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color w:val="A31515"/>
          <w:sz w:val="16"/>
          <w:szCs w:val="16"/>
          <w:lang w:val="en-US"/>
        </w:rPr>
        <w:t>"Press &lt;Enter&gt; for exit."</w:t>
      </w:r>
      <w:r w:rsidRPr="009E5DEA">
        <w:rPr>
          <w:rFonts w:ascii="Consolas" w:hAnsi="Consolas" w:cs="Consolas"/>
          <w:sz w:val="16"/>
          <w:szCs w:val="16"/>
          <w:lang w:val="en-US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9E5DEA">
        <w:rPr>
          <w:rFonts w:ascii="Consolas" w:hAnsi="Consolas" w:cs="Consolas"/>
          <w:sz w:val="16"/>
          <w:szCs w:val="16"/>
          <w:lang w:val="en-US"/>
        </w:rPr>
        <w:t>.WriteLine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5DEA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9E5DEA">
        <w:rPr>
          <w:rFonts w:ascii="Consolas" w:hAnsi="Consolas" w:cs="Consolas"/>
          <w:sz w:val="16"/>
          <w:szCs w:val="16"/>
          <w:lang w:val="en-US"/>
        </w:rPr>
        <w:t>.ReadKey</w:t>
      </w:r>
      <w:proofErr w:type="spellEnd"/>
      <w:r w:rsidRPr="009E5DE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E5DEA">
        <w:rPr>
          <w:rFonts w:ascii="Consolas" w:hAnsi="Consolas" w:cs="Consolas"/>
          <w:sz w:val="16"/>
          <w:szCs w:val="16"/>
          <w:lang w:val="en-US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E5DEA">
        <w:rPr>
          <w:rFonts w:ascii="Consolas" w:hAnsi="Consolas" w:cs="Consolas"/>
          <w:color w:val="008000"/>
          <w:sz w:val="16"/>
          <w:szCs w:val="16"/>
          <w:lang w:val="en-US"/>
        </w:rPr>
        <w:t>//after all we use cookie for unsubscribe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5DE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E5DEA">
        <w:rPr>
          <w:rFonts w:ascii="Consolas" w:hAnsi="Consolas" w:cs="Consolas"/>
          <w:sz w:val="16"/>
          <w:szCs w:val="16"/>
        </w:rPr>
        <w:t>connectionPoint.Unadvise</w:t>
      </w:r>
      <w:proofErr w:type="spellEnd"/>
      <w:r w:rsidRPr="009E5DEA">
        <w:rPr>
          <w:rFonts w:ascii="Consolas" w:hAnsi="Consolas" w:cs="Consolas"/>
          <w:sz w:val="16"/>
          <w:szCs w:val="16"/>
        </w:rPr>
        <w:t>(</w:t>
      </w:r>
      <w:proofErr w:type="spellStart"/>
      <w:r w:rsidRPr="009E5DEA">
        <w:rPr>
          <w:rFonts w:ascii="Consolas" w:hAnsi="Consolas" w:cs="Consolas"/>
          <w:sz w:val="16"/>
          <w:szCs w:val="16"/>
        </w:rPr>
        <w:t>cookie</w:t>
      </w:r>
      <w:proofErr w:type="spellEnd"/>
      <w:r w:rsidRPr="009E5DEA">
        <w:rPr>
          <w:rFonts w:ascii="Consolas" w:hAnsi="Consolas" w:cs="Consolas"/>
          <w:sz w:val="16"/>
          <w:szCs w:val="16"/>
        </w:rPr>
        <w:t>);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5DEA">
        <w:rPr>
          <w:rFonts w:ascii="Consolas" w:hAnsi="Consolas" w:cs="Consolas"/>
          <w:sz w:val="16"/>
          <w:szCs w:val="16"/>
        </w:rPr>
        <w:t xml:space="preserve">        }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5DEA">
        <w:rPr>
          <w:rFonts w:ascii="Consolas" w:hAnsi="Consolas" w:cs="Consolas"/>
          <w:sz w:val="16"/>
          <w:szCs w:val="16"/>
        </w:rPr>
        <w:t xml:space="preserve">    }</w:t>
      </w:r>
    </w:p>
    <w:p w:rsidR="001962C2" w:rsidRPr="009E5DEA" w:rsidRDefault="001962C2" w:rsidP="0019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5DEA">
        <w:rPr>
          <w:rFonts w:ascii="Consolas" w:hAnsi="Consolas" w:cs="Consolas"/>
          <w:sz w:val="16"/>
          <w:szCs w:val="16"/>
        </w:rPr>
        <w:t>}</w:t>
      </w:r>
    </w:p>
    <w:p w:rsidR="00635B5A" w:rsidRDefault="00635B5A" w:rsidP="00A652C0">
      <w:pPr>
        <w:jc w:val="both"/>
        <w:rPr>
          <w:lang w:val="en-US"/>
        </w:rPr>
      </w:pPr>
    </w:p>
    <w:p w:rsidR="00635B5A" w:rsidRDefault="00635B5A" w:rsidP="00A652C0">
      <w:pPr>
        <w:jc w:val="both"/>
      </w:pPr>
      <w:r>
        <w:t>Обратите</w:t>
      </w:r>
      <w:r w:rsidRPr="007F42B1">
        <w:t xml:space="preserve"> </w:t>
      </w:r>
      <w:proofErr w:type="gramStart"/>
      <w:r>
        <w:t>внимание</w:t>
      </w:r>
      <w:proofErr w:type="gramEnd"/>
      <w:r w:rsidRPr="007F42B1">
        <w:t xml:space="preserve"> </w:t>
      </w:r>
      <w:r>
        <w:t>что</w:t>
      </w:r>
      <w:r w:rsidRPr="007F42B1">
        <w:t xml:space="preserve"> </w:t>
      </w:r>
      <w:r>
        <w:t>класс</w:t>
      </w:r>
      <w:r w:rsidR="007F42B1" w:rsidRPr="007F42B1">
        <w:t xml:space="preserve"> </w:t>
      </w:r>
      <w:proofErr w:type="spellStart"/>
      <w:r w:rsidR="007F42B1">
        <w:rPr>
          <w:lang w:val="en-US"/>
        </w:rPr>
        <w:t>WordAppEventsSink</w:t>
      </w:r>
      <w:proofErr w:type="spellEnd"/>
      <w:r w:rsidR="007F42B1" w:rsidRPr="007F42B1">
        <w:t xml:space="preserve"> </w:t>
      </w:r>
      <w:r w:rsidR="007F42B1">
        <w:t>унаследован</w:t>
      </w:r>
      <w:r w:rsidR="007F42B1" w:rsidRPr="007F42B1">
        <w:t xml:space="preserve"> </w:t>
      </w:r>
      <w:r w:rsidR="007F42B1">
        <w:t>от</w:t>
      </w:r>
      <w:r w:rsidR="007F42B1" w:rsidRPr="007F42B1">
        <w:t xml:space="preserve"> </w:t>
      </w:r>
      <w:r w:rsidR="007F42B1">
        <w:t>интерфейса</w:t>
      </w:r>
      <w:r w:rsidR="007F42B1" w:rsidRPr="007F42B1">
        <w:t xml:space="preserve"> </w:t>
      </w:r>
      <w:proofErr w:type="spellStart"/>
      <w:r w:rsidR="007F42B1" w:rsidRPr="007F42B1">
        <w:rPr>
          <w:lang w:val="en-US"/>
        </w:rPr>
        <w:t>ApplicationEvents</w:t>
      </w:r>
      <w:proofErr w:type="spellEnd"/>
      <w:r w:rsidR="007F42B1" w:rsidRPr="007F42B1">
        <w:t xml:space="preserve">4 </w:t>
      </w:r>
      <w:r w:rsidR="007F42B1">
        <w:t>из</w:t>
      </w:r>
      <w:r w:rsidR="007F42B1" w:rsidRPr="007F42B1">
        <w:t xml:space="preserve"> </w:t>
      </w:r>
      <w:r w:rsidR="007F42B1">
        <w:t>пространства</w:t>
      </w:r>
      <w:r w:rsidR="007F42B1" w:rsidRPr="007F42B1">
        <w:t xml:space="preserve"> </w:t>
      </w:r>
      <w:r w:rsidR="007F42B1">
        <w:t>имен</w:t>
      </w:r>
      <w:r w:rsidR="007F42B1" w:rsidRPr="007F42B1">
        <w:t xml:space="preserve"> </w:t>
      </w:r>
      <w:r w:rsidR="007F42B1" w:rsidRPr="007F42B1">
        <w:rPr>
          <w:lang w:val="en-US"/>
        </w:rPr>
        <w:t>Microsoft</w:t>
      </w:r>
      <w:r w:rsidR="007F42B1" w:rsidRPr="007F42B1">
        <w:t>.</w:t>
      </w:r>
      <w:r w:rsidR="007F42B1" w:rsidRPr="007F42B1">
        <w:rPr>
          <w:lang w:val="en-US"/>
        </w:rPr>
        <w:t>Office</w:t>
      </w:r>
      <w:r w:rsidR="007F42B1" w:rsidRPr="007F42B1">
        <w:t>.</w:t>
      </w:r>
      <w:proofErr w:type="spellStart"/>
      <w:r w:rsidR="007F42B1" w:rsidRPr="007F42B1">
        <w:rPr>
          <w:lang w:val="en-US"/>
        </w:rPr>
        <w:t>Interop</w:t>
      </w:r>
      <w:proofErr w:type="spellEnd"/>
      <w:r w:rsidR="007F42B1" w:rsidRPr="007F42B1">
        <w:t>.</w:t>
      </w:r>
      <w:r w:rsidR="007F42B1" w:rsidRPr="007F42B1">
        <w:rPr>
          <w:lang w:val="en-US"/>
        </w:rPr>
        <w:t>Word</w:t>
      </w:r>
      <w:r w:rsidR="007F42B1" w:rsidRPr="007F42B1">
        <w:t xml:space="preserve">. </w:t>
      </w:r>
      <w:r w:rsidR="007F42B1">
        <w:t>Реализовав</w:t>
      </w:r>
      <w:r w:rsidR="007F42B1" w:rsidRPr="007F42B1">
        <w:t xml:space="preserve"> </w:t>
      </w:r>
      <w:r w:rsidR="007F42B1">
        <w:t>этот</w:t>
      </w:r>
      <w:r w:rsidR="007F42B1" w:rsidRPr="007F42B1">
        <w:t xml:space="preserve"> </w:t>
      </w:r>
      <w:r w:rsidR="007F42B1">
        <w:t>интерфейс</w:t>
      </w:r>
      <w:r w:rsidR="007F42B1" w:rsidRPr="007F42B1">
        <w:t xml:space="preserve"> </w:t>
      </w:r>
      <w:r w:rsidR="007F42B1">
        <w:t>мы</w:t>
      </w:r>
      <w:r w:rsidR="007F42B1" w:rsidRPr="007F42B1">
        <w:t xml:space="preserve"> </w:t>
      </w:r>
      <w:r w:rsidR="007F42B1">
        <w:t>«подписываемся»</w:t>
      </w:r>
      <w:r w:rsidR="007F42B1" w:rsidRPr="007F42B1">
        <w:t xml:space="preserve"> </w:t>
      </w:r>
      <w:r w:rsidR="007F42B1">
        <w:t>сразу</w:t>
      </w:r>
      <w:r w:rsidR="007F42B1" w:rsidRPr="007F42B1">
        <w:t xml:space="preserve"> </w:t>
      </w:r>
      <w:r w:rsidR="007F42B1">
        <w:t xml:space="preserve">на все события от </w:t>
      </w:r>
      <w:r w:rsidR="007F42B1">
        <w:rPr>
          <w:lang w:val="en-US"/>
        </w:rPr>
        <w:t>COM</w:t>
      </w:r>
      <w:r w:rsidR="007F42B1" w:rsidRPr="007F42B1">
        <w:t>-</w:t>
      </w:r>
      <w:r w:rsidR="007F42B1">
        <w:t>библиотеки</w:t>
      </w:r>
      <w:r w:rsidR="007F42B1" w:rsidRPr="007F42B1">
        <w:t>.</w:t>
      </w:r>
      <w:r w:rsidR="007F42B1">
        <w:t xml:space="preserve"> Использование </w:t>
      </w:r>
      <w:r w:rsidR="007F42B1">
        <w:rPr>
          <w:lang w:val="en-US"/>
        </w:rPr>
        <w:t>connection</w:t>
      </w:r>
      <w:r w:rsidR="007F42B1" w:rsidRPr="007F42B1">
        <w:t xml:space="preserve"> </w:t>
      </w:r>
      <w:r w:rsidR="007F42B1">
        <w:rPr>
          <w:lang w:val="en-US"/>
        </w:rPr>
        <w:t>point</w:t>
      </w:r>
      <w:r w:rsidR="007F42B1" w:rsidRPr="007F42B1">
        <w:t xml:space="preserve"> </w:t>
      </w:r>
      <w:r w:rsidR="007F42B1">
        <w:t xml:space="preserve">позволяет уйти от создания избыточных временных приемников </w:t>
      </w:r>
      <w:proofErr w:type="gramStart"/>
      <w:r w:rsidR="007F42B1">
        <w:t>событий</w:t>
      </w:r>
      <w:proofErr w:type="gramEnd"/>
      <w:r w:rsidR="007F42B1">
        <w:t xml:space="preserve"> таким образом увеличив производительность. Плюс эта модель более гибкая и может быть предпочтительнее в некоторых сценариях взаимодействия. По традиции за гибкость</w:t>
      </w:r>
      <w:r w:rsidR="00E8577F">
        <w:t xml:space="preserve"> решения</w:t>
      </w:r>
      <w:r w:rsidR="007F42B1">
        <w:t xml:space="preserve"> мы распла</w:t>
      </w:r>
      <w:r w:rsidR="00E8577F">
        <w:t>чиваемся читабельностью кода.</w:t>
      </w:r>
    </w:p>
    <w:p w:rsidR="00E8577F" w:rsidRDefault="00E8577F" w:rsidP="00A652C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2A443EA" wp14:editId="72CE2658">
            <wp:extent cx="4774518" cy="2412144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876" cy="24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7F" w:rsidRDefault="00E8577F" w:rsidP="00A652C0">
      <w:pPr>
        <w:jc w:val="both"/>
      </w:pPr>
    </w:p>
    <w:p w:rsidR="00E8577F" w:rsidRDefault="00E8577F" w:rsidP="00A652C0">
      <w:pPr>
        <w:jc w:val="both"/>
      </w:pPr>
      <w:r>
        <w:t>Дополнительные материалы по теме:</w:t>
      </w:r>
    </w:p>
    <w:p w:rsidR="00E8577F" w:rsidRDefault="00E8577F" w:rsidP="00A652C0">
      <w:pPr>
        <w:jc w:val="both"/>
      </w:pPr>
      <w:hyperlink r:id="rId9" w:history="1">
        <w:r w:rsidRPr="00D41FDB">
          <w:rPr>
            <w:rStyle w:val="a5"/>
          </w:rPr>
          <w:t>http://blogs.msdn.com/b/rcook/archive/2012/05/09/9023741.aspx</w:t>
        </w:r>
      </w:hyperlink>
    </w:p>
    <w:p w:rsidR="00E8577F" w:rsidRDefault="00E8577F" w:rsidP="00E8577F">
      <w:pPr>
        <w:rPr>
          <w:rStyle w:val="a5"/>
        </w:rPr>
      </w:pPr>
      <w:hyperlink r:id="rId10" w:history="1">
        <w:r w:rsidRPr="0093522A">
          <w:rPr>
            <w:rStyle w:val="a5"/>
            <w:lang w:val="en-US"/>
          </w:rPr>
          <w:t>http</w:t>
        </w:r>
        <w:r w:rsidRPr="00ED6161">
          <w:rPr>
            <w:rStyle w:val="a5"/>
          </w:rPr>
          <w:t>://</w:t>
        </w:r>
        <w:r w:rsidRPr="0093522A">
          <w:rPr>
            <w:rStyle w:val="a5"/>
            <w:lang w:val="en-US"/>
          </w:rPr>
          <w:t>support</w:t>
        </w:r>
        <w:r w:rsidRPr="00ED6161">
          <w:rPr>
            <w:rStyle w:val="a5"/>
          </w:rPr>
          <w:t>.</w:t>
        </w:r>
        <w:proofErr w:type="spellStart"/>
        <w:r w:rsidRPr="0093522A">
          <w:rPr>
            <w:rStyle w:val="a5"/>
            <w:lang w:val="en-US"/>
          </w:rPr>
          <w:t>microsoft</w:t>
        </w:r>
        <w:proofErr w:type="spellEnd"/>
        <w:r w:rsidRPr="00ED6161">
          <w:rPr>
            <w:rStyle w:val="a5"/>
          </w:rPr>
          <w:t>.</w:t>
        </w:r>
        <w:r w:rsidRPr="0093522A">
          <w:rPr>
            <w:rStyle w:val="a5"/>
            <w:lang w:val="en-US"/>
          </w:rPr>
          <w:t>com</w:t>
        </w:r>
        <w:r w:rsidRPr="00ED6161">
          <w:rPr>
            <w:rStyle w:val="a5"/>
          </w:rPr>
          <w:t>/</w:t>
        </w:r>
        <w:r w:rsidRPr="0093522A">
          <w:rPr>
            <w:rStyle w:val="a5"/>
            <w:lang w:val="en-US"/>
          </w:rPr>
          <w:t>kb</w:t>
        </w:r>
        <w:r w:rsidRPr="00ED6161">
          <w:rPr>
            <w:rStyle w:val="a5"/>
          </w:rPr>
          <w:t>/811645</w:t>
        </w:r>
      </w:hyperlink>
      <w:bookmarkStart w:id="2" w:name="_GoBack"/>
      <w:bookmarkEnd w:id="2"/>
    </w:p>
    <w:p w:rsidR="00E8577F" w:rsidRPr="00BB36CE" w:rsidRDefault="00E8577F" w:rsidP="00E8577F">
      <w:hyperlink r:id="rId11" w:history="1">
        <w:r w:rsidRPr="0093522A">
          <w:rPr>
            <w:rStyle w:val="a5"/>
            <w:lang w:val="en-US"/>
          </w:rPr>
          <w:t>http</w:t>
        </w:r>
        <w:r w:rsidRPr="00BB36CE">
          <w:rPr>
            <w:rStyle w:val="a5"/>
          </w:rPr>
          <w:t>://</w:t>
        </w:r>
        <w:r w:rsidRPr="0093522A">
          <w:rPr>
            <w:rStyle w:val="a5"/>
            <w:lang w:val="en-US"/>
          </w:rPr>
          <w:t>www</w:t>
        </w:r>
        <w:r w:rsidRPr="00BB36CE">
          <w:rPr>
            <w:rStyle w:val="a5"/>
          </w:rPr>
          <w:t>.</w:t>
        </w:r>
        <w:proofErr w:type="spellStart"/>
        <w:r w:rsidRPr="0093522A">
          <w:rPr>
            <w:rStyle w:val="a5"/>
            <w:lang w:val="en-US"/>
          </w:rPr>
          <w:t>codeproject</w:t>
        </w:r>
        <w:proofErr w:type="spellEnd"/>
        <w:r w:rsidRPr="00BB36CE">
          <w:rPr>
            <w:rStyle w:val="a5"/>
          </w:rPr>
          <w:t>.</w:t>
        </w:r>
        <w:r w:rsidRPr="0093522A">
          <w:rPr>
            <w:rStyle w:val="a5"/>
            <w:lang w:val="en-US"/>
          </w:rPr>
          <w:t>com</w:t>
        </w:r>
        <w:r w:rsidRPr="00BB36CE">
          <w:rPr>
            <w:rStyle w:val="a5"/>
          </w:rPr>
          <w:t>/</w:t>
        </w:r>
        <w:r w:rsidRPr="0093522A">
          <w:rPr>
            <w:rStyle w:val="a5"/>
            <w:lang w:val="en-US"/>
          </w:rPr>
          <w:t>Articles</w:t>
        </w:r>
        <w:r w:rsidRPr="00BB36CE">
          <w:rPr>
            <w:rStyle w:val="a5"/>
          </w:rPr>
          <w:t>/990/</w:t>
        </w:r>
        <w:r w:rsidRPr="0093522A">
          <w:rPr>
            <w:rStyle w:val="a5"/>
            <w:lang w:val="en-US"/>
          </w:rPr>
          <w:t>Understanding</w:t>
        </w:r>
        <w:r w:rsidRPr="00BB36CE">
          <w:rPr>
            <w:rStyle w:val="a5"/>
          </w:rPr>
          <w:t>-</w:t>
        </w:r>
        <w:r w:rsidRPr="0093522A">
          <w:rPr>
            <w:rStyle w:val="a5"/>
            <w:lang w:val="en-US"/>
          </w:rPr>
          <w:t>Classic</w:t>
        </w:r>
        <w:r w:rsidRPr="00BB36CE">
          <w:rPr>
            <w:rStyle w:val="a5"/>
          </w:rPr>
          <w:t>-</w:t>
        </w:r>
        <w:r w:rsidRPr="0093522A">
          <w:rPr>
            <w:rStyle w:val="a5"/>
            <w:lang w:val="en-US"/>
          </w:rPr>
          <w:t>COM</w:t>
        </w:r>
        <w:r w:rsidRPr="00BB36CE">
          <w:rPr>
            <w:rStyle w:val="a5"/>
          </w:rPr>
          <w:t>-</w:t>
        </w:r>
        <w:r w:rsidRPr="0093522A">
          <w:rPr>
            <w:rStyle w:val="a5"/>
            <w:lang w:val="en-US"/>
          </w:rPr>
          <w:t>Interoperability</w:t>
        </w:r>
        <w:r w:rsidRPr="00BB36CE">
          <w:rPr>
            <w:rStyle w:val="a5"/>
          </w:rPr>
          <w:t>-</w:t>
        </w:r>
        <w:r w:rsidRPr="0093522A">
          <w:rPr>
            <w:rStyle w:val="a5"/>
            <w:lang w:val="en-US"/>
          </w:rPr>
          <w:t>With</w:t>
        </w:r>
        <w:r w:rsidRPr="00BB36CE">
          <w:rPr>
            <w:rStyle w:val="a5"/>
          </w:rPr>
          <w:t>-</w:t>
        </w:r>
        <w:r w:rsidRPr="0093522A">
          <w:rPr>
            <w:rStyle w:val="a5"/>
            <w:lang w:val="en-US"/>
          </w:rPr>
          <w:t>NE</w:t>
        </w:r>
      </w:hyperlink>
      <w:bookmarkEnd w:id="0"/>
      <w:bookmarkEnd w:id="1"/>
    </w:p>
    <w:sectPr w:rsidR="00E8577F" w:rsidRPr="00BB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5F"/>
    <w:rsid w:val="0001156E"/>
    <w:rsid w:val="000A1DA0"/>
    <w:rsid w:val="000F24A4"/>
    <w:rsid w:val="00176B90"/>
    <w:rsid w:val="001962C2"/>
    <w:rsid w:val="001B2B4E"/>
    <w:rsid w:val="00472216"/>
    <w:rsid w:val="00526737"/>
    <w:rsid w:val="005A7E1E"/>
    <w:rsid w:val="00635B5A"/>
    <w:rsid w:val="006B5503"/>
    <w:rsid w:val="007F42B1"/>
    <w:rsid w:val="00832BB2"/>
    <w:rsid w:val="00883724"/>
    <w:rsid w:val="00883F85"/>
    <w:rsid w:val="008B76EE"/>
    <w:rsid w:val="00936711"/>
    <w:rsid w:val="009E5DEA"/>
    <w:rsid w:val="00A652C0"/>
    <w:rsid w:val="00AB3072"/>
    <w:rsid w:val="00B25B9E"/>
    <w:rsid w:val="00BB0E91"/>
    <w:rsid w:val="00BB36CE"/>
    <w:rsid w:val="00C52593"/>
    <w:rsid w:val="00D04E8F"/>
    <w:rsid w:val="00D208D9"/>
    <w:rsid w:val="00D57AA0"/>
    <w:rsid w:val="00E8577F"/>
    <w:rsid w:val="00ED6161"/>
    <w:rsid w:val="00F443BC"/>
    <w:rsid w:val="00F60A9C"/>
    <w:rsid w:val="00F71353"/>
    <w:rsid w:val="00FC785F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21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208D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857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21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208D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85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odeproject.com/Articles/990/Understanding-Classic-COM-Interoperability-With-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upport.microsoft.com/kb/8116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b/rcook/archive/2012/05/09/9023741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7B7A1-8F96-4F11-86F6-4673EFC5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Makarov</dc:creator>
  <cp:lastModifiedBy>Makarov</cp:lastModifiedBy>
  <cp:revision>14</cp:revision>
  <dcterms:created xsi:type="dcterms:W3CDTF">2012-12-17T11:48:00Z</dcterms:created>
  <dcterms:modified xsi:type="dcterms:W3CDTF">2012-12-17T12:24:00Z</dcterms:modified>
</cp:coreProperties>
</file>