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909" w:rsidRPr="00A37909" w:rsidRDefault="00A37909" w:rsidP="00A37909">
      <w:pPr>
        <w:widowControl/>
        <w:shd w:val="clear" w:color="auto" w:fill="FFFFFF"/>
        <w:spacing w:after="125"/>
        <w:jc w:val="left"/>
        <w:outlineLvl w:val="0"/>
        <w:rPr>
          <w:rFonts w:ascii="Helvetica" w:eastAsia="宋体" w:hAnsi="Helvetica" w:cs="Helvetica"/>
          <w:b/>
          <w:bCs/>
          <w:color w:val="000000"/>
          <w:kern w:val="36"/>
          <w:sz w:val="50"/>
          <w:szCs w:val="50"/>
        </w:rPr>
      </w:pPr>
      <w:r w:rsidRPr="00A37909">
        <w:rPr>
          <w:rFonts w:ascii="Helvetica" w:eastAsia="宋体" w:hAnsi="Helvetica" w:cs="Helvetica"/>
          <w:b/>
          <w:bCs/>
          <w:color w:val="000000"/>
          <w:kern w:val="36"/>
          <w:sz w:val="50"/>
          <w:szCs w:val="50"/>
        </w:rPr>
        <w:t>策略模式</w:t>
      </w:r>
    </w:p>
    <w:p w:rsidR="00A37909" w:rsidRPr="00A37909" w:rsidRDefault="00A37909" w:rsidP="00A37909">
      <w:pPr>
        <w:widowControl/>
        <w:shd w:val="clear" w:color="auto" w:fill="FFFFFF"/>
        <w:spacing w:line="480" w:lineRule="atLeast"/>
        <w:ind w:firstLine="420"/>
        <w:jc w:val="left"/>
        <w:rPr>
          <w:rFonts w:ascii="Helvetica" w:eastAsia="宋体" w:hAnsi="Helvetica" w:cs="Helvetica"/>
          <w:color w:val="333333"/>
          <w:kern w:val="0"/>
          <w:sz w:val="16"/>
          <w:szCs w:val="16"/>
        </w:rPr>
      </w:pPr>
      <w:r w:rsidRPr="00A37909">
        <w:rPr>
          <w:rFonts w:ascii="Helvetica" w:eastAsia="宋体" w:hAnsi="Helvetica" w:cs="Helvetica"/>
          <w:color w:val="333333"/>
          <w:kern w:val="0"/>
          <w:sz w:val="16"/>
          <w:szCs w:val="16"/>
        </w:rPr>
        <w:t>在策略模式（</w:t>
      </w:r>
      <w:r w:rsidRPr="00A37909">
        <w:rPr>
          <w:rFonts w:ascii="Helvetica" w:eastAsia="宋体" w:hAnsi="Helvetica" w:cs="Helvetica"/>
          <w:color w:val="333333"/>
          <w:kern w:val="0"/>
          <w:sz w:val="16"/>
          <w:szCs w:val="16"/>
        </w:rPr>
        <w:t>Strategy Pattern</w:t>
      </w:r>
      <w:r w:rsidRPr="00A37909">
        <w:rPr>
          <w:rFonts w:ascii="Helvetica" w:eastAsia="宋体" w:hAnsi="Helvetica" w:cs="Helvetica"/>
          <w:color w:val="333333"/>
          <w:kern w:val="0"/>
          <w:sz w:val="16"/>
          <w:szCs w:val="16"/>
        </w:rPr>
        <w:t>）中，</w:t>
      </w:r>
      <w:r w:rsidRPr="00A37909">
        <w:rPr>
          <w:rFonts w:ascii="Helvetica" w:eastAsia="宋体" w:hAnsi="Helvetica" w:cs="Helvetica"/>
          <w:b/>
          <w:color w:val="333333"/>
          <w:kern w:val="0"/>
          <w:sz w:val="16"/>
          <w:szCs w:val="16"/>
        </w:rPr>
        <w:t>一个类的行为或其算法可以在运行时更改</w:t>
      </w:r>
      <w:r w:rsidRPr="00A37909">
        <w:rPr>
          <w:rFonts w:ascii="Helvetica" w:eastAsia="宋体" w:hAnsi="Helvetica" w:cs="Helvetica"/>
          <w:color w:val="333333"/>
          <w:kern w:val="0"/>
          <w:sz w:val="16"/>
          <w:szCs w:val="16"/>
        </w:rPr>
        <w:t>。这种类型的设计模式属于行为型模式。</w:t>
      </w:r>
    </w:p>
    <w:p w:rsidR="00A37909" w:rsidRDefault="00A37909" w:rsidP="00A37909">
      <w:pPr>
        <w:widowControl/>
        <w:shd w:val="clear" w:color="auto" w:fill="FFFFFF"/>
        <w:spacing w:line="480" w:lineRule="atLeast"/>
        <w:ind w:firstLine="420"/>
        <w:jc w:val="left"/>
        <w:rPr>
          <w:rFonts w:ascii="Helvetica" w:eastAsia="宋体" w:hAnsi="Helvetica" w:cs="Helvetica" w:hint="eastAsia"/>
          <w:color w:val="333333"/>
          <w:kern w:val="0"/>
          <w:sz w:val="16"/>
          <w:szCs w:val="16"/>
        </w:rPr>
      </w:pPr>
      <w:r w:rsidRPr="00A37909">
        <w:rPr>
          <w:rFonts w:ascii="Helvetica" w:eastAsia="宋体" w:hAnsi="Helvetica" w:cs="Helvetica"/>
          <w:b/>
          <w:color w:val="333333"/>
          <w:kern w:val="0"/>
          <w:sz w:val="16"/>
          <w:szCs w:val="16"/>
        </w:rPr>
        <w:t>在策略模式中，我们创建表示各种策略的对象和一个行为随着策略对象改变而改变的</w:t>
      </w:r>
      <w:r w:rsidRPr="00A37909">
        <w:rPr>
          <w:rFonts w:ascii="Helvetica" w:eastAsia="宋体" w:hAnsi="Helvetica" w:cs="Helvetica"/>
          <w:b/>
          <w:color w:val="333333"/>
          <w:kern w:val="0"/>
          <w:sz w:val="16"/>
          <w:szCs w:val="16"/>
        </w:rPr>
        <w:t xml:space="preserve"> context </w:t>
      </w:r>
      <w:r w:rsidRPr="00A37909">
        <w:rPr>
          <w:rFonts w:ascii="Helvetica" w:eastAsia="宋体" w:hAnsi="Helvetica" w:cs="Helvetica"/>
          <w:b/>
          <w:color w:val="333333"/>
          <w:kern w:val="0"/>
          <w:sz w:val="16"/>
          <w:szCs w:val="16"/>
        </w:rPr>
        <w:t>对象</w:t>
      </w:r>
      <w:r w:rsidRPr="00A37909">
        <w:rPr>
          <w:rFonts w:ascii="Helvetica" w:eastAsia="宋体" w:hAnsi="Helvetica" w:cs="Helvetica"/>
          <w:color w:val="333333"/>
          <w:kern w:val="0"/>
          <w:sz w:val="16"/>
          <w:szCs w:val="16"/>
        </w:rPr>
        <w:t>。策略对象改变</w:t>
      </w:r>
      <w:r w:rsidRPr="00A37909">
        <w:rPr>
          <w:rFonts w:ascii="Helvetica" w:eastAsia="宋体" w:hAnsi="Helvetica" w:cs="Helvetica"/>
          <w:color w:val="333333"/>
          <w:kern w:val="0"/>
          <w:sz w:val="16"/>
          <w:szCs w:val="16"/>
        </w:rPr>
        <w:t xml:space="preserve"> context </w:t>
      </w:r>
      <w:r w:rsidRPr="00A37909">
        <w:rPr>
          <w:rFonts w:ascii="Helvetica" w:eastAsia="宋体" w:hAnsi="Helvetica" w:cs="Helvetica"/>
          <w:color w:val="333333"/>
          <w:kern w:val="0"/>
          <w:sz w:val="16"/>
          <w:szCs w:val="16"/>
        </w:rPr>
        <w:t>对象的执行算法。</w:t>
      </w:r>
    </w:p>
    <w:p w:rsidR="00A37909" w:rsidRPr="00A37909" w:rsidRDefault="00A37909" w:rsidP="00A37909">
      <w:pPr>
        <w:widowControl/>
        <w:shd w:val="clear" w:color="auto" w:fill="FFFFFF"/>
        <w:spacing w:line="480" w:lineRule="atLeast"/>
        <w:ind w:firstLine="420"/>
        <w:jc w:val="left"/>
        <w:rPr>
          <w:rFonts w:ascii="Helvetica" w:eastAsia="宋体" w:hAnsi="Helvetica" w:cs="Helvetica"/>
          <w:color w:val="333333"/>
          <w:kern w:val="0"/>
          <w:sz w:val="16"/>
          <w:szCs w:val="16"/>
        </w:rPr>
      </w:pPr>
    </w:p>
    <w:p w:rsidR="00A37909" w:rsidRPr="00A37909" w:rsidRDefault="00A37909" w:rsidP="00A37909">
      <w:pPr>
        <w:widowControl/>
        <w:pBdr>
          <w:top w:val="single" w:sz="4" w:space="3"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A37909">
        <w:rPr>
          <w:rFonts w:ascii="Helvetica" w:eastAsia="宋体" w:hAnsi="Helvetica" w:cs="Helvetica"/>
          <w:b/>
          <w:bCs/>
          <w:color w:val="333333"/>
          <w:kern w:val="0"/>
          <w:sz w:val="43"/>
          <w:szCs w:val="43"/>
        </w:rPr>
        <w:t>介绍</w:t>
      </w:r>
    </w:p>
    <w:p w:rsidR="00A37909" w:rsidRPr="00A37909" w:rsidRDefault="00A37909" w:rsidP="00A37909">
      <w:pPr>
        <w:widowControl/>
        <w:shd w:val="clear" w:color="auto" w:fill="FFFFFF"/>
        <w:spacing w:line="480" w:lineRule="atLeast"/>
        <w:jc w:val="left"/>
        <w:rPr>
          <w:rFonts w:ascii="Helvetica" w:eastAsia="宋体" w:hAnsi="Helvetica" w:cs="Helvetica"/>
          <w:color w:val="333333"/>
          <w:kern w:val="0"/>
          <w:sz w:val="16"/>
          <w:szCs w:val="16"/>
        </w:rPr>
      </w:pPr>
      <w:r w:rsidRPr="00A37909">
        <w:rPr>
          <w:rFonts w:ascii="Helvetica" w:eastAsia="宋体" w:hAnsi="Helvetica" w:cs="Helvetica"/>
          <w:b/>
          <w:bCs/>
          <w:color w:val="333333"/>
          <w:kern w:val="0"/>
          <w:sz w:val="16"/>
          <w:szCs w:val="16"/>
        </w:rPr>
        <w:t>意图：</w:t>
      </w:r>
      <w:r>
        <w:rPr>
          <w:rFonts w:ascii="Helvetica" w:eastAsia="宋体" w:hAnsi="Helvetica" w:cs="Helvetica" w:hint="eastAsia"/>
          <w:b/>
          <w:bCs/>
          <w:color w:val="333333"/>
          <w:kern w:val="0"/>
          <w:sz w:val="16"/>
          <w:szCs w:val="16"/>
        </w:rPr>
        <w:tab/>
        <w:t xml:space="preserve"> </w:t>
      </w:r>
      <w:r w:rsidRPr="00A37909">
        <w:rPr>
          <w:rFonts w:ascii="Helvetica" w:eastAsia="宋体" w:hAnsi="Helvetica" w:cs="Helvetica"/>
          <w:color w:val="333333"/>
          <w:kern w:val="0"/>
          <w:sz w:val="16"/>
          <w:szCs w:val="16"/>
        </w:rPr>
        <w:t>定义一系列的算法</w:t>
      </w:r>
      <w:r w:rsidRPr="00A37909">
        <w:rPr>
          <w:rFonts w:ascii="Helvetica" w:eastAsia="宋体" w:hAnsi="Helvetica" w:cs="Helvetica"/>
          <w:color w:val="333333"/>
          <w:kern w:val="0"/>
          <w:sz w:val="16"/>
          <w:szCs w:val="16"/>
        </w:rPr>
        <w:t>,</w:t>
      </w:r>
      <w:r w:rsidRPr="00A37909">
        <w:rPr>
          <w:rFonts w:ascii="Helvetica" w:eastAsia="宋体" w:hAnsi="Helvetica" w:cs="Helvetica"/>
          <w:color w:val="333333"/>
          <w:kern w:val="0"/>
          <w:sz w:val="16"/>
          <w:szCs w:val="16"/>
        </w:rPr>
        <w:t>把它们一个个封装起来</w:t>
      </w:r>
      <w:r w:rsidRPr="00A37909">
        <w:rPr>
          <w:rFonts w:ascii="Helvetica" w:eastAsia="宋体" w:hAnsi="Helvetica" w:cs="Helvetica"/>
          <w:color w:val="333333"/>
          <w:kern w:val="0"/>
          <w:sz w:val="16"/>
          <w:szCs w:val="16"/>
        </w:rPr>
        <w:t xml:space="preserve">, </w:t>
      </w:r>
      <w:r w:rsidRPr="00A37909">
        <w:rPr>
          <w:rFonts w:ascii="Helvetica" w:eastAsia="宋体" w:hAnsi="Helvetica" w:cs="Helvetica"/>
          <w:color w:val="333333"/>
          <w:kern w:val="0"/>
          <w:sz w:val="16"/>
          <w:szCs w:val="16"/>
        </w:rPr>
        <w:t>并且使它们可相互替换</w:t>
      </w:r>
      <w:r>
        <w:rPr>
          <w:rFonts w:ascii="Helvetica" w:eastAsia="宋体" w:hAnsi="Helvetica" w:cs="Helvetica" w:hint="eastAsia"/>
          <w:color w:val="333333"/>
          <w:kern w:val="0"/>
          <w:sz w:val="16"/>
          <w:szCs w:val="16"/>
        </w:rPr>
        <w:t>(</w:t>
      </w:r>
      <w:r>
        <w:rPr>
          <w:rFonts w:ascii="Helvetica" w:eastAsia="宋体" w:hAnsi="Helvetica" w:cs="Helvetica" w:hint="eastAsia"/>
          <w:color w:val="333333"/>
          <w:kern w:val="0"/>
          <w:sz w:val="16"/>
          <w:szCs w:val="16"/>
        </w:rPr>
        <w:t>用到了组合</w:t>
      </w:r>
      <w:r>
        <w:rPr>
          <w:rFonts w:ascii="Helvetica" w:eastAsia="宋体" w:hAnsi="Helvetica" w:cs="Helvetica" w:hint="eastAsia"/>
          <w:color w:val="333333"/>
          <w:kern w:val="0"/>
          <w:sz w:val="16"/>
          <w:szCs w:val="16"/>
        </w:rPr>
        <w:t>)</w:t>
      </w:r>
      <w:r w:rsidRPr="00A37909">
        <w:rPr>
          <w:rFonts w:ascii="Helvetica" w:eastAsia="宋体" w:hAnsi="Helvetica" w:cs="Helvetica"/>
          <w:color w:val="333333"/>
          <w:kern w:val="0"/>
          <w:sz w:val="16"/>
          <w:szCs w:val="16"/>
        </w:rPr>
        <w:t>。</w:t>
      </w:r>
    </w:p>
    <w:p w:rsidR="00A37909" w:rsidRPr="00A37909" w:rsidRDefault="00A37909" w:rsidP="00A37909">
      <w:pPr>
        <w:widowControl/>
        <w:shd w:val="clear" w:color="auto" w:fill="FFFFFF"/>
        <w:spacing w:line="480" w:lineRule="atLeast"/>
        <w:jc w:val="left"/>
        <w:rPr>
          <w:rFonts w:ascii="Helvetica" w:eastAsia="宋体" w:hAnsi="Helvetica" w:cs="Helvetica"/>
          <w:color w:val="333333"/>
          <w:kern w:val="0"/>
          <w:sz w:val="16"/>
          <w:szCs w:val="16"/>
        </w:rPr>
      </w:pPr>
      <w:r w:rsidRPr="00A37909">
        <w:rPr>
          <w:rFonts w:ascii="Helvetica" w:eastAsia="宋体" w:hAnsi="Helvetica" w:cs="Helvetica"/>
          <w:b/>
          <w:bCs/>
          <w:color w:val="333333"/>
          <w:kern w:val="0"/>
          <w:sz w:val="16"/>
          <w:szCs w:val="16"/>
        </w:rPr>
        <w:t>主要解决：</w:t>
      </w:r>
      <w:r>
        <w:rPr>
          <w:rFonts w:ascii="Helvetica" w:eastAsia="宋体" w:hAnsi="Helvetica" w:cs="Helvetica" w:hint="eastAsia"/>
          <w:b/>
          <w:bCs/>
          <w:color w:val="333333"/>
          <w:kern w:val="0"/>
          <w:sz w:val="16"/>
          <w:szCs w:val="16"/>
        </w:rPr>
        <w:t xml:space="preserve"> </w:t>
      </w:r>
      <w:r w:rsidRPr="00A37909">
        <w:rPr>
          <w:rFonts w:ascii="Helvetica" w:eastAsia="宋体" w:hAnsi="Helvetica" w:cs="Helvetica"/>
          <w:color w:val="333333"/>
          <w:kern w:val="0"/>
          <w:sz w:val="16"/>
          <w:szCs w:val="16"/>
        </w:rPr>
        <w:t>在有多种算法相似的情况下，使用</w:t>
      </w:r>
      <w:r w:rsidRPr="00A37909">
        <w:rPr>
          <w:rFonts w:ascii="Helvetica" w:eastAsia="宋体" w:hAnsi="Helvetica" w:cs="Helvetica"/>
          <w:color w:val="333333"/>
          <w:kern w:val="0"/>
          <w:sz w:val="16"/>
          <w:szCs w:val="16"/>
        </w:rPr>
        <w:t xml:space="preserve"> if...else </w:t>
      </w:r>
      <w:r w:rsidRPr="00A37909">
        <w:rPr>
          <w:rFonts w:ascii="Helvetica" w:eastAsia="宋体" w:hAnsi="Helvetica" w:cs="Helvetica"/>
          <w:color w:val="333333"/>
          <w:kern w:val="0"/>
          <w:sz w:val="16"/>
          <w:szCs w:val="16"/>
        </w:rPr>
        <w:t>所带来的复杂和难以维护。</w:t>
      </w:r>
    </w:p>
    <w:p w:rsidR="00A37909" w:rsidRPr="00A37909" w:rsidRDefault="00A37909" w:rsidP="00A37909">
      <w:pPr>
        <w:widowControl/>
        <w:shd w:val="clear" w:color="auto" w:fill="FFFFFF"/>
        <w:spacing w:line="480" w:lineRule="atLeast"/>
        <w:jc w:val="left"/>
        <w:rPr>
          <w:rFonts w:ascii="Helvetica" w:eastAsia="宋体" w:hAnsi="Helvetica" w:cs="Helvetica"/>
          <w:color w:val="333333"/>
          <w:kern w:val="0"/>
          <w:sz w:val="16"/>
          <w:szCs w:val="16"/>
        </w:rPr>
      </w:pPr>
      <w:r w:rsidRPr="00A37909">
        <w:rPr>
          <w:rFonts w:ascii="Helvetica" w:eastAsia="宋体" w:hAnsi="Helvetica" w:cs="Helvetica"/>
          <w:b/>
          <w:bCs/>
          <w:color w:val="333333"/>
          <w:kern w:val="0"/>
          <w:sz w:val="16"/>
          <w:szCs w:val="16"/>
        </w:rPr>
        <w:t>何时使用：</w:t>
      </w:r>
      <w:r>
        <w:rPr>
          <w:rFonts w:ascii="Helvetica" w:eastAsia="宋体" w:hAnsi="Helvetica" w:cs="Helvetica" w:hint="eastAsia"/>
          <w:b/>
          <w:bCs/>
          <w:color w:val="333333"/>
          <w:kern w:val="0"/>
          <w:sz w:val="16"/>
          <w:szCs w:val="16"/>
        </w:rPr>
        <w:t xml:space="preserve"> </w:t>
      </w:r>
      <w:r w:rsidRPr="00A37909">
        <w:rPr>
          <w:rFonts w:ascii="Helvetica" w:eastAsia="宋体" w:hAnsi="Helvetica" w:cs="Helvetica"/>
          <w:color w:val="333333"/>
          <w:kern w:val="0"/>
          <w:sz w:val="16"/>
          <w:szCs w:val="16"/>
        </w:rPr>
        <w:t>一个系统有许多许多类，而区分它们的只是他们直接的行为。</w:t>
      </w:r>
    </w:p>
    <w:p w:rsidR="00A37909" w:rsidRPr="00A37909" w:rsidRDefault="00A37909" w:rsidP="00A37909">
      <w:pPr>
        <w:widowControl/>
        <w:shd w:val="clear" w:color="auto" w:fill="FFFFFF"/>
        <w:spacing w:line="480" w:lineRule="atLeast"/>
        <w:jc w:val="left"/>
        <w:rPr>
          <w:rFonts w:ascii="Helvetica" w:eastAsia="宋体" w:hAnsi="Helvetica" w:cs="Helvetica"/>
          <w:color w:val="333333"/>
          <w:kern w:val="0"/>
          <w:sz w:val="16"/>
          <w:szCs w:val="16"/>
        </w:rPr>
      </w:pPr>
      <w:r w:rsidRPr="00A37909">
        <w:rPr>
          <w:rFonts w:ascii="Helvetica" w:eastAsia="宋体" w:hAnsi="Helvetica" w:cs="Helvetica"/>
          <w:b/>
          <w:bCs/>
          <w:color w:val="333333"/>
          <w:kern w:val="0"/>
          <w:sz w:val="16"/>
          <w:szCs w:val="16"/>
        </w:rPr>
        <w:t>如何解决：</w:t>
      </w:r>
      <w:r>
        <w:rPr>
          <w:rFonts w:ascii="Helvetica" w:eastAsia="宋体" w:hAnsi="Helvetica" w:cs="Helvetica" w:hint="eastAsia"/>
          <w:b/>
          <w:bCs/>
          <w:color w:val="333333"/>
          <w:kern w:val="0"/>
          <w:sz w:val="16"/>
          <w:szCs w:val="16"/>
        </w:rPr>
        <w:t xml:space="preserve"> </w:t>
      </w:r>
      <w:r w:rsidRPr="00A37909">
        <w:rPr>
          <w:rFonts w:ascii="Helvetica" w:eastAsia="宋体" w:hAnsi="Helvetica" w:cs="Helvetica"/>
          <w:color w:val="333333"/>
          <w:kern w:val="0"/>
          <w:sz w:val="16"/>
          <w:szCs w:val="16"/>
        </w:rPr>
        <w:t>将这些算法封装成一个一个的类，任意地替换。</w:t>
      </w:r>
    </w:p>
    <w:p w:rsidR="00A37909" w:rsidRPr="00A37909" w:rsidRDefault="00A37909" w:rsidP="00A37909">
      <w:pPr>
        <w:widowControl/>
        <w:shd w:val="clear" w:color="auto" w:fill="FFFFFF"/>
        <w:spacing w:line="480" w:lineRule="atLeast"/>
        <w:jc w:val="left"/>
        <w:rPr>
          <w:rFonts w:ascii="Helvetica" w:eastAsia="宋体" w:hAnsi="Helvetica" w:cs="Helvetica"/>
          <w:color w:val="333333"/>
          <w:kern w:val="0"/>
          <w:sz w:val="16"/>
          <w:szCs w:val="16"/>
        </w:rPr>
      </w:pPr>
      <w:r w:rsidRPr="00A37909">
        <w:rPr>
          <w:rFonts w:ascii="Helvetica" w:eastAsia="宋体" w:hAnsi="Helvetica" w:cs="Helvetica"/>
          <w:b/>
          <w:bCs/>
          <w:color w:val="333333"/>
          <w:kern w:val="0"/>
          <w:sz w:val="16"/>
          <w:szCs w:val="16"/>
        </w:rPr>
        <w:t>关键代码：</w:t>
      </w:r>
      <w:r>
        <w:rPr>
          <w:rFonts w:ascii="Helvetica" w:eastAsia="宋体" w:hAnsi="Helvetica" w:cs="Helvetica" w:hint="eastAsia"/>
          <w:b/>
          <w:bCs/>
          <w:color w:val="333333"/>
          <w:kern w:val="0"/>
          <w:sz w:val="16"/>
          <w:szCs w:val="16"/>
        </w:rPr>
        <w:t xml:space="preserve"> </w:t>
      </w:r>
      <w:r w:rsidRPr="00A37909">
        <w:rPr>
          <w:rFonts w:ascii="Helvetica" w:eastAsia="宋体" w:hAnsi="Helvetica" w:cs="Helvetica"/>
          <w:color w:val="333333"/>
          <w:kern w:val="0"/>
          <w:sz w:val="16"/>
          <w:szCs w:val="16"/>
        </w:rPr>
        <w:t>实现同一个接口。</w:t>
      </w:r>
    </w:p>
    <w:p w:rsidR="00A37909" w:rsidRDefault="00A37909" w:rsidP="00A37909">
      <w:pPr>
        <w:widowControl/>
        <w:shd w:val="clear" w:color="auto" w:fill="FFFFFF"/>
        <w:spacing w:line="480" w:lineRule="atLeast"/>
        <w:jc w:val="left"/>
        <w:rPr>
          <w:rFonts w:ascii="Helvetica" w:eastAsia="宋体" w:hAnsi="Helvetica" w:cs="Helvetica" w:hint="eastAsia"/>
          <w:color w:val="333333"/>
          <w:kern w:val="0"/>
          <w:sz w:val="16"/>
          <w:szCs w:val="16"/>
        </w:rPr>
      </w:pPr>
      <w:r w:rsidRPr="00A37909">
        <w:rPr>
          <w:rFonts w:ascii="Helvetica" w:eastAsia="宋体" w:hAnsi="Helvetica" w:cs="Helvetica"/>
          <w:b/>
          <w:bCs/>
          <w:color w:val="333333"/>
          <w:kern w:val="0"/>
          <w:sz w:val="16"/>
          <w:szCs w:val="16"/>
        </w:rPr>
        <w:t>应用实例：</w:t>
      </w:r>
      <w:r w:rsidRPr="00A37909">
        <w:rPr>
          <w:rFonts w:ascii="Helvetica" w:eastAsia="宋体" w:hAnsi="Helvetica" w:cs="Helvetica"/>
          <w:color w:val="333333"/>
          <w:kern w:val="0"/>
          <w:sz w:val="16"/>
        </w:rPr>
        <w:t> </w:t>
      </w:r>
      <w:r w:rsidRPr="00A37909">
        <w:rPr>
          <w:rFonts w:ascii="Helvetica" w:eastAsia="宋体" w:hAnsi="Helvetica" w:cs="Helvetica"/>
          <w:color w:val="333333"/>
          <w:kern w:val="0"/>
          <w:sz w:val="16"/>
          <w:szCs w:val="16"/>
        </w:rPr>
        <w:t>1</w:t>
      </w:r>
      <w:r w:rsidRPr="00A37909">
        <w:rPr>
          <w:rFonts w:ascii="Helvetica" w:eastAsia="宋体" w:hAnsi="Helvetica" w:cs="Helvetica"/>
          <w:color w:val="333333"/>
          <w:kern w:val="0"/>
          <w:sz w:val="16"/>
          <w:szCs w:val="16"/>
        </w:rPr>
        <w:t>、诸葛亮的锦囊妙计，每一个锦囊就是一个策略。</w:t>
      </w:r>
      <w:r w:rsidRPr="00A37909">
        <w:rPr>
          <w:rFonts w:ascii="Helvetica" w:eastAsia="宋体" w:hAnsi="Helvetica" w:cs="Helvetica"/>
          <w:color w:val="333333"/>
          <w:kern w:val="0"/>
          <w:sz w:val="16"/>
          <w:szCs w:val="16"/>
        </w:rPr>
        <w:t xml:space="preserve"> 2</w:t>
      </w:r>
      <w:r w:rsidRPr="00A37909">
        <w:rPr>
          <w:rFonts w:ascii="Helvetica" w:eastAsia="宋体" w:hAnsi="Helvetica" w:cs="Helvetica"/>
          <w:color w:val="333333"/>
          <w:kern w:val="0"/>
          <w:sz w:val="16"/>
          <w:szCs w:val="16"/>
        </w:rPr>
        <w:t>、旅行的出游方式，选择骑自行车、坐汽车，每一种旅行方式都是一个策略。</w:t>
      </w:r>
    </w:p>
    <w:p w:rsidR="00A37909" w:rsidRPr="00A37909" w:rsidRDefault="00A37909" w:rsidP="00A37909">
      <w:pPr>
        <w:widowControl/>
        <w:shd w:val="clear" w:color="auto" w:fill="FFFFFF"/>
        <w:spacing w:line="480" w:lineRule="atLeast"/>
        <w:jc w:val="left"/>
        <w:rPr>
          <w:rFonts w:ascii="Helvetica" w:eastAsia="宋体" w:hAnsi="Helvetica" w:cs="Helvetica"/>
          <w:color w:val="333333"/>
          <w:kern w:val="0"/>
          <w:sz w:val="16"/>
          <w:szCs w:val="16"/>
        </w:rPr>
      </w:pPr>
      <w:r w:rsidRPr="00A37909">
        <w:rPr>
          <w:rFonts w:ascii="Helvetica" w:eastAsia="宋体" w:hAnsi="Helvetica" w:cs="Helvetica"/>
          <w:b/>
          <w:bCs/>
          <w:color w:val="333333"/>
          <w:kern w:val="0"/>
          <w:sz w:val="16"/>
          <w:szCs w:val="16"/>
        </w:rPr>
        <w:t>优点：</w:t>
      </w:r>
      <w:r w:rsidRPr="00A37909">
        <w:rPr>
          <w:rFonts w:ascii="Helvetica" w:eastAsia="宋体" w:hAnsi="Helvetica" w:cs="Helvetica"/>
          <w:color w:val="333333"/>
          <w:kern w:val="0"/>
          <w:sz w:val="16"/>
        </w:rPr>
        <w:t> </w:t>
      </w:r>
      <w:r w:rsidRPr="00A37909">
        <w:rPr>
          <w:rFonts w:ascii="Helvetica" w:eastAsia="宋体" w:hAnsi="Helvetica" w:cs="Helvetica"/>
          <w:color w:val="333333"/>
          <w:kern w:val="0"/>
          <w:sz w:val="16"/>
          <w:szCs w:val="16"/>
        </w:rPr>
        <w:t>1</w:t>
      </w:r>
      <w:r w:rsidRPr="00A37909">
        <w:rPr>
          <w:rFonts w:ascii="Helvetica" w:eastAsia="宋体" w:hAnsi="Helvetica" w:cs="Helvetica"/>
          <w:color w:val="333333"/>
          <w:kern w:val="0"/>
          <w:sz w:val="16"/>
          <w:szCs w:val="16"/>
        </w:rPr>
        <w:t>、算法可以自由切换。</w:t>
      </w:r>
      <w:r w:rsidRPr="00A37909">
        <w:rPr>
          <w:rFonts w:ascii="Helvetica" w:eastAsia="宋体" w:hAnsi="Helvetica" w:cs="Helvetica"/>
          <w:color w:val="333333"/>
          <w:kern w:val="0"/>
          <w:sz w:val="16"/>
          <w:szCs w:val="16"/>
        </w:rPr>
        <w:t xml:space="preserve"> 2</w:t>
      </w:r>
      <w:r w:rsidRPr="00A37909">
        <w:rPr>
          <w:rFonts w:ascii="Helvetica" w:eastAsia="宋体" w:hAnsi="Helvetica" w:cs="Helvetica"/>
          <w:color w:val="333333"/>
          <w:kern w:val="0"/>
          <w:sz w:val="16"/>
          <w:szCs w:val="16"/>
        </w:rPr>
        <w:t>、避免使用多重条件判断。</w:t>
      </w:r>
      <w:r w:rsidRPr="00A37909">
        <w:rPr>
          <w:rFonts w:ascii="Helvetica" w:eastAsia="宋体" w:hAnsi="Helvetica" w:cs="Helvetica"/>
          <w:color w:val="333333"/>
          <w:kern w:val="0"/>
          <w:sz w:val="16"/>
          <w:szCs w:val="16"/>
        </w:rPr>
        <w:t xml:space="preserve"> 3</w:t>
      </w:r>
      <w:r w:rsidRPr="00A37909">
        <w:rPr>
          <w:rFonts w:ascii="Helvetica" w:eastAsia="宋体" w:hAnsi="Helvetica" w:cs="Helvetica"/>
          <w:color w:val="333333"/>
          <w:kern w:val="0"/>
          <w:sz w:val="16"/>
          <w:szCs w:val="16"/>
        </w:rPr>
        <w:t>、扩展性良好。</w:t>
      </w:r>
    </w:p>
    <w:p w:rsidR="00A37909" w:rsidRPr="00A37909" w:rsidRDefault="00A37909" w:rsidP="00A37909">
      <w:pPr>
        <w:widowControl/>
        <w:shd w:val="clear" w:color="auto" w:fill="FFFFFF"/>
        <w:spacing w:line="480" w:lineRule="atLeast"/>
        <w:jc w:val="left"/>
        <w:rPr>
          <w:rFonts w:ascii="Helvetica" w:eastAsia="宋体" w:hAnsi="Helvetica" w:cs="Helvetica"/>
          <w:color w:val="333333"/>
          <w:kern w:val="0"/>
          <w:sz w:val="16"/>
          <w:szCs w:val="16"/>
        </w:rPr>
      </w:pPr>
      <w:r w:rsidRPr="00A37909">
        <w:rPr>
          <w:rFonts w:ascii="Helvetica" w:eastAsia="宋体" w:hAnsi="Helvetica" w:cs="Helvetica"/>
          <w:b/>
          <w:bCs/>
          <w:color w:val="333333"/>
          <w:kern w:val="0"/>
          <w:sz w:val="16"/>
          <w:szCs w:val="16"/>
        </w:rPr>
        <w:t>缺点：</w:t>
      </w:r>
      <w:r w:rsidRPr="00A37909">
        <w:rPr>
          <w:rFonts w:ascii="Helvetica" w:eastAsia="宋体" w:hAnsi="Helvetica" w:cs="Helvetica"/>
          <w:color w:val="333333"/>
          <w:kern w:val="0"/>
          <w:sz w:val="16"/>
        </w:rPr>
        <w:t> </w:t>
      </w:r>
      <w:r w:rsidRPr="00A37909">
        <w:rPr>
          <w:rFonts w:ascii="Helvetica" w:eastAsia="宋体" w:hAnsi="Helvetica" w:cs="Helvetica"/>
          <w:color w:val="333333"/>
          <w:kern w:val="0"/>
          <w:sz w:val="16"/>
          <w:szCs w:val="16"/>
        </w:rPr>
        <w:t>1</w:t>
      </w:r>
      <w:r w:rsidRPr="00A37909">
        <w:rPr>
          <w:rFonts w:ascii="Helvetica" w:eastAsia="宋体" w:hAnsi="Helvetica" w:cs="Helvetica"/>
          <w:color w:val="333333"/>
          <w:kern w:val="0"/>
          <w:sz w:val="16"/>
          <w:szCs w:val="16"/>
        </w:rPr>
        <w:t>、策略类会增多。</w:t>
      </w:r>
      <w:r w:rsidRPr="00A37909">
        <w:rPr>
          <w:rFonts w:ascii="Helvetica" w:eastAsia="宋体" w:hAnsi="Helvetica" w:cs="Helvetica"/>
          <w:color w:val="333333"/>
          <w:kern w:val="0"/>
          <w:sz w:val="16"/>
          <w:szCs w:val="16"/>
        </w:rPr>
        <w:t xml:space="preserve"> 2</w:t>
      </w:r>
      <w:r w:rsidRPr="00A37909">
        <w:rPr>
          <w:rFonts w:ascii="Helvetica" w:eastAsia="宋体" w:hAnsi="Helvetica" w:cs="Helvetica"/>
          <w:color w:val="333333"/>
          <w:kern w:val="0"/>
          <w:sz w:val="16"/>
          <w:szCs w:val="16"/>
        </w:rPr>
        <w:t>、所有策略类都需要对外暴露。</w:t>
      </w:r>
    </w:p>
    <w:p w:rsidR="00A37909" w:rsidRPr="00A37909" w:rsidRDefault="00A37909" w:rsidP="00A37909">
      <w:pPr>
        <w:widowControl/>
        <w:shd w:val="clear" w:color="auto" w:fill="FFFFFF"/>
        <w:spacing w:line="480" w:lineRule="atLeast"/>
        <w:jc w:val="left"/>
        <w:rPr>
          <w:rFonts w:ascii="Helvetica" w:eastAsia="宋体" w:hAnsi="Helvetica" w:cs="Helvetica"/>
          <w:color w:val="333333"/>
          <w:kern w:val="0"/>
          <w:sz w:val="16"/>
          <w:szCs w:val="16"/>
        </w:rPr>
      </w:pPr>
      <w:r w:rsidRPr="00A37909">
        <w:rPr>
          <w:rFonts w:ascii="Helvetica" w:eastAsia="宋体" w:hAnsi="Helvetica" w:cs="Helvetica"/>
          <w:b/>
          <w:bCs/>
          <w:color w:val="333333"/>
          <w:kern w:val="0"/>
          <w:sz w:val="16"/>
          <w:szCs w:val="16"/>
        </w:rPr>
        <w:t>使用场景：</w:t>
      </w:r>
      <w:r w:rsidRPr="00A37909">
        <w:rPr>
          <w:rFonts w:ascii="Helvetica" w:eastAsia="宋体" w:hAnsi="Helvetica" w:cs="Helvetica"/>
          <w:color w:val="333333"/>
          <w:kern w:val="0"/>
          <w:sz w:val="16"/>
        </w:rPr>
        <w:t> </w:t>
      </w:r>
      <w:r w:rsidRPr="00A37909">
        <w:rPr>
          <w:rFonts w:ascii="Helvetica" w:eastAsia="宋体" w:hAnsi="Helvetica" w:cs="Helvetica"/>
          <w:color w:val="333333"/>
          <w:kern w:val="0"/>
          <w:sz w:val="16"/>
          <w:szCs w:val="16"/>
        </w:rPr>
        <w:t>1</w:t>
      </w:r>
      <w:r w:rsidRPr="00A37909">
        <w:rPr>
          <w:rFonts w:ascii="Helvetica" w:eastAsia="宋体" w:hAnsi="Helvetica" w:cs="Helvetica"/>
          <w:color w:val="333333"/>
          <w:kern w:val="0"/>
          <w:sz w:val="16"/>
          <w:szCs w:val="16"/>
        </w:rPr>
        <w:t>、如果在一个系统里面有许多类，它们之间的区别仅在于它们的行为，那么使用策略模式可以动态地让一个对象在许多行为中选择一种行为。</w:t>
      </w:r>
      <w:r w:rsidRPr="00A37909">
        <w:rPr>
          <w:rFonts w:ascii="Helvetica" w:eastAsia="宋体" w:hAnsi="Helvetica" w:cs="Helvetica"/>
          <w:color w:val="333333"/>
          <w:kern w:val="0"/>
          <w:sz w:val="16"/>
          <w:szCs w:val="16"/>
        </w:rPr>
        <w:t xml:space="preserve"> 2</w:t>
      </w:r>
      <w:r w:rsidRPr="00A37909">
        <w:rPr>
          <w:rFonts w:ascii="Helvetica" w:eastAsia="宋体" w:hAnsi="Helvetica" w:cs="Helvetica"/>
          <w:color w:val="333333"/>
          <w:kern w:val="0"/>
          <w:sz w:val="16"/>
          <w:szCs w:val="16"/>
        </w:rPr>
        <w:t>、一个系统需要动态地在几种算法中选择一种。</w:t>
      </w:r>
      <w:r w:rsidRPr="00A37909">
        <w:rPr>
          <w:rFonts w:ascii="Helvetica" w:eastAsia="宋体" w:hAnsi="Helvetica" w:cs="Helvetica"/>
          <w:color w:val="333333"/>
          <w:kern w:val="0"/>
          <w:sz w:val="16"/>
          <w:szCs w:val="16"/>
        </w:rPr>
        <w:t xml:space="preserve"> 3</w:t>
      </w:r>
      <w:r w:rsidRPr="00A37909">
        <w:rPr>
          <w:rFonts w:ascii="Helvetica" w:eastAsia="宋体" w:hAnsi="Helvetica" w:cs="Helvetica"/>
          <w:color w:val="333333"/>
          <w:kern w:val="0"/>
          <w:sz w:val="16"/>
          <w:szCs w:val="16"/>
        </w:rPr>
        <w:t>、如果一个对象有很多的行为，如果不用恰当的模式，这些行为就只好使用多重的条件选择语句来实现。</w:t>
      </w:r>
    </w:p>
    <w:p w:rsidR="00A37909" w:rsidRPr="00A37909" w:rsidRDefault="00A37909" w:rsidP="00A37909">
      <w:pPr>
        <w:widowControl/>
        <w:shd w:val="clear" w:color="auto" w:fill="FFFFFF"/>
        <w:spacing w:line="480" w:lineRule="atLeast"/>
        <w:jc w:val="left"/>
        <w:rPr>
          <w:rFonts w:ascii="Helvetica" w:eastAsia="宋体" w:hAnsi="Helvetica" w:cs="Helvetica"/>
          <w:color w:val="333333"/>
          <w:kern w:val="0"/>
          <w:sz w:val="16"/>
          <w:szCs w:val="16"/>
        </w:rPr>
      </w:pPr>
      <w:r w:rsidRPr="00A37909">
        <w:rPr>
          <w:rFonts w:ascii="Helvetica" w:eastAsia="宋体" w:hAnsi="Helvetica" w:cs="Helvetica"/>
          <w:b/>
          <w:bCs/>
          <w:color w:val="333333"/>
          <w:kern w:val="0"/>
          <w:sz w:val="16"/>
          <w:szCs w:val="16"/>
        </w:rPr>
        <w:t>注意事项：</w:t>
      </w:r>
      <w:r w:rsidRPr="00A37909">
        <w:rPr>
          <w:rFonts w:ascii="Helvetica" w:eastAsia="宋体" w:hAnsi="Helvetica" w:cs="Helvetica"/>
          <w:color w:val="333333"/>
          <w:kern w:val="0"/>
          <w:sz w:val="16"/>
          <w:szCs w:val="16"/>
        </w:rPr>
        <w:t>如果一个系统的策略多于四个，就需要考虑使用混合模式，解决策略类膨胀的问题。</w:t>
      </w:r>
    </w:p>
    <w:p w:rsidR="00000000" w:rsidRDefault="00F115E3">
      <w:pPr>
        <w:rPr>
          <w:rFonts w:hint="eastAsia"/>
        </w:rPr>
      </w:pPr>
    </w:p>
    <w:p w:rsidR="00A37909" w:rsidRDefault="00A37909">
      <w:pPr>
        <w:rPr>
          <w:rFonts w:hint="eastAsia"/>
        </w:rPr>
      </w:pPr>
    </w:p>
    <w:p w:rsidR="00A37909" w:rsidRPr="00A37909" w:rsidRDefault="00CA16A8">
      <w:pPr>
        <w:rPr>
          <w:rFonts w:hint="eastAsia"/>
          <w:b/>
          <w:sz w:val="28"/>
          <w:szCs w:val="28"/>
        </w:rPr>
      </w:pPr>
      <w:r>
        <w:rPr>
          <w:rFonts w:hint="eastAsia"/>
          <w:b/>
          <w:sz w:val="28"/>
          <w:szCs w:val="28"/>
        </w:rPr>
        <w:t>策略模式和状态模式的</w:t>
      </w:r>
      <w:r w:rsidR="00A37909" w:rsidRPr="00A37909">
        <w:rPr>
          <w:rFonts w:hint="eastAsia"/>
          <w:b/>
          <w:sz w:val="28"/>
          <w:szCs w:val="28"/>
        </w:rPr>
        <w:t>区别：</w:t>
      </w:r>
    </w:p>
    <w:p w:rsidR="00A37909" w:rsidRDefault="00A37909" w:rsidP="00A37909">
      <w:pPr>
        <w:pStyle w:val="a5"/>
        <w:shd w:val="clear" w:color="auto" w:fill="F8F8F8"/>
        <w:spacing w:before="125" w:beforeAutospacing="0" w:after="125" w:afterAutospacing="0"/>
        <w:ind w:firstLine="351"/>
        <w:rPr>
          <w:color w:val="333333"/>
          <w:sz w:val="18"/>
          <w:szCs w:val="18"/>
        </w:rPr>
      </w:pPr>
      <w:r>
        <w:rPr>
          <w:rFonts w:ascii="Verdana" w:hAnsi="Verdana" w:hint="eastAsia"/>
          <w:color w:val="000000"/>
          <w:sz w:val="18"/>
          <w:szCs w:val="18"/>
        </w:rPr>
        <w:tab/>
      </w:r>
      <w:r w:rsidRPr="008E30C5">
        <w:rPr>
          <w:rFonts w:hint="eastAsia"/>
          <w:b/>
          <w:color w:val="333333"/>
          <w:sz w:val="18"/>
          <w:szCs w:val="18"/>
        </w:rPr>
        <w:t>状态模式</w:t>
      </w:r>
      <w:r>
        <w:rPr>
          <w:rFonts w:hint="eastAsia"/>
          <w:color w:val="333333"/>
          <w:sz w:val="18"/>
          <w:szCs w:val="18"/>
        </w:rPr>
        <w:t>：当对象的行为随对象的状态的改变而改变时，我们为了解耦多重判断条件，封装行为的变化，可以定义一个抽象的状态类，提供对象行为接口。具体与状态相关的行为，由它的子类去实现。</w:t>
      </w:r>
      <w:r w:rsidRPr="00B70F1E">
        <w:rPr>
          <w:rFonts w:ascii="Verdana" w:hAnsi="Verdana"/>
          <w:b/>
          <w:color w:val="000000"/>
          <w:sz w:val="18"/>
          <w:szCs w:val="18"/>
        </w:rPr>
        <w:t>状态的转换不一定是放在</w:t>
      </w:r>
      <w:r w:rsidRPr="00B70F1E">
        <w:rPr>
          <w:rFonts w:ascii="Verdana" w:hAnsi="Verdana"/>
          <w:b/>
          <w:color w:val="000000"/>
          <w:sz w:val="18"/>
          <w:szCs w:val="18"/>
        </w:rPr>
        <w:t>Context</w:t>
      </w:r>
      <w:r w:rsidRPr="00B70F1E">
        <w:rPr>
          <w:rFonts w:ascii="Verdana" w:hAnsi="Verdana"/>
          <w:b/>
          <w:color w:val="000000"/>
          <w:sz w:val="18"/>
          <w:szCs w:val="18"/>
        </w:rPr>
        <w:t>中，</w:t>
      </w:r>
      <w:r w:rsidRPr="009D594E">
        <w:rPr>
          <w:rFonts w:ascii="Verdana" w:hAnsi="Verdana"/>
          <w:b/>
          <w:color w:val="FF0000"/>
          <w:sz w:val="18"/>
          <w:szCs w:val="18"/>
        </w:rPr>
        <w:t>有时候状态类本身也会自动切换状态</w:t>
      </w:r>
      <w:r w:rsidRPr="00B70F1E">
        <w:rPr>
          <w:rFonts w:ascii="Verdana" w:hAnsi="Verdana"/>
          <w:b/>
          <w:color w:val="000000"/>
          <w:sz w:val="18"/>
          <w:szCs w:val="18"/>
        </w:rPr>
        <w:t>。</w:t>
      </w:r>
    </w:p>
    <w:p w:rsidR="00A37909" w:rsidRPr="00CA16A8" w:rsidRDefault="00A37909" w:rsidP="00CA16A8">
      <w:pPr>
        <w:pStyle w:val="a5"/>
        <w:shd w:val="clear" w:color="auto" w:fill="F8F8F8"/>
        <w:spacing w:before="125" w:beforeAutospacing="0" w:after="125" w:afterAutospacing="0"/>
        <w:ind w:firstLine="351"/>
        <w:rPr>
          <w:color w:val="333333"/>
          <w:sz w:val="18"/>
          <w:szCs w:val="18"/>
        </w:rPr>
      </w:pPr>
      <w:r w:rsidRPr="008E30C5">
        <w:rPr>
          <w:rFonts w:hint="eastAsia"/>
          <w:b/>
          <w:color w:val="333333"/>
          <w:sz w:val="18"/>
          <w:szCs w:val="18"/>
        </w:rPr>
        <w:t>策略模式</w:t>
      </w:r>
      <w:r>
        <w:rPr>
          <w:rFonts w:hint="eastAsia"/>
          <w:color w:val="333333"/>
          <w:sz w:val="18"/>
          <w:szCs w:val="18"/>
        </w:rPr>
        <w:t>：“策略”二字等同于算法，当现实系统中需要对算法动态指定，并且可以互相替换，可以抽象出算法的调用接口，具体的算法实现由具体的策略角色去实现，根据里氏替换原则，任何出现父类的地方都可以使用它的子类去替换，这样符合我们的业务需求。</w:t>
      </w:r>
    </w:p>
    <w:sectPr w:rsidR="00A37909" w:rsidRPr="00CA16A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5E3" w:rsidRDefault="00F115E3" w:rsidP="00A37909">
      <w:r>
        <w:separator/>
      </w:r>
    </w:p>
  </w:endnote>
  <w:endnote w:type="continuationSeparator" w:id="1">
    <w:p w:rsidR="00F115E3" w:rsidRDefault="00F115E3" w:rsidP="00A379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5E3" w:rsidRDefault="00F115E3" w:rsidP="00A37909">
      <w:r>
        <w:separator/>
      </w:r>
    </w:p>
  </w:footnote>
  <w:footnote w:type="continuationSeparator" w:id="1">
    <w:p w:rsidR="00F115E3" w:rsidRDefault="00F115E3" w:rsidP="00A379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37909"/>
    <w:rsid w:val="00A37909"/>
    <w:rsid w:val="00CA16A8"/>
    <w:rsid w:val="00F115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3790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3790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79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7909"/>
    <w:rPr>
      <w:sz w:val="18"/>
      <w:szCs w:val="18"/>
    </w:rPr>
  </w:style>
  <w:style w:type="paragraph" w:styleId="a4">
    <w:name w:val="footer"/>
    <w:basedOn w:val="a"/>
    <w:link w:val="Char0"/>
    <w:uiPriority w:val="99"/>
    <w:semiHidden/>
    <w:unhideWhenUsed/>
    <w:rsid w:val="00A379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7909"/>
    <w:rPr>
      <w:sz w:val="18"/>
      <w:szCs w:val="18"/>
    </w:rPr>
  </w:style>
  <w:style w:type="character" w:customStyle="1" w:styleId="1Char">
    <w:name w:val="标题 1 Char"/>
    <w:basedOn w:val="a0"/>
    <w:link w:val="1"/>
    <w:uiPriority w:val="9"/>
    <w:rsid w:val="00A37909"/>
    <w:rPr>
      <w:rFonts w:ascii="宋体" w:eastAsia="宋体" w:hAnsi="宋体" w:cs="宋体"/>
      <w:b/>
      <w:bCs/>
      <w:kern w:val="36"/>
      <w:sz w:val="48"/>
      <w:szCs w:val="48"/>
    </w:rPr>
  </w:style>
  <w:style w:type="character" w:customStyle="1" w:styleId="2Char">
    <w:name w:val="标题 2 Char"/>
    <w:basedOn w:val="a0"/>
    <w:link w:val="2"/>
    <w:uiPriority w:val="9"/>
    <w:rsid w:val="00A37909"/>
    <w:rPr>
      <w:rFonts w:ascii="宋体" w:eastAsia="宋体" w:hAnsi="宋体" w:cs="宋体"/>
      <w:b/>
      <w:bCs/>
      <w:kern w:val="0"/>
      <w:sz w:val="36"/>
      <w:szCs w:val="36"/>
    </w:rPr>
  </w:style>
  <w:style w:type="paragraph" w:styleId="a5">
    <w:name w:val="Normal (Web)"/>
    <w:basedOn w:val="a"/>
    <w:uiPriority w:val="99"/>
    <w:unhideWhenUsed/>
    <w:rsid w:val="00A3790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37909"/>
  </w:style>
</w:styles>
</file>

<file path=word/webSettings.xml><?xml version="1.0" encoding="utf-8"?>
<w:webSettings xmlns:r="http://schemas.openxmlformats.org/officeDocument/2006/relationships" xmlns:w="http://schemas.openxmlformats.org/wordprocessingml/2006/main">
  <w:divs>
    <w:div w:id="144369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2017-02-14T11:17:00Z</dcterms:created>
  <dcterms:modified xsi:type="dcterms:W3CDTF">2017-02-14T11:27:00Z</dcterms:modified>
</cp:coreProperties>
</file>