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13" w:rsidRPr="00B67813" w:rsidRDefault="00B67813" w:rsidP="00B67813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67813">
        <w:rPr>
          <w:rFonts w:ascii="Helvetica" w:eastAsia="Times New Roman" w:hAnsi="Helvetica" w:cs="Helvetica"/>
          <w:color w:val="333333"/>
          <w:sz w:val="26"/>
          <w:szCs w:val="26"/>
        </w:rPr>
        <w:t>Definition</w:t>
      </w:r>
    </w:p>
    <w:p w:rsidR="00B67813" w:rsidRPr="00B67813" w:rsidRDefault="00B67813" w:rsidP="00B678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Define a one-to-many dependency between objects so that when one object changes state, all its dependents are notified and updated automatically.</w:t>
      </w:r>
    </w:p>
    <w:p w:rsidR="00B67813" w:rsidRPr="00B67813" w:rsidRDefault="00B67813" w:rsidP="00B67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813" w:rsidRPr="00B67813" w:rsidRDefault="00B67813" w:rsidP="00B678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Frequency of use:</w:t>
      </w:r>
    </w:p>
    <w:p w:rsidR="00B67813" w:rsidRPr="00B67813" w:rsidRDefault="00B67813" w:rsidP="00B678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962025" cy="191135"/>
            <wp:effectExtent l="19050" t="0" r="9525" b="0"/>
            <wp:docPr id="1" name="Picture 1" descr="http://dofactory.com/images/use_hig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factory.com/images/use_high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13" w:rsidRPr="00B67813" w:rsidRDefault="00B67813" w:rsidP="00B678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High</w:t>
      </w:r>
    </w:p>
    <w:p w:rsidR="00B67813" w:rsidRPr="00B67813" w:rsidRDefault="00B67813" w:rsidP="00B67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0" w:name="uml"/>
      <w:bookmarkEnd w:id="0"/>
    </w:p>
    <w:p w:rsidR="00B67813" w:rsidRPr="00B67813" w:rsidRDefault="00B67813" w:rsidP="00B6781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8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55pt" o:hralign="center" o:hrstd="t" o:hrnoshade="t" o:hr="t" fillcolor="#333" stroked="f"/>
        </w:pict>
      </w:r>
    </w:p>
    <w:p w:rsidR="00B67813" w:rsidRPr="00B67813" w:rsidRDefault="00B67813" w:rsidP="00B6781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B67813" w:rsidRPr="00B67813" w:rsidRDefault="00B67813" w:rsidP="00B67813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67813">
        <w:rPr>
          <w:rFonts w:ascii="Helvetica" w:eastAsia="Times New Roman" w:hAnsi="Helvetica" w:cs="Helvetica"/>
          <w:color w:val="333333"/>
          <w:sz w:val="26"/>
          <w:szCs w:val="26"/>
        </w:rPr>
        <w:t>UML class diagram</w:t>
      </w:r>
    </w:p>
    <w:p w:rsidR="00B67813" w:rsidRPr="00B67813" w:rsidRDefault="00B67813" w:rsidP="00B67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813" w:rsidRPr="00B67813" w:rsidRDefault="00B67813" w:rsidP="00B6781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noProof/>
          <w:color w:val="333333"/>
          <w:sz w:val="15"/>
          <w:szCs w:val="15"/>
        </w:rPr>
        <w:drawing>
          <wp:inline distT="0" distB="0" distL="0" distR="0">
            <wp:extent cx="3943985" cy="2934335"/>
            <wp:effectExtent l="19050" t="0" r="0" b="0"/>
            <wp:docPr id="3" name="Picture 3" descr="http://dofactory.com/images/diagrams/net/observ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factory.com/images/diagrams/net/observer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13" w:rsidRPr="00B67813" w:rsidRDefault="00B67813" w:rsidP="00B67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br/>
      </w: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br/>
      </w:r>
      <w:bookmarkStart w:id="1" w:name="par"/>
      <w:bookmarkEnd w:id="1"/>
    </w:p>
    <w:p w:rsidR="00B67813" w:rsidRPr="00B67813" w:rsidRDefault="00B67813" w:rsidP="00B6781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81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55pt" o:hralign="center" o:hrstd="t" o:hrnoshade="t" o:hr="t" fillcolor="#333" stroked="f"/>
        </w:pict>
      </w:r>
    </w:p>
    <w:p w:rsidR="00B67813" w:rsidRPr="00B67813" w:rsidRDefault="00B67813" w:rsidP="00B6781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B67813" w:rsidRPr="00B67813" w:rsidRDefault="00B67813" w:rsidP="00B67813">
      <w:pPr>
        <w:shd w:val="clear" w:color="auto" w:fill="FFFFFF"/>
        <w:spacing w:before="215" w:after="107" w:line="240" w:lineRule="auto"/>
        <w:outlineLvl w:val="2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B67813">
        <w:rPr>
          <w:rFonts w:ascii="Helvetica" w:eastAsia="Times New Roman" w:hAnsi="Helvetica" w:cs="Helvetica"/>
          <w:color w:val="333333"/>
          <w:sz w:val="26"/>
          <w:szCs w:val="26"/>
        </w:rPr>
        <w:t>Participants</w:t>
      </w:r>
    </w:p>
    <w:p w:rsidR="00B67813" w:rsidRPr="00B67813" w:rsidRDefault="00B67813" w:rsidP="00B67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B67813" w:rsidRPr="00B67813" w:rsidRDefault="00B67813" w:rsidP="00B67813">
      <w:pPr>
        <w:shd w:val="clear" w:color="auto" w:fill="FFFFFF"/>
        <w:spacing w:after="107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    The classes and objects participating in this pattern are:</w:t>
      </w:r>
    </w:p>
    <w:p w:rsidR="00B67813" w:rsidRPr="00B67813" w:rsidRDefault="00B67813" w:rsidP="00B67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Subject</w:t>
      </w: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B67813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(Stock)</w:t>
      </w:r>
    </w:p>
    <w:p w:rsidR="00B67813" w:rsidRPr="00B67813" w:rsidRDefault="00B67813" w:rsidP="00B67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knows its observers. Any number of Observer objects may observe a subject</w:t>
      </w:r>
    </w:p>
    <w:p w:rsidR="00B67813" w:rsidRPr="00B67813" w:rsidRDefault="00B67813" w:rsidP="00B67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provides an interface for attaching and detaching Observer objects.</w:t>
      </w:r>
    </w:p>
    <w:p w:rsidR="00B67813" w:rsidRPr="00B67813" w:rsidRDefault="00B67813" w:rsidP="00B67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B67813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lastRenderedPageBreak/>
        <w:t>ConcreteSubject</w:t>
      </w:r>
      <w:proofErr w:type="spellEnd"/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B67813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(IBM)</w:t>
      </w:r>
    </w:p>
    <w:p w:rsidR="00B67813" w:rsidRPr="00B67813" w:rsidRDefault="00B67813" w:rsidP="00B67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 xml:space="preserve">stores state of interest to </w:t>
      </w:r>
      <w:proofErr w:type="spellStart"/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ConcreteObserver</w:t>
      </w:r>
      <w:proofErr w:type="spellEnd"/>
    </w:p>
    <w:p w:rsidR="00B67813" w:rsidRPr="00B67813" w:rsidRDefault="00B67813" w:rsidP="00B67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sends a notification to its observers when its state changes</w:t>
      </w:r>
    </w:p>
    <w:p w:rsidR="00B67813" w:rsidRPr="00B67813" w:rsidRDefault="00B67813" w:rsidP="00B67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Observer</w:t>
      </w: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B67813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</w:t>
      </w:r>
      <w:proofErr w:type="spellStart"/>
      <w:r w:rsidRPr="00B67813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IInvestor</w:t>
      </w:r>
      <w:proofErr w:type="spellEnd"/>
      <w:r w:rsidRPr="00B67813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)</w:t>
      </w:r>
    </w:p>
    <w:p w:rsidR="00B67813" w:rsidRPr="00B67813" w:rsidRDefault="00B67813" w:rsidP="00B67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defines an updating interface for objects that should be notified of changes in a subject.</w:t>
      </w:r>
    </w:p>
    <w:p w:rsidR="00B67813" w:rsidRPr="00B67813" w:rsidRDefault="00B67813" w:rsidP="00B67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proofErr w:type="spellStart"/>
      <w:r w:rsidRPr="00B67813">
        <w:rPr>
          <w:rFonts w:ascii="Helvetica" w:eastAsia="Times New Roman" w:hAnsi="Helvetica" w:cs="Helvetica"/>
          <w:b/>
          <w:bCs/>
          <w:color w:val="AA0000"/>
          <w:sz w:val="15"/>
          <w:szCs w:val="15"/>
        </w:rPr>
        <w:t>ConcreteObserver</w:t>
      </w:r>
      <w:proofErr w:type="spellEnd"/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  </w:t>
      </w:r>
      <w:r w:rsidRPr="00B67813">
        <w:rPr>
          <w:rFonts w:ascii="Helvetica" w:eastAsia="Times New Roman" w:hAnsi="Helvetica" w:cs="Helvetica"/>
          <w:b/>
          <w:bCs/>
          <w:color w:val="007733"/>
          <w:sz w:val="15"/>
          <w:szCs w:val="15"/>
        </w:rPr>
        <w:t>(Investor)</w:t>
      </w:r>
    </w:p>
    <w:p w:rsidR="00B67813" w:rsidRPr="00B67813" w:rsidRDefault="00B67813" w:rsidP="00B67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 xml:space="preserve">maintains a reference to a </w:t>
      </w:r>
      <w:proofErr w:type="spellStart"/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ConcreteSubject</w:t>
      </w:r>
      <w:proofErr w:type="spellEnd"/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 xml:space="preserve"> object</w:t>
      </w:r>
    </w:p>
    <w:p w:rsidR="00B67813" w:rsidRPr="00B67813" w:rsidRDefault="00B67813" w:rsidP="00B67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stores state that should stay consistent with the subject's</w:t>
      </w:r>
    </w:p>
    <w:p w:rsidR="00B67813" w:rsidRPr="00B67813" w:rsidRDefault="00B67813" w:rsidP="00B67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B67813">
        <w:rPr>
          <w:rFonts w:ascii="Helvetica" w:eastAsia="Times New Roman" w:hAnsi="Helvetica" w:cs="Helvetica"/>
          <w:color w:val="333333"/>
          <w:sz w:val="15"/>
          <w:szCs w:val="15"/>
        </w:rPr>
        <w:t>implements the Observer updating interface to keep its state consistent with the subject's</w:t>
      </w:r>
    </w:p>
    <w:p w:rsidR="00605D68" w:rsidRDefault="00605D68"/>
    <w:sectPr w:rsidR="00605D68" w:rsidSect="0060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87830"/>
    <w:multiLevelType w:val="multilevel"/>
    <w:tmpl w:val="4CA0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67813"/>
    <w:rsid w:val="00605D68"/>
    <w:rsid w:val="00B6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68"/>
  </w:style>
  <w:style w:type="paragraph" w:styleId="Heading3">
    <w:name w:val="heading 3"/>
    <w:basedOn w:val="Normal"/>
    <w:link w:val="Heading3Char"/>
    <w:uiPriority w:val="9"/>
    <w:qFormat/>
    <w:rsid w:val="00B678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78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790</Characters>
  <Application>Microsoft Office Word</Application>
  <DocSecurity>0</DocSecurity>
  <Lines>6</Lines>
  <Paragraphs>1</Paragraphs>
  <ScaleCrop>false</ScaleCrop>
  <Company>Microsoft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2017-04-05T14:29:00Z</dcterms:created>
  <dcterms:modified xsi:type="dcterms:W3CDTF">2017-04-05T14:35:00Z</dcterms:modified>
</cp:coreProperties>
</file>