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61" w:rsidRPr="00736E61" w:rsidRDefault="00736E61" w:rsidP="00736E6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36E61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736E61" w:rsidRPr="00736E61" w:rsidRDefault="00736E61" w:rsidP="00736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Provide a surrogate or placeholder for another object to control access to it.</w:t>
      </w:r>
    </w:p>
    <w:p w:rsidR="00736E61" w:rsidRPr="00736E61" w:rsidRDefault="00736E61" w:rsidP="00736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E61" w:rsidRPr="00736E61" w:rsidRDefault="00736E61" w:rsidP="00736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736E61" w:rsidRPr="00736E61" w:rsidRDefault="00736E61" w:rsidP="00736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61" w:rsidRPr="00736E61" w:rsidRDefault="00736E61" w:rsidP="00736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Medium high</w:t>
      </w:r>
    </w:p>
    <w:p w:rsidR="00736E61" w:rsidRPr="00736E61" w:rsidRDefault="00736E61" w:rsidP="00736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736E61" w:rsidRPr="00736E61" w:rsidRDefault="00736E61" w:rsidP="00736E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E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736E61" w:rsidRPr="00736E61" w:rsidRDefault="00736E61" w:rsidP="00736E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36E61" w:rsidRPr="00736E61" w:rsidRDefault="00736E61" w:rsidP="00736E6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36E61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736E61" w:rsidRPr="00736E61" w:rsidRDefault="00736E61" w:rsidP="00736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E61" w:rsidRPr="00736E61" w:rsidRDefault="00736E61" w:rsidP="00736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855720" cy="2402205"/>
            <wp:effectExtent l="19050" t="0" r="0" b="0"/>
            <wp:docPr id="3" name="Picture 3" descr="http://dofactory.com/images/diagrams/net/pro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prox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61" w:rsidRPr="00736E61" w:rsidRDefault="00736E61" w:rsidP="00736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736E61" w:rsidRPr="00736E61" w:rsidRDefault="00736E61" w:rsidP="00736E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E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736E61" w:rsidRPr="00736E61" w:rsidRDefault="00736E61" w:rsidP="00736E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36E61" w:rsidRPr="00736E61" w:rsidRDefault="00736E61" w:rsidP="00736E6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36E61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736E61" w:rsidRPr="00736E61" w:rsidRDefault="00736E61" w:rsidP="00736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36E61" w:rsidRPr="00736E61" w:rsidRDefault="00736E61" w:rsidP="00736E61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736E61" w:rsidRPr="00736E61" w:rsidRDefault="00736E61" w:rsidP="00736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Proxy</w:t>
      </w:r>
      <w:r w:rsidRPr="00736E61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36E6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36E6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MathProxy</w:t>
      </w:r>
      <w:proofErr w:type="spellEnd"/>
      <w:r w:rsidRPr="00736E6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36E61" w:rsidRPr="00736E61" w:rsidRDefault="00736E61" w:rsidP="00736E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maintains a reference that lets the proxy access the real subject. Proxy may refer to a Subject if the </w:t>
      </w:r>
      <w:proofErr w:type="spellStart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RealSubject</w:t>
      </w:r>
      <w:proofErr w:type="spellEnd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 and Subject interfaces are the same.</w:t>
      </w:r>
    </w:p>
    <w:p w:rsidR="00736E61" w:rsidRPr="00736E61" w:rsidRDefault="00736E61" w:rsidP="00736E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provides an interface identical to Subject's so that a proxy can be substituted for </w:t>
      </w:r>
      <w:proofErr w:type="spellStart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for</w:t>
      </w:r>
      <w:proofErr w:type="spellEnd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 the real subject.</w:t>
      </w:r>
    </w:p>
    <w:p w:rsidR="00736E61" w:rsidRPr="00736E61" w:rsidRDefault="00736E61" w:rsidP="00736E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controls access to the real subject and may be responsible for creating and deleting it.</w:t>
      </w:r>
    </w:p>
    <w:p w:rsidR="00736E61" w:rsidRPr="00736E61" w:rsidRDefault="00736E61" w:rsidP="00736E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other </w:t>
      </w:r>
      <w:proofErr w:type="spellStart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responsibilites</w:t>
      </w:r>
      <w:proofErr w:type="spellEnd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 depend on the kind of proxy:</w:t>
      </w:r>
    </w:p>
    <w:p w:rsidR="00736E61" w:rsidRPr="00736E61" w:rsidRDefault="00736E61" w:rsidP="00736E6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i/>
          <w:iCs/>
          <w:color w:val="AA0000"/>
          <w:sz w:val="15"/>
        </w:rPr>
        <w:t>remote proxies</w:t>
      </w:r>
      <w:r w:rsidRPr="00736E61">
        <w:rPr>
          <w:rFonts w:ascii="Helvetica" w:eastAsia="Times New Roman" w:hAnsi="Helvetica" w:cs="Helvetica"/>
          <w:color w:val="333333"/>
          <w:sz w:val="15"/>
        </w:rPr>
        <w:t> </w:t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are responsible for encoding a request and its arguments and for sending the encoded request to the real subject in a different address space.</w:t>
      </w:r>
    </w:p>
    <w:p w:rsidR="00736E61" w:rsidRPr="00736E61" w:rsidRDefault="00736E61" w:rsidP="00736E6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i/>
          <w:iCs/>
          <w:color w:val="AA0000"/>
          <w:sz w:val="15"/>
        </w:rPr>
        <w:lastRenderedPageBreak/>
        <w:t>virtual proxies</w:t>
      </w:r>
      <w:r w:rsidRPr="00736E61">
        <w:rPr>
          <w:rFonts w:ascii="Helvetica" w:eastAsia="Times New Roman" w:hAnsi="Helvetica" w:cs="Helvetica"/>
          <w:color w:val="333333"/>
          <w:sz w:val="15"/>
        </w:rPr>
        <w:t> </w:t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may cache additional information about the real subject so that they can postpone accessing it. For example, the </w:t>
      </w:r>
      <w:proofErr w:type="spellStart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ImageProxy</w:t>
      </w:r>
      <w:proofErr w:type="spellEnd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 from the Motivation caches the real </w:t>
      </w:r>
      <w:proofErr w:type="spellStart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images's</w:t>
      </w:r>
      <w:proofErr w:type="spellEnd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 extent.</w:t>
      </w:r>
    </w:p>
    <w:p w:rsidR="00736E61" w:rsidRPr="00736E61" w:rsidRDefault="00736E61" w:rsidP="00736E6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i/>
          <w:iCs/>
          <w:color w:val="AA0000"/>
          <w:sz w:val="15"/>
        </w:rPr>
        <w:t>protection proxies</w:t>
      </w:r>
      <w:r w:rsidRPr="00736E61">
        <w:rPr>
          <w:rFonts w:ascii="Helvetica" w:eastAsia="Times New Roman" w:hAnsi="Helvetica" w:cs="Helvetica"/>
          <w:color w:val="333333"/>
          <w:sz w:val="15"/>
        </w:rPr>
        <w:t> </w:t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check that the caller has the access permissions required to perform a request.</w:t>
      </w:r>
    </w:p>
    <w:p w:rsidR="00736E61" w:rsidRPr="00736E61" w:rsidRDefault="00736E61" w:rsidP="00736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Subject</w:t>
      </w:r>
      <w:r w:rsidRPr="00736E61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36E6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36E6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IMath</w:t>
      </w:r>
      <w:proofErr w:type="spellEnd"/>
      <w:r w:rsidRPr="00736E6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36E61" w:rsidRPr="00736E61" w:rsidRDefault="00736E61" w:rsidP="00736E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defines the common interface for </w:t>
      </w:r>
      <w:proofErr w:type="spellStart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RealSubject</w:t>
      </w:r>
      <w:proofErr w:type="spellEnd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 and Proxy so that a Proxy can be used anywhere a </w:t>
      </w:r>
      <w:proofErr w:type="spellStart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RealSubject</w:t>
      </w:r>
      <w:proofErr w:type="spellEnd"/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 xml:space="preserve"> is expected.</w:t>
      </w:r>
    </w:p>
    <w:p w:rsidR="00736E61" w:rsidRPr="00736E61" w:rsidRDefault="00736E61" w:rsidP="00736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736E6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RealSubject</w:t>
      </w:r>
      <w:proofErr w:type="spellEnd"/>
      <w:r w:rsidRPr="00736E61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36E6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(Math)</w:t>
      </w:r>
    </w:p>
    <w:p w:rsidR="00736E61" w:rsidRPr="00736E61" w:rsidRDefault="00736E61" w:rsidP="00736E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36E61">
        <w:rPr>
          <w:rFonts w:ascii="Helvetica" w:eastAsia="Times New Roman" w:hAnsi="Helvetica" w:cs="Helvetica"/>
          <w:color w:val="333333"/>
          <w:sz w:val="15"/>
          <w:szCs w:val="15"/>
        </w:rPr>
        <w:t>defines the real object that the proxy represents.</w:t>
      </w:r>
    </w:p>
    <w:p w:rsidR="00605D68" w:rsidRDefault="00605D68"/>
    <w:sectPr w:rsidR="00605D68" w:rsidSect="006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A6C6F"/>
    <w:multiLevelType w:val="multilevel"/>
    <w:tmpl w:val="755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36E61"/>
    <w:rsid w:val="00605D68"/>
    <w:rsid w:val="0073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8"/>
  </w:style>
  <w:style w:type="paragraph" w:styleId="Heading3">
    <w:name w:val="heading 3"/>
    <w:basedOn w:val="Normal"/>
    <w:link w:val="Heading3Char"/>
    <w:uiPriority w:val="9"/>
    <w:qFormat/>
    <w:rsid w:val="00736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E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6E61"/>
  </w:style>
  <w:style w:type="character" w:styleId="Emphasis">
    <w:name w:val="Emphasis"/>
    <w:basedOn w:val="DefaultParagraphFont"/>
    <w:uiPriority w:val="20"/>
    <w:qFormat/>
    <w:rsid w:val="00736E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2017-04-05T13:53:00Z</dcterms:created>
  <dcterms:modified xsi:type="dcterms:W3CDTF">2017-04-05T13:54:00Z</dcterms:modified>
</cp:coreProperties>
</file>