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10B" w:rsidRPr="004E310B" w:rsidRDefault="004E310B" w:rsidP="004E310B">
      <w:pPr>
        <w:shd w:val="clear" w:color="auto" w:fill="FFFFFF"/>
        <w:spacing w:before="215" w:after="107" w:line="240" w:lineRule="auto"/>
        <w:outlineLvl w:val="2"/>
        <w:rPr>
          <w:rFonts w:ascii="Helvetica" w:eastAsia="Times New Roman" w:hAnsi="Helvetica" w:cs="Helvetica"/>
          <w:color w:val="333333"/>
          <w:sz w:val="26"/>
          <w:szCs w:val="26"/>
        </w:rPr>
      </w:pPr>
      <w:r w:rsidRPr="004E310B">
        <w:rPr>
          <w:rFonts w:ascii="Helvetica" w:eastAsia="Times New Roman" w:hAnsi="Helvetica" w:cs="Helvetica"/>
          <w:color w:val="333333"/>
          <w:sz w:val="26"/>
          <w:szCs w:val="26"/>
        </w:rPr>
        <w:t>Definition</w:t>
      </w:r>
    </w:p>
    <w:p w:rsidR="004E310B" w:rsidRPr="004E310B" w:rsidRDefault="004E310B" w:rsidP="004E310B">
      <w:pPr>
        <w:shd w:val="clear" w:color="auto" w:fill="FFFFFF"/>
        <w:spacing w:after="0"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Represent an operation to be performed on the elements of an object structure. Visitor lets you define a new operation without changing the classes of the elements on which it operates.</w:t>
      </w:r>
    </w:p>
    <w:p w:rsidR="004E310B" w:rsidRPr="004E310B" w:rsidRDefault="004E310B" w:rsidP="004E310B">
      <w:pPr>
        <w:spacing w:after="0" w:line="240" w:lineRule="auto"/>
        <w:rPr>
          <w:rFonts w:ascii="Times New Roman" w:eastAsia="Times New Roman" w:hAnsi="Times New Roman" w:cs="Times New Roman"/>
          <w:sz w:val="24"/>
          <w:szCs w:val="24"/>
        </w:rPr>
      </w:pPr>
    </w:p>
    <w:p w:rsidR="004E310B" w:rsidRPr="004E310B" w:rsidRDefault="004E310B" w:rsidP="004E310B">
      <w:pPr>
        <w:shd w:val="clear" w:color="auto" w:fill="FFFFFF"/>
        <w:spacing w:after="0"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Frequency of use:</w:t>
      </w:r>
    </w:p>
    <w:p w:rsidR="004E310B" w:rsidRPr="004E310B" w:rsidRDefault="004E310B" w:rsidP="004E310B">
      <w:pPr>
        <w:shd w:val="clear" w:color="auto" w:fill="FFFFFF"/>
        <w:spacing w:after="0" w:line="240" w:lineRule="auto"/>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962025" cy="191135"/>
            <wp:effectExtent l="19050" t="0" r="9525" b="0"/>
            <wp:docPr id="1" name="Picture 1" descr="http://dofactory.com/images/use_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factory.com/images/use_low.gif"/>
                    <pic:cNvPicPr>
                      <a:picLocks noChangeAspect="1" noChangeArrowheads="1"/>
                    </pic:cNvPicPr>
                  </pic:nvPicPr>
                  <pic:blipFill>
                    <a:blip r:embed="rId5" cstate="print"/>
                    <a:srcRect/>
                    <a:stretch>
                      <a:fillRect/>
                    </a:stretch>
                  </pic:blipFill>
                  <pic:spPr bwMode="auto">
                    <a:xfrm>
                      <a:off x="0" y="0"/>
                      <a:ext cx="962025" cy="191135"/>
                    </a:xfrm>
                    <a:prstGeom prst="rect">
                      <a:avLst/>
                    </a:prstGeom>
                    <a:noFill/>
                    <a:ln w="9525">
                      <a:noFill/>
                      <a:miter lim="800000"/>
                      <a:headEnd/>
                      <a:tailEnd/>
                    </a:ln>
                  </pic:spPr>
                </pic:pic>
              </a:graphicData>
            </a:graphic>
          </wp:inline>
        </w:drawing>
      </w:r>
    </w:p>
    <w:p w:rsidR="004E310B" w:rsidRPr="004E310B" w:rsidRDefault="004E310B" w:rsidP="004E310B">
      <w:pPr>
        <w:shd w:val="clear" w:color="auto" w:fill="FFFFFF"/>
        <w:spacing w:after="0"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Low</w:t>
      </w:r>
    </w:p>
    <w:p w:rsidR="004E310B" w:rsidRPr="004E310B" w:rsidRDefault="004E310B" w:rsidP="004E310B">
      <w:pPr>
        <w:spacing w:after="0" w:line="240" w:lineRule="auto"/>
        <w:rPr>
          <w:rFonts w:ascii="Times New Roman" w:eastAsia="Times New Roman" w:hAnsi="Times New Roman" w:cs="Times New Roman"/>
          <w:sz w:val="24"/>
          <w:szCs w:val="24"/>
        </w:rPr>
      </w:pPr>
      <w:r w:rsidRPr="004E310B">
        <w:rPr>
          <w:rFonts w:ascii="Helvetica" w:eastAsia="Times New Roman" w:hAnsi="Helvetica" w:cs="Helvetica"/>
          <w:color w:val="333333"/>
          <w:sz w:val="15"/>
          <w:szCs w:val="15"/>
        </w:rPr>
        <w:br/>
      </w:r>
      <w:r w:rsidRPr="004E310B">
        <w:rPr>
          <w:rFonts w:ascii="Helvetica" w:eastAsia="Times New Roman" w:hAnsi="Helvetica" w:cs="Helvetica"/>
          <w:color w:val="333333"/>
          <w:sz w:val="15"/>
          <w:szCs w:val="15"/>
        </w:rPr>
        <w:br/>
      </w:r>
      <w:bookmarkStart w:id="0" w:name="uml"/>
      <w:bookmarkEnd w:id="0"/>
    </w:p>
    <w:p w:rsidR="004E310B" w:rsidRPr="004E310B" w:rsidRDefault="004E310B" w:rsidP="004E310B">
      <w:pPr>
        <w:spacing w:before="150" w:after="150" w:line="240" w:lineRule="auto"/>
        <w:rPr>
          <w:rFonts w:ascii="Times New Roman" w:eastAsia="Times New Roman" w:hAnsi="Times New Roman" w:cs="Times New Roman"/>
          <w:sz w:val="24"/>
          <w:szCs w:val="24"/>
        </w:rPr>
      </w:pPr>
      <w:r w:rsidRPr="004E310B">
        <w:rPr>
          <w:rFonts w:ascii="Times New Roman" w:eastAsia="Times New Roman" w:hAnsi="Times New Roman" w:cs="Times New Roman"/>
          <w:sz w:val="24"/>
          <w:szCs w:val="24"/>
        </w:rPr>
        <w:pict>
          <v:rect id="_x0000_i1025" style="width:0;height:.55pt" o:hralign="center" o:hrstd="t" o:hrnoshade="t" o:hr="t" fillcolor="#333" stroked="f"/>
        </w:pict>
      </w:r>
    </w:p>
    <w:p w:rsidR="004E310B" w:rsidRPr="004E310B" w:rsidRDefault="004E310B" w:rsidP="004E310B">
      <w:pPr>
        <w:spacing w:before="150" w:after="150" w:line="240" w:lineRule="auto"/>
        <w:rPr>
          <w:rFonts w:ascii="Times New Roman" w:eastAsia="Times New Roman" w:hAnsi="Times New Roman" w:cs="Times New Roman"/>
          <w:sz w:val="24"/>
          <w:szCs w:val="24"/>
        </w:rPr>
      </w:pPr>
      <w:r w:rsidRPr="004E310B">
        <w:rPr>
          <w:rFonts w:ascii="Helvetica" w:eastAsia="Times New Roman" w:hAnsi="Helvetica" w:cs="Helvetica"/>
          <w:color w:val="333333"/>
          <w:sz w:val="15"/>
          <w:szCs w:val="15"/>
        </w:rPr>
        <w:br/>
      </w:r>
    </w:p>
    <w:p w:rsidR="004E310B" w:rsidRPr="004E310B" w:rsidRDefault="004E310B" w:rsidP="004E310B">
      <w:pPr>
        <w:shd w:val="clear" w:color="auto" w:fill="FFFFFF"/>
        <w:spacing w:before="215" w:after="107" w:line="240" w:lineRule="auto"/>
        <w:outlineLvl w:val="2"/>
        <w:rPr>
          <w:rFonts w:ascii="Helvetica" w:eastAsia="Times New Roman" w:hAnsi="Helvetica" w:cs="Helvetica"/>
          <w:color w:val="333333"/>
          <w:sz w:val="26"/>
          <w:szCs w:val="26"/>
        </w:rPr>
      </w:pPr>
      <w:r w:rsidRPr="004E310B">
        <w:rPr>
          <w:rFonts w:ascii="Helvetica" w:eastAsia="Times New Roman" w:hAnsi="Helvetica" w:cs="Helvetica"/>
          <w:color w:val="333333"/>
          <w:sz w:val="26"/>
          <w:szCs w:val="26"/>
        </w:rPr>
        <w:t>UML class diagram</w:t>
      </w:r>
    </w:p>
    <w:p w:rsidR="004E310B" w:rsidRPr="004E310B" w:rsidRDefault="004E310B" w:rsidP="004E310B">
      <w:pPr>
        <w:spacing w:after="0" w:line="240" w:lineRule="auto"/>
        <w:rPr>
          <w:rFonts w:ascii="Times New Roman" w:eastAsia="Times New Roman" w:hAnsi="Times New Roman" w:cs="Times New Roman"/>
          <w:sz w:val="24"/>
          <w:szCs w:val="24"/>
        </w:rPr>
      </w:pPr>
    </w:p>
    <w:p w:rsidR="004E310B" w:rsidRPr="004E310B" w:rsidRDefault="004E310B" w:rsidP="004E310B">
      <w:pPr>
        <w:shd w:val="clear" w:color="auto" w:fill="FFFFFF"/>
        <w:spacing w:after="0" w:line="240" w:lineRule="auto"/>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4449445" cy="5076825"/>
            <wp:effectExtent l="19050" t="0" r="8255" b="0"/>
            <wp:docPr id="3" name="Picture 3" descr="http://dofactory.com/images/diagrams/net/vis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factory.com/images/diagrams/net/visitor.gif"/>
                    <pic:cNvPicPr>
                      <a:picLocks noChangeAspect="1" noChangeArrowheads="1"/>
                    </pic:cNvPicPr>
                  </pic:nvPicPr>
                  <pic:blipFill>
                    <a:blip r:embed="rId6" cstate="print"/>
                    <a:srcRect/>
                    <a:stretch>
                      <a:fillRect/>
                    </a:stretch>
                  </pic:blipFill>
                  <pic:spPr bwMode="auto">
                    <a:xfrm>
                      <a:off x="0" y="0"/>
                      <a:ext cx="4449445" cy="5076825"/>
                    </a:xfrm>
                    <a:prstGeom prst="rect">
                      <a:avLst/>
                    </a:prstGeom>
                    <a:noFill/>
                    <a:ln w="9525">
                      <a:noFill/>
                      <a:miter lim="800000"/>
                      <a:headEnd/>
                      <a:tailEnd/>
                    </a:ln>
                  </pic:spPr>
                </pic:pic>
              </a:graphicData>
            </a:graphic>
          </wp:inline>
        </w:drawing>
      </w:r>
    </w:p>
    <w:p w:rsidR="004E310B" w:rsidRPr="004E310B" w:rsidRDefault="004E310B" w:rsidP="004E310B">
      <w:pPr>
        <w:spacing w:after="0" w:line="240" w:lineRule="auto"/>
        <w:rPr>
          <w:rFonts w:ascii="Times New Roman" w:eastAsia="Times New Roman" w:hAnsi="Times New Roman" w:cs="Times New Roman"/>
          <w:sz w:val="24"/>
          <w:szCs w:val="24"/>
        </w:rPr>
      </w:pPr>
      <w:r w:rsidRPr="004E310B">
        <w:rPr>
          <w:rFonts w:ascii="Helvetica" w:eastAsia="Times New Roman" w:hAnsi="Helvetica" w:cs="Helvetica"/>
          <w:color w:val="333333"/>
          <w:sz w:val="15"/>
          <w:szCs w:val="15"/>
        </w:rPr>
        <w:lastRenderedPageBreak/>
        <w:br/>
      </w:r>
      <w:r w:rsidRPr="004E310B">
        <w:rPr>
          <w:rFonts w:ascii="Helvetica" w:eastAsia="Times New Roman" w:hAnsi="Helvetica" w:cs="Helvetica"/>
          <w:color w:val="333333"/>
          <w:sz w:val="15"/>
          <w:szCs w:val="15"/>
        </w:rPr>
        <w:br/>
      </w:r>
      <w:bookmarkStart w:id="1" w:name="par"/>
      <w:bookmarkEnd w:id="1"/>
    </w:p>
    <w:p w:rsidR="004E310B" w:rsidRPr="004E310B" w:rsidRDefault="004E310B" w:rsidP="004E310B">
      <w:pPr>
        <w:spacing w:before="150" w:after="150" w:line="240" w:lineRule="auto"/>
        <w:rPr>
          <w:rFonts w:ascii="Times New Roman" w:eastAsia="Times New Roman" w:hAnsi="Times New Roman" w:cs="Times New Roman"/>
          <w:sz w:val="24"/>
          <w:szCs w:val="24"/>
        </w:rPr>
      </w:pPr>
      <w:r w:rsidRPr="004E310B">
        <w:rPr>
          <w:rFonts w:ascii="Times New Roman" w:eastAsia="Times New Roman" w:hAnsi="Times New Roman" w:cs="Times New Roman"/>
          <w:sz w:val="24"/>
          <w:szCs w:val="24"/>
        </w:rPr>
        <w:pict>
          <v:rect id="_x0000_i1026" style="width:0;height:.55pt" o:hralign="center" o:hrstd="t" o:hrnoshade="t" o:hr="t" fillcolor="#333" stroked="f"/>
        </w:pict>
      </w:r>
    </w:p>
    <w:p w:rsidR="004E310B" w:rsidRPr="004E310B" w:rsidRDefault="004E310B" w:rsidP="004E310B">
      <w:pPr>
        <w:spacing w:before="150" w:after="150" w:line="240" w:lineRule="auto"/>
        <w:rPr>
          <w:rFonts w:ascii="Times New Roman" w:eastAsia="Times New Roman" w:hAnsi="Times New Roman" w:cs="Times New Roman"/>
          <w:sz w:val="24"/>
          <w:szCs w:val="24"/>
        </w:rPr>
      </w:pPr>
      <w:r w:rsidRPr="004E310B">
        <w:rPr>
          <w:rFonts w:ascii="Helvetica" w:eastAsia="Times New Roman" w:hAnsi="Helvetica" w:cs="Helvetica"/>
          <w:color w:val="333333"/>
          <w:sz w:val="15"/>
          <w:szCs w:val="15"/>
        </w:rPr>
        <w:br/>
      </w:r>
    </w:p>
    <w:p w:rsidR="004E310B" w:rsidRPr="004E310B" w:rsidRDefault="004E310B" w:rsidP="004E310B">
      <w:pPr>
        <w:shd w:val="clear" w:color="auto" w:fill="FFFFFF"/>
        <w:spacing w:before="215" w:after="107" w:line="240" w:lineRule="auto"/>
        <w:outlineLvl w:val="2"/>
        <w:rPr>
          <w:rFonts w:ascii="Helvetica" w:eastAsia="Times New Roman" w:hAnsi="Helvetica" w:cs="Helvetica"/>
          <w:color w:val="333333"/>
          <w:sz w:val="26"/>
          <w:szCs w:val="26"/>
        </w:rPr>
      </w:pPr>
      <w:r w:rsidRPr="004E310B">
        <w:rPr>
          <w:rFonts w:ascii="Helvetica" w:eastAsia="Times New Roman" w:hAnsi="Helvetica" w:cs="Helvetica"/>
          <w:color w:val="333333"/>
          <w:sz w:val="26"/>
          <w:szCs w:val="26"/>
        </w:rPr>
        <w:t>Participants</w:t>
      </w:r>
    </w:p>
    <w:p w:rsidR="004E310B" w:rsidRPr="004E310B" w:rsidRDefault="004E310B" w:rsidP="004E310B">
      <w:pPr>
        <w:spacing w:after="0" w:line="240" w:lineRule="auto"/>
        <w:rPr>
          <w:rFonts w:ascii="Times New Roman" w:eastAsia="Times New Roman" w:hAnsi="Times New Roman" w:cs="Times New Roman"/>
          <w:sz w:val="24"/>
          <w:szCs w:val="24"/>
        </w:rPr>
      </w:pPr>
      <w:r w:rsidRPr="004E310B">
        <w:rPr>
          <w:rFonts w:ascii="Helvetica" w:eastAsia="Times New Roman" w:hAnsi="Helvetica" w:cs="Helvetica"/>
          <w:color w:val="333333"/>
          <w:sz w:val="15"/>
          <w:szCs w:val="15"/>
        </w:rPr>
        <w:br/>
      </w:r>
    </w:p>
    <w:p w:rsidR="004E310B" w:rsidRPr="004E310B" w:rsidRDefault="004E310B" w:rsidP="004E310B">
      <w:pPr>
        <w:shd w:val="clear" w:color="auto" w:fill="FFFFFF"/>
        <w:spacing w:after="107"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    The classes and objects participating in this pattern are:</w:t>
      </w:r>
    </w:p>
    <w:p w:rsidR="004E310B" w:rsidRPr="004E310B" w:rsidRDefault="004E310B" w:rsidP="004E310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b/>
          <w:bCs/>
          <w:color w:val="AA0000"/>
          <w:sz w:val="15"/>
          <w:szCs w:val="15"/>
        </w:rPr>
        <w:t>Visitor</w:t>
      </w:r>
      <w:r w:rsidRPr="004E310B">
        <w:rPr>
          <w:rFonts w:ascii="Helvetica" w:eastAsia="Times New Roman" w:hAnsi="Helvetica" w:cs="Helvetica"/>
          <w:color w:val="333333"/>
          <w:sz w:val="15"/>
          <w:szCs w:val="15"/>
        </w:rPr>
        <w:t>  </w:t>
      </w:r>
      <w:r w:rsidRPr="004E310B">
        <w:rPr>
          <w:rFonts w:ascii="Helvetica" w:eastAsia="Times New Roman" w:hAnsi="Helvetica" w:cs="Helvetica"/>
          <w:b/>
          <w:bCs/>
          <w:color w:val="007733"/>
          <w:sz w:val="15"/>
          <w:szCs w:val="15"/>
        </w:rPr>
        <w:t>(Visitor)</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 xml:space="preserve">declares a Visit operation for each class of </w:t>
      </w:r>
      <w:proofErr w:type="spellStart"/>
      <w:r w:rsidRPr="004E310B">
        <w:rPr>
          <w:rFonts w:ascii="Helvetica" w:eastAsia="Times New Roman" w:hAnsi="Helvetica" w:cs="Helvetica"/>
          <w:color w:val="333333"/>
          <w:sz w:val="15"/>
          <w:szCs w:val="15"/>
        </w:rPr>
        <w:t>ConcreteElement</w:t>
      </w:r>
      <w:proofErr w:type="spellEnd"/>
      <w:r w:rsidRPr="004E310B">
        <w:rPr>
          <w:rFonts w:ascii="Helvetica" w:eastAsia="Times New Roman" w:hAnsi="Helvetica" w:cs="Helvetica"/>
          <w:color w:val="333333"/>
          <w:sz w:val="15"/>
          <w:szCs w:val="15"/>
        </w:rPr>
        <w:t xml:space="preserve"> in the object structure. The operation's name and signature identifies the class that sends the Visit request to the visitor. That lets the visitor determine the concrete class of the element being visited. Then the visitor can access the elements directly through its particular interface</w:t>
      </w:r>
    </w:p>
    <w:p w:rsidR="004E310B" w:rsidRPr="004E310B" w:rsidRDefault="004E310B" w:rsidP="004E310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proofErr w:type="spellStart"/>
      <w:r w:rsidRPr="004E310B">
        <w:rPr>
          <w:rFonts w:ascii="Helvetica" w:eastAsia="Times New Roman" w:hAnsi="Helvetica" w:cs="Helvetica"/>
          <w:b/>
          <w:bCs/>
          <w:color w:val="AA0000"/>
          <w:sz w:val="15"/>
          <w:szCs w:val="15"/>
        </w:rPr>
        <w:t>ConcreteVisitor</w:t>
      </w:r>
      <w:proofErr w:type="spellEnd"/>
      <w:r w:rsidRPr="004E310B">
        <w:rPr>
          <w:rFonts w:ascii="Helvetica" w:eastAsia="Times New Roman" w:hAnsi="Helvetica" w:cs="Helvetica"/>
          <w:color w:val="333333"/>
          <w:sz w:val="15"/>
          <w:szCs w:val="15"/>
        </w:rPr>
        <w:t>  </w:t>
      </w:r>
      <w:r w:rsidRPr="004E310B">
        <w:rPr>
          <w:rFonts w:ascii="Helvetica" w:eastAsia="Times New Roman" w:hAnsi="Helvetica" w:cs="Helvetica"/>
          <w:b/>
          <w:bCs/>
          <w:color w:val="007733"/>
          <w:sz w:val="15"/>
          <w:szCs w:val="15"/>
        </w:rPr>
        <w:t>(</w:t>
      </w:r>
      <w:proofErr w:type="spellStart"/>
      <w:r w:rsidRPr="004E310B">
        <w:rPr>
          <w:rFonts w:ascii="Helvetica" w:eastAsia="Times New Roman" w:hAnsi="Helvetica" w:cs="Helvetica"/>
          <w:b/>
          <w:bCs/>
          <w:color w:val="007733"/>
          <w:sz w:val="15"/>
          <w:szCs w:val="15"/>
        </w:rPr>
        <w:t>IncomeVisitor</w:t>
      </w:r>
      <w:proofErr w:type="spellEnd"/>
      <w:r w:rsidRPr="004E310B">
        <w:rPr>
          <w:rFonts w:ascii="Helvetica" w:eastAsia="Times New Roman" w:hAnsi="Helvetica" w:cs="Helvetica"/>
          <w:b/>
          <w:bCs/>
          <w:color w:val="007733"/>
          <w:sz w:val="15"/>
          <w:szCs w:val="15"/>
        </w:rPr>
        <w:t xml:space="preserve">, </w:t>
      </w:r>
      <w:proofErr w:type="spellStart"/>
      <w:r w:rsidRPr="004E310B">
        <w:rPr>
          <w:rFonts w:ascii="Helvetica" w:eastAsia="Times New Roman" w:hAnsi="Helvetica" w:cs="Helvetica"/>
          <w:b/>
          <w:bCs/>
          <w:color w:val="007733"/>
          <w:sz w:val="15"/>
          <w:szCs w:val="15"/>
        </w:rPr>
        <w:t>VacationVisitor</w:t>
      </w:r>
      <w:proofErr w:type="spellEnd"/>
      <w:r w:rsidRPr="004E310B">
        <w:rPr>
          <w:rFonts w:ascii="Helvetica" w:eastAsia="Times New Roman" w:hAnsi="Helvetica" w:cs="Helvetica"/>
          <w:b/>
          <w:bCs/>
          <w:color w:val="007733"/>
          <w:sz w:val="15"/>
          <w:szCs w:val="15"/>
        </w:rPr>
        <w:t>)</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 xml:space="preserve">implements each operation declared by Visitor. Each operation implements a fragment of the algorithm defined for the corresponding class or object in the structure. </w:t>
      </w:r>
      <w:proofErr w:type="spellStart"/>
      <w:r w:rsidRPr="004E310B">
        <w:rPr>
          <w:rFonts w:ascii="Helvetica" w:eastAsia="Times New Roman" w:hAnsi="Helvetica" w:cs="Helvetica"/>
          <w:color w:val="333333"/>
          <w:sz w:val="15"/>
          <w:szCs w:val="15"/>
        </w:rPr>
        <w:t>ConcreteVisitor</w:t>
      </w:r>
      <w:proofErr w:type="spellEnd"/>
      <w:r w:rsidRPr="004E310B">
        <w:rPr>
          <w:rFonts w:ascii="Helvetica" w:eastAsia="Times New Roman" w:hAnsi="Helvetica" w:cs="Helvetica"/>
          <w:color w:val="333333"/>
          <w:sz w:val="15"/>
          <w:szCs w:val="15"/>
        </w:rPr>
        <w:t xml:space="preserve"> provides the context for the algorithm and stores its local state. This state often accumulates results during the traversal of the structure.</w:t>
      </w:r>
    </w:p>
    <w:p w:rsidR="004E310B" w:rsidRPr="004E310B" w:rsidRDefault="004E310B" w:rsidP="004E310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b/>
          <w:bCs/>
          <w:color w:val="AA0000"/>
          <w:sz w:val="15"/>
          <w:szCs w:val="15"/>
        </w:rPr>
        <w:t>Element</w:t>
      </w:r>
      <w:r w:rsidRPr="004E310B">
        <w:rPr>
          <w:rFonts w:ascii="Helvetica" w:eastAsia="Times New Roman" w:hAnsi="Helvetica" w:cs="Helvetica"/>
          <w:color w:val="333333"/>
          <w:sz w:val="15"/>
          <w:szCs w:val="15"/>
        </w:rPr>
        <w:t>  </w:t>
      </w:r>
      <w:r w:rsidRPr="004E310B">
        <w:rPr>
          <w:rFonts w:ascii="Helvetica" w:eastAsia="Times New Roman" w:hAnsi="Helvetica" w:cs="Helvetica"/>
          <w:b/>
          <w:bCs/>
          <w:color w:val="007733"/>
          <w:sz w:val="15"/>
          <w:szCs w:val="15"/>
        </w:rPr>
        <w:t>(Element)</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defines an Accept operation that takes a visitor as an argument.</w:t>
      </w:r>
    </w:p>
    <w:p w:rsidR="004E310B" w:rsidRPr="004E310B" w:rsidRDefault="004E310B" w:rsidP="004E310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proofErr w:type="spellStart"/>
      <w:r w:rsidRPr="004E310B">
        <w:rPr>
          <w:rFonts w:ascii="Helvetica" w:eastAsia="Times New Roman" w:hAnsi="Helvetica" w:cs="Helvetica"/>
          <w:b/>
          <w:bCs/>
          <w:color w:val="AA0000"/>
          <w:sz w:val="15"/>
          <w:szCs w:val="15"/>
        </w:rPr>
        <w:t>ConcreteElement</w:t>
      </w:r>
      <w:proofErr w:type="spellEnd"/>
      <w:r w:rsidRPr="004E310B">
        <w:rPr>
          <w:rFonts w:ascii="Helvetica" w:eastAsia="Times New Roman" w:hAnsi="Helvetica" w:cs="Helvetica"/>
          <w:color w:val="333333"/>
          <w:sz w:val="15"/>
          <w:szCs w:val="15"/>
        </w:rPr>
        <w:t>  </w:t>
      </w:r>
      <w:r w:rsidRPr="004E310B">
        <w:rPr>
          <w:rFonts w:ascii="Helvetica" w:eastAsia="Times New Roman" w:hAnsi="Helvetica" w:cs="Helvetica"/>
          <w:b/>
          <w:bCs/>
          <w:color w:val="007733"/>
          <w:sz w:val="15"/>
          <w:szCs w:val="15"/>
        </w:rPr>
        <w:t>(Employee)</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implements an Accept operation that takes a visitor as an argument</w:t>
      </w:r>
    </w:p>
    <w:p w:rsidR="004E310B" w:rsidRPr="004E310B" w:rsidRDefault="004E310B" w:rsidP="004E310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proofErr w:type="spellStart"/>
      <w:r w:rsidRPr="004E310B">
        <w:rPr>
          <w:rFonts w:ascii="Helvetica" w:eastAsia="Times New Roman" w:hAnsi="Helvetica" w:cs="Helvetica"/>
          <w:b/>
          <w:bCs/>
          <w:color w:val="AA0000"/>
          <w:sz w:val="15"/>
          <w:szCs w:val="15"/>
        </w:rPr>
        <w:t>ObjectStructure</w:t>
      </w:r>
      <w:proofErr w:type="spellEnd"/>
      <w:r w:rsidRPr="004E310B">
        <w:rPr>
          <w:rFonts w:ascii="Helvetica" w:eastAsia="Times New Roman" w:hAnsi="Helvetica" w:cs="Helvetica"/>
          <w:color w:val="333333"/>
          <w:sz w:val="15"/>
          <w:szCs w:val="15"/>
        </w:rPr>
        <w:t>  </w:t>
      </w:r>
      <w:r w:rsidRPr="004E310B">
        <w:rPr>
          <w:rFonts w:ascii="Helvetica" w:eastAsia="Times New Roman" w:hAnsi="Helvetica" w:cs="Helvetica"/>
          <w:b/>
          <w:bCs/>
          <w:color w:val="007733"/>
          <w:sz w:val="15"/>
          <w:szCs w:val="15"/>
        </w:rPr>
        <w:t>(Employees)</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can enumerate its elements</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may provide a high-level interface to allow the visitor to visit its elements</w:t>
      </w:r>
    </w:p>
    <w:p w:rsidR="004E310B" w:rsidRPr="004E310B" w:rsidRDefault="004E310B" w:rsidP="004E310B">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E310B">
        <w:rPr>
          <w:rFonts w:ascii="Helvetica" w:eastAsia="Times New Roman" w:hAnsi="Helvetica" w:cs="Helvetica"/>
          <w:color w:val="333333"/>
          <w:sz w:val="15"/>
          <w:szCs w:val="15"/>
        </w:rPr>
        <w:t>may either be a Composite (pattern) or a collection such as a list or a set</w:t>
      </w:r>
    </w:p>
    <w:p w:rsidR="00EF5DD7" w:rsidRDefault="00EF5DD7"/>
    <w:sectPr w:rsidR="00EF5DD7" w:rsidSect="00EF5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64557"/>
    <w:multiLevelType w:val="multilevel"/>
    <w:tmpl w:val="9C5A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4E310B"/>
    <w:rsid w:val="004E310B"/>
    <w:rsid w:val="00EF5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D7"/>
  </w:style>
  <w:style w:type="paragraph" w:styleId="Heading3">
    <w:name w:val="heading 3"/>
    <w:basedOn w:val="Normal"/>
    <w:link w:val="Heading3Char"/>
    <w:uiPriority w:val="9"/>
    <w:qFormat/>
    <w:rsid w:val="004E3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1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3208747">
      <w:bodyDiv w:val="1"/>
      <w:marLeft w:val="0"/>
      <w:marRight w:val="0"/>
      <w:marTop w:val="0"/>
      <w:marBottom w:val="0"/>
      <w:divBdr>
        <w:top w:val="none" w:sz="0" w:space="0" w:color="auto"/>
        <w:left w:val="none" w:sz="0" w:space="0" w:color="auto"/>
        <w:bottom w:val="none" w:sz="0" w:space="0" w:color="auto"/>
        <w:right w:val="none" w:sz="0" w:space="0" w:color="auto"/>
      </w:divBdr>
      <w:divsChild>
        <w:div w:id="799227719">
          <w:marLeft w:val="0"/>
          <w:marRight w:val="0"/>
          <w:marTop w:val="0"/>
          <w:marBottom w:val="0"/>
          <w:divBdr>
            <w:top w:val="none" w:sz="0" w:space="0" w:color="auto"/>
            <w:left w:val="none" w:sz="0" w:space="0" w:color="auto"/>
            <w:bottom w:val="none" w:sz="0" w:space="0" w:color="auto"/>
            <w:right w:val="none" w:sz="0" w:space="0" w:color="auto"/>
          </w:divBdr>
        </w:div>
        <w:div w:id="1315178880">
          <w:marLeft w:val="0"/>
          <w:marRight w:val="0"/>
          <w:marTop w:val="0"/>
          <w:marBottom w:val="0"/>
          <w:divBdr>
            <w:top w:val="none" w:sz="0" w:space="0" w:color="auto"/>
            <w:left w:val="none" w:sz="0" w:space="0" w:color="auto"/>
            <w:bottom w:val="none" w:sz="0" w:space="0" w:color="auto"/>
            <w:right w:val="none" w:sz="0" w:space="0" w:color="auto"/>
          </w:divBdr>
          <w:divsChild>
            <w:div w:id="557403036">
              <w:marLeft w:val="0"/>
              <w:marRight w:val="0"/>
              <w:marTop w:val="0"/>
              <w:marBottom w:val="0"/>
              <w:divBdr>
                <w:top w:val="none" w:sz="0" w:space="0" w:color="auto"/>
                <w:left w:val="none" w:sz="0" w:space="0" w:color="auto"/>
                <w:bottom w:val="none" w:sz="0" w:space="0" w:color="auto"/>
                <w:right w:val="none" w:sz="0" w:space="0" w:color="auto"/>
              </w:divBdr>
            </w:div>
            <w:div w:id="797378333">
              <w:marLeft w:val="0"/>
              <w:marRight w:val="0"/>
              <w:marTop w:val="0"/>
              <w:marBottom w:val="0"/>
              <w:divBdr>
                <w:top w:val="none" w:sz="0" w:space="0" w:color="auto"/>
                <w:left w:val="none" w:sz="0" w:space="0" w:color="auto"/>
                <w:bottom w:val="none" w:sz="0" w:space="0" w:color="auto"/>
                <w:right w:val="none" w:sz="0" w:space="0" w:color="auto"/>
              </w:divBdr>
            </w:div>
            <w:div w:id="1618414711">
              <w:marLeft w:val="0"/>
              <w:marRight w:val="0"/>
              <w:marTop w:val="0"/>
              <w:marBottom w:val="0"/>
              <w:divBdr>
                <w:top w:val="none" w:sz="0" w:space="0" w:color="auto"/>
                <w:left w:val="none" w:sz="0" w:space="0" w:color="auto"/>
                <w:bottom w:val="none" w:sz="0" w:space="0" w:color="auto"/>
                <w:right w:val="none" w:sz="0" w:space="0" w:color="auto"/>
              </w:divBdr>
            </w:div>
          </w:divsChild>
        </w:div>
        <w:div w:id="28288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1250</Characters>
  <Application>Microsoft Office Word</Application>
  <DocSecurity>0</DocSecurity>
  <Lines>10</Lines>
  <Paragraphs>2</Paragraphs>
  <ScaleCrop>false</ScaleCrop>
  <Company>Microsoft</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2017-04-05T15:06:00Z</dcterms:created>
  <dcterms:modified xsi:type="dcterms:W3CDTF">2017-04-05T15:07:00Z</dcterms:modified>
</cp:coreProperties>
</file>