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52E" w:rsidRP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proofErr w:type="spellStart"/>
      <w:r w:rsidRPr="004A752E">
        <w:rPr>
          <w:rFonts w:ascii="Consolas" w:hAnsi="Consolas" w:cs="Consolas"/>
          <w:b/>
          <w:color w:val="000000"/>
          <w:sz w:val="19"/>
          <w:szCs w:val="19"/>
          <w:u w:val="single"/>
        </w:rPr>
        <w:t>Creational</w:t>
      </w:r>
      <w:proofErr w:type="spellEnd"/>
      <w:r w:rsidRPr="004A752E">
        <w:rPr>
          <w:rFonts w:ascii="Consolas" w:hAnsi="Consolas" w:cs="Consolas"/>
          <w:b/>
          <w:color w:val="000000"/>
          <w:sz w:val="19"/>
          <w:szCs w:val="19"/>
          <w:u w:val="single"/>
        </w:rPr>
        <w:t xml:space="preserve"> Patterns</w:t>
      </w: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752E">
        <w:rPr>
          <w:rFonts w:ascii="Consolas" w:hAnsi="Consolas" w:cs="Consolas"/>
          <w:b/>
          <w:color w:val="000000"/>
          <w:sz w:val="19"/>
          <w:szCs w:val="19"/>
        </w:rPr>
        <w:t xml:space="preserve">SINGLETON PATTERN </w:t>
      </w:r>
      <w:r>
        <w:rPr>
          <w:rFonts w:ascii="Consolas" w:hAnsi="Consolas" w:cs="Consolas"/>
          <w:color w:val="000000"/>
          <w:sz w:val="19"/>
          <w:szCs w:val="19"/>
        </w:rPr>
        <w:t xml:space="preserve">– </w:t>
      </w: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patrón de diseño diseñado para restringir la creación de objetos pertenecientes a una clase o el valor de un tipo a un único objeto (una sola instancia creada en memoria). ANTI-SOLID.</w:t>
      </w: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s-ES"/>
        </w:rPr>
        <w:drawing>
          <wp:inline distT="0" distB="0" distL="0" distR="0" wp14:anchorId="7F255F5D" wp14:editId="556B30DF">
            <wp:extent cx="1714500" cy="1038936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1611" cy="104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</w:t>
      </w:r>
      <w:r w:rsidRPr="004A752E">
        <w:rPr>
          <w:rFonts w:ascii="Consolas" w:hAnsi="Consolas" w:cs="Consolas"/>
          <w:b/>
          <w:color w:val="000000"/>
          <w:sz w:val="19"/>
          <w:szCs w:val="19"/>
        </w:rPr>
        <w:t>BSTRACT_FACTORY PATTERN</w:t>
      </w:r>
      <w:r>
        <w:rPr>
          <w:rFonts w:ascii="Consolas" w:hAnsi="Consolas" w:cs="Consolas"/>
          <w:color w:val="000000"/>
          <w:sz w:val="19"/>
          <w:szCs w:val="19"/>
        </w:rPr>
        <w:t xml:space="preserve"> – </w:t>
      </w: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A752E">
        <w:rPr>
          <w:rFonts w:ascii="Consolas" w:hAnsi="Consolas" w:cs="Consolas"/>
          <w:color w:val="000000"/>
          <w:sz w:val="19"/>
          <w:szCs w:val="19"/>
        </w:rPr>
        <w:t>Creates</w:t>
      </w:r>
      <w:proofErr w:type="spellEnd"/>
      <w:r w:rsidRPr="004A75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752E">
        <w:rPr>
          <w:rFonts w:ascii="Consolas" w:hAnsi="Consolas" w:cs="Consolas"/>
          <w:color w:val="000000"/>
          <w:sz w:val="19"/>
          <w:szCs w:val="19"/>
        </w:rPr>
        <w:t>an</w:t>
      </w:r>
      <w:proofErr w:type="spellEnd"/>
      <w:r w:rsidRPr="004A75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752E">
        <w:rPr>
          <w:rFonts w:ascii="Consolas" w:hAnsi="Consolas" w:cs="Consolas"/>
          <w:color w:val="000000"/>
          <w:sz w:val="19"/>
          <w:szCs w:val="19"/>
        </w:rPr>
        <w:t>instance</w:t>
      </w:r>
      <w:proofErr w:type="spellEnd"/>
      <w:r w:rsidRPr="004A752E">
        <w:rPr>
          <w:rFonts w:ascii="Consolas" w:hAnsi="Consolas" w:cs="Consolas"/>
          <w:color w:val="000000"/>
          <w:sz w:val="19"/>
          <w:szCs w:val="19"/>
        </w:rPr>
        <w:t xml:space="preserve"> of </w:t>
      </w:r>
      <w:proofErr w:type="spellStart"/>
      <w:r w:rsidRPr="004A752E">
        <w:rPr>
          <w:rFonts w:ascii="Consolas" w:hAnsi="Consolas" w:cs="Consolas"/>
          <w:color w:val="000000"/>
          <w:sz w:val="19"/>
          <w:szCs w:val="19"/>
        </w:rPr>
        <w:t>several</w:t>
      </w:r>
      <w:proofErr w:type="spellEnd"/>
      <w:r w:rsidRPr="004A75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752E">
        <w:rPr>
          <w:rFonts w:ascii="Consolas" w:hAnsi="Consolas" w:cs="Consolas"/>
          <w:color w:val="000000"/>
          <w:sz w:val="19"/>
          <w:szCs w:val="19"/>
        </w:rPr>
        <w:t>families</w:t>
      </w:r>
      <w:proofErr w:type="spellEnd"/>
      <w:r w:rsidRPr="004A752E">
        <w:rPr>
          <w:rFonts w:ascii="Consolas" w:hAnsi="Consolas" w:cs="Consolas"/>
          <w:color w:val="000000"/>
          <w:sz w:val="19"/>
          <w:szCs w:val="19"/>
        </w:rPr>
        <w:t xml:space="preserve"> of </w:t>
      </w:r>
      <w:r>
        <w:rPr>
          <w:rFonts w:ascii="Consolas" w:hAnsi="Consolas" w:cs="Consolas"/>
          <w:color w:val="000000"/>
          <w:sz w:val="19"/>
          <w:szCs w:val="19"/>
        </w:rPr>
        <w:t xml:space="preserve">clases.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Provide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interface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families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related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dependent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without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specifying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concrete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s-ES"/>
        </w:rPr>
        <w:drawing>
          <wp:inline distT="0" distB="0" distL="0" distR="0" wp14:anchorId="6D949D8D" wp14:editId="1B3E207E">
            <wp:extent cx="3566160" cy="4030381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0563" cy="403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52E" w:rsidRP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4A752E">
        <w:rPr>
          <w:rFonts w:ascii="Consolas" w:hAnsi="Consolas" w:cs="Consolas"/>
          <w:b/>
          <w:color w:val="000000"/>
          <w:sz w:val="19"/>
          <w:szCs w:val="19"/>
        </w:rPr>
        <w:t>FACTORY METHOD PATTERN</w:t>
      </w: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A752E">
        <w:rPr>
          <w:rFonts w:ascii="Consolas" w:hAnsi="Consolas" w:cs="Consolas"/>
          <w:color w:val="000000"/>
          <w:sz w:val="19"/>
          <w:szCs w:val="19"/>
        </w:rPr>
        <w:t>Creates</w:t>
      </w:r>
      <w:proofErr w:type="spellEnd"/>
      <w:r w:rsidRPr="004A75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752E">
        <w:rPr>
          <w:rFonts w:ascii="Consolas" w:hAnsi="Consolas" w:cs="Consolas"/>
          <w:color w:val="000000"/>
          <w:sz w:val="19"/>
          <w:szCs w:val="19"/>
        </w:rPr>
        <w:t>an</w:t>
      </w:r>
      <w:proofErr w:type="spellEnd"/>
      <w:r w:rsidRPr="004A75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752E">
        <w:rPr>
          <w:rFonts w:ascii="Consolas" w:hAnsi="Consolas" w:cs="Consolas"/>
          <w:color w:val="000000"/>
          <w:sz w:val="19"/>
          <w:szCs w:val="19"/>
        </w:rPr>
        <w:t>instance</w:t>
      </w:r>
      <w:proofErr w:type="spellEnd"/>
      <w:r w:rsidRPr="004A752E">
        <w:rPr>
          <w:rFonts w:ascii="Consolas" w:hAnsi="Consolas" w:cs="Consolas"/>
          <w:color w:val="000000"/>
          <w:sz w:val="19"/>
          <w:szCs w:val="19"/>
        </w:rPr>
        <w:t xml:space="preserve"> of </w:t>
      </w:r>
      <w:proofErr w:type="spellStart"/>
      <w:r w:rsidRPr="004A752E">
        <w:rPr>
          <w:rFonts w:ascii="Consolas" w:hAnsi="Consolas" w:cs="Consolas"/>
          <w:color w:val="000000"/>
          <w:sz w:val="19"/>
          <w:szCs w:val="19"/>
        </w:rPr>
        <w:t>several</w:t>
      </w:r>
      <w:proofErr w:type="spellEnd"/>
      <w:r w:rsidRPr="004A75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752E">
        <w:rPr>
          <w:rFonts w:ascii="Consolas" w:hAnsi="Consolas" w:cs="Consolas"/>
          <w:color w:val="000000"/>
          <w:sz w:val="19"/>
          <w:szCs w:val="19"/>
        </w:rPr>
        <w:t>derived</w:t>
      </w:r>
      <w:proofErr w:type="spellEnd"/>
      <w:r w:rsidRPr="004A752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clases. </w:t>
      </w:r>
      <w:r w:rsidRPr="004A752E">
        <w:rPr>
          <w:rFonts w:ascii="Consolas" w:hAnsi="Consolas" w:cs="Consolas"/>
          <w:color w:val="000000"/>
          <w:sz w:val="19"/>
          <w:szCs w:val="19"/>
        </w:rPr>
        <w:t xml:space="preserve">Define </w:t>
      </w:r>
      <w:proofErr w:type="spellStart"/>
      <w:r w:rsidRPr="004A752E">
        <w:rPr>
          <w:rFonts w:ascii="Consolas" w:hAnsi="Consolas" w:cs="Consolas"/>
          <w:color w:val="000000"/>
          <w:sz w:val="19"/>
          <w:szCs w:val="19"/>
        </w:rPr>
        <w:t>an</w:t>
      </w:r>
      <w:proofErr w:type="spellEnd"/>
      <w:r w:rsidRPr="004A752E">
        <w:rPr>
          <w:rFonts w:ascii="Consolas" w:hAnsi="Consolas" w:cs="Consolas"/>
          <w:color w:val="000000"/>
          <w:sz w:val="19"/>
          <w:szCs w:val="19"/>
        </w:rPr>
        <w:t xml:space="preserve"> interface </w:t>
      </w:r>
      <w:proofErr w:type="spellStart"/>
      <w:r w:rsidRPr="004A752E">
        <w:rPr>
          <w:rFonts w:ascii="Consolas" w:hAnsi="Consolas" w:cs="Consolas"/>
          <w:color w:val="000000"/>
          <w:sz w:val="19"/>
          <w:szCs w:val="19"/>
        </w:rPr>
        <w:t>for</w:t>
      </w:r>
      <w:proofErr w:type="spellEnd"/>
      <w:r w:rsidRPr="004A75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752E">
        <w:rPr>
          <w:rFonts w:ascii="Consolas" w:hAnsi="Consolas" w:cs="Consolas"/>
          <w:color w:val="000000"/>
          <w:sz w:val="19"/>
          <w:szCs w:val="19"/>
        </w:rPr>
        <w:t>creating</w:t>
      </w:r>
      <w:proofErr w:type="spellEnd"/>
      <w:r w:rsidRPr="004A75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752E">
        <w:rPr>
          <w:rFonts w:ascii="Consolas" w:hAnsi="Consolas" w:cs="Consolas"/>
          <w:color w:val="000000"/>
          <w:sz w:val="19"/>
          <w:szCs w:val="19"/>
        </w:rPr>
        <w:t>an</w:t>
      </w:r>
      <w:proofErr w:type="spellEnd"/>
      <w:r w:rsidRPr="004A75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752E">
        <w:rPr>
          <w:rFonts w:ascii="Consolas" w:hAnsi="Consolas" w:cs="Consolas"/>
          <w:color w:val="000000"/>
          <w:sz w:val="19"/>
          <w:szCs w:val="19"/>
        </w:rPr>
        <w:t>object</w:t>
      </w:r>
      <w:proofErr w:type="spellEnd"/>
      <w:r w:rsidRPr="004A752E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A752E">
        <w:rPr>
          <w:rFonts w:ascii="Consolas" w:hAnsi="Consolas" w:cs="Consolas"/>
          <w:color w:val="000000"/>
          <w:sz w:val="19"/>
          <w:szCs w:val="19"/>
        </w:rPr>
        <w:t>but</w:t>
      </w:r>
      <w:proofErr w:type="spellEnd"/>
      <w:r w:rsidRPr="004A75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752E">
        <w:rPr>
          <w:rFonts w:ascii="Consolas" w:hAnsi="Consolas" w:cs="Consolas"/>
          <w:color w:val="000000"/>
          <w:sz w:val="19"/>
          <w:szCs w:val="19"/>
        </w:rPr>
        <w:t>let</w:t>
      </w:r>
      <w:proofErr w:type="spellEnd"/>
      <w:r w:rsidRPr="004A75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752E">
        <w:rPr>
          <w:rFonts w:ascii="Consolas" w:hAnsi="Consolas" w:cs="Consolas"/>
          <w:color w:val="000000"/>
          <w:sz w:val="19"/>
          <w:szCs w:val="19"/>
        </w:rPr>
        <w:t>subclasses</w:t>
      </w:r>
      <w:proofErr w:type="spellEnd"/>
      <w:r w:rsidRPr="004A752E">
        <w:rPr>
          <w:rFonts w:ascii="Consolas" w:hAnsi="Consolas" w:cs="Consolas"/>
          <w:color w:val="000000"/>
          <w:sz w:val="19"/>
          <w:szCs w:val="19"/>
        </w:rPr>
        <w:t xml:space="preserve"> decide </w:t>
      </w:r>
      <w:proofErr w:type="spellStart"/>
      <w:r w:rsidRPr="004A752E">
        <w:rPr>
          <w:rFonts w:ascii="Consolas" w:hAnsi="Consolas" w:cs="Consolas"/>
          <w:color w:val="000000"/>
          <w:sz w:val="19"/>
          <w:szCs w:val="19"/>
        </w:rPr>
        <w:t>which</w:t>
      </w:r>
      <w:proofErr w:type="spellEnd"/>
      <w:r w:rsidRPr="004A75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752E">
        <w:rPr>
          <w:rFonts w:ascii="Consolas" w:hAnsi="Consolas" w:cs="Consolas"/>
          <w:color w:val="000000"/>
          <w:sz w:val="19"/>
          <w:szCs w:val="19"/>
        </w:rPr>
        <w:t>class</w:t>
      </w:r>
      <w:proofErr w:type="spellEnd"/>
      <w:r w:rsidRPr="004A752E">
        <w:rPr>
          <w:rFonts w:ascii="Consolas" w:hAnsi="Consolas" w:cs="Consolas"/>
          <w:color w:val="000000"/>
          <w:sz w:val="19"/>
          <w:szCs w:val="19"/>
        </w:rPr>
        <w:t xml:space="preserve"> to </w:t>
      </w:r>
      <w:proofErr w:type="spellStart"/>
      <w:r w:rsidRPr="004A752E">
        <w:rPr>
          <w:rFonts w:ascii="Consolas" w:hAnsi="Consolas" w:cs="Consolas"/>
          <w:color w:val="000000"/>
          <w:sz w:val="19"/>
          <w:szCs w:val="19"/>
        </w:rPr>
        <w:t>instantiate</w:t>
      </w:r>
      <w:proofErr w:type="spellEnd"/>
      <w:r w:rsidRPr="004A752E">
        <w:rPr>
          <w:rFonts w:ascii="Consolas" w:hAnsi="Consolas" w:cs="Consolas"/>
          <w:color w:val="000000"/>
          <w:sz w:val="19"/>
          <w:szCs w:val="19"/>
        </w:rPr>
        <w:t xml:space="preserve">. Factory </w:t>
      </w:r>
      <w:proofErr w:type="spellStart"/>
      <w:r w:rsidRPr="004A752E">
        <w:rPr>
          <w:rFonts w:ascii="Consolas" w:hAnsi="Consolas" w:cs="Consolas"/>
          <w:color w:val="000000"/>
          <w:sz w:val="19"/>
          <w:szCs w:val="19"/>
        </w:rPr>
        <w:t>Method</w:t>
      </w:r>
      <w:proofErr w:type="spellEnd"/>
      <w:r w:rsidRPr="004A75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752E">
        <w:rPr>
          <w:rFonts w:ascii="Consolas" w:hAnsi="Consolas" w:cs="Consolas"/>
          <w:color w:val="000000"/>
          <w:sz w:val="19"/>
          <w:szCs w:val="19"/>
        </w:rPr>
        <w:t>lets</w:t>
      </w:r>
      <w:proofErr w:type="spellEnd"/>
      <w:r w:rsidRPr="004A752E">
        <w:rPr>
          <w:rFonts w:ascii="Consolas" w:hAnsi="Consolas" w:cs="Consolas"/>
          <w:color w:val="000000"/>
          <w:sz w:val="19"/>
          <w:szCs w:val="19"/>
        </w:rPr>
        <w:t xml:space="preserve"> a </w:t>
      </w:r>
      <w:proofErr w:type="spellStart"/>
      <w:r w:rsidRPr="004A752E">
        <w:rPr>
          <w:rFonts w:ascii="Consolas" w:hAnsi="Consolas" w:cs="Consolas"/>
          <w:color w:val="000000"/>
          <w:sz w:val="19"/>
          <w:szCs w:val="19"/>
        </w:rPr>
        <w:t>class</w:t>
      </w:r>
      <w:proofErr w:type="spellEnd"/>
      <w:r w:rsidRPr="004A75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752E">
        <w:rPr>
          <w:rFonts w:ascii="Consolas" w:hAnsi="Consolas" w:cs="Consolas"/>
          <w:color w:val="000000"/>
          <w:sz w:val="19"/>
          <w:szCs w:val="19"/>
        </w:rPr>
        <w:t>defer</w:t>
      </w:r>
      <w:proofErr w:type="spellEnd"/>
      <w:r w:rsidRPr="004A75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752E">
        <w:rPr>
          <w:rFonts w:ascii="Consolas" w:hAnsi="Consolas" w:cs="Consolas"/>
          <w:color w:val="000000"/>
          <w:sz w:val="19"/>
          <w:szCs w:val="19"/>
        </w:rPr>
        <w:t>instantiation</w:t>
      </w:r>
      <w:proofErr w:type="spellEnd"/>
      <w:r w:rsidRPr="004A752E">
        <w:rPr>
          <w:rFonts w:ascii="Consolas" w:hAnsi="Consolas" w:cs="Consolas"/>
          <w:color w:val="000000"/>
          <w:sz w:val="19"/>
          <w:szCs w:val="19"/>
        </w:rPr>
        <w:t xml:space="preserve"> to </w:t>
      </w:r>
      <w:proofErr w:type="spellStart"/>
      <w:r w:rsidRPr="004A752E">
        <w:rPr>
          <w:rFonts w:ascii="Consolas" w:hAnsi="Consolas" w:cs="Consolas"/>
          <w:color w:val="000000"/>
          <w:sz w:val="19"/>
          <w:szCs w:val="19"/>
        </w:rPr>
        <w:t>subclasses</w:t>
      </w:r>
      <w:proofErr w:type="spellEnd"/>
      <w:r w:rsidRPr="004A752E">
        <w:rPr>
          <w:rFonts w:ascii="Consolas" w:hAnsi="Consolas" w:cs="Consolas"/>
          <w:color w:val="000000"/>
          <w:sz w:val="19"/>
          <w:szCs w:val="19"/>
        </w:rPr>
        <w:t>.</w:t>
      </w: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s-ES"/>
        </w:rPr>
        <w:lastRenderedPageBreak/>
        <w:drawing>
          <wp:inline distT="0" distB="0" distL="0" distR="0" wp14:anchorId="05D15582" wp14:editId="41060CFE">
            <wp:extent cx="3512820" cy="17799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8492" cy="178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52E" w:rsidRP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4A752E">
        <w:rPr>
          <w:rFonts w:ascii="Consolas" w:hAnsi="Consolas" w:cs="Consolas"/>
          <w:b/>
          <w:color w:val="000000"/>
          <w:sz w:val="19"/>
          <w:szCs w:val="19"/>
          <w:u w:val="single"/>
        </w:rPr>
        <w:t>Structural Patterns</w:t>
      </w: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752E">
        <w:rPr>
          <w:rFonts w:ascii="Consolas" w:hAnsi="Consolas" w:cs="Consolas"/>
          <w:b/>
          <w:color w:val="000000"/>
          <w:sz w:val="19"/>
          <w:szCs w:val="19"/>
        </w:rPr>
        <w:t>BRIDGE PATTERN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El patrón Bridge, también conocido como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es una técnica usada en programación para desacoplar una abstracción de su implementación, de manera que ambas puedan ser modificadas independientemente sin necesidad de alterar por ello la otra.</w:t>
      </w:r>
    </w:p>
    <w:p w:rsidR="002C0301" w:rsidRDefault="002C0301" w:rsidP="002C030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s-ES"/>
        </w:rPr>
        <w:drawing>
          <wp:inline distT="0" distB="0" distL="0" distR="0" wp14:anchorId="4EF99994" wp14:editId="2088F2B1">
            <wp:extent cx="3665220" cy="261185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5223" cy="261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752E">
        <w:rPr>
          <w:rFonts w:ascii="Consolas" w:hAnsi="Consolas" w:cs="Consolas"/>
          <w:b/>
          <w:color w:val="000000"/>
          <w:sz w:val="19"/>
          <w:szCs w:val="19"/>
        </w:rPr>
        <w:t>FACADE PATTERN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Provide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unified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interface to a set of interfaces in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Façade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defines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higher-level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interface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easier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 use.</w:t>
      </w: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Ejemplo: Se usa mucho para servicios web; encapsular, en una sola llamada /respuesta desde el cliente, varias llamadas "internas" en 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los servicios más pequeños que se necesitan para el response.</w:t>
      </w:r>
    </w:p>
    <w:p w:rsidR="002C0301" w:rsidRDefault="002C0301" w:rsidP="002C030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s-ES"/>
        </w:rPr>
        <w:lastRenderedPageBreak/>
        <w:drawing>
          <wp:inline distT="0" distB="0" distL="0" distR="0" wp14:anchorId="151FA0E4" wp14:editId="6DAF5FAB">
            <wp:extent cx="3627120" cy="2833057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1193" cy="283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301" w:rsidRDefault="002C0301" w:rsidP="002C030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752E">
        <w:rPr>
          <w:rFonts w:ascii="Consolas" w:hAnsi="Consolas" w:cs="Consolas"/>
          <w:b/>
          <w:color w:val="000000"/>
          <w:sz w:val="19"/>
          <w:szCs w:val="19"/>
        </w:rPr>
        <w:t>ADAPTER PATTERN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interface of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another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interface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together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couldn't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otherwise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because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of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incompatible interfaces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incompatible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different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libraries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frameworks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2C0301" w:rsidRDefault="002C0301" w:rsidP="0042162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s-ES"/>
        </w:rPr>
        <w:drawing>
          <wp:inline distT="0" distB="0" distL="0" distR="0" wp14:anchorId="17A524E3" wp14:editId="393B7723">
            <wp:extent cx="3924300" cy="248268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6516" cy="249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752E">
        <w:rPr>
          <w:rFonts w:ascii="Consolas" w:hAnsi="Consolas" w:cs="Consolas"/>
          <w:b/>
          <w:color w:val="000000"/>
          <w:sz w:val="19"/>
          <w:szCs w:val="19"/>
        </w:rPr>
        <w:t>COMPOSITE PATTERN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Compose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structures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represent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part-whole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hierarchies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Composite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individual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compositions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uniformly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2C0301" w:rsidRDefault="002C0301" w:rsidP="0042162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s-ES"/>
        </w:rPr>
        <w:lastRenderedPageBreak/>
        <w:drawing>
          <wp:inline distT="0" distB="0" distL="0" distR="0" wp14:anchorId="42B96338" wp14:editId="7475BD2F">
            <wp:extent cx="3629025" cy="2895453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1310" cy="289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PROXY</w:t>
      </w: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Provide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surrogate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placeholder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another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 control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2A4352" w:rsidRDefault="002A4352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0301" w:rsidRDefault="002C0301" w:rsidP="0042162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s-ES"/>
        </w:rPr>
        <w:drawing>
          <wp:inline distT="0" distB="0" distL="0" distR="0" wp14:anchorId="1E11EA2E" wp14:editId="04219BA6">
            <wp:extent cx="3695700" cy="255709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7804" cy="256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0301" w:rsidRDefault="002C0301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0301" w:rsidRPr="002C0301" w:rsidRDefault="002C0301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proofErr w:type="spellStart"/>
      <w:r w:rsidRPr="002C0301">
        <w:rPr>
          <w:rFonts w:ascii="Consolas" w:hAnsi="Consolas" w:cs="Consolas"/>
          <w:b/>
          <w:color w:val="000000"/>
          <w:sz w:val="19"/>
          <w:szCs w:val="19"/>
          <w:u w:val="single"/>
        </w:rPr>
        <w:t>Behavioral</w:t>
      </w:r>
      <w:proofErr w:type="spellEnd"/>
      <w:r w:rsidRPr="002C0301">
        <w:rPr>
          <w:rFonts w:ascii="Consolas" w:hAnsi="Consolas" w:cs="Consolas"/>
          <w:b/>
          <w:color w:val="000000"/>
          <w:sz w:val="19"/>
          <w:szCs w:val="19"/>
          <w:u w:val="single"/>
        </w:rPr>
        <w:t xml:space="preserve"> Patterns</w:t>
      </w:r>
    </w:p>
    <w:p w:rsidR="002C0301" w:rsidRDefault="002C0301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4A752E" w:rsidRP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4A752E">
        <w:rPr>
          <w:rFonts w:ascii="Consolas" w:hAnsi="Consolas" w:cs="Consolas"/>
          <w:b/>
          <w:color w:val="000000"/>
          <w:sz w:val="19"/>
          <w:szCs w:val="19"/>
        </w:rPr>
        <w:t xml:space="preserve">COMMAND </w:t>
      </w: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Encapsulate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thereby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letting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parameterize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with different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log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and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undoable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participating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pattern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are:</w:t>
      </w: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declares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interface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executing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</w:t>
      </w:r>
      <w:proofErr w:type="spellEnd"/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ConcreteCommand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defines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between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Receiver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action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implements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Execute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invoking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corresponding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Receiver</w:t>
      </w: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ConcreteCommand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and sets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receiver</w:t>
      </w: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</w:t>
      </w:r>
      <w:proofErr w:type="spellEnd"/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Receiver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knows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associated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with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carrying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18B5" w:rsidRDefault="004A752E" w:rsidP="004A752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La intermediación de comando desacopla emisor y receptor</w:t>
      </w:r>
    </w:p>
    <w:p w:rsidR="002C0301" w:rsidRDefault="002C0301" w:rsidP="004A752E">
      <w:pPr>
        <w:rPr>
          <w:rFonts w:ascii="Consolas" w:hAnsi="Consolas" w:cs="Consolas"/>
          <w:color w:val="000000"/>
          <w:sz w:val="19"/>
          <w:szCs w:val="19"/>
        </w:rPr>
      </w:pPr>
    </w:p>
    <w:p w:rsidR="002C0301" w:rsidRDefault="002C0301" w:rsidP="0042162A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s-ES"/>
        </w:rPr>
        <w:drawing>
          <wp:inline distT="0" distB="0" distL="0" distR="0" wp14:anchorId="3907F1A8" wp14:editId="45A92024">
            <wp:extent cx="4171950" cy="3079413"/>
            <wp:effectExtent l="0" t="0" r="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7887" cy="308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301" w:rsidRPr="004F2D23" w:rsidRDefault="004F2D23" w:rsidP="004F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ITERATOR</w:t>
      </w:r>
    </w:p>
    <w:p w:rsidR="002C0301" w:rsidRDefault="004F2D23" w:rsidP="004A752E">
      <w:proofErr w:type="spellStart"/>
      <w:r w:rsidRPr="004F2D23">
        <w:t>Sequentially</w:t>
      </w:r>
      <w:proofErr w:type="spellEnd"/>
      <w:r w:rsidRPr="004F2D23">
        <w:t xml:space="preserve"> </w:t>
      </w:r>
      <w:proofErr w:type="spellStart"/>
      <w:r w:rsidRPr="004F2D23">
        <w:t>access</w:t>
      </w:r>
      <w:proofErr w:type="spellEnd"/>
      <w:r w:rsidRPr="004F2D23">
        <w:t xml:space="preserve"> </w:t>
      </w:r>
      <w:proofErr w:type="spellStart"/>
      <w:r w:rsidRPr="004F2D23">
        <w:t>the</w:t>
      </w:r>
      <w:proofErr w:type="spellEnd"/>
      <w:r w:rsidRPr="004F2D23">
        <w:t xml:space="preserve"> </w:t>
      </w:r>
      <w:proofErr w:type="spellStart"/>
      <w:r w:rsidRPr="004F2D23">
        <w:t>elements</w:t>
      </w:r>
      <w:proofErr w:type="spellEnd"/>
      <w:r w:rsidRPr="004F2D23">
        <w:t xml:space="preserve"> of a </w:t>
      </w:r>
      <w:r>
        <w:t xml:space="preserve">Collection. </w:t>
      </w:r>
      <w:proofErr w:type="spellStart"/>
      <w:r w:rsidRPr="004F2D23">
        <w:t>Provide</w:t>
      </w:r>
      <w:proofErr w:type="spellEnd"/>
      <w:r w:rsidRPr="004F2D23">
        <w:t xml:space="preserve"> a </w:t>
      </w:r>
      <w:proofErr w:type="spellStart"/>
      <w:r w:rsidRPr="004F2D23">
        <w:t>way</w:t>
      </w:r>
      <w:proofErr w:type="spellEnd"/>
      <w:r w:rsidRPr="004F2D23">
        <w:t xml:space="preserve"> to </w:t>
      </w:r>
      <w:proofErr w:type="spellStart"/>
      <w:r w:rsidRPr="004F2D23">
        <w:t>access</w:t>
      </w:r>
      <w:proofErr w:type="spellEnd"/>
      <w:r w:rsidRPr="004F2D23">
        <w:t xml:space="preserve"> </w:t>
      </w:r>
      <w:proofErr w:type="spellStart"/>
      <w:r w:rsidRPr="004F2D23">
        <w:t>the</w:t>
      </w:r>
      <w:proofErr w:type="spellEnd"/>
      <w:r w:rsidRPr="004F2D23">
        <w:t xml:space="preserve"> </w:t>
      </w:r>
      <w:proofErr w:type="spellStart"/>
      <w:r w:rsidRPr="004F2D23">
        <w:t>elements</w:t>
      </w:r>
      <w:proofErr w:type="spellEnd"/>
      <w:r w:rsidRPr="004F2D23">
        <w:t xml:space="preserve"> of </w:t>
      </w:r>
      <w:proofErr w:type="spellStart"/>
      <w:r w:rsidRPr="004F2D23">
        <w:t>an</w:t>
      </w:r>
      <w:proofErr w:type="spellEnd"/>
      <w:r w:rsidRPr="004F2D23">
        <w:t xml:space="preserve"> </w:t>
      </w:r>
      <w:proofErr w:type="spellStart"/>
      <w:r w:rsidRPr="004F2D23">
        <w:t>aggregate</w:t>
      </w:r>
      <w:proofErr w:type="spellEnd"/>
      <w:r w:rsidRPr="004F2D23">
        <w:t xml:space="preserve"> </w:t>
      </w:r>
      <w:proofErr w:type="spellStart"/>
      <w:r w:rsidRPr="004F2D23">
        <w:t>object</w:t>
      </w:r>
      <w:proofErr w:type="spellEnd"/>
      <w:r w:rsidRPr="004F2D23">
        <w:t xml:space="preserve"> </w:t>
      </w:r>
      <w:proofErr w:type="spellStart"/>
      <w:r w:rsidRPr="004F2D23">
        <w:t>sequentially</w:t>
      </w:r>
      <w:proofErr w:type="spellEnd"/>
      <w:r w:rsidRPr="004F2D23">
        <w:t xml:space="preserve"> </w:t>
      </w:r>
      <w:proofErr w:type="spellStart"/>
      <w:r w:rsidRPr="004F2D23">
        <w:t>without</w:t>
      </w:r>
      <w:proofErr w:type="spellEnd"/>
      <w:r w:rsidRPr="004F2D23">
        <w:t xml:space="preserve"> </w:t>
      </w:r>
      <w:proofErr w:type="spellStart"/>
      <w:r w:rsidRPr="004F2D23">
        <w:t>exposing</w:t>
      </w:r>
      <w:proofErr w:type="spellEnd"/>
      <w:r w:rsidRPr="004F2D23">
        <w:t xml:space="preserve"> </w:t>
      </w:r>
      <w:proofErr w:type="spellStart"/>
      <w:r w:rsidRPr="004F2D23">
        <w:t>its</w:t>
      </w:r>
      <w:proofErr w:type="spellEnd"/>
      <w:r w:rsidRPr="004F2D23">
        <w:t xml:space="preserve"> </w:t>
      </w:r>
      <w:proofErr w:type="spellStart"/>
      <w:r w:rsidRPr="004F2D23">
        <w:t>underlying</w:t>
      </w:r>
      <w:proofErr w:type="spellEnd"/>
      <w:r w:rsidRPr="004F2D23">
        <w:t xml:space="preserve"> </w:t>
      </w:r>
      <w:proofErr w:type="spellStart"/>
      <w:r w:rsidRPr="004F2D23">
        <w:t>representation</w:t>
      </w:r>
      <w:proofErr w:type="spellEnd"/>
      <w:r w:rsidRPr="004F2D23">
        <w:t>.</w:t>
      </w:r>
    </w:p>
    <w:p w:rsidR="004F2D23" w:rsidRDefault="004F2D23" w:rsidP="004A752E"/>
    <w:p w:rsidR="004F2D23" w:rsidRDefault="004F2D23" w:rsidP="004F2D23">
      <w:pPr>
        <w:jc w:val="center"/>
      </w:pPr>
      <w:r>
        <w:rPr>
          <w:noProof/>
          <w:lang w:eastAsia="es-ES"/>
        </w:rPr>
        <w:drawing>
          <wp:inline distT="0" distB="0" distL="0" distR="0" wp14:anchorId="0C0BAEA6" wp14:editId="76183810">
            <wp:extent cx="3905250" cy="2914242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0951" cy="292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D23" w:rsidRDefault="004F2D23" w:rsidP="004F2D23">
      <w:pPr>
        <w:jc w:val="center"/>
      </w:pPr>
    </w:p>
    <w:p w:rsidR="004F2D23" w:rsidRPr="004F2D23" w:rsidRDefault="004F2D23" w:rsidP="004F2D2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4F2D23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 </w:t>
      </w:r>
      <w:proofErr w:type="spellStart"/>
      <w:r w:rsidRPr="004F2D23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The</w:t>
      </w:r>
      <w:proofErr w:type="spellEnd"/>
      <w:r w:rsidRPr="004F2D23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4F2D23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classes</w:t>
      </w:r>
      <w:proofErr w:type="spellEnd"/>
      <w:r w:rsidRPr="004F2D23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and </w:t>
      </w:r>
      <w:proofErr w:type="spellStart"/>
      <w:r w:rsidRPr="004F2D23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objects</w:t>
      </w:r>
      <w:proofErr w:type="spellEnd"/>
      <w:r w:rsidRPr="004F2D23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4F2D23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participating</w:t>
      </w:r>
      <w:proofErr w:type="spellEnd"/>
      <w:r w:rsidRPr="004F2D23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in </w:t>
      </w:r>
      <w:proofErr w:type="spellStart"/>
      <w:r w:rsidRPr="004F2D23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this</w:t>
      </w:r>
      <w:proofErr w:type="spellEnd"/>
      <w:r w:rsidRPr="004F2D23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4F2D23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pattern</w:t>
      </w:r>
      <w:proofErr w:type="spellEnd"/>
      <w:r w:rsidRPr="004F2D23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are:</w:t>
      </w:r>
    </w:p>
    <w:p w:rsidR="004F2D23" w:rsidRPr="004F2D23" w:rsidRDefault="004F2D23" w:rsidP="004F2D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s-ES"/>
        </w:rPr>
      </w:pPr>
      <w:proofErr w:type="spellStart"/>
      <w:proofErr w:type="gramStart"/>
      <w:r w:rsidRPr="004F2D23">
        <w:rPr>
          <w:rFonts w:ascii="Helvetica" w:eastAsia="Times New Roman" w:hAnsi="Helvetica" w:cs="Helvetica"/>
          <w:b/>
          <w:bCs/>
          <w:sz w:val="21"/>
          <w:szCs w:val="21"/>
          <w:lang w:eastAsia="es-ES"/>
        </w:rPr>
        <w:t>Iterator</w:t>
      </w:r>
      <w:proofErr w:type="spellEnd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  </w:t>
      </w:r>
      <w:r w:rsidRPr="004F2D23">
        <w:rPr>
          <w:rFonts w:ascii="Helvetica" w:eastAsia="Times New Roman" w:hAnsi="Helvetica" w:cs="Helvetica"/>
          <w:b/>
          <w:bCs/>
          <w:sz w:val="21"/>
          <w:szCs w:val="21"/>
          <w:lang w:eastAsia="es-ES"/>
        </w:rPr>
        <w:t>(</w:t>
      </w:r>
      <w:proofErr w:type="spellStart"/>
      <w:proofErr w:type="gramEnd"/>
      <w:r w:rsidRPr="004F2D23">
        <w:rPr>
          <w:rFonts w:ascii="Helvetica" w:eastAsia="Times New Roman" w:hAnsi="Helvetica" w:cs="Helvetica"/>
          <w:b/>
          <w:bCs/>
          <w:sz w:val="21"/>
          <w:szCs w:val="21"/>
          <w:lang w:eastAsia="es-ES"/>
        </w:rPr>
        <w:t>AbstractIterator</w:t>
      </w:r>
      <w:proofErr w:type="spellEnd"/>
      <w:r w:rsidRPr="004F2D23">
        <w:rPr>
          <w:rFonts w:ascii="Helvetica" w:eastAsia="Times New Roman" w:hAnsi="Helvetica" w:cs="Helvetica"/>
          <w:b/>
          <w:bCs/>
          <w:sz w:val="21"/>
          <w:szCs w:val="21"/>
          <w:lang w:eastAsia="es-ES"/>
        </w:rPr>
        <w:t>)</w:t>
      </w:r>
    </w:p>
    <w:p w:rsidR="004F2D23" w:rsidRPr="004F2D23" w:rsidRDefault="004F2D23" w:rsidP="004F2D2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s-ES"/>
        </w:rPr>
      </w:pPr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 xml:space="preserve">defines </w:t>
      </w:r>
      <w:proofErr w:type="spellStart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an</w:t>
      </w:r>
      <w:proofErr w:type="spellEnd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 xml:space="preserve"> interface </w:t>
      </w:r>
      <w:proofErr w:type="spellStart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for</w:t>
      </w:r>
      <w:proofErr w:type="spellEnd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 xml:space="preserve"> </w:t>
      </w:r>
      <w:proofErr w:type="spellStart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accessing</w:t>
      </w:r>
      <w:proofErr w:type="spellEnd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 xml:space="preserve"> and </w:t>
      </w:r>
      <w:proofErr w:type="spellStart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traversing</w:t>
      </w:r>
      <w:proofErr w:type="spellEnd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 xml:space="preserve"> </w:t>
      </w:r>
      <w:proofErr w:type="spellStart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elements</w:t>
      </w:r>
      <w:proofErr w:type="spellEnd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.</w:t>
      </w:r>
    </w:p>
    <w:p w:rsidR="004F2D23" w:rsidRPr="004F2D23" w:rsidRDefault="004F2D23" w:rsidP="004F2D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s-ES"/>
        </w:rPr>
      </w:pPr>
      <w:proofErr w:type="spellStart"/>
      <w:proofErr w:type="gramStart"/>
      <w:r w:rsidRPr="004F2D23">
        <w:rPr>
          <w:rFonts w:ascii="Helvetica" w:eastAsia="Times New Roman" w:hAnsi="Helvetica" w:cs="Helvetica"/>
          <w:b/>
          <w:bCs/>
          <w:sz w:val="21"/>
          <w:szCs w:val="21"/>
          <w:lang w:eastAsia="es-ES"/>
        </w:rPr>
        <w:t>ConcreteIterator</w:t>
      </w:r>
      <w:proofErr w:type="spellEnd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  </w:t>
      </w:r>
      <w:r w:rsidRPr="004F2D23">
        <w:rPr>
          <w:rFonts w:ascii="Helvetica" w:eastAsia="Times New Roman" w:hAnsi="Helvetica" w:cs="Helvetica"/>
          <w:b/>
          <w:bCs/>
          <w:sz w:val="21"/>
          <w:szCs w:val="21"/>
          <w:lang w:eastAsia="es-ES"/>
        </w:rPr>
        <w:t>(</w:t>
      </w:r>
      <w:proofErr w:type="spellStart"/>
      <w:proofErr w:type="gramEnd"/>
      <w:r w:rsidRPr="004F2D23">
        <w:rPr>
          <w:rFonts w:ascii="Helvetica" w:eastAsia="Times New Roman" w:hAnsi="Helvetica" w:cs="Helvetica"/>
          <w:b/>
          <w:bCs/>
          <w:sz w:val="21"/>
          <w:szCs w:val="21"/>
          <w:lang w:eastAsia="es-ES"/>
        </w:rPr>
        <w:t>Iterator</w:t>
      </w:r>
      <w:proofErr w:type="spellEnd"/>
      <w:r w:rsidRPr="004F2D23">
        <w:rPr>
          <w:rFonts w:ascii="Helvetica" w:eastAsia="Times New Roman" w:hAnsi="Helvetica" w:cs="Helvetica"/>
          <w:b/>
          <w:bCs/>
          <w:sz w:val="21"/>
          <w:szCs w:val="21"/>
          <w:lang w:eastAsia="es-ES"/>
        </w:rPr>
        <w:t>)</w:t>
      </w:r>
    </w:p>
    <w:p w:rsidR="004F2D23" w:rsidRPr="004F2D23" w:rsidRDefault="004F2D23" w:rsidP="004F2D2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s-ES"/>
        </w:rPr>
      </w:pPr>
      <w:proofErr w:type="spellStart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implements</w:t>
      </w:r>
      <w:proofErr w:type="spellEnd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 xml:space="preserve"> </w:t>
      </w:r>
      <w:proofErr w:type="spellStart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the</w:t>
      </w:r>
      <w:proofErr w:type="spellEnd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 xml:space="preserve"> </w:t>
      </w:r>
      <w:proofErr w:type="spellStart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Iterator</w:t>
      </w:r>
      <w:proofErr w:type="spellEnd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 xml:space="preserve"> interface.</w:t>
      </w:r>
    </w:p>
    <w:p w:rsidR="004F2D23" w:rsidRPr="004F2D23" w:rsidRDefault="004F2D23" w:rsidP="004F2D2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s-ES"/>
        </w:rPr>
      </w:pPr>
      <w:proofErr w:type="spellStart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keeps</w:t>
      </w:r>
      <w:proofErr w:type="spellEnd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 xml:space="preserve"> </w:t>
      </w:r>
      <w:proofErr w:type="spellStart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track</w:t>
      </w:r>
      <w:proofErr w:type="spellEnd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 xml:space="preserve"> of </w:t>
      </w:r>
      <w:proofErr w:type="spellStart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the</w:t>
      </w:r>
      <w:proofErr w:type="spellEnd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 xml:space="preserve"> </w:t>
      </w:r>
      <w:proofErr w:type="spellStart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current</w:t>
      </w:r>
      <w:proofErr w:type="spellEnd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 xml:space="preserve"> position in </w:t>
      </w:r>
      <w:proofErr w:type="spellStart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the</w:t>
      </w:r>
      <w:proofErr w:type="spellEnd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 xml:space="preserve"> </w:t>
      </w:r>
      <w:proofErr w:type="spellStart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traversal</w:t>
      </w:r>
      <w:proofErr w:type="spellEnd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 xml:space="preserve"> of </w:t>
      </w:r>
      <w:proofErr w:type="spellStart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the</w:t>
      </w:r>
      <w:proofErr w:type="spellEnd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 xml:space="preserve"> </w:t>
      </w:r>
      <w:proofErr w:type="spellStart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aggregate</w:t>
      </w:r>
      <w:proofErr w:type="spellEnd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.</w:t>
      </w:r>
    </w:p>
    <w:p w:rsidR="004F2D23" w:rsidRPr="004F2D23" w:rsidRDefault="004F2D23" w:rsidP="004F2D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s-ES"/>
        </w:rPr>
      </w:pPr>
      <w:proofErr w:type="spellStart"/>
      <w:proofErr w:type="gramStart"/>
      <w:r w:rsidRPr="004F2D23">
        <w:rPr>
          <w:rFonts w:ascii="Helvetica" w:eastAsia="Times New Roman" w:hAnsi="Helvetica" w:cs="Helvetica"/>
          <w:b/>
          <w:bCs/>
          <w:sz w:val="21"/>
          <w:szCs w:val="21"/>
          <w:lang w:eastAsia="es-ES"/>
        </w:rPr>
        <w:lastRenderedPageBreak/>
        <w:t>Aggregate</w:t>
      </w:r>
      <w:proofErr w:type="spellEnd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  </w:t>
      </w:r>
      <w:r w:rsidRPr="004F2D23">
        <w:rPr>
          <w:rFonts w:ascii="Helvetica" w:eastAsia="Times New Roman" w:hAnsi="Helvetica" w:cs="Helvetica"/>
          <w:b/>
          <w:bCs/>
          <w:sz w:val="21"/>
          <w:szCs w:val="21"/>
          <w:lang w:eastAsia="es-ES"/>
        </w:rPr>
        <w:t>(</w:t>
      </w:r>
      <w:proofErr w:type="spellStart"/>
      <w:proofErr w:type="gramEnd"/>
      <w:r w:rsidRPr="004F2D23">
        <w:rPr>
          <w:rFonts w:ascii="Helvetica" w:eastAsia="Times New Roman" w:hAnsi="Helvetica" w:cs="Helvetica"/>
          <w:b/>
          <w:bCs/>
          <w:sz w:val="21"/>
          <w:szCs w:val="21"/>
          <w:lang w:eastAsia="es-ES"/>
        </w:rPr>
        <w:t>AbstractCollection</w:t>
      </w:r>
      <w:proofErr w:type="spellEnd"/>
      <w:r w:rsidRPr="004F2D23">
        <w:rPr>
          <w:rFonts w:ascii="Helvetica" w:eastAsia="Times New Roman" w:hAnsi="Helvetica" w:cs="Helvetica"/>
          <w:b/>
          <w:bCs/>
          <w:sz w:val="21"/>
          <w:szCs w:val="21"/>
          <w:lang w:eastAsia="es-ES"/>
        </w:rPr>
        <w:t>)</w:t>
      </w:r>
    </w:p>
    <w:p w:rsidR="004F2D23" w:rsidRPr="004F2D23" w:rsidRDefault="004F2D23" w:rsidP="004F2D2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s-ES"/>
        </w:rPr>
      </w:pPr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 xml:space="preserve">defines </w:t>
      </w:r>
      <w:proofErr w:type="spellStart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an</w:t>
      </w:r>
      <w:proofErr w:type="spellEnd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 xml:space="preserve"> interface </w:t>
      </w:r>
      <w:proofErr w:type="spellStart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for</w:t>
      </w:r>
      <w:proofErr w:type="spellEnd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 xml:space="preserve"> </w:t>
      </w:r>
      <w:proofErr w:type="spellStart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creating</w:t>
      </w:r>
      <w:proofErr w:type="spellEnd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 xml:space="preserve"> </w:t>
      </w:r>
      <w:proofErr w:type="spellStart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an</w:t>
      </w:r>
      <w:proofErr w:type="spellEnd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 xml:space="preserve"> </w:t>
      </w:r>
      <w:proofErr w:type="spellStart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Iterator</w:t>
      </w:r>
      <w:proofErr w:type="spellEnd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 xml:space="preserve"> </w:t>
      </w:r>
      <w:proofErr w:type="spellStart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object</w:t>
      </w:r>
      <w:proofErr w:type="spellEnd"/>
    </w:p>
    <w:p w:rsidR="004F2D23" w:rsidRPr="004F2D23" w:rsidRDefault="004F2D23" w:rsidP="004F2D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s-ES"/>
        </w:rPr>
      </w:pPr>
      <w:proofErr w:type="spellStart"/>
      <w:proofErr w:type="gramStart"/>
      <w:r w:rsidRPr="004F2D23">
        <w:rPr>
          <w:rFonts w:ascii="Helvetica" w:eastAsia="Times New Roman" w:hAnsi="Helvetica" w:cs="Helvetica"/>
          <w:b/>
          <w:bCs/>
          <w:sz w:val="21"/>
          <w:szCs w:val="21"/>
          <w:lang w:eastAsia="es-ES"/>
        </w:rPr>
        <w:t>ConcreteAggregate</w:t>
      </w:r>
      <w:proofErr w:type="spellEnd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  </w:t>
      </w:r>
      <w:r w:rsidRPr="004F2D23">
        <w:rPr>
          <w:rFonts w:ascii="Helvetica" w:eastAsia="Times New Roman" w:hAnsi="Helvetica" w:cs="Helvetica"/>
          <w:b/>
          <w:bCs/>
          <w:sz w:val="21"/>
          <w:szCs w:val="21"/>
          <w:lang w:eastAsia="es-ES"/>
        </w:rPr>
        <w:t>(</w:t>
      </w:r>
      <w:proofErr w:type="gramEnd"/>
      <w:r w:rsidRPr="004F2D23">
        <w:rPr>
          <w:rFonts w:ascii="Helvetica" w:eastAsia="Times New Roman" w:hAnsi="Helvetica" w:cs="Helvetica"/>
          <w:b/>
          <w:bCs/>
          <w:sz w:val="21"/>
          <w:szCs w:val="21"/>
          <w:lang w:eastAsia="es-ES"/>
        </w:rPr>
        <w:t>Collection)</w:t>
      </w:r>
    </w:p>
    <w:p w:rsidR="004F2D23" w:rsidRPr="004F2D23" w:rsidRDefault="004F2D23" w:rsidP="004F2D2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s-ES"/>
        </w:rPr>
      </w:pPr>
      <w:proofErr w:type="spellStart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implements</w:t>
      </w:r>
      <w:proofErr w:type="spellEnd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 xml:space="preserve"> </w:t>
      </w:r>
      <w:proofErr w:type="spellStart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the</w:t>
      </w:r>
      <w:proofErr w:type="spellEnd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 xml:space="preserve"> </w:t>
      </w:r>
      <w:proofErr w:type="spellStart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Iterator</w:t>
      </w:r>
      <w:proofErr w:type="spellEnd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 xml:space="preserve"> </w:t>
      </w:r>
      <w:proofErr w:type="spellStart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creation</w:t>
      </w:r>
      <w:proofErr w:type="spellEnd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 xml:space="preserve"> interface to </w:t>
      </w:r>
      <w:proofErr w:type="spellStart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return</w:t>
      </w:r>
      <w:proofErr w:type="spellEnd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 xml:space="preserve"> </w:t>
      </w:r>
      <w:proofErr w:type="spellStart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an</w:t>
      </w:r>
      <w:proofErr w:type="spellEnd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 xml:space="preserve"> </w:t>
      </w:r>
      <w:proofErr w:type="spellStart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instance</w:t>
      </w:r>
      <w:proofErr w:type="spellEnd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 xml:space="preserve"> of </w:t>
      </w:r>
      <w:proofErr w:type="spellStart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the</w:t>
      </w:r>
      <w:proofErr w:type="spellEnd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 xml:space="preserve"> </w:t>
      </w:r>
      <w:proofErr w:type="spellStart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proper</w:t>
      </w:r>
      <w:proofErr w:type="spellEnd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 xml:space="preserve"> </w:t>
      </w:r>
      <w:proofErr w:type="spellStart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ConcreteIterator</w:t>
      </w:r>
      <w:proofErr w:type="spellEnd"/>
    </w:p>
    <w:p w:rsidR="004F2D23" w:rsidRDefault="004F2D23" w:rsidP="004F2D23">
      <w:pPr>
        <w:jc w:val="center"/>
      </w:pPr>
    </w:p>
    <w:p w:rsidR="00794D77" w:rsidRDefault="00794D77" w:rsidP="004F2D23">
      <w:pPr>
        <w:jc w:val="center"/>
      </w:pPr>
    </w:p>
    <w:p w:rsidR="00794D77" w:rsidRPr="004F2D23" w:rsidRDefault="00794D77" w:rsidP="00794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OBSERVER</w:t>
      </w:r>
    </w:p>
    <w:p w:rsidR="00794D77" w:rsidRDefault="00794D77" w:rsidP="00794D7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794D77">
        <w:t xml:space="preserve">A </w:t>
      </w:r>
      <w:proofErr w:type="spellStart"/>
      <w:r w:rsidRPr="00794D77">
        <w:t>way</w:t>
      </w:r>
      <w:proofErr w:type="spellEnd"/>
      <w:r w:rsidRPr="00794D77">
        <w:t xml:space="preserve"> of </w:t>
      </w:r>
      <w:proofErr w:type="spellStart"/>
      <w:r w:rsidRPr="00794D77">
        <w:t>notifying</w:t>
      </w:r>
      <w:proofErr w:type="spellEnd"/>
      <w:r w:rsidRPr="00794D77">
        <w:t xml:space="preserve"> </w:t>
      </w:r>
      <w:proofErr w:type="spellStart"/>
      <w:r w:rsidRPr="00794D77">
        <w:t>change</w:t>
      </w:r>
      <w:proofErr w:type="spellEnd"/>
      <w:r w:rsidRPr="00794D77">
        <w:t xml:space="preserve"> to a </w:t>
      </w:r>
      <w:proofErr w:type="spellStart"/>
      <w:r w:rsidRPr="00794D77">
        <w:t>number</w:t>
      </w:r>
      <w:proofErr w:type="spellEnd"/>
      <w:r w:rsidRPr="00794D77">
        <w:t xml:space="preserve"> of </w:t>
      </w:r>
      <w:proofErr w:type="spellStart"/>
      <w:r>
        <w:t>classes</w:t>
      </w:r>
      <w:proofErr w:type="spellEnd"/>
      <w:r>
        <w:t xml:space="preserve">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Define a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one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-to-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many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dependency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between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objects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so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that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when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one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object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changes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state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all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its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dependents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are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notified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and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updated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automatically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</w:p>
    <w:p w:rsidR="00794D77" w:rsidRDefault="00794D77" w:rsidP="00794D7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794D77" w:rsidRDefault="00794D77" w:rsidP="006D4B4F">
      <w:pPr>
        <w:jc w:val="center"/>
      </w:pPr>
      <w:r>
        <w:rPr>
          <w:noProof/>
          <w:lang w:eastAsia="es-ES"/>
        </w:rPr>
        <w:drawing>
          <wp:inline distT="0" distB="0" distL="0" distR="0" wp14:anchorId="4BC16A88" wp14:editId="75D924FF">
            <wp:extent cx="4143375" cy="3298037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1033" cy="330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570" w:rsidRDefault="00C86570" w:rsidP="006D4B4F">
      <w:pPr>
        <w:jc w:val="center"/>
      </w:pPr>
    </w:p>
    <w:p w:rsidR="00C86570" w:rsidRPr="00C86570" w:rsidRDefault="00C86570" w:rsidP="00C8657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The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classes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and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objects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participating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in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this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pattern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are:</w:t>
      </w:r>
    </w:p>
    <w:p w:rsidR="00C86570" w:rsidRPr="00C86570" w:rsidRDefault="00C86570" w:rsidP="00C865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proofErr w:type="spellStart"/>
      <w:proofErr w:type="gram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Subject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  (</w:t>
      </w:r>
      <w:proofErr w:type="gram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Stock)</w:t>
      </w:r>
    </w:p>
    <w:p w:rsidR="00C86570" w:rsidRPr="00C86570" w:rsidRDefault="00C86570" w:rsidP="00C8657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knows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its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observers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.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Any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number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of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Observer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objects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may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observe a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subject</w:t>
      </w:r>
      <w:proofErr w:type="spellEnd"/>
    </w:p>
    <w:p w:rsidR="00C86570" w:rsidRPr="00C86570" w:rsidRDefault="00C86570" w:rsidP="00C8657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provides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an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interface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for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bookmarkStart w:id="0" w:name="_GoBack"/>
      <w:bookmarkEnd w:id="0"/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attaching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and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detaching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Observer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objects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.</w:t>
      </w:r>
    </w:p>
    <w:p w:rsidR="00C86570" w:rsidRPr="00C86570" w:rsidRDefault="00C86570" w:rsidP="00C865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proofErr w:type="spellStart"/>
      <w:proofErr w:type="gram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ConcreteSubject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  (</w:t>
      </w:r>
      <w:proofErr w:type="gram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IBM)</w:t>
      </w:r>
    </w:p>
    <w:p w:rsidR="00C86570" w:rsidRPr="00C86570" w:rsidRDefault="00C86570" w:rsidP="00C8657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stores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state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of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interest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to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ConcreteObserver</w:t>
      </w:r>
      <w:proofErr w:type="spellEnd"/>
    </w:p>
    <w:p w:rsidR="00C86570" w:rsidRPr="00C86570" w:rsidRDefault="00C86570" w:rsidP="00C8657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sends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a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notification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to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its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observers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when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its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state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changes</w:t>
      </w:r>
      <w:proofErr w:type="spellEnd"/>
    </w:p>
    <w:p w:rsidR="00C86570" w:rsidRPr="00C86570" w:rsidRDefault="00C86570" w:rsidP="00C865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proofErr w:type="spellStart"/>
      <w:proofErr w:type="gram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Observer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  (</w:t>
      </w:r>
      <w:proofErr w:type="spellStart"/>
      <w:proofErr w:type="gram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IInvestor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)</w:t>
      </w:r>
    </w:p>
    <w:p w:rsidR="00C86570" w:rsidRPr="00C86570" w:rsidRDefault="00C86570" w:rsidP="00C8657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defines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an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updating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interface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for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objects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that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should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be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notified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of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changes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in a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subject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.</w:t>
      </w:r>
    </w:p>
    <w:p w:rsidR="00C86570" w:rsidRPr="00C86570" w:rsidRDefault="00C86570" w:rsidP="00C865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proofErr w:type="spellStart"/>
      <w:proofErr w:type="gram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ConcreteObserver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  (</w:t>
      </w:r>
      <w:proofErr w:type="gram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Investor)</w:t>
      </w:r>
    </w:p>
    <w:p w:rsidR="00C86570" w:rsidRPr="00C86570" w:rsidRDefault="00C86570" w:rsidP="00C8657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maintains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a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reference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to a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ConcreteSubject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object</w:t>
      </w:r>
      <w:proofErr w:type="spellEnd"/>
    </w:p>
    <w:p w:rsidR="00C86570" w:rsidRPr="00C86570" w:rsidRDefault="00C86570" w:rsidP="00C8657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stores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state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that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should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stay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consistent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with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the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subject's</w:t>
      </w:r>
      <w:proofErr w:type="spellEnd"/>
    </w:p>
    <w:p w:rsidR="00C86570" w:rsidRPr="004F2D23" w:rsidRDefault="00C86570" w:rsidP="00055FE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center"/>
      </w:pP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implements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the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Observer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updating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interface to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keep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its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state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consistent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with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the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subject's</w:t>
      </w:r>
      <w:proofErr w:type="spellEnd"/>
    </w:p>
    <w:sectPr w:rsidR="00C86570" w:rsidRPr="004F2D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C4E5E"/>
    <w:multiLevelType w:val="multilevel"/>
    <w:tmpl w:val="5F165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746864"/>
    <w:multiLevelType w:val="multilevel"/>
    <w:tmpl w:val="48F43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FDA"/>
    <w:rsid w:val="001F193C"/>
    <w:rsid w:val="002A4352"/>
    <w:rsid w:val="002C0301"/>
    <w:rsid w:val="0042162A"/>
    <w:rsid w:val="004A752E"/>
    <w:rsid w:val="004F2D23"/>
    <w:rsid w:val="006D4B4F"/>
    <w:rsid w:val="00794D77"/>
    <w:rsid w:val="009E0873"/>
    <w:rsid w:val="00AE2FDA"/>
    <w:rsid w:val="00B318B5"/>
    <w:rsid w:val="00C8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FCDB2"/>
  <w15:chartTrackingRefBased/>
  <w15:docId w15:val="{96ED543E-2DAE-451C-86EA-FCB97398C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2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1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644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M S</dc:creator>
  <cp:keywords/>
  <dc:description/>
  <cp:lastModifiedBy>Gerardo M S</cp:lastModifiedBy>
  <cp:revision>7</cp:revision>
  <dcterms:created xsi:type="dcterms:W3CDTF">2016-11-13T19:09:00Z</dcterms:created>
  <dcterms:modified xsi:type="dcterms:W3CDTF">2016-11-14T18:46:00Z</dcterms:modified>
</cp:coreProperties>
</file>