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enter" w:pos="720" w:leader="none"/>
          <w:tab w:val="right" w:pos="9360" w:leader="none"/>
        </w:tabs>
        <w:spacing w:lineRule="auto" w:line="240" w:before="0" w:after="0"/>
        <w:jc w:val="right"/>
        <w:rPr/>
      </w:pPr>
      <w:r>
        <w:rPr/>
      </w:r>
      <w:r/>
    </w:p>
    <w:p>
      <w:pPr>
        <w:pStyle w:val="Normal"/>
        <w:tabs>
          <w:tab w:val="center" w:pos="720" w:leader="none"/>
          <w:tab w:val="right" w:pos="9360" w:leader="none"/>
        </w:tabs>
        <w:spacing w:lineRule="auto" w:line="240" w:before="0" w:after="0"/>
        <w:jc w:val="right"/>
        <w:rPr/>
      </w:pPr>
      <w:r>
        <w:rPr/>
        <w:t>Jeremy Neal</w:t>
      </w:r>
      <w:r/>
    </w:p>
    <w:p>
      <w:pPr>
        <w:pStyle w:val="Normal"/>
        <w:tabs>
          <w:tab w:val="center" w:pos="720" w:leader="none"/>
          <w:tab w:val="right" w:pos="9360" w:leader="none"/>
        </w:tabs>
        <w:spacing w:lineRule="auto" w:line="240" w:before="0" w:after="0"/>
        <w:rPr/>
      </w:pPr>
      <w:r>
        <w:rPr/>
      </w:r>
      <w:r/>
    </w:p>
    <w:p>
      <w:pPr>
        <w:pStyle w:val="Normal"/>
        <w:tabs>
          <w:tab w:val="center" w:pos="720" w:leader="none"/>
          <w:tab w:val="right" w:pos="9360" w:leader="none"/>
        </w:tabs>
        <w:spacing w:lineRule="auto" w:line="240" w:before="0" w:after="0"/>
        <w:rPr>
          <w:sz w:val="21"/>
          <w:b/>
          <w:sz w:val="21"/>
          <w:b/>
          <w:szCs w:val="21"/>
          <w:rFonts w:ascii="Minion-Regular" w:hAnsi="Minion-Regular" w:cs="Minion-Regular"/>
          <w:color w:val="000000"/>
        </w:rPr>
      </w:pPr>
      <w:r>
        <w:rPr>
          <w:rFonts w:cs="Minion-Regular" w:ascii="Minion-Regular" w:hAnsi="Minion-Regular"/>
          <w:b/>
          <w:color w:val="000000"/>
          <w:sz w:val="21"/>
          <w:szCs w:val="21"/>
        </w:rPr>
        <w:t>[</w:t>
      </w:r>
      <w:r>
        <w:rPr>
          <w:rFonts w:cs="Minion-Regular" w:ascii="Minion-Regular" w:hAnsi="Minion-Regular"/>
          <w:b/>
          <w:color w:val="000000" w:themeColor="text1"/>
          <w:sz w:val="21"/>
          <w:szCs w:val="21"/>
        </w:rPr>
        <w:t>12</w:t>
      </w:r>
      <w:r>
        <w:rPr>
          <w:rFonts w:cs="Minion-Regular" w:ascii="Minion-Regular" w:hAnsi="Minion-Regular"/>
          <w:b/>
          <w:color w:val="FF0000"/>
          <w:sz w:val="21"/>
          <w:szCs w:val="21"/>
        </w:rPr>
        <w:t xml:space="preserve"> </w:t>
      </w:r>
      <w:r>
        <w:rPr>
          <w:rFonts w:cs="Minion-Regular" w:ascii="Minion-Regular" w:hAnsi="Minion-Regular"/>
          <w:b/>
          <w:color w:val="000000"/>
          <w:sz w:val="21"/>
          <w:szCs w:val="21"/>
        </w:rPr>
        <w:t>points] Acronyms</w:t>
      </w:r>
      <w:r/>
    </w:p>
    <w:p>
      <w:pPr>
        <w:pStyle w:val="Normal"/>
        <w:tabs>
          <w:tab w:val="center" w:pos="720" w:leader="none"/>
          <w:tab w:val="right" w:pos="9360" w:leader="none"/>
        </w:tabs>
        <w:spacing w:lineRule="auto" w:line="240" w:before="0" w:after="0"/>
        <w:rPr>
          <w:sz w:val="21"/>
          <w:sz w:val="21"/>
          <w:szCs w:val="21"/>
          <w:rFonts w:ascii="Minion-Regular" w:hAnsi="Minion-Regular" w:cs="Minion-Regular"/>
          <w:color w:val="000000"/>
        </w:rPr>
      </w:pPr>
      <w:r>
        <w:rPr>
          <w:rFonts w:cs="Minion-Regular" w:ascii="Minion-Regular" w:hAnsi="Minion-Regular"/>
          <w:color w:val="000000"/>
          <w:sz w:val="21"/>
          <w:szCs w:val="21"/>
        </w:rPr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/>
          <w:sz w:val="21"/>
          <w:szCs w:val="21"/>
        </w:rPr>
        <w:t>ALU</w:t>
        <w:tab/>
      </w: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Arithmetic Logic Unit</w:t>
      </w: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ab/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/>
          <w:sz w:val="21"/>
          <w:szCs w:val="21"/>
        </w:rPr>
        <w:t>CISC</w:t>
        <w:tab/>
      </w: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Complex Instruction Set Computer</w:t>
      </w: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ab/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  <w:rPr>
          <w:sz w:val="21"/>
          <w:sz w:val="21"/>
          <w:szCs w:val="21"/>
          <w:rFonts w:ascii="Minion-Regular" w:hAnsi="Minion-Regular" w:cs="Minion-Regular"/>
          <w:color w:val="000000"/>
        </w:rPr>
      </w:pPr>
      <w:r>
        <w:rPr>
          <w:rFonts w:cs="Minion-Regular" w:ascii="Minion-Regular" w:hAnsi="Minion-Regular"/>
          <w:color w:val="000000"/>
          <w:sz w:val="21"/>
          <w:szCs w:val="21"/>
        </w:rPr>
        <w:t>CPI</w:t>
        <w:tab/>
      </w: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Cycles Per Instruction</w:t>
      </w: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ab/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/>
          <w:sz w:val="21"/>
          <w:szCs w:val="21"/>
        </w:rPr>
        <w:t>CPU</w:t>
        <w:tab/>
      </w: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Central Processing Unit</w:t>
      </w: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ab/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/>
          <w:sz w:val="21"/>
          <w:szCs w:val="21"/>
        </w:rPr>
        <w:t>FP</w:t>
        <w:tab/>
      </w: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Floating Point</w:t>
      </w: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ab/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/>
          <w:sz w:val="21"/>
          <w:szCs w:val="21"/>
        </w:rPr>
        <w:t>MIPS</w:t>
        <w:tab/>
      </w: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Million Instructions per Second</w:t>
      </w: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ab/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  <w:rPr>
          <w:sz w:val="21"/>
          <w:sz w:val="21"/>
          <w:szCs w:val="21"/>
          <w:rFonts w:ascii="Minion-Regular" w:hAnsi="Minion-Regular" w:cs="Minion-Regular"/>
          <w:color w:val="000000"/>
        </w:rPr>
      </w:pPr>
      <w:r>
        <w:rPr>
          <w:rFonts w:cs="Minion-Regular" w:ascii="Minion-Regular" w:hAnsi="Minion-Regular"/>
          <w:color w:val="000000"/>
          <w:sz w:val="21"/>
          <w:szCs w:val="21"/>
        </w:rPr>
        <w:t>MFLOPS</w:t>
        <w:tab/>
      </w: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Million floating point operations per second</w:t>
      </w: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ab/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/>
          <w:sz w:val="21"/>
          <w:szCs w:val="21"/>
        </w:rPr>
        <w:t>RAM</w:t>
        <w:tab/>
      </w: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Random Access Memory</w:t>
      </w: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ab/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/>
          <w:sz w:val="21"/>
          <w:szCs w:val="21"/>
        </w:rPr>
        <w:t>RISC</w:t>
        <w:tab/>
      </w: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Reduced Instruction Set Computer</w:t>
      </w: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ab/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/>
          <w:sz w:val="21"/>
          <w:szCs w:val="21"/>
        </w:rPr>
        <w:t>SIMD</w:t>
        <w:tab/>
      </w: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Single Instruction, Multiple Data</w:t>
      </w: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ab/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  <w:rPr>
          <w:sz w:val="21"/>
          <w:sz w:val="21"/>
          <w:szCs w:val="21"/>
          <w:rFonts w:ascii="Minion-Regular" w:hAnsi="Minion-Regular" w:cs="Minion-Regular"/>
          <w:color w:val="000000"/>
        </w:rPr>
      </w:pPr>
      <w:r>
        <w:rPr>
          <w:rFonts w:cs="Minion-Regular" w:ascii="Minion-Regular" w:hAnsi="Minion-Regular"/>
          <w:color w:val="000000"/>
          <w:sz w:val="21"/>
          <w:szCs w:val="21"/>
        </w:rPr>
        <w:t>MOS</w:t>
        <w:tab/>
      </w: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Metal Oxide Semiconductor</w:t>
      </w: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ab/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/>
          <w:sz w:val="21"/>
          <w:szCs w:val="21"/>
        </w:rPr>
        <w:t>FET</w:t>
        <w:tab/>
      </w: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Field Effect Transistor</w:t>
      </w: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ab/>
      </w:r>
      <w:r/>
    </w:p>
    <w:p>
      <w:pPr>
        <w:pStyle w:val="Normal"/>
        <w:spacing w:lineRule="auto" w:line="240" w:before="0" w:after="0"/>
        <w:rPr>
          <w:sz w:val="21"/>
          <w:b/>
          <w:sz w:val="21"/>
          <w:b/>
          <w:szCs w:val="21"/>
          <w:rFonts w:ascii="Minion-Regular" w:hAnsi="Minion-Regular" w:cs="Minion-Regular"/>
          <w:color w:val="000000"/>
        </w:rPr>
      </w:pPr>
      <w:r>
        <w:rPr>
          <w:rFonts w:cs="Minion-Regular" w:ascii="Minion-Regular" w:hAnsi="Minion-Regular"/>
          <w:b/>
          <w:color w:val="000000"/>
          <w:sz w:val="21"/>
          <w:szCs w:val="21"/>
        </w:rPr>
        <w:t>[50 points] Definitions</w:t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  <w:rPr>
          <w:sz w:val="21"/>
          <w:sz w:val="21"/>
          <w:szCs w:val="21"/>
          <w:rFonts w:ascii="Minion-Regular" w:hAnsi="Minion-Regular" w:cs="Minion-Regular"/>
          <w:color w:val="000000"/>
        </w:rPr>
      </w:pPr>
      <w:r>
        <w:rPr>
          <w:rFonts w:cs="Minion-Regular" w:ascii="Minion-Regular" w:hAnsi="Minion-Regular"/>
          <w:color w:val="000000"/>
          <w:sz w:val="21"/>
          <w:szCs w:val="21"/>
        </w:rPr>
        <w:t>Server</w:t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A computer used for running larger applications for multiple users, often simultaneously,</w:t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and typically accessed only via a network.</w:t>
      </w: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ab/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  <w:rPr>
          <w:sz w:val="21"/>
          <w:sz w:val="21"/>
          <w:szCs w:val="21"/>
          <w:rFonts w:ascii="Minion-Regular" w:hAnsi="Minion-Regular" w:cs="Minion-Regular"/>
          <w:color w:val="000000"/>
        </w:rPr>
      </w:pPr>
      <w:r>
        <w:rPr>
          <w:rFonts w:cs="Minion-Regular" w:ascii="Minion-Regular" w:hAnsi="Minion-Regular"/>
          <w:color w:val="000000"/>
          <w:sz w:val="21"/>
          <w:szCs w:val="21"/>
        </w:rPr>
        <w:t>Embedded Computer</w:t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 xml:space="preserve">A computer inside another device used for running one predetermined application or </w:t>
      </w: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ab/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collection of software.</w:t>
      </w: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ab/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  <w:rPr>
          <w:sz w:val="21"/>
          <w:sz w:val="21"/>
          <w:szCs w:val="21"/>
          <w:rFonts w:ascii="Minion-Regular" w:hAnsi="Minion-Regular" w:cs="Minion-Regular"/>
          <w:color w:val="000000"/>
        </w:rPr>
      </w:pPr>
      <w:r>
        <w:rPr>
          <w:rFonts w:cs="Minion-Regular" w:ascii="Minion-Regular" w:hAnsi="Minion-Regular"/>
          <w:color w:val="000000"/>
          <w:sz w:val="21"/>
          <w:szCs w:val="21"/>
        </w:rPr>
        <w:t>Supercomputers</w:t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 w:themeColor="text1"/>
          <w:sz w:val="21"/>
          <w:szCs w:val="21"/>
          <w:u w:val="single"/>
        </w:rPr>
        <w:t>A class of computer with the highest performance and cost; they are configured as</w:t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 w:themeColor="text1"/>
          <w:sz w:val="21"/>
          <w:szCs w:val="21"/>
          <w:u w:val="single"/>
        </w:rPr>
        <w:t>servers and typically cost tens of hundreds of millions of dollars.</w:t>
      </w:r>
      <w:r>
        <w:rPr>
          <w:rFonts w:cs="Minion-Regular" w:ascii="Minion-Regular" w:hAnsi="Minion-Regular"/>
          <w:color w:val="000000" w:themeColor="text1"/>
          <w:sz w:val="21"/>
          <w:szCs w:val="21"/>
          <w:u w:val="single"/>
        </w:rPr>
        <w:tab/>
        <w:t xml:space="preserve"> </w:t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  <w:rPr>
          <w:sz w:val="21"/>
          <w:sz w:val="21"/>
          <w:szCs w:val="21"/>
          <w:rFonts w:ascii="Minion-Regular" w:hAnsi="Minion-Regular" w:cs="Minion-Regular"/>
          <w:color w:val="000000"/>
        </w:rPr>
      </w:pPr>
      <w:r>
        <w:rPr>
          <w:rFonts w:cs="Minion-Regular" w:ascii="Minion-Regular" w:hAnsi="Minion-Regular"/>
          <w:color w:val="000000"/>
          <w:sz w:val="21"/>
          <w:szCs w:val="21"/>
        </w:rPr>
        <w:t>VHDL</w:t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Acronym for VHSIC (Very High Speed Integrated Circuit) Hardware Description Language.</w:t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A high level language based off of Ada, that provides an abstract description of the hard-</w:t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ware to simulate and debug the design.</w:t>
      </w: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ab/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  <w:rPr>
          <w:sz w:val="21"/>
          <w:sz w:val="21"/>
          <w:szCs w:val="21"/>
          <w:rFonts w:ascii="Minion-Regular" w:hAnsi="Minion-Regular" w:cs="Minion-Regular"/>
          <w:color w:val="000000"/>
        </w:rPr>
      </w:pPr>
      <w:r>
        <w:rPr>
          <w:rFonts w:cs="Minion-Regular" w:ascii="Minion-Regular" w:hAnsi="Minion-Regular"/>
          <w:color w:val="000000"/>
          <w:sz w:val="21"/>
          <w:szCs w:val="21"/>
        </w:rPr>
        <w:t>Compiler</w:t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 xml:space="preserve">A program that takes a high level language as input and reduces it to some form that a </w:t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computer or VM is able to interpret.</w:t>
      </w: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ab/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  <w:rPr>
          <w:sz w:val="21"/>
          <w:sz w:val="21"/>
          <w:szCs w:val="21"/>
          <w:rFonts w:ascii="Minion-Regular" w:hAnsi="Minion-Regular" w:cs="Minion-Regular"/>
          <w:color w:val="000000"/>
        </w:rPr>
      </w:pPr>
      <w:r>
        <w:rPr>
          <w:rFonts w:cs="Minion-Regular" w:ascii="Minion-Regular" w:hAnsi="Minion-Regular"/>
          <w:color w:val="000000"/>
          <w:sz w:val="21"/>
          <w:szCs w:val="21"/>
        </w:rPr>
        <w:t>Assembler</w:t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A program that takes assembly language, and reduces it to binary or machine code.</w:t>
      </w: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ab/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  <w:rPr>
          <w:sz w:val="21"/>
          <w:sz w:val="21"/>
          <w:szCs w:val="21"/>
          <w:rFonts w:ascii="Minion-Regular" w:hAnsi="Minion-Regular" w:cs="Minion-Regular"/>
          <w:color w:val="000000"/>
        </w:rPr>
      </w:pP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ab/>
        <w:tab/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  <w:rPr>
          <w:sz w:val="21"/>
          <w:sz w:val="21"/>
          <w:szCs w:val="21"/>
          <w:rFonts w:ascii="Minion-Regular" w:hAnsi="Minion-Regular" w:cs="Minion-Regular"/>
          <w:color w:val="000000"/>
        </w:rPr>
      </w:pPr>
      <w:r>
        <w:rPr>
          <w:rFonts w:cs="Minion-Regular" w:ascii="Minion-Regular" w:hAnsi="Minion-Regular"/>
          <w:color w:val="000000"/>
          <w:sz w:val="21"/>
          <w:szCs w:val="21"/>
        </w:rPr>
        <w:t>Assembly Code</w:t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A symbolic language that can be translated into machine language. Easier to read, write</w:t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and debug than binary.</w:t>
      </w: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ab/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  <w:rPr>
          <w:sz w:val="21"/>
          <w:sz w:val="21"/>
          <w:szCs w:val="21"/>
          <w:rFonts w:ascii="Minion-Regular" w:hAnsi="Minion-Regular" w:cs="Minion-Regular"/>
          <w:color w:val="000000"/>
        </w:rPr>
      </w:pPr>
      <w:r>
        <w:rPr>
          <w:rFonts w:cs="Minion-Regular" w:ascii="Minion-Regular" w:hAnsi="Minion-Regular"/>
          <w:color w:val="000000"/>
          <w:sz w:val="21"/>
          <w:szCs w:val="21"/>
        </w:rPr>
        <w:t>Machine Language</w:t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A binary representation understood by computers.</w:t>
      </w: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ab/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  <w:rPr>
          <w:sz w:val="21"/>
          <w:sz w:val="21"/>
          <w:szCs w:val="21"/>
          <w:rFonts w:ascii="Minion-Regular" w:hAnsi="Minion-Regular" w:cs="Minion-Regular"/>
          <w:color w:val="000000"/>
        </w:rPr>
      </w:pP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ab/>
        <w:tab/>
      </w:r>
      <w:r/>
    </w:p>
    <w:p>
      <w:pPr>
        <w:pStyle w:val="Normal"/>
        <w:keepNext/>
        <w:tabs>
          <w:tab w:val="left" w:pos="1080" w:leader="none"/>
          <w:tab w:val="right" w:pos="9360" w:leader="none"/>
        </w:tabs>
        <w:spacing w:lineRule="auto" w:line="360" w:before="0" w:after="0"/>
        <w:rPr>
          <w:sz w:val="21"/>
          <w:sz w:val="21"/>
          <w:szCs w:val="21"/>
          <w:rFonts w:ascii="Minion-Regular" w:hAnsi="Minion-Regular" w:cs="Minion-Regular"/>
          <w:color w:val="000000"/>
        </w:rPr>
      </w:pPr>
      <w:r>
        <w:rPr>
          <w:rFonts w:cs="Minion-Regular" w:ascii="Minion-Regular" w:hAnsi="Minion-Regular"/>
          <w:color w:val="000000"/>
          <w:sz w:val="21"/>
          <w:szCs w:val="21"/>
        </w:rPr>
        <w:t>Application Software</w:t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Software that end-users use to do work, not including the operating system, or compiler.</w:t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Examples include word processors and text editors.</w:t>
      </w: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ab/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  <w:rPr>
          <w:sz w:val="21"/>
          <w:sz w:val="21"/>
          <w:szCs w:val="21"/>
          <w:rFonts w:ascii="Minion-Regular" w:hAnsi="Minion-Regular" w:cs="Minion-Regular"/>
          <w:color w:val="000000"/>
        </w:rPr>
      </w:pP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ab/>
        <w:tab/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  <w:rPr>
          <w:sz w:val="21"/>
          <w:sz w:val="21"/>
          <w:szCs w:val="21"/>
          <w:rFonts w:ascii="Minion-Regular" w:hAnsi="Minion-Regular" w:cs="Minion-Regular"/>
          <w:color w:val="000000"/>
        </w:rPr>
      </w:pPr>
      <w:r>
        <w:rPr>
          <w:rFonts w:cs="Minion-Regular" w:ascii="Minion-Regular" w:hAnsi="Minion-Regular"/>
          <w:color w:val="000000"/>
          <w:sz w:val="21"/>
          <w:szCs w:val="21"/>
        </w:rPr>
        <w:t>System Software</w:t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Software that provides services that are commonly useful, includng operating systems,</w:t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</w:pP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>compilers, loaders and assemblers.</w:t>
      </w:r>
      <w:r>
        <w:rPr>
          <w:rFonts w:cs="Minion-Regular" w:ascii="Minion-Regular" w:hAnsi="Minion-Regular"/>
          <w:color w:val="000000"/>
          <w:sz w:val="21"/>
          <w:szCs w:val="21"/>
          <w:u w:val="single"/>
        </w:rPr>
        <w:tab/>
      </w:r>
      <w:r/>
    </w:p>
    <w:p>
      <w:pPr>
        <w:pStyle w:val="Normal"/>
        <w:tabs>
          <w:tab w:val="left" w:pos="1080" w:leader="none"/>
          <w:tab w:val="right" w:pos="9360" w:leader="none"/>
        </w:tabs>
        <w:spacing w:lineRule="auto" w:line="360" w:before="0" w:after="0"/>
        <w:rPr>
          <w:sz w:val="21"/>
          <w:u w:val="single"/>
          <w:sz w:val="21"/>
          <w:szCs w:val="21"/>
          <w:rFonts w:ascii="Minion-Regular" w:hAnsi="Minion-Regular" w:cs="Minion-Regular"/>
          <w:color w:val="000000"/>
        </w:rPr>
      </w:pPr>
      <w:r>
        <w:rPr>
          <w:rFonts w:cs="Minion-Regular" w:ascii="Minion-Regular" w:hAnsi="Minion-Regular"/>
          <w:color w:val="000000"/>
          <w:sz w:val="21"/>
          <w:szCs w:val="21"/>
          <w:u w:val="single"/>
        </w:rPr>
      </w:r>
      <w:r/>
    </w:p>
    <w:p>
      <w:pPr>
        <w:pStyle w:val="Normal"/>
        <w:spacing w:lineRule="auto" w:line="240" w:before="0" w:after="0"/>
        <w:rPr>
          <w:sz w:val="21"/>
          <w:b/>
          <w:sz w:val="21"/>
          <w:b/>
          <w:szCs w:val="21"/>
          <w:rFonts w:ascii="Minion-Regular" w:hAnsi="Minion-Regular" w:cs="Minion-Regular"/>
          <w:color w:val="000000"/>
        </w:rPr>
      </w:pPr>
      <w:r>
        <w:rPr>
          <w:rFonts w:cs="Minion-Regular" w:ascii="Minion-Regular" w:hAnsi="Minion-Regular"/>
          <w:b/>
          <w:color w:val="000000"/>
          <w:sz w:val="21"/>
          <w:szCs w:val="21"/>
        </w:rPr>
        <w:t>[</w:t>
      </w:r>
      <w:r>
        <w:rPr>
          <w:rFonts w:cs="Minion-Regular" w:ascii="Minion-Regular" w:hAnsi="Minion-Regular"/>
          <w:b/>
          <w:color w:val="000000" w:themeColor="text1"/>
          <w:sz w:val="21"/>
          <w:szCs w:val="21"/>
        </w:rPr>
        <w:t>20</w:t>
      </w:r>
      <w:r>
        <w:rPr>
          <w:rFonts w:cs="Minion-Regular" w:ascii="Minion-Regular" w:hAnsi="Minion-Regular"/>
          <w:b/>
          <w:color w:val="FF0000"/>
          <w:sz w:val="21"/>
          <w:szCs w:val="21"/>
        </w:rPr>
        <w:t xml:space="preserve"> </w:t>
      </w:r>
      <w:r>
        <w:rPr>
          <w:rFonts w:cs="Minion-Regular" w:ascii="Minion-Regular" w:hAnsi="Minion-Regular"/>
          <w:b/>
          <w:color w:val="000000"/>
          <w:sz w:val="21"/>
          <w:szCs w:val="21"/>
        </w:rPr>
        <w:t>points]  CPI/MIPS</w:t>
      </w:r>
      <w:r/>
    </w:p>
    <w:p>
      <w:pPr>
        <w:pStyle w:val="Normal"/>
        <w:spacing w:lineRule="auto" w:line="240" w:before="0" w:after="0"/>
        <w:rPr>
          <w:sz w:val="21"/>
          <w:sz w:val="21"/>
          <w:szCs w:val="21"/>
          <w:rFonts w:ascii="Minion-Regular" w:hAnsi="Minion-Regular" w:cs="Minion-Regular"/>
          <w:color w:val="000000"/>
        </w:rPr>
      </w:pPr>
      <w:r>
        <w:rPr>
          <w:rFonts w:cs="Minion-Regular" w:ascii="Minion-Regular" w:hAnsi="Minion-Regular"/>
          <w:color w:val="000000"/>
          <w:sz w:val="21"/>
          <w:szCs w:val="21"/>
        </w:rPr>
        <w:t>Consider two different implementations, M1 and M2, of the same instruction set. There are three classes of instructions (A, B, and C) in the instruction set. M1 has a clock rate of 950 MHz and M2 has a clock rate of 1200 MHz. The average number of cycles for each instruction class and their frequencies (for a typical program) are as follows:</w:t>
      </w:r>
      <w:r/>
    </w:p>
    <w:p>
      <w:pPr>
        <w:pStyle w:val="Normal"/>
        <w:spacing w:lineRule="auto" w:line="240" w:before="0" w:after="0"/>
        <w:jc w:val="center"/>
        <w:rPr>
          <w:sz w:val="18"/>
          <w:sz w:val="18"/>
          <w:szCs w:val="18"/>
          <w:rFonts w:ascii="FranklinGothic-Heavy" w:hAnsi="FranklinGothic-Heavy" w:cs="FranklinGothic-Heavy"/>
          <w:color w:val="000000" w:themeColor="text1"/>
        </w:rPr>
      </w:pPr>
      <w:r>
        <w:rPr>
          <w:rFonts w:cs="FranklinGothic-Heavy" w:ascii="FranklinGothic-Heavy" w:hAnsi="FranklinGothic-Heavy"/>
          <w:color w:val="000000" w:themeColor="text1"/>
          <w:sz w:val="18"/>
          <w:szCs w:val="18"/>
        </w:rPr>
      </w:r>
      <w:r/>
    </w:p>
    <w:tbl>
      <w:tblPr>
        <w:tblStyle w:val="TableGrid"/>
        <w:tblW w:w="6769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7"/>
        <w:gridCol w:w="2250"/>
        <w:gridCol w:w="2250"/>
        <w:gridCol w:w="1171"/>
      </w:tblGrid>
      <w:tr>
        <w:trPr/>
        <w:tc>
          <w:tcPr>
            <w:tcW w:w="10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 w:val="18"/>
                <w:szCs w:val="18"/>
                <w:rFonts w:ascii="FranklinGothic-Heavy" w:hAnsi="FranklinGothic-Heavy" w:cs="FranklinGothic-Heavy"/>
                <w:color w:val="000000" w:themeColor="text1"/>
              </w:rPr>
            </w:pPr>
            <w:r>
              <w:rPr>
                <w:rFonts w:cs="FranklinGothic-Heavy" w:ascii="FranklinGothic-Heavy" w:hAnsi="FranklinGothic-Heavy"/>
                <w:color w:val="000000" w:themeColor="text1"/>
                <w:sz w:val="18"/>
                <w:szCs w:val="18"/>
              </w:rPr>
              <w:t>Instruction Class</w:t>
            </w:r>
            <w:r/>
          </w:p>
        </w:tc>
        <w:tc>
          <w:tcPr>
            <w:tcW w:w="2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 w:val="18"/>
                <w:szCs w:val="18"/>
                <w:rFonts w:ascii="FranklinGothic-Heavy" w:hAnsi="FranklinGothic-Heavy" w:cs="FranklinGothic-Heavy"/>
                <w:color w:val="000000" w:themeColor="text1"/>
              </w:rPr>
            </w:pPr>
            <w:r>
              <w:rPr>
                <w:rFonts w:cs="FranklinGothic-Heavy" w:ascii="FranklinGothic-Heavy" w:hAnsi="FranklinGothic-Heavy"/>
                <w:color w:val="000000" w:themeColor="text1"/>
                <w:sz w:val="18"/>
                <w:szCs w:val="18"/>
              </w:rPr>
              <w:t>Machine M1 – Cycles/Instruction Class</w:t>
            </w:r>
            <w:r/>
          </w:p>
        </w:tc>
        <w:tc>
          <w:tcPr>
            <w:tcW w:w="2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 w:val="18"/>
                <w:szCs w:val="18"/>
                <w:rFonts w:ascii="FranklinGothic-Heavy" w:hAnsi="FranklinGothic-Heavy" w:cs="FranklinGothic-Heavy"/>
                <w:color w:val="000000" w:themeColor="text1"/>
              </w:rPr>
            </w:pPr>
            <w:r>
              <w:rPr>
                <w:rFonts w:cs="FranklinGothic-Heavy" w:ascii="FranklinGothic-Heavy" w:hAnsi="FranklinGothic-Heavy"/>
                <w:color w:val="000000" w:themeColor="text1"/>
                <w:sz w:val="18"/>
                <w:szCs w:val="18"/>
              </w:rPr>
              <w:t>Machine M2 – Cycles/Instruction Class</w:t>
            </w:r>
            <w:r/>
          </w:p>
        </w:tc>
        <w:tc>
          <w:tcPr>
            <w:tcW w:w="11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 w:val="18"/>
                <w:szCs w:val="18"/>
                <w:rFonts w:ascii="FranklinGothic-Heavy" w:hAnsi="FranklinGothic-Heavy" w:cs="FranklinGothic-Heavy"/>
                <w:color w:val="000000" w:themeColor="text1"/>
              </w:rPr>
            </w:pPr>
            <w:r>
              <w:rPr>
                <w:rFonts w:cs="FranklinGothic-Heavy" w:ascii="FranklinGothic-Heavy" w:hAnsi="FranklinGothic-Heavy"/>
                <w:color w:val="000000" w:themeColor="text1"/>
                <w:sz w:val="18"/>
                <w:szCs w:val="18"/>
              </w:rPr>
              <w:t>Frequency</w:t>
            </w:r>
            <w:r/>
          </w:p>
        </w:tc>
      </w:tr>
      <w:tr>
        <w:trPr/>
        <w:tc>
          <w:tcPr>
            <w:tcW w:w="10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 w:val="18"/>
                <w:szCs w:val="18"/>
                <w:rFonts w:ascii="FranklinGothic-Book" w:hAnsi="FranklinGothic-Book" w:cs="FranklinGothic-Book"/>
                <w:color w:val="000000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  <w:t>A</w:t>
            </w:r>
            <w:r/>
          </w:p>
        </w:tc>
        <w:tc>
          <w:tcPr>
            <w:tcW w:w="2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 w:val="18"/>
                <w:szCs w:val="18"/>
                <w:rFonts w:ascii="FranklinGothic-Book" w:hAnsi="FranklinGothic-Book" w:cs="FranklinGothic-Book"/>
                <w:color w:val="000000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  <w:t>1</w:t>
            </w:r>
            <w:r/>
          </w:p>
        </w:tc>
        <w:tc>
          <w:tcPr>
            <w:tcW w:w="2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 w:val="18"/>
                <w:szCs w:val="18"/>
                <w:rFonts w:ascii="FranklinGothic-Book" w:hAnsi="FranklinGothic-Book" w:cs="FranklinGothic-Book"/>
                <w:color w:val="000000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  <w:t>2</w:t>
            </w:r>
            <w:r/>
          </w:p>
        </w:tc>
        <w:tc>
          <w:tcPr>
            <w:tcW w:w="11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 w:val="18"/>
                <w:szCs w:val="18"/>
                <w:rFonts w:ascii="FranklinGothic-Book" w:hAnsi="FranklinGothic-Book" w:cs="FranklinGothic-Book"/>
                <w:color w:val="000000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  <w:t>50%</w:t>
            </w:r>
            <w:r/>
          </w:p>
        </w:tc>
      </w:tr>
      <w:tr>
        <w:trPr/>
        <w:tc>
          <w:tcPr>
            <w:tcW w:w="10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 w:val="18"/>
                <w:szCs w:val="18"/>
                <w:rFonts w:ascii="FranklinGothic-Book" w:hAnsi="FranklinGothic-Book" w:cs="FranklinGothic-Book"/>
                <w:color w:val="000000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  <w:t>B</w:t>
            </w:r>
            <w:r/>
          </w:p>
        </w:tc>
        <w:tc>
          <w:tcPr>
            <w:tcW w:w="2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 w:val="18"/>
                <w:szCs w:val="18"/>
                <w:rFonts w:ascii="FranklinGothic-Book" w:hAnsi="FranklinGothic-Book" w:cs="FranklinGothic-Book"/>
                <w:color w:val="000000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  <w:t>2</w:t>
            </w:r>
            <w:r/>
          </w:p>
        </w:tc>
        <w:tc>
          <w:tcPr>
            <w:tcW w:w="2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 w:val="18"/>
                <w:szCs w:val="18"/>
                <w:rFonts w:ascii="FranklinGothic-Book" w:hAnsi="FranklinGothic-Book" w:cs="FranklinGothic-Book"/>
                <w:color w:val="000000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  <w:t>1</w:t>
            </w:r>
            <w:r/>
          </w:p>
        </w:tc>
        <w:tc>
          <w:tcPr>
            <w:tcW w:w="11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 w:val="18"/>
                <w:szCs w:val="18"/>
                <w:rFonts w:ascii="FranklinGothic-Book" w:hAnsi="FranklinGothic-Book" w:cs="FranklinGothic-Book"/>
                <w:color w:val="000000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  <w:t>35%</w:t>
            </w:r>
            <w:r/>
          </w:p>
        </w:tc>
      </w:tr>
      <w:tr>
        <w:trPr/>
        <w:tc>
          <w:tcPr>
            <w:tcW w:w="10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 w:val="18"/>
                <w:szCs w:val="18"/>
                <w:rFonts w:ascii="FranklinGothic-Book" w:hAnsi="FranklinGothic-Book" w:cs="FranklinGothic-Book"/>
                <w:color w:val="000000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  <w:t>C</w:t>
            </w:r>
            <w:r/>
          </w:p>
        </w:tc>
        <w:tc>
          <w:tcPr>
            <w:tcW w:w="2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 w:val="18"/>
                <w:szCs w:val="18"/>
                <w:rFonts w:ascii="FranklinGothic-Book" w:hAnsi="FranklinGothic-Book" w:cs="FranklinGothic-Book"/>
                <w:color w:val="000000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  <w:t>5</w:t>
            </w:r>
            <w:r/>
          </w:p>
        </w:tc>
        <w:tc>
          <w:tcPr>
            <w:tcW w:w="22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 w:val="18"/>
                <w:szCs w:val="18"/>
                <w:rFonts w:ascii="FranklinGothic-Book" w:hAnsi="FranklinGothic-Book" w:cs="FranklinGothic-Book"/>
                <w:color w:val="000000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  <w:t>4</w:t>
            </w:r>
            <w:r/>
          </w:p>
        </w:tc>
        <w:tc>
          <w:tcPr>
            <w:tcW w:w="117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 w:val="18"/>
                <w:szCs w:val="18"/>
                <w:rFonts w:ascii="FranklinGothic-Book" w:hAnsi="FranklinGothic-Book" w:cs="FranklinGothic-Book"/>
                <w:color w:val="000000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  <w:t>15%</w:t>
            </w:r>
            <w:r/>
          </w:p>
        </w:tc>
      </w:tr>
    </w:tbl>
    <w:p>
      <w:pPr>
        <w:pStyle w:val="Normal"/>
        <w:spacing w:lineRule="auto" w:line="240" w:before="0" w:after="0"/>
        <w:jc w:val="center"/>
        <w:rPr>
          <w:sz w:val="21"/>
          <w:sz w:val="21"/>
          <w:szCs w:val="21"/>
          <w:rFonts w:ascii="Minion-Regular" w:hAnsi="Minion-Regular" w:cs="Minion-Regular"/>
          <w:color w:val="000000"/>
        </w:rPr>
      </w:pPr>
      <w:r>
        <w:rPr>
          <w:rFonts w:cs="Minion-Regular" w:ascii="Minion-Regular" w:hAnsi="Minion-Regular"/>
          <w:color w:val="000000"/>
          <w:sz w:val="21"/>
          <w:szCs w:val="21"/>
        </w:rPr>
      </w:r>
      <w:r/>
    </w:p>
    <w:p>
      <w:pPr>
        <w:pStyle w:val="Normal"/>
        <w:spacing w:lineRule="auto" w:line="240" w:before="0" w:after="0"/>
        <w:rPr>
          <w:sz w:val="21"/>
          <w:sz w:val="21"/>
          <w:szCs w:val="21"/>
          <w:rFonts w:ascii="Minion-Regular" w:hAnsi="Minion-Regular" w:cs="Minion-Regular"/>
          <w:color w:val="000000"/>
        </w:rPr>
      </w:pPr>
      <w:r>
        <w:rPr>
          <w:rFonts w:cs="Minion-Regular" w:ascii="Minion-Regular" w:hAnsi="Minion-Regular"/>
          <w:color w:val="000000"/>
          <w:sz w:val="21"/>
          <w:szCs w:val="21"/>
        </w:rPr>
        <w:t>(a) Calculate the average CPI for each machine, M1, and M2.</w:t>
      </w:r>
      <w:r/>
    </w:p>
    <w:p>
      <w:pPr>
        <w:pStyle w:val="Normal"/>
        <w:spacing w:lineRule="auto" w:line="240" w:before="0" w:after="0"/>
        <w:ind w:left="720" w:hanging="0"/>
        <w:rPr>
          <w:sz w:val="21"/>
          <w:sz w:val="21"/>
          <w:szCs w:val="21"/>
          <w:rFonts w:ascii="Minion-Regular" w:hAnsi="Minion-Regular" w:cs="Minion-Regular"/>
          <w:color w:val="000000" w:themeColor="text1"/>
        </w:rPr>
      </w:pPr>
      <w:r>
        <w:rPr>
          <w:rFonts w:cs="Minion-Regular" w:ascii="Minion-Regular" w:hAnsi="Minion-Regular"/>
          <w:color w:val="000000" w:themeColor="text1"/>
          <w:sz w:val="21"/>
          <w:szCs w:val="21"/>
        </w:rPr>
        <w:t>M1: 1 * 0.5 + 2 * 0.35 + 5 * 0.15 = 1.95 CPI</w:t>
      </w:r>
      <w:r/>
    </w:p>
    <w:p>
      <w:pPr>
        <w:pStyle w:val="Normal"/>
        <w:spacing w:lineRule="auto" w:line="240" w:before="0" w:after="0"/>
        <w:ind w:left="720" w:hanging="0"/>
        <w:rPr>
          <w:sz w:val="21"/>
          <w:sz w:val="21"/>
          <w:szCs w:val="21"/>
          <w:rFonts w:ascii="Minion-Regular" w:hAnsi="Minion-Regular" w:cs="Minion-Regular"/>
          <w:color w:val="000000" w:themeColor="text1"/>
        </w:rPr>
      </w:pPr>
      <w:r>
        <w:rPr>
          <w:rFonts w:cs="Minion-Regular" w:ascii="Minion-Regular" w:hAnsi="Minion-Regular"/>
          <w:color w:val="000000" w:themeColor="text1"/>
          <w:sz w:val="21"/>
          <w:szCs w:val="21"/>
        </w:rPr>
        <w:t>M2: 2 * 0.5 + 1 * 0.35 + 4 * 0.15 = 1.95 CPI</w:t>
      </w:r>
      <w:r/>
    </w:p>
    <w:p>
      <w:pPr>
        <w:pStyle w:val="Normal"/>
        <w:spacing w:lineRule="auto" w:line="240" w:before="0" w:after="0"/>
        <w:ind w:left="720" w:hanging="0"/>
        <w:rPr>
          <w:sz w:val="21"/>
          <w:sz w:val="21"/>
          <w:szCs w:val="21"/>
          <w:rFonts w:ascii="Minion-Regular" w:hAnsi="Minion-Regular" w:cs="Minion-Regular"/>
          <w:color w:val="000000" w:themeColor="text1"/>
        </w:rPr>
      </w:pPr>
      <w:r>
        <w:rPr>
          <w:rFonts w:cs="Minion-Regular" w:ascii="Minion-Regular" w:hAnsi="Minion-Regular"/>
          <w:color w:val="000000" w:themeColor="text1"/>
          <w:sz w:val="21"/>
          <w:szCs w:val="21"/>
        </w:rPr>
      </w:r>
      <w:r/>
    </w:p>
    <w:p>
      <w:pPr>
        <w:pStyle w:val="Normal"/>
        <w:spacing w:lineRule="auto" w:line="240" w:before="0" w:after="0"/>
        <w:ind w:left="720" w:hanging="0"/>
        <w:rPr>
          <w:sz w:val="21"/>
          <w:sz w:val="21"/>
          <w:szCs w:val="21"/>
          <w:rFonts w:ascii="Minion-Regular" w:hAnsi="Minion-Regular" w:cs="Minion-Regular"/>
          <w:color w:val="000000" w:themeColor="text1"/>
        </w:rPr>
      </w:pPr>
      <w:r>
        <w:rPr>
          <w:rFonts w:cs="Minion-Regular" w:ascii="Minion-Regular" w:hAnsi="Minion-Regular"/>
          <w:color w:val="000000" w:themeColor="text1"/>
          <w:sz w:val="21"/>
          <w:szCs w:val="21"/>
        </w:rPr>
      </w:r>
      <w:r/>
    </w:p>
    <w:p>
      <w:pPr>
        <w:pStyle w:val="Normal"/>
        <w:spacing w:lineRule="auto" w:line="240" w:before="0" w:after="0"/>
        <w:ind w:left="720" w:hanging="0"/>
        <w:rPr>
          <w:sz w:val="21"/>
          <w:sz w:val="21"/>
          <w:szCs w:val="21"/>
          <w:rFonts w:ascii="Minion-Regular" w:hAnsi="Minion-Regular" w:cs="Minion-Regular"/>
          <w:color w:val="000000" w:themeColor="text1"/>
        </w:rPr>
      </w:pPr>
      <w:r>
        <w:rPr>
          <w:rFonts w:cs="Minion-Regular" w:ascii="Minion-Regular" w:hAnsi="Minion-Regular"/>
          <w:color w:val="000000" w:themeColor="text1"/>
          <w:sz w:val="21"/>
          <w:szCs w:val="21"/>
        </w:rPr>
      </w:r>
      <w:r/>
    </w:p>
    <w:p>
      <w:pPr>
        <w:pStyle w:val="Normal"/>
        <w:spacing w:lineRule="auto" w:line="240" w:before="0" w:after="0"/>
        <w:ind w:left="720" w:hanging="0"/>
        <w:rPr>
          <w:sz w:val="21"/>
          <w:sz w:val="21"/>
          <w:szCs w:val="21"/>
          <w:rFonts w:ascii="Minion-Regular" w:hAnsi="Minion-Regular" w:cs="Minion-Regular"/>
          <w:color w:val="000000" w:themeColor="text1"/>
        </w:rPr>
      </w:pPr>
      <w:r>
        <w:rPr>
          <w:rFonts w:cs="Minion-Regular" w:ascii="Minion-Regular" w:hAnsi="Minion-Regular"/>
          <w:color w:val="000000" w:themeColor="text1"/>
          <w:sz w:val="21"/>
          <w:szCs w:val="21"/>
        </w:rPr>
      </w:r>
      <w:r/>
    </w:p>
    <w:p>
      <w:pPr>
        <w:pStyle w:val="Normal"/>
        <w:spacing w:lineRule="auto" w:line="240" w:before="0" w:after="0"/>
        <w:ind w:left="720" w:hanging="0"/>
        <w:rPr>
          <w:sz w:val="21"/>
          <w:sz w:val="21"/>
          <w:szCs w:val="21"/>
          <w:rFonts w:ascii="Minion-Regular" w:hAnsi="Minion-Regular" w:cs="Minion-Regular"/>
          <w:color w:val="000000" w:themeColor="text1"/>
        </w:rPr>
      </w:pPr>
      <w:r>
        <w:rPr>
          <w:rFonts w:cs="Minion-Regular" w:ascii="Minion-Regular" w:hAnsi="Minion-Regular"/>
          <w:color w:val="000000" w:themeColor="text1"/>
          <w:sz w:val="21"/>
          <w:szCs w:val="21"/>
        </w:rPr>
      </w:r>
      <w:r/>
    </w:p>
    <w:p>
      <w:pPr>
        <w:pStyle w:val="Normal"/>
        <w:spacing w:lineRule="auto" w:line="240" w:before="0" w:after="0"/>
        <w:rPr>
          <w:sz w:val="21"/>
          <w:sz w:val="21"/>
          <w:szCs w:val="21"/>
          <w:rFonts w:ascii="Minion-Regular" w:hAnsi="Minion-Regular" w:cs="Minion-Regular"/>
          <w:color w:val="000000"/>
        </w:rPr>
      </w:pPr>
      <w:r>
        <w:rPr>
          <w:rFonts w:cs="Minion-Regular" w:ascii="Minion-Regular" w:hAnsi="Minion-Regular"/>
          <w:color w:val="000000"/>
          <w:sz w:val="21"/>
          <w:szCs w:val="21"/>
        </w:rPr>
        <w:t>(b) Calculate the average MIPS ratings for each machine, M1 and M2.</w:t>
      </w:r>
      <w:r/>
    </w:p>
    <w:p>
      <w:pPr>
        <w:pStyle w:val="Normal"/>
        <w:spacing w:lineRule="auto" w:line="240" w:before="0" w:after="0"/>
        <w:ind w:left="720" w:hanging="0"/>
        <w:rPr>
          <w:sz w:val="21"/>
          <w:sz w:val="21"/>
          <w:szCs w:val="21"/>
          <w:rFonts w:ascii="Minion-Regular" w:hAnsi="Minion-Regular" w:cs="Minion-Regular"/>
          <w:color w:val="000000" w:themeColor="text1"/>
        </w:rPr>
      </w:pPr>
      <w:r>
        <w:rPr>
          <w:rFonts w:cs="Minion-Regular" w:ascii="Minion-Regular" w:hAnsi="Minion-Regular"/>
          <w:color w:val="000000" w:themeColor="text1"/>
          <w:sz w:val="21"/>
          <w:szCs w:val="21"/>
        </w:rPr>
      </w:r>
      <w:r/>
    </w:p>
    <w:p>
      <w:pPr>
        <w:pStyle w:val="Normal"/>
        <w:spacing w:lineRule="auto" w:line="240" w:before="0" w:after="0"/>
        <w:ind w:left="720" w:hanging="0"/>
        <w:rPr>
          <w:sz w:val="21"/>
          <w:sz w:val="21"/>
          <w:szCs w:val="21"/>
          <w:rFonts w:ascii="Minion-Regular" w:hAnsi="Minion-Regular" w:cs="Minion-Regular"/>
          <w:color w:val="000000" w:themeColor="text1"/>
        </w:rPr>
      </w:pPr>
      <w:r>
        <w:rPr>
          <w:rFonts w:cs="Minion-Regular" w:ascii="Minion-Regular" w:hAnsi="Minion-Regular"/>
          <w:color w:val="000000" w:themeColor="text1"/>
          <w:sz w:val="21"/>
          <w:szCs w:val="21"/>
        </w:rPr>
        <w:t>M1: 950 MHz / 1.95 * 10^6 ~ 487 MIPS</w:t>
      </w:r>
      <w:r/>
    </w:p>
    <w:p>
      <w:pPr>
        <w:pStyle w:val="Normal"/>
        <w:spacing w:lineRule="auto" w:line="240" w:before="0" w:after="0"/>
        <w:ind w:left="720" w:hanging="0"/>
        <w:rPr>
          <w:sz w:val="21"/>
          <w:sz w:val="21"/>
          <w:szCs w:val="21"/>
          <w:rFonts w:ascii="Minion-Regular" w:hAnsi="Minion-Regular" w:cs="Minion-Regular"/>
          <w:color w:val="000000" w:themeColor="text1"/>
        </w:rPr>
      </w:pPr>
      <w:r>
        <w:rPr>
          <w:rFonts w:cs="Minion-Regular" w:ascii="Minion-Regular" w:hAnsi="Minion-Regular"/>
          <w:color w:val="000000" w:themeColor="text1"/>
          <w:sz w:val="21"/>
          <w:szCs w:val="21"/>
        </w:rPr>
        <w:t>M2: 1200 MHz / 1.95 * 10^6 ~ 615 MIPS</w:t>
      </w:r>
      <w:r/>
    </w:p>
    <w:p>
      <w:pPr>
        <w:pStyle w:val="Normal"/>
        <w:spacing w:lineRule="auto" w:line="240" w:before="0" w:after="0"/>
        <w:ind w:left="720" w:hanging="0"/>
        <w:rPr>
          <w:sz w:val="21"/>
          <w:sz w:val="21"/>
          <w:szCs w:val="21"/>
          <w:rFonts w:ascii="Minion-Regular" w:hAnsi="Minion-Regular" w:cs="Minion-Regular"/>
          <w:color w:val="000000" w:themeColor="text1"/>
        </w:rPr>
      </w:pPr>
      <w:r>
        <w:rPr>
          <w:rFonts w:cs="Minion-Regular" w:ascii="Minion-Regular" w:hAnsi="Minion-Regular"/>
          <w:color w:val="000000" w:themeColor="text1"/>
          <w:sz w:val="21"/>
          <w:szCs w:val="21"/>
        </w:rPr>
      </w:r>
      <w:r/>
    </w:p>
    <w:p>
      <w:pPr>
        <w:pStyle w:val="Normal"/>
        <w:spacing w:lineRule="auto" w:line="240" w:before="0" w:after="0"/>
        <w:ind w:left="720" w:hanging="0"/>
        <w:rPr>
          <w:sz w:val="21"/>
          <w:sz w:val="21"/>
          <w:szCs w:val="21"/>
          <w:rFonts w:ascii="Minion-Regular" w:hAnsi="Minion-Regular" w:cs="Minion-Regular"/>
          <w:color w:val="000000" w:themeColor="text1"/>
        </w:rPr>
      </w:pPr>
      <w:r>
        <w:rPr>
          <w:rFonts w:cs="Minion-Regular" w:ascii="Minion-Regular" w:hAnsi="Minion-Regular"/>
          <w:color w:val="000000" w:themeColor="text1"/>
          <w:sz w:val="21"/>
          <w:szCs w:val="21"/>
        </w:rPr>
      </w:r>
      <w:r/>
    </w:p>
    <w:p>
      <w:pPr>
        <w:pStyle w:val="Normal"/>
        <w:spacing w:lineRule="auto" w:line="240" w:before="0" w:after="0"/>
        <w:ind w:left="720" w:hanging="0"/>
        <w:rPr>
          <w:sz w:val="21"/>
          <w:sz w:val="21"/>
          <w:szCs w:val="21"/>
          <w:rFonts w:ascii="Minion-Regular" w:hAnsi="Minion-Regular" w:cs="Minion-Regular"/>
          <w:color w:val="000000" w:themeColor="text1"/>
        </w:rPr>
      </w:pPr>
      <w:r>
        <w:rPr>
          <w:rFonts w:cs="Minion-Regular" w:ascii="Minion-Regular" w:hAnsi="Minion-Regular"/>
          <w:color w:val="000000" w:themeColor="text1"/>
          <w:sz w:val="21"/>
          <w:szCs w:val="21"/>
        </w:rPr>
      </w:r>
      <w:r/>
    </w:p>
    <w:p>
      <w:pPr>
        <w:pStyle w:val="Normal"/>
        <w:spacing w:lineRule="auto" w:line="240" w:before="0" w:after="0"/>
        <w:ind w:left="720" w:hanging="0"/>
        <w:rPr>
          <w:sz w:val="21"/>
          <w:sz w:val="21"/>
          <w:szCs w:val="21"/>
          <w:rFonts w:ascii="Minion-Regular" w:hAnsi="Minion-Regular" w:cs="Minion-Regular"/>
          <w:color w:val="000000" w:themeColor="text1"/>
        </w:rPr>
      </w:pPr>
      <w:r>
        <w:rPr>
          <w:rFonts w:cs="Minion-Regular" w:ascii="Minion-Regular" w:hAnsi="Minion-Regular"/>
          <w:color w:val="000000" w:themeColor="text1"/>
          <w:sz w:val="21"/>
          <w:szCs w:val="21"/>
        </w:rPr>
      </w:r>
      <w:r/>
    </w:p>
    <w:p>
      <w:pPr>
        <w:pStyle w:val="Normal"/>
        <w:spacing w:lineRule="auto" w:line="240" w:before="0" w:after="0"/>
        <w:ind w:left="720" w:hanging="0"/>
        <w:rPr>
          <w:sz w:val="21"/>
          <w:sz w:val="21"/>
          <w:szCs w:val="21"/>
          <w:rFonts w:ascii="Minion-Regular" w:hAnsi="Minion-Regular" w:cs="Minion-Regular"/>
          <w:color w:val="000000" w:themeColor="text1"/>
        </w:rPr>
      </w:pPr>
      <w:r>
        <w:rPr>
          <w:rFonts w:cs="Minion-Regular" w:ascii="Minion-Regular" w:hAnsi="Minion-Regular"/>
          <w:color w:val="000000" w:themeColor="text1"/>
          <w:sz w:val="21"/>
          <w:szCs w:val="21"/>
        </w:rPr>
        <w:br/>
        <w:br/>
        <w:br/>
        <w:br/>
        <w:br/>
      </w:r>
      <w:r>
        <w:br w:type="page"/>
      </w:r>
      <w:r/>
    </w:p>
    <w:p>
      <w:pPr>
        <w:pStyle w:val="Normal"/>
        <w:spacing w:lineRule="auto" w:line="240" w:before="0" w:after="0"/>
        <w:ind w:left="720" w:hanging="0"/>
        <w:rPr>
          <w:sz w:val="21"/>
          <w:sz w:val="21"/>
          <w:szCs w:val="21"/>
          <w:rFonts w:ascii="Minion-Regular" w:hAnsi="Minion-Regular" w:cs="Minion-Regular"/>
          <w:color w:val="000000" w:themeColor="text1"/>
        </w:rPr>
      </w:pPr>
      <w:r>
        <w:rPr>
          <w:rFonts w:cs="Minion-Regular" w:ascii="Minion-Regular" w:hAnsi="Minion-Regular"/>
          <w:color w:val="000000" w:themeColor="text1"/>
          <w:sz w:val="21"/>
          <w:szCs w:val="21"/>
        </w:rPr>
      </w:r>
      <w:r/>
    </w:p>
    <w:p>
      <w:pPr>
        <w:pStyle w:val="Normal"/>
        <w:spacing w:lineRule="auto" w:line="240" w:before="0" w:after="0"/>
        <w:rPr>
          <w:sz w:val="21"/>
          <w:b/>
          <w:sz w:val="21"/>
          <w:b/>
          <w:szCs w:val="21"/>
          <w:rFonts w:ascii="Minion-Regular" w:hAnsi="Minion-Regular" w:cs="Minion-Regular"/>
          <w:color w:val="000000"/>
        </w:rPr>
      </w:pPr>
      <w:r>
        <w:rPr>
          <w:rFonts w:cs="Minion-Regular" w:ascii="Minion-Regular" w:hAnsi="Minion-Regular"/>
          <w:b/>
          <w:color w:val="000000"/>
          <w:sz w:val="21"/>
          <w:szCs w:val="21"/>
        </w:rPr>
        <w:t>[</w:t>
      </w:r>
      <w:r>
        <w:rPr>
          <w:rFonts w:cs="Minion-Regular" w:ascii="Minion-Regular" w:hAnsi="Minion-Regular"/>
          <w:b/>
          <w:color w:val="000000" w:themeColor="text1"/>
          <w:sz w:val="21"/>
          <w:szCs w:val="21"/>
        </w:rPr>
        <w:t>18</w:t>
      </w:r>
      <w:r>
        <w:rPr>
          <w:rFonts w:cs="Minion-Regular" w:ascii="Minion-Regular" w:hAnsi="Minion-Regular"/>
          <w:b/>
          <w:color w:val="FF0000"/>
          <w:sz w:val="21"/>
          <w:szCs w:val="21"/>
        </w:rPr>
        <w:t xml:space="preserve"> </w:t>
      </w:r>
      <w:r>
        <w:rPr>
          <w:rFonts w:cs="Minion-Regular" w:ascii="Minion-Regular" w:hAnsi="Minion-Regular"/>
          <w:b/>
          <w:color w:val="000000"/>
          <w:sz w:val="21"/>
          <w:szCs w:val="21"/>
        </w:rPr>
        <w:t>points]  Pipelines</w:t>
      </w:r>
      <w:r/>
    </w:p>
    <w:p>
      <w:pPr>
        <w:pStyle w:val="Normal"/>
        <w:spacing w:lineRule="auto" w:line="240" w:before="0" w:after="0"/>
        <w:rPr>
          <w:sz w:val="21"/>
          <w:sz w:val="21"/>
          <w:szCs w:val="21"/>
          <w:rFonts w:ascii="Minion-Regular" w:hAnsi="Minion-Regular" w:cs="Minion-Regular"/>
          <w:color w:val="000000"/>
        </w:rPr>
      </w:pPr>
      <w:r>
        <w:rPr>
          <w:rFonts w:cs="Minion-Regular" w:ascii="Minion-Regular" w:hAnsi="Minion-Regular"/>
          <w:color w:val="000000"/>
          <w:sz w:val="21"/>
          <w:szCs w:val="21"/>
        </w:rPr>
        <w:t>The design team for a simple, single-issue processor is choosing between two pipelined implementations.  Here are some design parameters for the two possibilities:</w:t>
      </w:r>
      <w:r/>
    </w:p>
    <w:p>
      <w:pPr>
        <w:pStyle w:val="Normal"/>
        <w:spacing w:lineRule="auto" w:line="240" w:before="0" w:after="0"/>
        <w:rPr>
          <w:sz w:val="18"/>
          <w:sz w:val="18"/>
          <w:szCs w:val="18"/>
          <w:rFonts w:ascii="FranklinGothic-Heavy" w:hAnsi="FranklinGothic-Heavy" w:cs="FranklinGothic-Heavy"/>
          <w:color w:val="FFFFFF"/>
        </w:rPr>
      </w:pPr>
      <w:r>
        <w:rPr>
          <w:rFonts w:cs="FranklinGothic-Heavy" w:ascii="FranklinGothic-Heavy" w:hAnsi="FranklinGothic-Heavy"/>
          <w:color w:val="FFFFFF"/>
          <w:sz w:val="18"/>
          <w:szCs w:val="18"/>
        </w:rPr>
        <w:t>Parameter Pipelined Version Non-Pipelined Version</w:t>
      </w:r>
      <w:r/>
    </w:p>
    <w:tbl>
      <w:tblPr>
        <w:tblStyle w:val="TableGrid"/>
        <w:tblW w:w="7182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7"/>
        <w:gridCol w:w="1981"/>
        <w:gridCol w:w="2394"/>
      </w:tblGrid>
      <w:tr>
        <w:trPr/>
        <w:tc>
          <w:tcPr>
            <w:tcW w:w="28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FranklinGothic-Book" w:hAnsi="FranklinGothic-Book" w:cs="FranklinGothic-Book"/>
                <w:color w:val="000000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</w:r>
            <w:r/>
          </w:p>
        </w:tc>
        <w:tc>
          <w:tcPr>
            <w:tcW w:w="19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 w:val="18"/>
                <w:szCs w:val="18"/>
                <w:rFonts w:ascii="FranklinGothic-Book" w:hAnsi="FranklinGothic-Book" w:cs="FranklinGothic-Book"/>
                <w:color w:val="000000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  <w:t>A</w:t>
            </w:r>
            <w:r/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 w:val="18"/>
                <w:szCs w:val="18"/>
                <w:rFonts w:ascii="FranklinGothic-Book" w:hAnsi="FranklinGothic-Book" w:cs="FranklinGothic-Book"/>
                <w:color w:val="000000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  <w:t>B</w:t>
            </w:r>
            <w:r/>
          </w:p>
        </w:tc>
      </w:tr>
      <w:tr>
        <w:trPr/>
        <w:tc>
          <w:tcPr>
            <w:tcW w:w="28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FranklinGothic-Book" w:hAnsi="FranklinGothic-Book" w:cs="FranklinGothic-Book"/>
                <w:color w:val="000000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  <w:t>Clock Rate</w:t>
            </w:r>
            <w:r/>
          </w:p>
        </w:tc>
        <w:tc>
          <w:tcPr>
            <w:tcW w:w="19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 w:val="18"/>
                <w:szCs w:val="18"/>
                <w:rFonts w:ascii="FranklinGothic-Book" w:hAnsi="FranklinGothic-Book" w:cs="FranklinGothic-Book"/>
                <w:color w:val="000000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  <w:t>700MHz</w:t>
            </w:r>
            <w:r/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 w:val="18"/>
                <w:szCs w:val="18"/>
                <w:rFonts w:ascii="FranklinGothic-Book" w:hAnsi="FranklinGothic-Book" w:cs="FranklinGothic-Book"/>
                <w:color w:val="000000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  <w:t>500 MHz</w:t>
            </w:r>
            <w:r/>
          </w:p>
        </w:tc>
      </w:tr>
      <w:tr>
        <w:trPr/>
        <w:tc>
          <w:tcPr>
            <w:tcW w:w="28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FranklinGothic-Book" w:hAnsi="FranklinGothic-Book" w:cs="FranklinGothic-Book"/>
                <w:color w:val="000000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  <w:t>CPI for ALU instructions</w:t>
            </w:r>
            <w:r/>
          </w:p>
        </w:tc>
        <w:tc>
          <w:tcPr>
            <w:tcW w:w="19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 w:val="18"/>
                <w:szCs w:val="18"/>
                <w:rFonts w:ascii="FranklinGothic-Book" w:hAnsi="FranklinGothic-Book" w:cs="FranklinGothic-Book"/>
                <w:color w:val="000000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  <w:t>1</w:t>
            </w:r>
            <w:r/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 w:val="18"/>
                <w:szCs w:val="18"/>
                <w:rFonts w:ascii="FranklinGothic-Book" w:hAnsi="FranklinGothic-Book" w:cs="FranklinGothic-Book"/>
                <w:color w:val="000000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  <w:t>1</w:t>
            </w:r>
            <w:r/>
          </w:p>
        </w:tc>
      </w:tr>
      <w:tr>
        <w:trPr/>
        <w:tc>
          <w:tcPr>
            <w:tcW w:w="28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FranklinGothic-Book" w:hAnsi="FranklinGothic-Book" w:cs="FranklinGothic-Book"/>
                <w:color w:val="000000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  <w:t>CPI for Control instructions</w:t>
            </w:r>
            <w:r/>
          </w:p>
        </w:tc>
        <w:tc>
          <w:tcPr>
            <w:tcW w:w="19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 w:val="18"/>
                <w:szCs w:val="18"/>
                <w:rFonts w:ascii="FranklinGothic-Book" w:hAnsi="FranklinGothic-Book" w:cs="FranklinGothic-Book"/>
                <w:color w:val="000000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  <w:t>3.1</w:t>
            </w:r>
            <w:r/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 w:val="18"/>
                <w:szCs w:val="18"/>
                <w:rFonts w:ascii="FranklinGothic-Book" w:hAnsi="FranklinGothic-Book" w:cs="FranklinGothic-Book"/>
                <w:color w:val="000000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  <w:t>1.5</w:t>
            </w:r>
            <w:r/>
          </w:p>
        </w:tc>
      </w:tr>
      <w:tr>
        <w:trPr/>
        <w:tc>
          <w:tcPr>
            <w:tcW w:w="280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18"/>
                <w:sz w:val="18"/>
                <w:szCs w:val="18"/>
                <w:rFonts w:ascii="FranklinGothic-Book" w:hAnsi="FranklinGothic-Book" w:cs="FranklinGothic-Book"/>
                <w:color w:val="000000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  <w:t>CPI for Memory instructions</w:t>
            </w:r>
            <w:r/>
          </w:p>
        </w:tc>
        <w:tc>
          <w:tcPr>
            <w:tcW w:w="198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 w:val="18"/>
                <w:szCs w:val="18"/>
                <w:rFonts w:ascii="FranklinGothic-Book" w:hAnsi="FranklinGothic-Book" w:cs="FranklinGothic-Book"/>
                <w:color w:val="000000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  <w:t>2.5</w:t>
            </w:r>
            <w:r/>
          </w:p>
        </w:tc>
        <w:tc>
          <w:tcPr>
            <w:tcW w:w="239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 w:val="18"/>
                <w:szCs w:val="18"/>
                <w:rFonts w:ascii="FranklinGothic-Book" w:hAnsi="FranklinGothic-Book" w:cs="FranklinGothic-Book"/>
                <w:color w:val="000000"/>
              </w:rPr>
            </w:pPr>
            <w:r>
              <w:rPr>
                <w:rFonts w:cs="FranklinGothic-Book" w:ascii="FranklinGothic-Book" w:hAnsi="FranklinGothic-Book"/>
                <w:color w:val="000000"/>
                <w:sz w:val="18"/>
                <w:szCs w:val="18"/>
              </w:rPr>
              <w:t>1.2</w:t>
            </w:r>
            <w:r/>
          </w:p>
        </w:tc>
      </w:tr>
    </w:tbl>
    <w:p>
      <w:pPr>
        <w:pStyle w:val="Normal"/>
        <w:spacing w:lineRule="auto" w:line="240" w:before="0" w:after="0"/>
        <w:rPr>
          <w:sz w:val="18"/>
          <w:sz w:val="18"/>
          <w:szCs w:val="18"/>
          <w:rFonts w:ascii="FranklinGothic-Book" w:hAnsi="FranklinGothic-Book" w:cs="FranklinGothic-Book"/>
          <w:color w:val="000000"/>
        </w:rPr>
      </w:pPr>
      <w:r>
        <w:rPr>
          <w:rFonts w:cs="FranklinGothic-Book" w:ascii="FranklinGothic-Book" w:hAnsi="FranklinGothic-Book"/>
          <w:color w:val="000000"/>
          <w:sz w:val="18"/>
          <w:szCs w:val="18"/>
        </w:rPr>
      </w:r>
      <w:r/>
    </w:p>
    <w:p>
      <w:pPr>
        <w:pStyle w:val="Normal"/>
        <w:spacing w:lineRule="auto" w:line="240" w:before="0" w:after="0"/>
        <w:rPr>
          <w:sz w:val="21"/>
          <w:sz w:val="21"/>
          <w:szCs w:val="21"/>
          <w:rFonts w:ascii="Minion-Regular" w:hAnsi="Minion-Regular" w:cs="Minion-Regular"/>
          <w:color w:val="000000"/>
        </w:rPr>
      </w:pPr>
      <w:r>
        <w:rPr>
          <w:rFonts w:cs="Minion-Regular" w:ascii="Minion-Regular" w:hAnsi="Minion-Regular"/>
          <w:color w:val="000000"/>
          <w:sz w:val="21"/>
          <w:szCs w:val="21"/>
        </w:rPr>
        <w:t>For a program with 20% ALU instructions, 15% control instructions and 65% memory instructions, which design will be faster? Give a quantitative CPI average for each case.</w:t>
      </w:r>
      <w:r/>
    </w:p>
    <w:p>
      <w:pPr>
        <w:pStyle w:val="Normal"/>
        <w:spacing w:lineRule="auto" w:line="240" w:before="0" w:after="0"/>
        <w:ind w:left="720" w:hanging="0"/>
        <w:rPr/>
      </w:pPr>
      <w:r>
        <w:rPr/>
      </w:r>
      <w:r/>
    </w:p>
    <w:p>
      <w:pPr>
        <w:pStyle w:val="Normal"/>
        <w:spacing w:lineRule="auto" w:line="240" w:before="0" w:after="0"/>
        <w:ind w:left="720" w:hanging="0"/>
        <w:rPr/>
      </w:pPr>
      <w:r>
        <w:rPr/>
        <w:t>A: avg CPI = 1 * 0.2 + 3.1 * 0.15 + 2.5 * 0.65 = 2.29</w:t>
      </w:r>
      <w:r/>
    </w:p>
    <w:p>
      <w:pPr>
        <w:pStyle w:val="Normal"/>
        <w:spacing w:lineRule="auto" w:line="240" w:before="0" w:after="0"/>
        <w:ind w:left="720" w:hanging="0"/>
        <w:rPr/>
      </w:pPr>
      <w:r>
        <w:rPr/>
        <w:t xml:space="preserve">    </w:t>
      </w:r>
      <w:r>
        <w:rPr/>
        <w:t>MIPS = 700 MHz / 2.29 * 10^6 = 700 / 2.29 ~ 305</w:t>
      </w:r>
      <w:r/>
    </w:p>
    <w:p>
      <w:pPr>
        <w:pStyle w:val="Normal"/>
        <w:spacing w:lineRule="auto" w:line="240" w:before="0" w:after="0"/>
        <w:ind w:left="720" w:hanging="0"/>
        <w:rPr/>
      </w:pPr>
      <w:r>
        <w:rPr/>
      </w:r>
      <w:r/>
    </w:p>
    <w:p>
      <w:pPr>
        <w:pStyle w:val="Normal"/>
        <w:spacing w:lineRule="auto" w:line="240" w:before="0" w:after="0"/>
        <w:ind w:left="720" w:hanging="0"/>
        <w:rPr/>
      </w:pPr>
      <w:r>
        <w:rPr/>
        <w:t>B: avg CPI = 1 * 0.2 + 1.5 * 0.15 + 1.2 * 0.65 = 1.205</w:t>
      </w:r>
      <w:r/>
    </w:p>
    <w:p>
      <w:pPr>
        <w:pStyle w:val="Normal"/>
        <w:spacing w:lineRule="auto" w:line="240" w:before="0" w:after="0"/>
        <w:ind w:left="720" w:hanging="0"/>
        <w:rPr/>
      </w:pPr>
      <w:r>
        <w:rPr/>
        <w:t xml:space="preserve">    </w:t>
      </w:r>
      <w:r>
        <w:rPr/>
        <w:t>MIPS = 500 MHz / 1.205 * 10^6 = 500 / 1.205 ~ 415</w:t>
      </w:r>
      <w:r/>
    </w:p>
    <w:p>
      <w:pPr>
        <w:pStyle w:val="Normal"/>
        <w:spacing w:lineRule="auto" w:line="240" w:before="0" w:after="0"/>
        <w:ind w:left="720" w:hanging="0"/>
        <w:rPr/>
      </w:pPr>
      <w:r>
        <w:rPr/>
      </w:r>
      <w:r/>
    </w:p>
    <w:p>
      <w:pPr>
        <w:pStyle w:val="Normal"/>
        <w:spacing w:lineRule="auto" w:line="240" w:before="0" w:after="0"/>
        <w:ind w:left="720" w:hanging="0"/>
        <w:rPr/>
      </w:pPr>
      <w:r>
        <w:rPr/>
      </w:r>
      <w:r/>
    </w:p>
    <w:sectPr>
      <w:headerReference w:type="default" r:id="rId2"/>
      <w:footerReference w:type="default" r:id="rId3"/>
      <w:type w:val="nextPage"/>
      <w:pgSz w:w="12240" w:h="15840"/>
      <w:pgMar w:left="720" w:right="720" w:header="720" w:top="777" w:footer="720" w:bottom="7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nion-Regular">
    <w:charset w:val="01"/>
    <w:family w:val="roman"/>
    <w:pitch w:val="variable"/>
  </w:font>
  <w:font w:name="FranklinGothic-Heavy">
    <w:charset w:val="01"/>
    <w:family w:val="roman"/>
    <w:pitch w:val="variable"/>
  </w:font>
  <w:font w:name="FranklinGothic-Book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</w:pPr>
    <w:r>
      <w:rPr/>
      <w:t>Due 2/11/2014</w:t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720" w:leader="none"/>
        <w:tab w:val="right" w:pos="9360" w:leader="none"/>
      </w:tabs>
      <w:spacing w:lineRule="auto" w:line="240" w:before="0" w:after="0"/>
      <w:jc w:val="center"/>
      <w:rPr>
        <w:sz w:val="30"/>
        <w:u w:val="single"/>
        <w:b/>
        <w:sz w:val="30"/>
        <w:b/>
        <w:szCs w:val="32"/>
        <w:rFonts w:ascii="Minion-Regular" w:hAnsi="Minion-Regular" w:cs="Minion-Regular"/>
        <w:color w:val="000000"/>
      </w:rPr>
    </w:pPr>
    <w:r>
      <w:rPr>
        <w:rFonts w:cs="Minion-Regular" w:ascii="Minion-Regular" w:hAnsi="Minion-Regular"/>
        <w:b/>
        <w:color w:val="000000"/>
        <w:sz w:val="30"/>
        <w:szCs w:val="32"/>
        <w:u w:val="single"/>
      </w:rPr>
      <w:t>CMSC 411 – Homework #2 – 2/10</w:t>
    </w:r>
    <w:bookmarkStart w:id="0" w:name="_GoBack"/>
    <w:bookmarkEnd w:id="0"/>
    <w:r>
      <w:rPr>
        <w:rFonts w:cs="Minion-Regular" w:ascii="Minion-Regular" w:hAnsi="Minion-Regular"/>
        <w:b/>
        <w:color w:val="000000"/>
        <w:sz w:val="30"/>
        <w:szCs w:val="32"/>
        <w:u w:val="single"/>
      </w:rPr>
      <w:t>/2014</w:t>
    </w:r>
    <w:r/>
  </w:p>
</w:hdr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basedOn w:val="DefaultParagraphFont"/>
    <w:link w:val="Header"/>
    <w:uiPriority w:val="99"/>
    <w:rsid w:val="00956d34"/>
    <w:rPr/>
  </w:style>
  <w:style w:type="character" w:styleId="FooterChar" w:customStyle="1">
    <w:name w:val="Footer Char"/>
    <w:basedOn w:val="DefaultParagraphFont"/>
    <w:link w:val="Footer"/>
    <w:uiPriority w:val="99"/>
    <w:rsid w:val="00956d3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56d34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956d3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56d34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rsid w:val="00956d3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0740a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Application>LibreOffice/4.3.3.2$Linux_X86_64 LibreOffice_project/430m0$Build-2</Application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2014-02-07T04:39:00Z</dcterms:created>
  <dc:creator>Cain, Russell P.</dc:creator>
  <dc:language>en-US</dc:language>
  <dcterms:modified xsi:type="dcterms:W3CDTF">2015-02-06T21:28:33Z</dcterms:modified>
  <cp:revision>9</cp:revision>
</cp:coreProperties>
</file>