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46150" w14:textId="77777777" w:rsidR="006246A8" w:rsidRPr="005010B4" w:rsidRDefault="00DE55DA" w:rsidP="00367159">
      <w:pPr>
        <w:spacing w:line="360" w:lineRule="auto"/>
        <w:contextualSpacing/>
        <w:jc w:val="center"/>
        <w:rPr>
          <w:rFonts w:ascii="Verdana" w:hAnsi="Verdana"/>
          <w:b/>
          <w:color w:val="000000" w:themeColor="text1"/>
        </w:rPr>
      </w:pPr>
      <w:r w:rsidRPr="005010B4">
        <w:rPr>
          <w:rFonts w:ascii="Verdana" w:hAnsi="Verdana"/>
          <w:b/>
          <w:color w:val="000000" w:themeColor="text1"/>
        </w:rPr>
        <w:t>ГОСУДАРСТВЕННОЕ БЮДЖЕТНОЕ ОБРАЗОВАТЕЛЬНОЕ УЧРЕЖДЕНИЕ</w:t>
      </w:r>
    </w:p>
    <w:p w14:paraId="1F663519" w14:textId="77777777" w:rsidR="00DE55DA" w:rsidRPr="005010B4" w:rsidRDefault="00DE55DA" w:rsidP="00367159">
      <w:pPr>
        <w:spacing w:line="360" w:lineRule="auto"/>
        <w:contextualSpacing/>
        <w:jc w:val="center"/>
        <w:rPr>
          <w:rFonts w:ascii="Verdana" w:hAnsi="Verdana"/>
          <w:b/>
          <w:color w:val="000000" w:themeColor="text1"/>
        </w:rPr>
      </w:pPr>
      <w:r w:rsidRPr="005010B4">
        <w:rPr>
          <w:rFonts w:ascii="Verdana" w:hAnsi="Verdana"/>
          <w:b/>
          <w:color w:val="000000" w:themeColor="text1"/>
        </w:rPr>
        <w:t>ВЫСШЕГО ОБРАЗОВАНИЯ МОСКОВСКОЙ ОБЛАСТИ</w:t>
      </w:r>
    </w:p>
    <w:p w14:paraId="2F0FBD4D" w14:textId="77777777" w:rsidR="00DE55DA" w:rsidRPr="005010B4" w:rsidRDefault="00DE55DA" w:rsidP="00367159">
      <w:pPr>
        <w:spacing w:line="360" w:lineRule="auto"/>
        <w:contextualSpacing/>
        <w:jc w:val="center"/>
        <w:rPr>
          <w:rFonts w:ascii="Verdana" w:hAnsi="Verdana"/>
          <w:b/>
          <w:color w:val="000000" w:themeColor="text1"/>
        </w:rPr>
      </w:pPr>
      <w:r w:rsidRPr="005010B4">
        <w:rPr>
          <w:rFonts w:ascii="Verdana" w:hAnsi="Verdana"/>
          <w:b/>
          <w:color w:val="000000" w:themeColor="text1"/>
        </w:rPr>
        <w:t>«УНИВЕРСИТЕТ «ДУБНА»</w:t>
      </w:r>
    </w:p>
    <w:p w14:paraId="09DDF5D0" w14:textId="77777777" w:rsidR="00DE55DA" w:rsidRPr="00734979" w:rsidRDefault="00DE55DA" w:rsidP="009B033E">
      <w:pPr>
        <w:pBdr>
          <w:bottom w:val="single" w:sz="12" w:space="5" w:color="auto"/>
        </w:pBdr>
        <w:spacing w:line="360" w:lineRule="auto"/>
        <w:contextualSpacing/>
        <w:jc w:val="center"/>
        <w:rPr>
          <w:rFonts w:ascii="Verdana" w:hAnsi="Verdana"/>
          <w:color w:val="000000" w:themeColor="text1"/>
        </w:rPr>
      </w:pPr>
      <w:r w:rsidRPr="00734979">
        <w:rPr>
          <w:rFonts w:ascii="Verdana" w:hAnsi="Verdana"/>
          <w:color w:val="000000" w:themeColor="text1"/>
        </w:rPr>
        <w:t>(государственный университет «Дубна»)</w:t>
      </w:r>
    </w:p>
    <w:p w14:paraId="232BE0F1" w14:textId="77777777" w:rsidR="00DE55DA" w:rsidRPr="002F4DE6" w:rsidRDefault="00DE55DA">
      <w:pPr>
        <w:rPr>
          <w:color w:val="000000" w:themeColor="text1"/>
        </w:rPr>
      </w:pPr>
    </w:p>
    <w:p w14:paraId="65612FC0" w14:textId="77777777" w:rsidR="00DE55DA" w:rsidRPr="002F4DE6" w:rsidRDefault="00DE55DA">
      <w:pPr>
        <w:rPr>
          <w:color w:val="000000" w:themeColor="text1"/>
        </w:rPr>
      </w:pPr>
    </w:p>
    <w:p w14:paraId="5C71CD69" w14:textId="77777777" w:rsidR="00DE55DA" w:rsidRPr="00734979" w:rsidRDefault="00DE55DA" w:rsidP="00367159">
      <w:pPr>
        <w:jc w:val="center"/>
        <w:rPr>
          <w:rFonts w:ascii="Verdana" w:hAnsi="Verdana"/>
          <w:color w:val="000000" w:themeColor="text1"/>
        </w:rPr>
      </w:pPr>
      <w:r w:rsidRPr="00734979">
        <w:rPr>
          <w:rFonts w:ascii="Verdana" w:hAnsi="Verdana"/>
          <w:color w:val="000000" w:themeColor="text1"/>
        </w:rPr>
        <w:t>Кафедра высшей математики</w:t>
      </w:r>
    </w:p>
    <w:p w14:paraId="14E22E3B" w14:textId="77777777" w:rsidR="00DE55DA" w:rsidRPr="00734979" w:rsidRDefault="00DE55DA">
      <w:pPr>
        <w:rPr>
          <w:rFonts w:ascii="Verdana" w:hAnsi="Verdana"/>
          <w:color w:val="000000" w:themeColor="text1"/>
        </w:rPr>
      </w:pPr>
    </w:p>
    <w:p w14:paraId="4414554A" w14:textId="77777777" w:rsidR="00DE55DA" w:rsidRPr="00734979" w:rsidRDefault="00DE55DA" w:rsidP="00367159">
      <w:pPr>
        <w:spacing w:line="360" w:lineRule="auto"/>
        <w:contextualSpacing/>
        <w:rPr>
          <w:rFonts w:ascii="Verdana" w:hAnsi="Verdana"/>
          <w:color w:val="000000" w:themeColor="text1"/>
        </w:rPr>
      </w:pPr>
    </w:p>
    <w:p w14:paraId="5B18D923" w14:textId="77777777" w:rsidR="009B033E" w:rsidRPr="00734979" w:rsidRDefault="009B033E" w:rsidP="00367159">
      <w:pPr>
        <w:spacing w:line="360" w:lineRule="auto"/>
        <w:contextualSpacing/>
        <w:rPr>
          <w:rFonts w:ascii="Verdana" w:hAnsi="Verdana"/>
          <w:color w:val="000000" w:themeColor="text1"/>
        </w:rPr>
      </w:pPr>
    </w:p>
    <w:p w14:paraId="634F0B13" w14:textId="77777777" w:rsidR="00DE55DA" w:rsidRPr="00734979" w:rsidRDefault="00DE55DA" w:rsidP="00367159">
      <w:pPr>
        <w:spacing w:line="360" w:lineRule="auto"/>
        <w:contextualSpacing/>
        <w:jc w:val="center"/>
        <w:rPr>
          <w:rFonts w:ascii="Verdana" w:hAnsi="Verdana"/>
          <w:b/>
          <w:color w:val="000000" w:themeColor="text1"/>
          <w:sz w:val="28"/>
        </w:rPr>
      </w:pPr>
      <w:r w:rsidRPr="00734979">
        <w:rPr>
          <w:rFonts w:ascii="Verdana" w:hAnsi="Verdana"/>
          <w:b/>
          <w:color w:val="000000" w:themeColor="text1"/>
          <w:sz w:val="28"/>
        </w:rPr>
        <w:t>КУРСОВАЯ РАБОТА</w:t>
      </w:r>
    </w:p>
    <w:p w14:paraId="6A68BF4D" w14:textId="77777777" w:rsidR="00DE55DA" w:rsidRPr="00734979" w:rsidRDefault="00DE55DA" w:rsidP="00367159">
      <w:pPr>
        <w:spacing w:line="360" w:lineRule="auto"/>
        <w:contextualSpacing/>
        <w:jc w:val="center"/>
        <w:rPr>
          <w:rFonts w:ascii="Verdana" w:hAnsi="Verdana"/>
          <w:b/>
          <w:color w:val="000000" w:themeColor="text1"/>
        </w:rPr>
      </w:pPr>
      <w:r w:rsidRPr="00734979">
        <w:rPr>
          <w:rFonts w:ascii="Verdana" w:hAnsi="Verdana"/>
          <w:b/>
          <w:color w:val="000000" w:themeColor="text1"/>
        </w:rPr>
        <w:t>по дисциплине (модулю)</w:t>
      </w:r>
    </w:p>
    <w:p w14:paraId="4F7FE049" w14:textId="77777777" w:rsidR="00DE55DA" w:rsidRPr="00734979" w:rsidRDefault="00DE55DA" w:rsidP="00367159">
      <w:pPr>
        <w:spacing w:line="360" w:lineRule="auto"/>
        <w:contextualSpacing/>
        <w:jc w:val="center"/>
        <w:rPr>
          <w:rFonts w:ascii="Verdana" w:hAnsi="Verdana"/>
          <w:b/>
          <w:color w:val="000000" w:themeColor="text1"/>
        </w:rPr>
      </w:pPr>
      <w:r w:rsidRPr="00734979">
        <w:rPr>
          <w:rFonts w:ascii="Verdana" w:hAnsi="Verdana"/>
          <w:b/>
          <w:color w:val="000000" w:themeColor="text1"/>
        </w:rPr>
        <w:t>«ТЕОРИЯ ВЕРОЯТНОСТЕЙ И МАТЕМАТИЧЕСКАЯ СТАТИСТИКА»</w:t>
      </w:r>
    </w:p>
    <w:p w14:paraId="77CC3F43" w14:textId="77777777" w:rsidR="00367159" w:rsidRPr="00734979" w:rsidRDefault="00367159" w:rsidP="00367159">
      <w:pPr>
        <w:spacing w:line="360" w:lineRule="auto"/>
        <w:contextualSpacing/>
        <w:jc w:val="center"/>
        <w:rPr>
          <w:rFonts w:ascii="Verdana" w:hAnsi="Verdana"/>
          <w:color w:val="000000" w:themeColor="text1"/>
        </w:rPr>
      </w:pPr>
      <w:r w:rsidRPr="00734979">
        <w:rPr>
          <w:rFonts w:ascii="Verdana" w:hAnsi="Verdana"/>
          <w:color w:val="000000" w:themeColor="text1"/>
        </w:rPr>
        <w:t>тема: «</w:t>
      </w:r>
      <w:r w:rsidR="009B033E" w:rsidRPr="00734979">
        <w:rPr>
          <w:rFonts w:ascii="Verdana" w:hAnsi="Verdana"/>
          <w:color w:val="000000" w:themeColor="text1"/>
        </w:rPr>
        <w:t>Исследование корреляционной зависимости по выборке</w:t>
      </w:r>
      <w:r w:rsidRPr="00734979">
        <w:rPr>
          <w:rFonts w:ascii="Verdana" w:hAnsi="Verdana"/>
          <w:color w:val="000000" w:themeColor="text1"/>
        </w:rPr>
        <w:t>»</w:t>
      </w:r>
    </w:p>
    <w:p w14:paraId="35C922AE" w14:textId="77777777" w:rsidR="009B033E" w:rsidRPr="002F4DE6" w:rsidRDefault="009B033E">
      <w:pPr>
        <w:rPr>
          <w:color w:val="000000" w:themeColor="text1"/>
        </w:rPr>
      </w:pPr>
    </w:p>
    <w:p w14:paraId="004437EB" w14:textId="77777777" w:rsidR="009B033E" w:rsidRPr="002F4DE6" w:rsidRDefault="009B033E">
      <w:pPr>
        <w:rPr>
          <w:color w:val="000000" w:themeColor="text1"/>
        </w:rPr>
      </w:pPr>
    </w:p>
    <w:p w14:paraId="5421E984" w14:textId="77777777" w:rsidR="009B033E" w:rsidRPr="002F4DE6" w:rsidRDefault="009B033E">
      <w:pPr>
        <w:rPr>
          <w:color w:val="000000" w:themeColor="text1"/>
        </w:rPr>
      </w:pPr>
    </w:p>
    <w:p w14:paraId="3408612B" w14:textId="77777777" w:rsidR="009B033E" w:rsidRPr="002F4DE6" w:rsidRDefault="009B033E">
      <w:pPr>
        <w:rPr>
          <w:color w:val="000000" w:themeColor="text1"/>
        </w:rPr>
      </w:pPr>
    </w:p>
    <w:p w14:paraId="40848C48" w14:textId="77777777" w:rsidR="00367159" w:rsidRPr="002F4DE6" w:rsidRDefault="00367159">
      <w:pPr>
        <w:rPr>
          <w:color w:val="000000" w:themeColor="text1"/>
        </w:rPr>
      </w:pPr>
    </w:p>
    <w:p w14:paraId="380681F2" w14:textId="02F09563" w:rsidR="00367159" w:rsidRPr="00FC3A99" w:rsidRDefault="00367159" w:rsidP="00367159">
      <w:pPr>
        <w:spacing w:line="360" w:lineRule="auto"/>
        <w:contextualSpacing/>
        <w:jc w:val="right"/>
        <w:rPr>
          <w:rFonts w:ascii="Verdana" w:hAnsi="Verdana"/>
          <w:color w:val="000000" w:themeColor="text1"/>
          <w:sz w:val="20"/>
          <w:szCs w:val="20"/>
        </w:rPr>
      </w:pPr>
      <w:r w:rsidRPr="00FC3A99">
        <w:rPr>
          <w:rFonts w:ascii="Verdana" w:hAnsi="Verdana"/>
          <w:b/>
          <w:color w:val="000000" w:themeColor="text1"/>
          <w:sz w:val="20"/>
          <w:szCs w:val="20"/>
        </w:rPr>
        <w:t>Выполнил</w:t>
      </w:r>
      <w:r w:rsidR="00734979" w:rsidRPr="00FC3A99">
        <w:rPr>
          <w:rFonts w:ascii="Verdana" w:hAnsi="Verdana"/>
          <w:color w:val="000000" w:themeColor="text1"/>
          <w:sz w:val="20"/>
          <w:szCs w:val="20"/>
        </w:rPr>
        <w:t>: студент</w:t>
      </w:r>
      <w:r w:rsidR="00EE4F5E" w:rsidRPr="00FC3A99">
        <w:rPr>
          <w:rFonts w:ascii="Verdana" w:hAnsi="Verdana"/>
          <w:color w:val="000000" w:themeColor="text1"/>
          <w:sz w:val="20"/>
          <w:szCs w:val="20"/>
        </w:rPr>
        <w:t xml:space="preserve"> гр</w:t>
      </w:r>
      <w:r w:rsidR="00FC3A99" w:rsidRPr="00FC3A99">
        <w:rPr>
          <w:rFonts w:ascii="Verdana" w:hAnsi="Verdana"/>
          <w:color w:val="000000" w:themeColor="text1"/>
          <w:sz w:val="20"/>
          <w:szCs w:val="20"/>
          <w:u w:val="single"/>
        </w:rPr>
        <w:t xml:space="preserve">.     </w:t>
      </w:r>
      <w:r w:rsidR="00FC3A99">
        <w:rPr>
          <w:rFonts w:ascii="Verdana" w:hAnsi="Verdana"/>
          <w:color w:val="000000" w:themeColor="text1"/>
          <w:sz w:val="20"/>
          <w:szCs w:val="20"/>
          <w:u w:val="single"/>
        </w:rPr>
        <w:t xml:space="preserve">  </w:t>
      </w:r>
      <w:r w:rsidR="00FC3A99" w:rsidRPr="00FC3A99">
        <w:rPr>
          <w:rFonts w:ascii="Verdana" w:hAnsi="Verdana"/>
          <w:color w:val="000000" w:themeColor="text1"/>
          <w:sz w:val="20"/>
          <w:szCs w:val="20"/>
          <w:u w:val="single"/>
        </w:rPr>
        <w:t xml:space="preserve">  </w:t>
      </w:r>
      <w:r w:rsidR="00602FE6">
        <w:rPr>
          <w:rFonts w:ascii="Verdana" w:hAnsi="Verdana"/>
          <w:color w:val="000000" w:themeColor="text1"/>
          <w:sz w:val="20"/>
          <w:szCs w:val="20"/>
          <w:u w:val="single"/>
        </w:rPr>
        <w:t>{group}</w:t>
      </w:r>
      <w:r w:rsidR="00FC3A99">
        <w:rPr>
          <w:rFonts w:ascii="Verdana" w:hAnsi="Verdana"/>
          <w:color w:val="000000" w:themeColor="text1"/>
          <w:sz w:val="20"/>
          <w:szCs w:val="20"/>
          <w:u w:val="single"/>
        </w:rPr>
        <w:t xml:space="preserve">        _</w:t>
      </w:r>
    </w:p>
    <w:p w14:paraId="6CB3E7F2" w14:textId="785AC3E6" w:rsidR="00367159" w:rsidRPr="00FC3A99" w:rsidRDefault="00FC3A99" w:rsidP="00367159">
      <w:pPr>
        <w:spacing w:line="360" w:lineRule="auto"/>
        <w:contextualSpacing/>
        <w:jc w:val="right"/>
        <w:rPr>
          <w:rFonts w:ascii="Verdana" w:hAnsi="Verdana"/>
          <w:color w:val="000000" w:themeColor="text1"/>
          <w:sz w:val="20"/>
          <w:szCs w:val="20"/>
          <w:u w:val="single"/>
          <w:vertAlign w:val="subscript"/>
        </w:rPr>
      </w:pPr>
      <w:r>
        <w:rPr>
          <w:rFonts w:ascii="Verdana" w:hAnsi="Verdana"/>
          <w:color w:val="000000" w:themeColor="text1"/>
          <w:sz w:val="20"/>
          <w:szCs w:val="20"/>
          <w:u w:val="single"/>
        </w:rPr>
        <w:t xml:space="preserve">_                   </w:t>
      </w:r>
      <w:r w:rsidR="00602FE6">
        <w:rPr>
          <w:rFonts w:ascii="Verdana" w:hAnsi="Verdana"/>
          <w:color w:val="000000" w:themeColor="text1"/>
          <w:sz w:val="20"/>
          <w:szCs w:val="20"/>
          <w:u w:val="single"/>
        </w:rPr>
        <w:t>{name}</w:t>
      </w:r>
      <w:r>
        <w:rPr>
          <w:rFonts w:ascii="Verdana" w:hAnsi="Verdana"/>
          <w:color w:val="000000" w:themeColor="text1"/>
          <w:sz w:val="20"/>
          <w:szCs w:val="20"/>
          <w:u w:val="single"/>
        </w:rPr>
        <w:t xml:space="preserve">                  </w:t>
      </w:r>
      <w:r w:rsidR="00367159" w:rsidRPr="00FC3A99">
        <w:rPr>
          <w:rFonts w:ascii="Verdana" w:hAnsi="Verdana"/>
          <w:color w:val="000000" w:themeColor="text1"/>
          <w:sz w:val="20"/>
          <w:szCs w:val="20"/>
          <w:u w:val="single"/>
        </w:rPr>
        <w:t>_</w:t>
      </w:r>
    </w:p>
    <w:p w14:paraId="4CD6103F" w14:textId="22C89485" w:rsidR="00367159" w:rsidRPr="00FC3A99" w:rsidRDefault="00FC3A99" w:rsidP="00367159">
      <w:pPr>
        <w:spacing w:line="360" w:lineRule="auto"/>
        <w:contextualSpacing/>
        <w:jc w:val="right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  <w:u w:val="single"/>
        </w:rPr>
        <w:t>_                                                          _</w:t>
      </w:r>
    </w:p>
    <w:p w14:paraId="4B3A18ED" w14:textId="77777777" w:rsidR="00367159" w:rsidRPr="00FC3A99" w:rsidRDefault="00367159" w:rsidP="00FC3A99">
      <w:pPr>
        <w:spacing w:line="360" w:lineRule="auto"/>
        <w:contextualSpacing/>
        <w:jc w:val="right"/>
        <w:rPr>
          <w:rFonts w:ascii="Verdana" w:hAnsi="Verdana"/>
          <w:b/>
          <w:color w:val="000000" w:themeColor="text1"/>
          <w:sz w:val="20"/>
          <w:szCs w:val="20"/>
        </w:rPr>
      </w:pPr>
      <w:r w:rsidRPr="00FC3A99">
        <w:rPr>
          <w:rFonts w:ascii="Verdana" w:hAnsi="Verdana"/>
          <w:b/>
          <w:color w:val="000000" w:themeColor="text1"/>
          <w:sz w:val="20"/>
          <w:szCs w:val="20"/>
        </w:rPr>
        <w:t xml:space="preserve">                                                 Руководитель:</w:t>
      </w:r>
    </w:p>
    <w:p w14:paraId="0EDB2659" w14:textId="0099C3EC" w:rsidR="00367159" w:rsidRPr="00FC3A99" w:rsidRDefault="00FC3A99" w:rsidP="00367159">
      <w:pPr>
        <w:spacing w:line="360" w:lineRule="auto"/>
        <w:contextualSpacing/>
        <w:jc w:val="right"/>
        <w:rPr>
          <w:rFonts w:ascii="Verdana" w:hAnsi="Verdana"/>
          <w:color w:val="000000" w:themeColor="text1"/>
          <w:sz w:val="20"/>
          <w:szCs w:val="20"/>
          <w:u w:val="single"/>
        </w:rPr>
      </w:pPr>
      <w:r>
        <w:rPr>
          <w:rFonts w:ascii="Verdana" w:hAnsi="Verdana"/>
          <w:color w:val="000000" w:themeColor="text1"/>
          <w:sz w:val="20"/>
          <w:szCs w:val="20"/>
          <w:u w:val="single"/>
        </w:rPr>
        <w:t>_</w:t>
      </w:r>
      <w:r w:rsidR="00715634" w:rsidRPr="00FC3A99">
        <w:rPr>
          <w:rFonts w:ascii="Verdana" w:hAnsi="Verdana"/>
          <w:color w:val="000000" w:themeColor="text1"/>
          <w:sz w:val="20"/>
          <w:szCs w:val="20"/>
          <w:u w:val="single"/>
        </w:rPr>
        <w:t xml:space="preserve">               </w:t>
      </w:r>
      <w:r w:rsidR="00602FE6">
        <w:rPr>
          <w:rFonts w:ascii="Verdana" w:hAnsi="Verdana"/>
          <w:color w:val="000000" w:themeColor="text1"/>
          <w:sz w:val="20"/>
          <w:szCs w:val="20"/>
          <w:u w:val="single"/>
        </w:rPr>
        <w:t xml:space="preserve">{teacher}  </w:t>
      </w:r>
      <w:r w:rsidR="00715634" w:rsidRPr="00FC3A99">
        <w:rPr>
          <w:rFonts w:ascii="Verdana" w:hAnsi="Verdana"/>
          <w:color w:val="000000" w:themeColor="text1"/>
          <w:sz w:val="20"/>
          <w:szCs w:val="20"/>
          <w:u w:val="single"/>
        </w:rPr>
        <w:t xml:space="preserve">  </w:t>
      </w:r>
      <w:r>
        <w:rPr>
          <w:rFonts w:ascii="Verdana" w:hAnsi="Verdana"/>
          <w:color w:val="000000" w:themeColor="text1"/>
          <w:sz w:val="20"/>
          <w:szCs w:val="20"/>
          <w:u w:val="single"/>
        </w:rPr>
        <w:t xml:space="preserve">         </w:t>
      </w:r>
      <w:r w:rsidR="00715634" w:rsidRPr="00FC3A99">
        <w:rPr>
          <w:rFonts w:ascii="Verdana" w:hAnsi="Verdana"/>
          <w:color w:val="000000" w:themeColor="text1"/>
          <w:sz w:val="20"/>
          <w:szCs w:val="20"/>
          <w:u w:val="single"/>
        </w:rPr>
        <w:t xml:space="preserve"> </w:t>
      </w:r>
      <w:r w:rsidRPr="00FC3A99">
        <w:rPr>
          <w:rFonts w:ascii="Verdana" w:hAnsi="Verdana"/>
          <w:color w:val="000000" w:themeColor="text1"/>
          <w:sz w:val="20"/>
          <w:szCs w:val="20"/>
          <w:u w:val="single"/>
        </w:rPr>
        <w:t>_</w:t>
      </w:r>
      <w:r w:rsidR="00715634" w:rsidRPr="00FC3A99">
        <w:rPr>
          <w:rFonts w:ascii="Verdana" w:hAnsi="Verdana"/>
          <w:color w:val="000000" w:themeColor="text1"/>
          <w:sz w:val="20"/>
          <w:szCs w:val="20"/>
          <w:u w:val="single"/>
        </w:rPr>
        <w:t xml:space="preserve">               </w:t>
      </w:r>
    </w:p>
    <w:p w14:paraId="085AED8A" w14:textId="6F2F83D0" w:rsidR="00367159" w:rsidRPr="00FC3A99" w:rsidRDefault="00367159" w:rsidP="00367159">
      <w:pPr>
        <w:spacing w:line="360" w:lineRule="auto"/>
        <w:contextualSpacing/>
        <w:jc w:val="right"/>
        <w:rPr>
          <w:rFonts w:ascii="Verdana" w:hAnsi="Verdana"/>
          <w:color w:val="000000" w:themeColor="text1"/>
          <w:sz w:val="20"/>
          <w:szCs w:val="20"/>
        </w:rPr>
      </w:pPr>
      <w:r w:rsidRPr="00FC3A99">
        <w:rPr>
          <w:rFonts w:ascii="Verdana" w:hAnsi="Verdana"/>
          <w:color w:val="000000" w:themeColor="text1"/>
          <w:sz w:val="20"/>
          <w:szCs w:val="20"/>
        </w:rPr>
        <w:t>Дата защиты:</w:t>
      </w:r>
      <w:r w:rsidR="00FC3A99" w:rsidRPr="00FC3A99">
        <w:rPr>
          <w:rFonts w:ascii="Verdana" w:hAnsi="Verdana"/>
          <w:color w:val="000000" w:themeColor="text1"/>
          <w:sz w:val="20"/>
          <w:szCs w:val="20"/>
          <w:u w:val="single"/>
        </w:rPr>
        <w:t>_</w:t>
      </w:r>
      <w:r w:rsidR="00FC3A99">
        <w:rPr>
          <w:rFonts w:ascii="Verdana" w:hAnsi="Verdana"/>
          <w:color w:val="000000" w:themeColor="text1"/>
          <w:sz w:val="20"/>
          <w:szCs w:val="20"/>
          <w:u w:val="single"/>
        </w:rPr>
        <w:t xml:space="preserve">                                      </w:t>
      </w:r>
      <w:r w:rsidR="00FC3A99" w:rsidRPr="00FC3A99">
        <w:rPr>
          <w:rFonts w:ascii="Verdana" w:hAnsi="Verdana"/>
          <w:color w:val="000000" w:themeColor="text1"/>
          <w:sz w:val="20"/>
          <w:szCs w:val="20"/>
          <w:u w:val="single"/>
        </w:rPr>
        <w:t>_</w:t>
      </w:r>
    </w:p>
    <w:p w14:paraId="23578C5E" w14:textId="22AB1D07" w:rsidR="00367159" w:rsidRPr="00FC3A99" w:rsidRDefault="00367159" w:rsidP="00367159">
      <w:pPr>
        <w:spacing w:line="360" w:lineRule="auto"/>
        <w:contextualSpacing/>
        <w:jc w:val="right"/>
        <w:rPr>
          <w:rFonts w:ascii="Verdana" w:hAnsi="Verdana"/>
          <w:color w:val="000000" w:themeColor="text1"/>
          <w:sz w:val="20"/>
          <w:szCs w:val="20"/>
        </w:rPr>
      </w:pPr>
      <w:r w:rsidRPr="00FC3A99">
        <w:rPr>
          <w:rFonts w:ascii="Verdana" w:hAnsi="Verdana"/>
          <w:color w:val="000000" w:themeColor="text1"/>
          <w:sz w:val="20"/>
          <w:szCs w:val="20"/>
        </w:rPr>
        <w:t>Оценка:</w:t>
      </w:r>
      <w:r w:rsidR="00EE4F5E" w:rsidRPr="00FC3A99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FC3A99" w:rsidRPr="00FC3A99">
        <w:rPr>
          <w:rFonts w:ascii="Verdana" w:hAnsi="Verdana"/>
          <w:color w:val="000000" w:themeColor="text1"/>
          <w:sz w:val="20"/>
          <w:szCs w:val="20"/>
          <w:u w:val="single"/>
        </w:rPr>
        <w:t>_</w:t>
      </w:r>
      <w:r w:rsidR="00FC3A99">
        <w:rPr>
          <w:rFonts w:ascii="Verdana" w:hAnsi="Verdana"/>
          <w:color w:val="000000" w:themeColor="text1"/>
          <w:sz w:val="20"/>
          <w:szCs w:val="20"/>
          <w:u w:val="single"/>
        </w:rPr>
        <w:t xml:space="preserve">                                             </w:t>
      </w:r>
      <w:r w:rsidR="00FC3A99" w:rsidRPr="00FC3A99">
        <w:rPr>
          <w:rFonts w:ascii="Verdana" w:hAnsi="Verdana"/>
          <w:color w:val="000000" w:themeColor="text1"/>
          <w:sz w:val="20"/>
          <w:szCs w:val="20"/>
          <w:u w:val="single"/>
        </w:rPr>
        <w:t>_</w:t>
      </w:r>
    </w:p>
    <w:p w14:paraId="70B0C5B1" w14:textId="3222EFD0" w:rsidR="00367159" w:rsidRPr="00FC3A99" w:rsidRDefault="00FC3A99" w:rsidP="00367159">
      <w:pPr>
        <w:spacing w:line="360" w:lineRule="auto"/>
        <w:contextualSpacing/>
        <w:jc w:val="right"/>
        <w:rPr>
          <w:rFonts w:ascii="Verdana" w:hAnsi="Verdana"/>
          <w:color w:val="000000" w:themeColor="text1"/>
          <w:u w:val="single"/>
        </w:rPr>
      </w:pPr>
      <w:r>
        <w:rPr>
          <w:rFonts w:ascii="Verdana" w:hAnsi="Verdana"/>
          <w:color w:val="000000" w:themeColor="text1"/>
          <w:sz w:val="20"/>
          <w:szCs w:val="20"/>
          <w:u w:val="single"/>
        </w:rPr>
        <w:t>_                                                          _</w:t>
      </w:r>
    </w:p>
    <w:p w14:paraId="489D0572" w14:textId="77777777" w:rsidR="00367159" w:rsidRPr="002F4DE6" w:rsidRDefault="00367159">
      <w:pPr>
        <w:rPr>
          <w:color w:val="000000" w:themeColor="text1"/>
        </w:rPr>
      </w:pPr>
    </w:p>
    <w:p w14:paraId="4AE6C0DA" w14:textId="77777777" w:rsidR="00367159" w:rsidRPr="002F4DE6" w:rsidRDefault="00367159">
      <w:pPr>
        <w:rPr>
          <w:color w:val="000000" w:themeColor="text1"/>
        </w:rPr>
      </w:pPr>
    </w:p>
    <w:p w14:paraId="11814E41" w14:textId="77777777" w:rsidR="00367159" w:rsidRDefault="00367159">
      <w:pPr>
        <w:rPr>
          <w:color w:val="000000" w:themeColor="text1"/>
        </w:rPr>
      </w:pPr>
    </w:p>
    <w:p w14:paraId="2F569170" w14:textId="77777777" w:rsidR="007A4ADE" w:rsidRDefault="007A4ADE">
      <w:pPr>
        <w:rPr>
          <w:color w:val="000000" w:themeColor="text1"/>
        </w:rPr>
      </w:pPr>
    </w:p>
    <w:p w14:paraId="27164B7B" w14:textId="77777777" w:rsidR="007A4ADE" w:rsidRDefault="007A4ADE">
      <w:pPr>
        <w:rPr>
          <w:color w:val="000000" w:themeColor="text1"/>
        </w:rPr>
      </w:pPr>
    </w:p>
    <w:p w14:paraId="1D5A86B3" w14:textId="77777777" w:rsidR="007A4ADE" w:rsidRDefault="007A4ADE">
      <w:pPr>
        <w:rPr>
          <w:color w:val="000000" w:themeColor="text1"/>
        </w:rPr>
      </w:pPr>
    </w:p>
    <w:p w14:paraId="34EE52C6" w14:textId="77777777" w:rsidR="007A4ADE" w:rsidRDefault="007A4ADE">
      <w:pPr>
        <w:rPr>
          <w:color w:val="000000" w:themeColor="text1"/>
        </w:rPr>
      </w:pPr>
    </w:p>
    <w:p w14:paraId="35EA564A" w14:textId="77777777" w:rsidR="007A4ADE" w:rsidRDefault="007A4ADE">
      <w:pPr>
        <w:rPr>
          <w:color w:val="000000" w:themeColor="text1"/>
        </w:rPr>
      </w:pPr>
    </w:p>
    <w:p w14:paraId="79FD1EFC" w14:textId="77777777" w:rsidR="007A4ADE" w:rsidRDefault="007A4ADE">
      <w:pPr>
        <w:rPr>
          <w:color w:val="000000" w:themeColor="text1"/>
        </w:rPr>
      </w:pPr>
    </w:p>
    <w:p w14:paraId="7E9A9C09" w14:textId="77777777" w:rsidR="007A4ADE" w:rsidRDefault="007A4ADE">
      <w:pPr>
        <w:rPr>
          <w:color w:val="000000" w:themeColor="text1"/>
        </w:rPr>
      </w:pPr>
    </w:p>
    <w:p w14:paraId="0C60F418" w14:textId="77777777" w:rsidR="007A4ADE" w:rsidRDefault="007A4ADE">
      <w:pPr>
        <w:rPr>
          <w:color w:val="000000" w:themeColor="text1"/>
        </w:rPr>
      </w:pPr>
    </w:p>
    <w:p w14:paraId="3186171E" w14:textId="77777777" w:rsidR="007A4ADE" w:rsidRPr="002F4DE6" w:rsidRDefault="007A4ADE">
      <w:pPr>
        <w:rPr>
          <w:color w:val="000000" w:themeColor="text1"/>
        </w:rPr>
      </w:pPr>
    </w:p>
    <w:p w14:paraId="28A3CC09" w14:textId="77777777" w:rsidR="009B033E" w:rsidRPr="002F4DE6" w:rsidRDefault="009B033E">
      <w:pPr>
        <w:rPr>
          <w:color w:val="000000" w:themeColor="text1"/>
        </w:rPr>
      </w:pPr>
    </w:p>
    <w:p w14:paraId="2ED7467E" w14:textId="7FAA8DBD" w:rsidR="00367159" w:rsidRPr="00FC3A99" w:rsidRDefault="00367159" w:rsidP="009B033E">
      <w:pPr>
        <w:jc w:val="center"/>
        <w:rPr>
          <w:rFonts w:ascii="Verdana" w:hAnsi="Verdana"/>
          <w:b/>
          <w:color w:val="000000" w:themeColor="text1"/>
        </w:rPr>
      </w:pPr>
      <w:r w:rsidRPr="00FC3A99">
        <w:rPr>
          <w:rFonts w:ascii="Verdana" w:hAnsi="Verdana"/>
          <w:b/>
          <w:color w:val="000000" w:themeColor="text1"/>
        </w:rPr>
        <w:t xml:space="preserve">Дубна </w:t>
      </w:r>
      <w:r w:rsidR="00602FE6">
        <w:rPr>
          <w:rFonts w:ascii="Verdana" w:hAnsi="Verdana"/>
          <w:b/>
          <w:color w:val="000000" w:themeColor="text1"/>
          <w:lang w:val="en-US"/>
        </w:rPr>
        <w:t>{year</w:t>
      </w:r>
      <w:bookmarkStart w:id="0" w:name="_GoBack"/>
      <w:bookmarkEnd w:id="0"/>
      <w:r w:rsidR="00602FE6">
        <w:rPr>
          <w:rFonts w:ascii="Verdana" w:hAnsi="Verdana"/>
          <w:b/>
          <w:color w:val="000000" w:themeColor="text1"/>
          <w:lang w:val="en-US"/>
        </w:rPr>
        <w:t>}</w:t>
      </w:r>
      <w:r w:rsidRPr="00FC3A99">
        <w:rPr>
          <w:rFonts w:ascii="Verdana" w:hAnsi="Verdana"/>
          <w:b/>
          <w:color w:val="000000" w:themeColor="text1"/>
        </w:rPr>
        <w:t xml:space="preserve"> г.</w:t>
      </w:r>
    </w:p>
    <w:p w14:paraId="1A8BC46F" w14:textId="4386CDAE" w:rsidR="00854B82" w:rsidRPr="00FC3A99" w:rsidRDefault="00C55A90" w:rsidP="00FC3A99">
      <w:pPr>
        <w:pStyle w:val="1"/>
        <w:spacing w:line="360" w:lineRule="auto"/>
        <w:contextualSpacing/>
        <w:rPr>
          <w:rFonts w:ascii="Verdana" w:hAnsi="Verdana" w:cs="Times New Roman"/>
          <w:color w:val="000000" w:themeColor="text1"/>
          <w:sz w:val="24"/>
          <w:szCs w:val="24"/>
        </w:rPr>
      </w:pPr>
      <w:bookmarkStart w:id="1" w:name="_Toc466317383"/>
      <w:r w:rsidRPr="00FC3A99">
        <w:rPr>
          <w:rFonts w:ascii="Verdana" w:hAnsi="Verdana" w:cs="Times New Roman"/>
          <w:color w:val="000000" w:themeColor="text1"/>
          <w:sz w:val="24"/>
          <w:szCs w:val="24"/>
        </w:rPr>
        <w:lastRenderedPageBreak/>
        <w:t>Введение</w:t>
      </w:r>
      <w:bookmarkEnd w:id="1"/>
    </w:p>
    <w:p w14:paraId="162F6920" w14:textId="18838953" w:rsidR="00854B82" w:rsidRPr="00FC3A99" w:rsidRDefault="00C55A90" w:rsidP="00FC3A99">
      <w:pPr>
        <w:spacing w:line="360" w:lineRule="auto"/>
        <w:ind w:firstLine="709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  <w:r w:rsidRPr="00FC3A99">
        <w:rPr>
          <w:rFonts w:ascii="Verdana" w:hAnsi="Verdana"/>
          <w:color w:val="000000" w:themeColor="text1"/>
          <w:sz w:val="20"/>
          <w:szCs w:val="20"/>
        </w:rPr>
        <w:t xml:space="preserve">Данная работа посвящена исследованию корреляционной зависимости по выборке, построению </w:t>
      </w:r>
      <w:r w:rsidR="00922B67" w:rsidRPr="00FC3A99">
        <w:rPr>
          <w:rFonts w:ascii="Verdana" w:hAnsi="Verdana"/>
          <w:color w:val="000000" w:themeColor="text1"/>
          <w:sz w:val="20"/>
          <w:szCs w:val="20"/>
        </w:rPr>
        <w:t xml:space="preserve">графика </w:t>
      </w:r>
      <w:r w:rsidRPr="00FC3A99">
        <w:rPr>
          <w:rFonts w:ascii="Verdana" w:hAnsi="Verdana"/>
          <w:color w:val="000000" w:themeColor="text1"/>
          <w:sz w:val="20"/>
          <w:szCs w:val="20"/>
        </w:rPr>
        <w:t xml:space="preserve">уравнений регрессии и проверке гипотезы о значимости найденного коэффициента корреляции. В ходе работы будет проведен статистический анализ </w:t>
      </w:r>
      <w:r w:rsidR="003A532C" w:rsidRPr="00FC3A99">
        <w:rPr>
          <w:rFonts w:ascii="Verdana" w:hAnsi="Verdana"/>
          <w:color w:val="000000" w:themeColor="text1"/>
          <w:sz w:val="20"/>
          <w:szCs w:val="20"/>
        </w:rPr>
        <w:t xml:space="preserve">данных для переменных </w:t>
      </w:r>
      <w:r w:rsidR="003A532C" w:rsidRPr="00FC3A99">
        <w:rPr>
          <w:rFonts w:ascii="Verdana" w:hAnsi="Verdana"/>
          <w:i/>
          <w:color w:val="000000" w:themeColor="text1"/>
          <w:sz w:val="20"/>
          <w:szCs w:val="20"/>
          <w:lang w:val="en-US"/>
        </w:rPr>
        <w:t>X</w:t>
      </w:r>
      <w:r w:rsidR="003A532C" w:rsidRPr="00FC3A99">
        <w:rPr>
          <w:rFonts w:ascii="Verdana" w:hAnsi="Verdana"/>
          <w:color w:val="000000" w:themeColor="text1"/>
          <w:sz w:val="20"/>
          <w:szCs w:val="20"/>
        </w:rPr>
        <w:t xml:space="preserve"> и </w:t>
      </w:r>
      <w:r w:rsidR="003A532C" w:rsidRPr="00FC3A99">
        <w:rPr>
          <w:rFonts w:ascii="Verdana" w:hAnsi="Verdana"/>
          <w:i/>
          <w:color w:val="000000" w:themeColor="text1"/>
          <w:sz w:val="20"/>
          <w:szCs w:val="20"/>
          <w:lang w:val="en-US"/>
        </w:rPr>
        <w:t>Y</w:t>
      </w:r>
      <w:r w:rsidR="00C04D82">
        <w:rPr>
          <w:rFonts w:ascii="Verdana" w:hAnsi="Verdana"/>
          <w:color w:val="000000" w:themeColor="text1"/>
          <w:sz w:val="20"/>
          <w:szCs w:val="20"/>
        </w:rPr>
        <w:t>.</w:t>
      </w:r>
    </w:p>
    <w:p w14:paraId="4E5A3038" w14:textId="3A0A0F7E" w:rsidR="00854B82" w:rsidRPr="00FC3A99" w:rsidRDefault="00C55A90" w:rsidP="00FC3A99">
      <w:pPr>
        <w:pStyle w:val="1"/>
        <w:spacing w:line="360" w:lineRule="auto"/>
        <w:contextualSpacing/>
        <w:rPr>
          <w:rFonts w:ascii="Verdana" w:hAnsi="Verdana" w:cs="Times New Roman"/>
          <w:color w:val="000000" w:themeColor="text1"/>
          <w:sz w:val="24"/>
          <w:szCs w:val="24"/>
        </w:rPr>
      </w:pPr>
      <w:bookmarkStart w:id="2" w:name="_Toc466317384"/>
      <w:r w:rsidRPr="00FC3A99">
        <w:rPr>
          <w:rFonts w:ascii="Verdana" w:hAnsi="Verdana" w:cs="Times New Roman"/>
          <w:color w:val="000000" w:themeColor="text1"/>
          <w:sz w:val="24"/>
          <w:szCs w:val="24"/>
        </w:rPr>
        <w:t xml:space="preserve">Задание на </w:t>
      </w:r>
      <w:r w:rsidR="008E2118" w:rsidRPr="00FC3A99">
        <w:rPr>
          <w:rFonts w:ascii="Verdana" w:hAnsi="Verdana" w:cs="Times New Roman"/>
          <w:color w:val="000000" w:themeColor="text1"/>
          <w:sz w:val="24"/>
          <w:szCs w:val="24"/>
        </w:rPr>
        <w:t>работу</w:t>
      </w:r>
      <w:bookmarkEnd w:id="2"/>
    </w:p>
    <w:p w14:paraId="74F8A08B" w14:textId="40855E6E" w:rsidR="00926F67" w:rsidRPr="00FC3A99" w:rsidRDefault="00C04D82" w:rsidP="00E1226A">
      <w:pPr>
        <w:spacing w:line="360" w:lineRule="auto"/>
        <w:ind w:left="709" w:hanging="709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Дана выборка, состоящая из </w:t>
      </w:r>
      <w:r w:rsidR="009569F3" w:rsidRPr="00FC3A99">
        <w:rPr>
          <w:rFonts w:ascii="Verdana" w:hAnsi="Verdana"/>
          <w:color w:val="000000" w:themeColor="text1"/>
          <w:sz w:val="20"/>
          <w:szCs w:val="20"/>
        </w:rPr>
        <w:t xml:space="preserve">пар чисел </w:t>
      </w:r>
      <w:r w:rsidR="003E2947">
        <w:rPr>
          <w:rFonts w:ascii="Verdana" w:hAnsi="Verdana"/>
          <w:color w:val="000000" w:themeColor="text1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3E2947">
        <w:rPr>
          <w:rFonts w:ascii="Verdana" w:hAnsi="Verdana"/>
          <w:color w:val="000000" w:themeColor="text1"/>
          <w:sz w:val="20"/>
          <w:szCs w:val="20"/>
        </w:rPr>
        <w:t>),</w:t>
      </w:r>
      <w:r w:rsidR="009569F3" w:rsidRPr="00FC3A99">
        <w:rPr>
          <w:rFonts w:ascii="Verdana" w:hAnsi="Verdana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hAnsi="Cambria Math"/>
                <w:color w:val="000000" w:themeColor="text1"/>
              </w:rPr>
              <m:t>1,20</m:t>
            </m:r>
          </m:e>
        </m:bar>
      </m:oMath>
      <w:r w:rsidR="009569F3" w:rsidRPr="00FC3A99">
        <w:rPr>
          <w:rFonts w:ascii="Verdana" w:hAnsi="Verdana"/>
          <w:color w:val="000000" w:themeColor="text1"/>
          <w:sz w:val="20"/>
          <w:szCs w:val="20"/>
        </w:rPr>
        <w:t>.</w:t>
      </w:r>
    </w:p>
    <w:p w14:paraId="0133EA4A" w14:textId="77777777" w:rsidR="008E2118" w:rsidRPr="00FC3A99" w:rsidRDefault="00B93990" w:rsidP="00FC3A99">
      <w:pPr>
        <w:pStyle w:val="a3"/>
        <w:numPr>
          <w:ilvl w:val="0"/>
          <w:numId w:val="8"/>
        </w:num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FC3A99">
        <w:rPr>
          <w:rFonts w:ascii="Verdana" w:hAnsi="Verdana"/>
          <w:color w:val="000000" w:themeColor="text1"/>
          <w:sz w:val="20"/>
          <w:szCs w:val="20"/>
        </w:rPr>
        <w:t xml:space="preserve">Провести статистический анализ данных для переменных </w:t>
      </w:r>
      <w:r w:rsidRPr="00FC3A99">
        <w:rPr>
          <w:rFonts w:ascii="Verdana" w:hAnsi="Verdana"/>
          <w:i/>
          <w:color w:val="000000" w:themeColor="text1"/>
          <w:sz w:val="20"/>
          <w:szCs w:val="20"/>
          <w:lang w:val="en-US"/>
        </w:rPr>
        <w:t>X</w:t>
      </w:r>
      <w:r w:rsidRPr="00FC3A99">
        <w:rPr>
          <w:rFonts w:ascii="Verdana" w:hAnsi="Verdana"/>
          <w:color w:val="000000" w:themeColor="text1"/>
          <w:sz w:val="20"/>
          <w:szCs w:val="20"/>
        </w:rPr>
        <w:t xml:space="preserve"> и </w:t>
      </w:r>
      <w:r w:rsidRPr="00FC3A99">
        <w:rPr>
          <w:rFonts w:ascii="Verdana" w:hAnsi="Verdana"/>
          <w:i/>
          <w:color w:val="000000" w:themeColor="text1"/>
          <w:sz w:val="20"/>
          <w:szCs w:val="20"/>
          <w:lang w:val="en-US"/>
        </w:rPr>
        <w:t>Y</w:t>
      </w:r>
      <w:r w:rsidR="00926F67" w:rsidRPr="00FC3A99">
        <w:rPr>
          <w:rFonts w:ascii="Verdana" w:hAnsi="Verdana"/>
          <w:color w:val="000000" w:themeColor="text1"/>
          <w:sz w:val="20"/>
          <w:szCs w:val="20"/>
        </w:rPr>
        <w:t xml:space="preserve">. Найти выборочные </w:t>
      </w:r>
      <w:r w:rsidRPr="00FC3A99">
        <w:rPr>
          <w:rFonts w:ascii="Verdana" w:hAnsi="Verdana"/>
          <w:color w:val="000000" w:themeColor="text1"/>
          <w:sz w:val="20"/>
          <w:szCs w:val="20"/>
        </w:rPr>
        <w:t xml:space="preserve">средние, дисперсии и среднеквадратические отклонения для </w:t>
      </w:r>
      <w:r w:rsidRPr="00FC3A99">
        <w:rPr>
          <w:rFonts w:ascii="Verdana" w:hAnsi="Verdana"/>
          <w:i/>
          <w:color w:val="000000" w:themeColor="text1"/>
          <w:sz w:val="20"/>
          <w:szCs w:val="20"/>
          <w:lang w:val="en-US"/>
        </w:rPr>
        <w:t>X</w:t>
      </w:r>
      <w:r w:rsidRPr="00FC3A99">
        <w:rPr>
          <w:rFonts w:ascii="Verdana" w:hAnsi="Verdana"/>
          <w:color w:val="000000" w:themeColor="text1"/>
          <w:sz w:val="20"/>
          <w:szCs w:val="20"/>
        </w:rPr>
        <w:t xml:space="preserve"> и </w:t>
      </w:r>
      <w:r w:rsidRPr="00FC3A99">
        <w:rPr>
          <w:rFonts w:ascii="Verdana" w:hAnsi="Verdana"/>
          <w:i/>
          <w:color w:val="000000" w:themeColor="text1"/>
          <w:sz w:val="20"/>
          <w:szCs w:val="20"/>
          <w:lang w:val="en-US"/>
        </w:rPr>
        <w:t>Y</w:t>
      </w:r>
      <w:r w:rsidRPr="00FC3A99">
        <w:rPr>
          <w:rFonts w:ascii="Verdana" w:hAnsi="Verdana"/>
          <w:color w:val="000000" w:themeColor="text1"/>
          <w:sz w:val="20"/>
          <w:szCs w:val="20"/>
        </w:rPr>
        <w:t xml:space="preserve"> по отдельности.</w:t>
      </w:r>
    </w:p>
    <w:p w14:paraId="3FAFBAAD" w14:textId="6A749ACE" w:rsidR="00B93990" w:rsidRPr="00FC3A99" w:rsidRDefault="00B93990" w:rsidP="00FC3A99">
      <w:pPr>
        <w:pStyle w:val="a3"/>
        <w:numPr>
          <w:ilvl w:val="0"/>
          <w:numId w:val="8"/>
        </w:num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FC3A99">
        <w:rPr>
          <w:rFonts w:ascii="Verdana" w:hAnsi="Verdana"/>
          <w:color w:val="000000" w:themeColor="text1"/>
          <w:sz w:val="20"/>
          <w:szCs w:val="20"/>
        </w:rPr>
        <w:t xml:space="preserve">Найти ковариацию </w:t>
      </w:r>
      <m:oMath>
        <m:r>
          <w:rPr>
            <w:rFonts w:ascii="Cambria Math" w:hAnsi="Cambria Math"/>
            <w:color w:val="000000" w:themeColor="text1"/>
            <w:lang w:val="en-US"/>
          </w:rPr>
          <m:t>Cov</m:t>
        </m:r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  <w:lang w:val="en-US"/>
          </w:rPr>
          <m:t>X</m:t>
        </m:r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lang w:val="en-US"/>
          </w:rPr>
          <m:t>Y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FC3A99">
        <w:rPr>
          <w:rFonts w:ascii="Verdana" w:hAnsi="Verdana"/>
          <w:i/>
          <w:color w:val="000000" w:themeColor="text1"/>
          <w:sz w:val="20"/>
          <w:szCs w:val="20"/>
        </w:rPr>
        <w:t>.</w:t>
      </w:r>
    </w:p>
    <w:p w14:paraId="5399559D" w14:textId="77777777" w:rsidR="00B93990" w:rsidRPr="00FC3A99" w:rsidRDefault="00B93990" w:rsidP="00FC3A99">
      <w:pPr>
        <w:pStyle w:val="a3"/>
        <w:numPr>
          <w:ilvl w:val="0"/>
          <w:numId w:val="8"/>
        </w:num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FC3A99">
        <w:rPr>
          <w:rFonts w:ascii="Verdana" w:hAnsi="Verdana"/>
          <w:color w:val="000000" w:themeColor="text1"/>
          <w:sz w:val="20"/>
          <w:szCs w:val="20"/>
        </w:rPr>
        <w:t xml:space="preserve">Найти коэффициент корреляции </w:t>
      </w:r>
      <w:r w:rsidRPr="00FC3A99">
        <w:rPr>
          <w:rFonts w:ascii="Verdana" w:hAnsi="Verdana"/>
          <w:i/>
          <w:color w:val="000000" w:themeColor="text1"/>
          <w:sz w:val="20"/>
          <w:szCs w:val="20"/>
          <w:lang w:val="en-US"/>
        </w:rPr>
        <w:t>X</w:t>
      </w:r>
      <w:r w:rsidRPr="00FC3A99">
        <w:rPr>
          <w:rFonts w:ascii="Verdana" w:hAnsi="Verdana"/>
          <w:color w:val="000000" w:themeColor="text1"/>
          <w:sz w:val="20"/>
          <w:szCs w:val="20"/>
        </w:rPr>
        <w:t xml:space="preserve"> и </w:t>
      </w:r>
      <w:r w:rsidRPr="00FC3A99">
        <w:rPr>
          <w:rFonts w:ascii="Verdana" w:hAnsi="Verdana"/>
          <w:i/>
          <w:color w:val="000000" w:themeColor="text1"/>
          <w:sz w:val="20"/>
          <w:szCs w:val="20"/>
          <w:lang w:val="en-US"/>
        </w:rPr>
        <w:t>Y</w:t>
      </w:r>
      <w:r w:rsidRPr="00FC3A99">
        <w:rPr>
          <w:rFonts w:ascii="Verdana" w:hAnsi="Verdana"/>
          <w:color w:val="000000" w:themeColor="text1"/>
          <w:sz w:val="20"/>
          <w:szCs w:val="20"/>
        </w:rPr>
        <w:t>.</w:t>
      </w:r>
    </w:p>
    <w:p w14:paraId="3C765A60" w14:textId="77777777" w:rsidR="00926F67" w:rsidRPr="00FC3A99" w:rsidRDefault="00B93990" w:rsidP="00FC3A99">
      <w:pPr>
        <w:pStyle w:val="a3"/>
        <w:numPr>
          <w:ilvl w:val="0"/>
          <w:numId w:val="8"/>
        </w:num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  <w:lang w:val="en-US"/>
        </w:rPr>
      </w:pPr>
      <w:r w:rsidRPr="00FC3A99">
        <w:rPr>
          <w:rFonts w:ascii="Verdana" w:hAnsi="Verdana"/>
          <w:color w:val="000000" w:themeColor="text1"/>
          <w:sz w:val="20"/>
          <w:szCs w:val="20"/>
        </w:rPr>
        <w:t>Найти по выборке уравнение линейной регрессии (</w:t>
      </w:r>
      <w:r w:rsidRPr="00FC3A99">
        <w:rPr>
          <w:rFonts w:ascii="Verdana" w:hAnsi="Verdana"/>
          <w:i/>
          <w:color w:val="000000" w:themeColor="text1"/>
          <w:sz w:val="20"/>
          <w:szCs w:val="20"/>
          <w:lang w:val="en-US"/>
        </w:rPr>
        <w:t>Y</w:t>
      </w:r>
      <w:r w:rsidRPr="00FC3A99">
        <w:rPr>
          <w:rFonts w:ascii="Verdana" w:hAnsi="Verdana"/>
          <w:color w:val="000000" w:themeColor="text1"/>
          <w:sz w:val="20"/>
          <w:szCs w:val="20"/>
        </w:rPr>
        <w:t xml:space="preserve"> как функцию </w:t>
      </w:r>
      <w:r w:rsidRPr="00FC3A99">
        <w:rPr>
          <w:rFonts w:ascii="Verdana" w:hAnsi="Verdana"/>
          <w:i/>
          <w:color w:val="000000" w:themeColor="text1"/>
          <w:sz w:val="20"/>
          <w:szCs w:val="20"/>
          <w:lang w:val="en-US"/>
        </w:rPr>
        <w:t>X</w:t>
      </w:r>
      <w:r w:rsidR="00926F67" w:rsidRPr="00FC3A99">
        <w:rPr>
          <w:rFonts w:ascii="Verdana" w:hAnsi="Verdana"/>
          <w:color w:val="000000" w:themeColor="text1"/>
          <w:sz w:val="20"/>
          <w:szCs w:val="20"/>
        </w:rPr>
        <w:t>) по методу</w:t>
      </w:r>
    </w:p>
    <w:p w14:paraId="2375F5C2" w14:textId="77777777" w:rsidR="00B93990" w:rsidRPr="00FC3A99" w:rsidRDefault="00B93990" w:rsidP="00FC3A99">
      <w:pPr>
        <w:pStyle w:val="a3"/>
        <w:numPr>
          <w:ilvl w:val="0"/>
          <w:numId w:val="8"/>
        </w:num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FC3A99">
        <w:rPr>
          <w:rFonts w:ascii="Verdana" w:hAnsi="Verdana"/>
          <w:color w:val="000000" w:themeColor="text1"/>
          <w:sz w:val="20"/>
          <w:szCs w:val="20"/>
        </w:rPr>
        <w:t>наименьших квадратов.</w:t>
      </w:r>
    </w:p>
    <w:p w14:paraId="7F61E7FE" w14:textId="77777777" w:rsidR="00B93990" w:rsidRPr="00FC3A99" w:rsidRDefault="00B93990" w:rsidP="00FC3A99">
      <w:pPr>
        <w:pStyle w:val="a3"/>
        <w:numPr>
          <w:ilvl w:val="0"/>
          <w:numId w:val="8"/>
        </w:num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FC3A99">
        <w:rPr>
          <w:rFonts w:ascii="Verdana" w:hAnsi="Verdana"/>
          <w:color w:val="000000" w:themeColor="text1"/>
          <w:sz w:val="20"/>
          <w:szCs w:val="20"/>
        </w:rPr>
        <w:t>Построить графики, изображающие данные выборки и найденную функцию регрессии.</w:t>
      </w:r>
    </w:p>
    <w:p w14:paraId="6A0DF747" w14:textId="64130D92" w:rsidR="00B93990" w:rsidRPr="00FC3A99" w:rsidRDefault="00B93990" w:rsidP="00FC3A99">
      <w:pPr>
        <w:pStyle w:val="a3"/>
        <w:numPr>
          <w:ilvl w:val="0"/>
          <w:numId w:val="8"/>
        </w:num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FC3A99">
        <w:rPr>
          <w:rFonts w:ascii="Verdana" w:hAnsi="Verdana"/>
          <w:color w:val="000000" w:themeColor="text1"/>
          <w:sz w:val="20"/>
          <w:szCs w:val="20"/>
        </w:rPr>
        <w:t>Проверить гипотезу о значимости выборочн</w:t>
      </w:r>
      <w:r w:rsidR="00926F67" w:rsidRPr="00FC3A99">
        <w:rPr>
          <w:rFonts w:ascii="Verdana" w:hAnsi="Verdana"/>
          <w:color w:val="000000" w:themeColor="text1"/>
          <w:sz w:val="20"/>
          <w:szCs w:val="20"/>
        </w:rPr>
        <w:t xml:space="preserve">ого коэффициента корреляции при </w:t>
      </w:r>
      <w:r w:rsidRPr="00FC3A99">
        <w:rPr>
          <w:rFonts w:ascii="Verdana" w:hAnsi="Verdana"/>
          <w:color w:val="000000" w:themeColor="text1"/>
          <w:sz w:val="20"/>
          <w:szCs w:val="20"/>
        </w:rPr>
        <w:t xml:space="preserve">заданном уровне значимости </w:t>
      </w:r>
      <m:oMath>
        <m:r>
          <w:rPr>
            <w:rFonts w:ascii="Cambria Math" w:hAnsi="Cambria Math"/>
            <w:color w:val="000000" w:themeColor="text1"/>
          </w:rPr>
          <m:t>{alpha}</m:t>
        </m:r>
      </m:oMath>
    </w:p>
    <w:p w14:paraId="34D4504F" w14:textId="77777777" w:rsidR="00B93990" w:rsidRPr="00FC3A99" w:rsidRDefault="00D44AE0" w:rsidP="00FC3A99">
      <w:pPr>
        <w:pStyle w:val="a3"/>
        <w:numPr>
          <w:ilvl w:val="0"/>
          <w:numId w:val="8"/>
        </w:num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FC3A99">
        <w:rPr>
          <w:rFonts w:ascii="Verdana" w:hAnsi="Verdana"/>
          <w:color w:val="000000" w:themeColor="text1"/>
          <w:sz w:val="20"/>
          <w:szCs w:val="20"/>
        </w:rPr>
        <w:t>Проанализировать полученные результаты и сделать выводы.</w:t>
      </w:r>
    </w:p>
    <w:p w14:paraId="5019C7A8" w14:textId="77777777" w:rsidR="00D44AE0" w:rsidRPr="002F4DE6" w:rsidRDefault="00D44AE0" w:rsidP="004F5E47">
      <w:pPr>
        <w:spacing w:line="360" w:lineRule="auto"/>
        <w:ind w:firstLine="709"/>
        <w:jc w:val="both"/>
        <w:rPr>
          <w:color w:val="000000" w:themeColor="text1"/>
        </w:rPr>
      </w:pPr>
      <w:r w:rsidRPr="002F4DE6">
        <w:rPr>
          <w:color w:val="000000" w:themeColor="text1"/>
        </w:rPr>
        <w:br w:type="page"/>
      </w:r>
    </w:p>
    <w:p w14:paraId="080D5386" w14:textId="77777777" w:rsidR="002F4DE6" w:rsidRPr="00FC3A99" w:rsidRDefault="00D44AE0" w:rsidP="00E1226A">
      <w:pPr>
        <w:pStyle w:val="1"/>
        <w:spacing w:line="360" w:lineRule="auto"/>
        <w:contextualSpacing/>
        <w:rPr>
          <w:rFonts w:ascii="Verdana" w:hAnsi="Verdana" w:cs="Times New Roman"/>
          <w:color w:val="000000" w:themeColor="text1"/>
          <w:sz w:val="24"/>
          <w:szCs w:val="24"/>
        </w:rPr>
      </w:pPr>
      <w:bookmarkStart w:id="3" w:name="_Toc466317385"/>
      <w:r w:rsidRPr="00FC3A99">
        <w:rPr>
          <w:rFonts w:ascii="Verdana" w:hAnsi="Verdana" w:cs="Times New Roman"/>
          <w:color w:val="000000" w:themeColor="text1"/>
          <w:sz w:val="24"/>
          <w:szCs w:val="24"/>
        </w:rPr>
        <w:lastRenderedPageBreak/>
        <w:t>Оглавление</w:t>
      </w:r>
      <w:bookmarkEnd w:id="3"/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0"/>
          <w:szCs w:val="20"/>
          <w:lang w:eastAsia="en-US"/>
        </w:rPr>
        <w:id w:val="1007031157"/>
        <w:docPartObj>
          <w:docPartGallery w:val="Table of Contents"/>
          <w:docPartUnique/>
        </w:docPartObj>
      </w:sdtPr>
      <w:sdtEndPr>
        <w:rPr>
          <w:rFonts w:cs="Times New Roman"/>
          <w:lang w:eastAsia="ru-RU"/>
        </w:rPr>
      </w:sdtEndPr>
      <w:sdtContent>
        <w:p w14:paraId="0249E6D8" w14:textId="77777777" w:rsidR="002F4DE6" w:rsidRPr="00FC3A99" w:rsidRDefault="002F4DE6" w:rsidP="00E1226A">
          <w:pPr>
            <w:pStyle w:val="a8"/>
            <w:spacing w:line="360" w:lineRule="auto"/>
            <w:contextualSpacing/>
            <w:rPr>
              <w:rFonts w:ascii="Verdana" w:hAnsi="Verdana"/>
              <w:sz w:val="20"/>
              <w:szCs w:val="20"/>
            </w:rPr>
          </w:pPr>
        </w:p>
        <w:p w14:paraId="6829918E" w14:textId="53C56319" w:rsidR="002F4DE6" w:rsidRPr="00FC3A99" w:rsidRDefault="002F4DE6" w:rsidP="002F4DE6">
          <w:pPr>
            <w:pStyle w:val="11"/>
            <w:tabs>
              <w:tab w:val="right" w:leader="dot" w:pos="9060"/>
            </w:tabs>
            <w:spacing w:line="360" w:lineRule="auto"/>
            <w:contextualSpacing/>
            <w:jc w:val="both"/>
            <w:rPr>
              <w:rFonts w:ascii="Verdana" w:hAnsi="Verdana"/>
              <w:noProof/>
              <w:color w:val="000000" w:themeColor="text1"/>
              <w:sz w:val="20"/>
              <w:szCs w:val="20"/>
            </w:rPr>
          </w:pPr>
          <w:r w:rsidRPr="00FC3A99">
            <w:rPr>
              <w:rFonts w:ascii="Verdana" w:hAnsi="Verdana"/>
              <w:sz w:val="20"/>
              <w:szCs w:val="20"/>
            </w:rPr>
            <w:fldChar w:fldCharType="begin"/>
          </w:r>
          <w:r w:rsidRPr="00FC3A99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FC3A99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6317383" w:history="1">
            <w:r w:rsidRPr="00FC3A99">
              <w:rPr>
                <w:rStyle w:val="a9"/>
                <w:rFonts w:ascii="Verdana" w:hAnsi="Verdana"/>
                <w:noProof/>
                <w:color w:val="000000" w:themeColor="text1"/>
                <w:sz w:val="20"/>
                <w:szCs w:val="20"/>
              </w:rPr>
              <w:t>Введение</w:t>
            </w:r>
            <w:r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tab/>
            </w:r>
            <w:r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begin"/>
            </w:r>
            <w:r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instrText xml:space="preserve"> PAGEREF _Toc466317383 \h </w:instrText>
            </w:r>
            <w:r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</w:r>
            <w:r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separate"/>
            </w:r>
            <w:r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t>2</w:t>
            </w:r>
            <w:r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end"/>
            </w:r>
          </w:hyperlink>
        </w:p>
        <w:p w14:paraId="1DC1F16C" w14:textId="77777777" w:rsidR="002F4DE6" w:rsidRPr="00FC3A99" w:rsidRDefault="00602FE6" w:rsidP="002F4DE6">
          <w:pPr>
            <w:pStyle w:val="11"/>
            <w:tabs>
              <w:tab w:val="right" w:leader="dot" w:pos="9060"/>
            </w:tabs>
            <w:spacing w:line="360" w:lineRule="auto"/>
            <w:contextualSpacing/>
            <w:jc w:val="both"/>
            <w:rPr>
              <w:rFonts w:ascii="Verdana" w:hAnsi="Verdana"/>
              <w:noProof/>
              <w:color w:val="000000" w:themeColor="text1"/>
              <w:sz w:val="20"/>
              <w:szCs w:val="20"/>
            </w:rPr>
          </w:pPr>
          <w:hyperlink w:anchor="_Toc466317384" w:history="1">
            <w:r w:rsidR="002F4DE6" w:rsidRPr="00FC3A99">
              <w:rPr>
                <w:rStyle w:val="a9"/>
                <w:rFonts w:ascii="Verdana" w:hAnsi="Verdana"/>
                <w:noProof/>
                <w:color w:val="000000" w:themeColor="text1"/>
                <w:sz w:val="20"/>
                <w:szCs w:val="20"/>
              </w:rPr>
              <w:t>Задание на работу</w: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tab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begin"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instrText xml:space="preserve"> PAGEREF _Toc466317384 \h </w:instrTex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separate"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t>2</w: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end"/>
            </w:r>
          </w:hyperlink>
        </w:p>
        <w:p w14:paraId="345777E1" w14:textId="77777777" w:rsidR="002F4DE6" w:rsidRPr="00FC3A99" w:rsidRDefault="00602FE6" w:rsidP="002F4DE6">
          <w:pPr>
            <w:pStyle w:val="11"/>
            <w:tabs>
              <w:tab w:val="right" w:leader="dot" w:pos="9060"/>
            </w:tabs>
            <w:spacing w:line="360" w:lineRule="auto"/>
            <w:contextualSpacing/>
            <w:jc w:val="both"/>
            <w:rPr>
              <w:rFonts w:ascii="Verdana" w:hAnsi="Verdana"/>
              <w:noProof/>
              <w:color w:val="000000" w:themeColor="text1"/>
              <w:sz w:val="20"/>
              <w:szCs w:val="20"/>
            </w:rPr>
          </w:pPr>
          <w:hyperlink w:anchor="_Toc466317385" w:history="1">
            <w:r w:rsidR="002F4DE6" w:rsidRPr="00FC3A99">
              <w:rPr>
                <w:rStyle w:val="a9"/>
                <w:rFonts w:ascii="Verdana" w:hAnsi="Verdana"/>
                <w:noProof/>
                <w:color w:val="000000" w:themeColor="text1"/>
                <w:sz w:val="20"/>
                <w:szCs w:val="20"/>
              </w:rPr>
              <w:t>Оглавление</w: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tab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begin"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instrText xml:space="preserve"> PAGEREF _Toc466317385 \h </w:instrTex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separate"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t>3</w: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end"/>
            </w:r>
          </w:hyperlink>
        </w:p>
        <w:p w14:paraId="1A9EBCB2" w14:textId="77777777" w:rsidR="002F4DE6" w:rsidRPr="00FC3A99" w:rsidRDefault="00602FE6" w:rsidP="002F4DE6">
          <w:pPr>
            <w:pStyle w:val="11"/>
            <w:tabs>
              <w:tab w:val="right" w:leader="dot" w:pos="9060"/>
            </w:tabs>
            <w:spacing w:line="360" w:lineRule="auto"/>
            <w:contextualSpacing/>
            <w:jc w:val="both"/>
            <w:rPr>
              <w:rFonts w:ascii="Verdana" w:hAnsi="Verdana"/>
              <w:noProof/>
              <w:color w:val="000000" w:themeColor="text1"/>
              <w:sz w:val="20"/>
              <w:szCs w:val="20"/>
            </w:rPr>
          </w:pPr>
          <w:hyperlink w:anchor="_Toc466317386" w:history="1">
            <w:r w:rsidR="002F4DE6" w:rsidRPr="00FC3A99">
              <w:rPr>
                <w:rStyle w:val="a9"/>
                <w:rFonts w:ascii="Verdana" w:hAnsi="Verdana"/>
                <w:noProof/>
                <w:color w:val="000000" w:themeColor="text1"/>
                <w:sz w:val="20"/>
                <w:szCs w:val="20"/>
              </w:rPr>
              <w:t>Теоретическая часть</w: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tab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begin"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instrText xml:space="preserve"> PAGEREF _Toc466317386 \h </w:instrTex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separate"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t>4</w: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end"/>
            </w:r>
          </w:hyperlink>
        </w:p>
        <w:p w14:paraId="56B9B6DA" w14:textId="77777777" w:rsidR="002F4DE6" w:rsidRPr="00FC3A99" w:rsidRDefault="00602FE6" w:rsidP="002F4DE6">
          <w:pPr>
            <w:pStyle w:val="11"/>
            <w:tabs>
              <w:tab w:val="right" w:leader="dot" w:pos="9060"/>
            </w:tabs>
            <w:spacing w:line="360" w:lineRule="auto"/>
            <w:contextualSpacing/>
            <w:jc w:val="both"/>
            <w:rPr>
              <w:rFonts w:ascii="Verdana" w:hAnsi="Verdana"/>
              <w:noProof/>
              <w:color w:val="000000" w:themeColor="text1"/>
              <w:sz w:val="20"/>
              <w:szCs w:val="20"/>
            </w:rPr>
          </w:pPr>
          <w:hyperlink w:anchor="_Toc466317387" w:history="1">
            <w:r w:rsidR="002F4DE6" w:rsidRPr="00FC3A99">
              <w:rPr>
                <w:rStyle w:val="a9"/>
                <w:rFonts w:ascii="Verdana" w:hAnsi="Verdana"/>
                <w:noProof/>
                <w:color w:val="000000" w:themeColor="text1"/>
                <w:sz w:val="20"/>
                <w:szCs w:val="20"/>
              </w:rPr>
              <w:t>Практическая часть</w: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tab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begin"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instrText xml:space="preserve"> PAGEREF _Toc466317387 \h </w:instrTex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separate"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t>7</w: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end"/>
            </w:r>
          </w:hyperlink>
        </w:p>
        <w:p w14:paraId="2DA8C042" w14:textId="77777777" w:rsidR="002F4DE6" w:rsidRPr="00FC3A99" w:rsidRDefault="00602FE6" w:rsidP="002F4DE6">
          <w:pPr>
            <w:pStyle w:val="11"/>
            <w:tabs>
              <w:tab w:val="right" w:leader="dot" w:pos="9060"/>
            </w:tabs>
            <w:spacing w:line="360" w:lineRule="auto"/>
            <w:contextualSpacing/>
            <w:jc w:val="both"/>
            <w:rPr>
              <w:rFonts w:ascii="Verdana" w:hAnsi="Verdana"/>
              <w:noProof/>
              <w:color w:val="000000" w:themeColor="text1"/>
              <w:sz w:val="20"/>
              <w:szCs w:val="20"/>
            </w:rPr>
          </w:pPr>
          <w:hyperlink w:anchor="_Toc466317388" w:history="1">
            <w:r w:rsidR="002F4DE6" w:rsidRPr="00FC3A99">
              <w:rPr>
                <w:rStyle w:val="a9"/>
                <w:rFonts w:ascii="Verdana" w:hAnsi="Verdana"/>
                <w:noProof/>
                <w:color w:val="000000" w:themeColor="text1"/>
                <w:sz w:val="20"/>
                <w:szCs w:val="20"/>
              </w:rPr>
              <w:t>Заключение</w: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tab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begin"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instrText xml:space="preserve"> PAGEREF _Toc466317388 \h </w:instrTex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separate"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t>9</w: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end"/>
            </w:r>
          </w:hyperlink>
        </w:p>
        <w:p w14:paraId="3DE46F81" w14:textId="77777777" w:rsidR="002F4DE6" w:rsidRPr="00FC3A99" w:rsidRDefault="00602FE6" w:rsidP="002F4DE6">
          <w:pPr>
            <w:pStyle w:val="11"/>
            <w:tabs>
              <w:tab w:val="right" w:leader="dot" w:pos="9060"/>
            </w:tabs>
            <w:spacing w:line="360" w:lineRule="auto"/>
            <w:contextualSpacing/>
            <w:jc w:val="both"/>
            <w:rPr>
              <w:rFonts w:ascii="Verdana" w:hAnsi="Verdana"/>
              <w:noProof/>
              <w:sz w:val="20"/>
              <w:szCs w:val="20"/>
            </w:rPr>
          </w:pPr>
          <w:hyperlink w:anchor="_Toc466317389" w:history="1">
            <w:r w:rsidR="002F4DE6" w:rsidRPr="00FC3A99">
              <w:rPr>
                <w:rStyle w:val="a9"/>
                <w:rFonts w:ascii="Verdana" w:hAnsi="Verdana"/>
                <w:noProof/>
                <w:color w:val="000000" w:themeColor="text1"/>
                <w:sz w:val="20"/>
                <w:szCs w:val="20"/>
              </w:rPr>
              <w:t>Список литературы</w: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tab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begin"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instrText xml:space="preserve"> PAGEREF _Toc466317389 \h </w:instrTex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separate"/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t>9</w:t>
            </w:r>
            <w:r w:rsidR="002F4DE6" w:rsidRPr="00FC3A99">
              <w:rPr>
                <w:rFonts w:ascii="Verdana" w:hAnsi="Verdana"/>
                <w:noProof/>
                <w:webHidden/>
                <w:color w:val="000000" w:themeColor="text1"/>
                <w:sz w:val="20"/>
                <w:szCs w:val="20"/>
              </w:rPr>
              <w:fldChar w:fldCharType="end"/>
            </w:r>
          </w:hyperlink>
        </w:p>
        <w:p w14:paraId="7F96854C" w14:textId="77777777" w:rsidR="002F4DE6" w:rsidRPr="00FC3A99" w:rsidRDefault="002F4DE6" w:rsidP="002F4DE6">
          <w:pPr>
            <w:spacing w:line="360" w:lineRule="auto"/>
            <w:contextualSpacing/>
            <w:jc w:val="both"/>
            <w:rPr>
              <w:rFonts w:ascii="Verdana" w:hAnsi="Verdana"/>
              <w:sz w:val="20"/>
              <w:szCs w:val="20"/>
            </w:rPr>
          </w:pPr>
          <w:r w:rsidRPr="00FC3A99">
            <w:rPr>
              <w:rFonts w:ascii="Verdana" w:hAnsi="Verdana"/>
              <w:b/>
              <w:bCs/>
              <w:sz w:val="20"/>
              <w:szCs w:val="20"/>
            </w:rPr>
            <w:fldChar w:fldCharType="end"/>
          </w:r>
        </w:p>
      </w:sdtContent>
    </w:sdt>
    <w:p w14:paraId="4C84A1DB" w14:textId="77777777" w:rsidR="00926F67" w:rsidRPr="00FC3A99" w:rsidRDefault="00926F67" w:rsidP="00B36E71">
      <w:pPr>
        <w:rPr>
          <w:rFonts w:ascii="Verdana" w:hAnsi="Verdana"/>
          <w:color w:val="000000" w:themeColor="text1"/>
          <w:sz w:val="20"/>
          <w:szCs w:val="20"/>
        </w:rPr>
      </w:pPr>
      <w:r w:rsidRPr="00FC3A99">
        <w:rPr>
          <w:rFonts w:ascii="Verdana" w:hAnsi="Verdana"/>
          <w:color w:val="000000" w:themeColor="text1"/>
          <w:sz w:val="20"/>
          <w:szCs w:val="20"/>
        </w:rPr>
        <w:br w:type="page"/>
      </w:r>
    </w:p>
    <w:p w14:paraId="5F232D97" w14:textId="5E3FAEE2" w:rsidR="00D44AE0" w:rsidRPr="00097A8A" w:rsidRDefault="00D44AE0" w:rsidP="00097A8A">
      <w:pPr>
        <w:pStyle w:val="1"/>
        <w:spacing w:line="360" w:lineRule="auto"/>
        <w:contextualSpacing/>
        <w:rPr>
          <w:rFonts w:ascii="Verdana" w:hAnsi="Verdana" w:cs="Times New Roman"/>
          <w:color w:val="000000" w:themeColor="text1"/>
          <w:sz w:val="24"/>
          <w:szCs w:val="24"/>
        </w:rPr>
      </w:pPr>
      <w:bookmarkStart w:id="4" w:name="_Toc466317386"/>
      <w:r w:rsidRPr="00097A8A">
        <w:rPr>
          <w:rFonts w:ascii="Verdana" w:hAnsi="Verdana" w:cs="Times New Roman"/>
          <w:color w:val="000000" w:themeColor="text1"/>
          <w:sz w:val="24"/>
          <w:szCs w:val="24"/>
        </w:rPr>
        <w:lastRenderedPageBreak/>
        <w:t>Теоретическая часть</w:t>
      </w:r>
      <w:bookmarkEnd w:id="4"/>
    </w:p>
    <w:p w14:paraId="6398D424" w14:textId="4C24F835" w:rsidR="009569F3" w:rsidRPr="00097A8A" w:rsidRDefault="009569F3" w:rsidP="00E1226A">
      <w:pPr>
        <w:tabs>
          <w:tab w:val="left" w:pos="567"/>
          <w:tab w:val="left" w:pos="7513"/>
        </w:tabs>
        <w:spacing w:line="360" w:lineRule="auto"/>
        <w:ind w:right="-1" w:firstLine="709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  <w:r w:rsidRPr="00097A8A">
        <w:rPr>
          <w:rFonts w:ascii="Verdana" w:hAnsi="Verdana"/>
          <w:color w:val="000000" w:themeColor="text1"/>
          <w:sz w:val="20"/>
          <w:szCs w:val="20"/>
        </w:rPr>
        <w:t>Приведем основные понятия из курса теории вероятностей и математической статистики, которые будут использоваться в данной работе.</w:t>
      </w:r>
    </w:p>
    <w:p w14:paraId="790F648F" w14:textId="77777777" w:rsidR="00D41F24" w:rsidRPr="00097A8A" w:rsidRDefault="00D41F24" w:rsidP="00D41F24">
      <w:pPr>
        <w:spacing w:line="360" w:lineRule="auto"/>
        <w:ind w:firstLine="709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  <w:r w:rsidRPr="00097A8A">
        <w:rPr>
          <w:rFonts w:ascii="Verdana" w:hAnsi="Verdana"/>
          <w:i/>
          <w:color w:val="000000" w:themeColor="text1"/>
          <w:sz w:val="20"/>
          <w:szCs w:val="20"/>
        </w:rPr>
        <w:t>Выборочной совокупностью</w:t>
      </w:r>
      <w:r w:rsidRPr="00097A8A">
        <w:rPr>
          <w:rFonts w:ascii="Verdana" w:hAnsi="Verdana"/>
          <w:color w:val="000000" w:themeColor="text1"/>
          <w:sz w:val="20"/>
          <w:szCs w:val="20"/>
        </w:rPr>
        <w:t xml:space="preserve"> или просто </w:t>
      </w:r>
      <w:r w:rsidRPr="00097A8A">
        <w:rPr>
          <w:rFonts w:ascii="Verdana" w:hAnsi="Verdana"/>
          <w:i/>
          <w:color w:val="000000" w:themeColor="text1"/>
          <w:sz w:val="20"/>
          <w:szCs w:val="20"/>
        </w:rPr>
        <w:t>выборкой</w:t>
      </w:r>
      <w:r w:rsidRPr="00097A8A">
        <w:rPr>
          <w:rFonts w:ascii="Verdana" w:hAnsi="Verdana"/>
          <w:color w:val="000000" w:themeColor="text1"/>
          <w:sz w:val="20"/>
          <w:szCs w:val="20"/>
        </w:rPr>
        <w:t xml:space="preserve"> называют совокупность случайно отобранных объектов.</w:t>
      </w:r>
    </w:p>
    <w:p w14:paraId="5E91A8F9" w14:textId="77777777" w:rsidR="009569F3" w:rsidRPr="00097A8A" w:rsidRDefault="009569F3" w:rsidP="00926F67">
      <w:pPr>
        <w:pStyle w:val="base"/>
        <w:tabs>
          <w:tab w:val="left" w:pos="7513"/>
        </w:tabs>
        <w:spacing w:line="360" w:lineRule="auto"/>
        <w:ind w:right="-1" w:firstLine="709"/>
        <w:contextualSpacing/>
        <w:jc w:val="both"/>
        <w:rPr>
          <w:rFonts w:ascii="Verdana" w:hAnsi="Verdana"/>
          <w:color w:val="000000" w:themeColor="text1"/>
          <w:sz w:val="20"/>
        </w:rPr>
      </w:pPr>
      <w:r w:rsidRPr="00097A8A">
        <w:rPr>
          <w:rFonts w:ascii="Verdana" w:hAnsi="Verdana"/>
          <w:i/>
          <w:iCs/>
          <w:color w:val="000000" w:themeColor="text1"/>
          <w:sz w:val="20"/>
        </w:rPr>
        <w:t xml:space="preserve">Математическая статистика </w:t>
      </w:r>
      <w:r w:rsidRPr="00097A8A">
        <w:rPr>
          <w:rFonts w:ascii="Verdana" w:hAnsi="Verdana"/>
          <w:color w:val="000000" w:themeColor="text1"/>
          <w:sz w:val="20"/>
        </w:rPr>
        <w:t>– наука, которая занимается обработкой данных. Во многих своих разделах математическая статистика опирается на теорию вероятностей, позволяющую оценить надежность и точность выводов, делаемых на основании ограниченного статистического материала (выборки).</w:t>
      </w:r>
    </w:p>
    <w:p w14:paraId="150C4F5F" w14:textId="77777777" w:rsidR="009569F3" w:rsidRPr="00097A8A" w:rsidRDefault="009569F3" w:rsidP="00926F67">
      <w:pPr>
        <w:pStyle w:val="base"/>
        <w:tabs>
          <w:tab w:val="left" w:pos="7513"/>
        </w:tabs>
        <w:spacing w:line="360" w:lineRule="auto"/>
        <w:ind w:right="-1" w:firstLine="709"/>
        <w:contextualSpacing/>
        <w:jc w:val="both"/>
        <w:rPr>
          <w:rFonts w:ascii="Verdana" w:hAnsi="Verdana"/>
          <w:color w:val="000000" w:themeColor="text1"/>
          <w:sz w:val="20"/>
        </w:rPr>
      </w:pPr>
      <w:r w:rsidRPr="00097A8A">
        <w:rPr>
          <w:rFonts w:ascii="Verdana" w:hAnsi="Verdana"/>
          <w:i/>
          <w:color w:val="000000" w:themeColor="text1"/>
          <w:sz w:val="20"/>
        </w:rPr>
        <w:t>Генеральной совокупностью</w:t>
      </w:r>
      <w:r w:rsidRPr="00097A8A">
        <w:rPr>
          <w:rFonts w:ascii="Verdana" w:hAnsi="Verdana"/>
          <w:color w:val="000000" w:themeColor="text1"/>
          <w:sz w:val="20"/>
        </w:rPr>
        <w:t xml:space="preserve"> называют совокупность объектов, из которых производится выборка.</w:t>
      </w:r>
    </w:p>
    <w:p w14:paraId="144DAD1B" w14:textId="77777777" w:rsidR="009569F3" w:rsidRPr="00097A8A" w:rsidRDefault="009569F3" w:rsidP="00926F67">
      <w:pPr>
        <w:pStyle w:val="base"/>
        <w:tabs>
          <w:tab w:val="left" w:pos="7513"/>
        </w:tabs>
        <w:spacing w:line="360" w:lineRule="auto"/>
        <w:ind w:right="-1" w:firstLine="709"/>
        <w:contextualSpacing/>
        <w:jc w:val="both"/>
        <w:rPr>
          <w:rFonts w:ascii="Verdana" w:hAnsi="Verdana"/>
          <w:color w:val="000000" w:themeColor="text1"/>
          <w:sz w:val="20"/>
        </w:rPr>
      </w:pPr>
      <w:r w:rsidRPr="00097A8A">
        <w:rPr>
          <w:rFonts w:ascii="Verdana" w:hAnsi="Verdana"/>
          <w:i/>
          <w:color w:val="000000" w:themeColor="text1"/>
          <w:sz w:val="20"/>
        </w:rPr>
        <w:t xml:space="preserve">Выборочной совокупностью </w:t>
      </w:r>
      <w:r w:rsidRPr="00097A8A">
        <w:rPr>
          <w:rFonts w:ascii="Verdana" w:hAnsi="Verdana"/>
          <w:bCs/>
          <w:i/>
          <w:iCs/>
          <w:color w:val="000000" w:themeColor="text1"/>
          <w:sz w:val="20"/>
        </w:rPr>
        <w:t>(выборкой)</w:t>
      </w:r>
      <w:r w:rsidRPr="00097A8A">
        <w:rPr>
          <w:rFonts w:ascii="Verdana" w:hAnsi="Verdana"/>
          <w:color w:val="000000" w:themeColor="text1"/>
          <w:sz w:val="20"/>
        </w:rPr>
        <w:t xml:space="preserve"> называют совокупность случайно отобранных объектов.</w:t>
      </w:r>
    </w:p>
    <w:p w14:paraId="02F6A421" w14:textId="77777777" w:rsidR="009569F3" w:rsidRPr="00097A8A" w:rsidRDefault="009569F3" w:rsidP="00926F67">
      <w:pPr>
        <w:spacing w:line="360" w:lineRule="auto"/>
        <w:ind w:right="-1" w:firstLine="709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  <w:r w:rsidRPr="00097A8A">
        <w:rPr>
          <w:rFonts w:ascii="Verdana" w:hAnsi="Verdana"/>
          <w:i/>
          <w:iCs/>
          <w:color w:val="000000" w:themeColor="text1"/>
          <w:sz w:val="20"/>
          <w:szCs w:val="20"/>
        </w:rPr>
        <w:t>Математическим ожиданием</w:t>
      </w:r>
      <w:r w:rsidRPr="00097A8A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097A8A">
        <w:rPr>
          <w:rFonts w:ascii="Verdana" w:hAnsi="Verdana"/>
          <w:i/>
          <w:color w:val="000000" w:themeColor="text1"/>
          <w:sz w:val="20"/>
          <w:szCs w:val="20"/>
          <w:lang w:val="en-US"/>
        </w:rPr>
        <w:t>M</w:t>
      </w:r>
      <w:r w:rsidRPr="00097A8A">
        <w:rPr>
          <w:rFonts w:ascii="Verdana" w:hAnsi="Verdana"/>
          <w:i/>
          <w:color w:val="000000" w:themeColor="text1"/>
          <w:sz w:val="20"/>
          <w:szCs w:val="20"/>
        </w:rPr>
        <w:t>(</w:t>
      </w:r>
      <w:r w:rsidRPr="00097A8A">
        <w:rPr>
          <w:rFonts w:ascii="Verdana" w:hAnsi="Verdana"/>
          <w:i/>
          <w:color w:val="000000" w:themeColor="text1"/>
          <w:sz w:val="20"/>
          <w:szCs w:val="20"/>
          <w:lang w:val="en-US"/>
        </w:rPr>
        <w:t>X</w:t>
      </w:r>
      <w:r w:rsidRPr="00097A8A">
        <w:rPr>
          <w:rFonts w:ascii="Verdana" w:hAnsi="Verdana"/>
          <w:i/>
          <w:color w:val="000000" w:themeColor="text1"/>
          <w:sz w:val="20"/>
          <w:szCs w:val="20"/>
        </w:rPr>
        <w:t>)</w:t>
      </w:r>
      <w:r w:rsidRPr="00097A8A">
        <w:rPr>
          <w:rFonts w:ascii="Verdana" w:hAnsi="Verdana"/>
          <w:color w:val="000000" w:themeColor="text1"/>
          <w:sz w:val="20"/>
          <w:szCs w:val="20"/>
        </w:rPr>
        <w:t xml:space="preserve"> или </w:t>
      </w:r>
      <w:r w:rsidRPr="00097A8A">
        <w:rPr>
          <w:rFonts w:ascii="Verdana" w:hAnsi="Verdana"/>
          <w:i/>
          <w:color w:val="000000" w:themeColor="text1"/>
          <w:sz w:val="20"/>
          <w:szCs w:val="20"/>
        </w:rPr>
        <w:t xml:space="preserve">выборочным средним </w:t>
      </w:r>
      <w:r w:rsidRPr="00097A8A">
        <w:rPr>
          <w:rFonts w:ascii="Verdana" w:hAnsi="Verdana"/>
          <w:color w:val="000000" w:themeColor="text1"/>
          <w:sz w:val="20"/>
          <w:szCs w:val="20"/>
        </w:rPr>
        <w:t xml:space="preserve">дискретной случайной величины называют сумму произведений всех ее возможных значений на их вероятности и рассчитывается по формуле: </w:t>
      </w:r>
    </w:p>
    <w:p w14:paraId="4B0325C2" w14:textId="755C9F48" w:rsidR="009569F3" w:rsidRPr="002F4DE6" w:rsidRDefault="003E2947" w:rsidP="002F4DE6">
      <w:pPr>
        <w:pStyle w:val="base"/>
        <w:tabs>
          <w:tab w:val="left" w:pos="7513"/>
        </w:tabs>
        <w:spacing w:line="360" w:lineRule="auto"/>
        <w:contextualSpacing/>
        <w:jc w:val="center"/>
        <w:rPr>
          <w:rFonts w:ascii="Times New Roman" w:hAnsi="Times New Roman"/>
          <w:noProof/>
          <w:color w:val="000000" w:themeColor="text1"/>
          <w:szCs w:val="24"/>
        </w:rPr>
      </w:pPr>
      <m:oMathPara>
        <m:oMath>
          <m:r>
            <w:rPr>
              <w:rFonts w:ascii="Cambria Math" w:hAnsi="Cambria Math"/>
              <w:noProof/>
              <w:color w:val="000000" w:themeColor="text1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noProof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/>
                  <w:noProof/>
                  <w:color w:val="000000" w:themeColor="text1"/>
                  <w:szCs w:val="24"/>
                </w:rPr>
                <m:t>X</m:t>
              </m:r>
            </m:e>
          </m:d>
          <m:r>
            <w:rPr>
              <w:rFonts w:ascii="Cambria Math" w:hAnsi="Cambria Math"/>
              <w:noProof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color w:val="000000" w:themeColor="text1"/>
                  <w:szCs w:val="24"/>
                </w:rPr>
              </m:ctrlPr>
            </m:naryPr>
            <m:sub>
              <m:r>
                <w:rPr>
                  <w:rFonts w:ascii="Cambria Math" w:hAnsi="Cambria Math"/>
                  <w:noProof/>
                  <w:color w:val="000000" w:themeColor="text1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  <w:color w:val="000000" w:themeColor="text1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2CC5DEB" w14:textId="77777777" w:rsidR="009569F3" w:rsidRPr="00097A8A" w:rsidRDefault="009569F3" w:rsidP="00926F67">
      <w:pPr>
        <w:spacing w:line="360" w:lineRule="auto"/>
        <w:ind w:right="-1" w:firstLine="709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  <w:r w:rsidRPr="00097A8A">
        <w:rPr>
          <w:rFonts w:ascii="Verdana" w:hAnsi="Verdana"/>
          <w:i/>
          <w:iCs/>
          <w:color w:val="000000" w:themeColor="text1"/>
          <w:sz w:val="20"/>
          <w:szCs w:val="20"/>
        </w:rPr>
        <w:t>Дисперсией</w:t>
      </w:r>
      <w:r w:rsidRPr="00097A8A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097A8A">
        <w:rPr>
          <w:rFonts w:ascii="Verdana" w:eastAsia="Times New Roman" w:hAnsi="Verdana"/>
          <w:i/>
          <w:color w:val="000000" w:themeColor="text1"/>
          <w:position w:val="-10"/>
          <w:sz w:val="20"/>
          <w:szCs w:val="20"/>
        </w:rPr>
        <w:object w:dxaOrig="630" w:dyaOrig="300" w14:anchorId="0F14F8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75pt;height:14.7pt" o:ole="" fillcolor="window">
            <v:imagedata r:id="rId6" o:title=""/>
          </v:shape>
          <o:OLEObject Type="Embed" ProgID="Equation.3" ShapeID="_x0000_i1025" DrawAspect="Content" ObjectID="_1541019081" r:id="rId7"/>
        </w:object>
      </w:r>
      <w:r w:rsidRPr="00097A8A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Pr="00097A8A">
        <w:rPr>
          <w:rFonts w:ascii="Verdana" w:hAnsi="Verdana"/>
          <w:color w:val="000000" w:themeColor="text1"/>
          <w:sz w:val="20"/>
          <w:szCs w:val="20"/>
        </w:rPr>
        <w:t>дискретной случайной величины называют математическое ожидание квадрата отклонения случайной величины от ее математического ожидания и рассчитывается по формуле:</w:t>
      </w:r>
    </w:p>
    <w:p w14:paraId="053BD412" w14:textId="0D47527A" w:rsidR="009569F3" w:rsidRPr="002F4DE6" w:rsidRDefault="003E2947" w:rsidP="002F4DE6">
      <w:pPr>
        <w:pStyle w:val="base"/>
        <w:tabs>
          <w:tab w:val="center" w:pos="4320"/>
          <w:tab w:val="left" w:pos="7513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Cs w:val="24"/>
            </w:rPr>
            <m:t>=M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M(X)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2</m:t>
              </m:r>
            </m:sup>
          </m:sSup>
        </m:oMath>
      </m:oMathPara>
    </w:p>
    <w:p w14:paraId="634365E4" w14:textId="77777777" w:rsidR="009569F3" w:rsidRPr="00097A8A" w:rsidRDefault="00490B07" w:rsidP="00926F67">
      <w:pPr>
        <w:tabs>
          <w:tab w:val="left" w:pos="0"/>
          <w:tab w:val="center" w:pos="4320"/>
        </w:tabs>
        <w:spacing w:line="360" w:lineRule="auto"/>
        <w:ind w:right="-1" w:firstLine="709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  <w:r w:rsidRPr="00097A8A">
        <w:rPr>
          <w:rFonts w:ascii="Verdana" w:hAnsi="Verdana"/>
          <w:i/>
          <w:color w:val="000000" w:themeColor="text1"/>
          <w:sz w:val="20"/>
          <w:szCs w:val="20"/>
        </w:rPr>
        <w:t>Средним квадратически</w:t>
      </w:r>
      <w:r w:rsidR="009569F3" w:rsidRPr="00097A8A">
        <w:rPr>
          <w:rFonts w:ascii="Verdana" w:hAnsi="Verdana"/>
          <w:i/>
          <w:color w:val="000000" w:themeColor="text1"/>
          <w:sz w:val="20"/>
          <w:szCs w:val="20"/>
        </w:rPr>
        <w:t>м</w:t>
      </w:r>
      <w:r w:rsidR="009569F3" w:rsidRPr="00097A8A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9569F3" w:rsidRPr="00097A8A">
        <w:rPr>
          <w:rFonts w:ascii="Verdana" w:hAnsi="Verdana"/>
          <w:i/>
          <w:color w:val="000000" w:themeColor="text1"/>
          <w:sz w:val="20"/>
          <w:szCs w:val="20"/>
        </w:rPr>
        <w:t>отклонением</w:t>
      </w:r>
      <w:r w:rsidR="009569F3" w:rsidRPr="00097A8A">
        <w:rPr>
          <w:rFonts w:ascii="Verdana" w:hAnsi="Verdana"/>
          <w:color w:val="000000" w:themeColor="text1"/>
          <w:sz w:val="20"/>
          <w:szCs w:val="20"/>
        </w:rPr>
        <w:t xml:space="preserve"> случайной величины </w:t>
      </w:r>
      <w:r w:rsidR="009569F3" w:rsidRPr="00097A8A">
        <w:rPr>
          <w:rFonts w:ascii="Verdana" w:hAnsi="Verdana"/>
          <w:i/>
          <w:color w:val="000000" w:themeColor="text1"/>
          <w:sz w:val="20"/>
          <w:szCs w:val="20"/>
        </w:rPr>
        <w:t>X</w:t>
      </w:r>
      <w:r w:rsidR="009569F3" w:rsidRPr="00097A8A">
        <w:rPr>
          <w:rFonts w:ascii="Verdana" w:hAnsi="Verdana"/>
          <w:color w:val="000000" w:themeColor="text1"/>
          <w:sz w:val="20"/>
          <w:szCs w:val="20"/>
        </w:rPr>
        <w:t xml:space="preserve"> называют квадратный корень из дисперсии:</w:t>
      </w:r>
    </w:p>
    <w:p w14:paraId="2BA8D43D" w14:textId="0CB5D2B7" w:rsidR="009569F3" w:rsidRPr="003E2947" w:rsidRDefault="003E2947" w:rsidP="002F4DE6">
      <w:pPr>
        <w:tabs>
          <w:tab w:val="left" w:pos="0"/>
        </w:tabs>
        <w:spacing w:line="360" w:lineRule="auto"/>
        <w:contextualSpacing/>
        <w:jc w:val="center"/>
        <w:rPr>
          <w:rFonts w:eastAsia="Times New Roman"/>
          <w:i/>
          <w:noProof/>
          <w:color w:val="000000" w:themeColor="text1"/>
        </w:rPr>
      </w:pPr>
      <m:oMathPara>
        <m:oMath>
          <m:r>
            <w:rPr>
              <w:rFonts w:ascii="Cambria Math" w:eastAsia="Times New Roman" w:hAnsi="Cambria Math"/>
              <w:noProof/>
              <w:color w:val="000000" w:themeColor="text1"/>
            </w:rPr>
            <m:t>σ</m:t>
          </m:r>
          <m:d>
            <m:dPr>
              <m:ctrlPr>
                <w:rPr>
                  <w:rFonts w:ascii="Cambria Math" w:eastAsia="Times New Roman" w:hAnsi="Cambria Math"/>
                  <w:i/>
                  <w:noProof/>
                  <w:color w:val="000000" w:themeColor="text1"/>
                </w:rPr>
              </m:ctrlPr>
            </m:dPr>
            <m:e>
              <m:r>
                <w:rPr>
                  <w:rFonts w:ascii="Cambria Math" w:eastAsia="Times New Roman" w:hAnsi="Cambria Math"/>
                  <w:noProof/>
                  <w:color w:val="000000" w:themeColor="text1"/>
                </w:rPr>
                <m:t>x</m:t>
              </m:r>
            </m:e>
          </m:d>
          <m:r>
            <w:rPr>
              <w:rFonts w:ascii="Cambria Math" w:eastAsia="Times New Roman" w:hAnsi="Cambria Math"/>
              <w:noProof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noProof/>
                  <w:color w:val="000000" w:themeColor="text1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noProof/>
                  <w:color w:val="000000" w:themeColor="text1"/>
                </w:rPr>
                <m:t>D(X)</m:t>
              </m:r>
            </m:e>
          </m:rad>
        </m:oMath>
      </m:oMathPara>
    </w:p>
    <w:p w14:paraId="06E2FE08" w14:textId="77777777" w:rsidR="00707EE9" w:rsidRDefault="00AB2030" w:rsidP="00926F67">
      <w:pPr>
        <w:tabs>
          <w:tab w:val="left" w:pos="0"/>
        </w:tabs>
        <w:spacing w:line="360" w:lineRule="auto"/>
        <w:ind w:right="-1" w:firstLine="709"/>
        <w:contextualSpacing/>
        <w:jc w:val="both"/>
        <w:rPr>
          <w:rFonts w:ascii="Verdana" w:eastAsia="Times New Roman" w:hAnsi="Verdana"/>
          <w:noProof/>
          <w:color w:val="000000" w:themeColor="text1"/>
          <w:sz w:val="20"/>
          <w:szCs w:val="20"/>
        </w:rPr>
      </w:pPr>
      <w:r w:rsidRPr="00097A8A">
        <w:rPr>
          <w:rFonts w:ascii="Verdana" w:eastAsia="Times New Roman" w:hAnsi="Verdana"/>
          <w:noProof/>
          <w:color w:val="000000" w:themeColor="text1"/>
          <w:sz w:val="20"/>
          <w:szCs w:val="20"/>
        </w:rPr>
        <w:t xml:space="preserve">Ковариацией еще корреляционным моментом </w:t>
      </w:r>
      <w:r w:rsidRPr="00097A8A">
        <w:rPr>
          <w:rFonts w:ascii="Verdana" w:eastAsia="Times New Roman" w:hAnsi="Verdana"/>
          <w:i/>
          <w:noProof/>
          <w:color w:val="000000" w:themeColor="text1"/>
          <w:sz w:val="20"/>
          <w:szCs w:val="20"/>
          <w:lang w:val="en-US"/>
        </w:rPr>
        <w:t>Cov</w:t>
      </w:r>
      <w:r w:rsidRPr="00097A8A">
        <w:rPr>
          <w:rFonts w:ascii="Verdana" w:eastAsia="Times New Roman" w:hAnsi="Verdana"/>
          <w:i/>
          <w:noProof/>
          <w:color w:val="000000" w:themeColor="text1"/>
          <w:sz w:val="20"/>
          <w:szCs w:val="20"/>
        </w:rPr>
        <w:t>(</w:t>
      </w:r>
      <w:r w:rsidRPr="00097A8A">
        <w:rPr>
          <w:rFonts w:ascii="Verdana" w:eastAsia="Times New Roman" w:hAnsi="Verdana"/>
          <w:i/>
          <w:noProof/>
          <w:color w:val="000000" w:themeColor="text1"/>
          <w:sz w:val="20"/>
          <w:szCs w:val="20"/>
          <w:lang w:val="en-US"/>
        </w:rPr>
        <w:t>X</w:t>
      </w:r>
      <w:r w:rsidRPr="00097A8A">
        <w:rPr>
          <w:rFonts w:ascii="Verdana" w:eastAsia="Times New Roman" w:hAnsi="Verdana"/>
          <w:i/>
          <w:noProof/>
          <w:color w:val="000000" w:themeColor="text1"/>
          <w:sz w:val="20"/>
          <w:szCs w:val="20"/>
        </w:rPr>
        <w:t xml:space="preserve">, </w:t>
      </w:r>
      <w:r w:rsidRPr="00097A8A">
        <w:rPr>
          <w:rFonts w:ascii="Verdana" w:eastAsia="Times New Roman" w:hAnsi="Verdana"/>
          <w:i/>
          <w:noProof/>
          <w:color w:val="000000" w:themeColor="text1"/>
          <w:sz w:val="20"/>
          <w:szCs w:val="20"/>
          <w:lang w:val="en-US"/>
        </w:rPr>
        <w:t>Y</w:t>
      </w:r>
      <w:r w:rsidRPr="00097A8A">
        <w:rPr>
          <w:rFonts w:ascii="Verdana" w:eastAsia="Times New Roman" w:hAnsi="Verdana"/>
          <w:i/>
          <w:noProof/>
          <w:color w:val="000000" w:themeColor="text1"/>
          <w:sz w:val="20"/>
          <w:szCs w:val="20"/>
        </w:rPr>
        <w:t>)</w:t>
      </w:r>
      <w:r w:rsidRPr="00097A8A">
        <w:rPr>
          <w:rFonts w:ascii="Verdana" w:eastAsia="Times New Roman" w:hAnsi="Verdana"/>
          <w:noProof/>
          <w:color w:val="000000" w:themeColor="text1"/>
          <w:sz w:val="20"/>
          <w:szCs w:val="20"/>
        </w:rPr>
        <w:t xml:space="preserve"> случайных величин </w:t>
      </w:r>
      <w:r w:rsidRPr="00097A8A">
        <w:rPr>
          <w:rFonts w:ascii="Verdana" w:eastAsia="Times New Roman" w:hAnsi="Verdana"/>
          <w:i/>
          <w:noProof/>
          <w:color w:val="000000" w:themeColor="text1"/>
          <w:sz w:val="20"/>
          <w:szCs w:val="20"/>
          <w:lang w:val="en-US"/>
        </w:rPr>
        <w:t>X</w:t>
      </w:r>
      <w:r w:rsidRPr="00097A8A">
        <w:rPr>
          <w:rFonts w:ascii="Verdana" w:eastAsia="Times New Roman" w:hAnsi="Verdana"/>
          <w:noProof/>
          <w:color w:val="000000" w:themeColor="text1"/>
          <w:sz w:val="20"/>
          <w:szCs w:val="20"/>
        </w:rPr>
        <w:t xml:space="preserve"> и </w:t>
      </w:r>
      <w:r w:rsidRPr="00097A8A">
        <w:rPr>
          <w:rFonts w:ascii="Verdana" w:eastAsia="Times New Roman" w:hAnsi="Verdana"/>
          <w:i/>
          <w:noProof/>
          <w:color w:val="000000" w:themeColor="text1"/>
          <w:sz w:val="20"/>
          <w:szCs w:val="20"/>
          <w:lang w:val="en-US"/>
        </w:rPr>
        <w:t>Y</w:t>
      </w:r>
      <w:r w:rsidRPr="00097A8A">
        <w:rPr>
          <w:rFonts w:ascii="Verdana" w:eastAsia="Times New Roman" w:hAnsi="Verdana"/>
          <w:noProof/>
          <w:color w:val="000000" w:themeColor="text1"/>
          <w:sz w:val="20"/>
          <w:szCs w:val="20"/>
        </w:rPr>
        <w:t xml:space="preserve"> называется математическое ожид</w:t>
      </w:r>
      <w:r w:rsidR="00D41F24" w:rsidRPr="00097A8A">
        <w:rPr>
          <w:rFonts w:ascii="Verdana" w:eastAsia="Times New Roman" w:hAnsi="Verdana"/>
          <w:noProof/>
          <w:color w:val="000000" w:themeColor="text1"/>
          <w:sz w:val="20"/>
          <w:szCs w:val="20"/>
        </w:rPr>
        <w:t xml:space="preserve">ание произведения отклонений </w:t>
      </w:r>
      <w:r w:rsidRPr="00097A8A">
        <w:rPr>
          <w:rFonts w:ascii="Verdana" w:eastAsia="Times New Roman" w:hAnsi="Verdana"/>
          <w:noProof/>
          <w:color w:val="000000" w:themeColor="text1"/>
          <w:sz w:val="20"/>
          <w:szCs w:val="20"/>
        </w:rPr>
        <w:t>этих величин от своих математических ожиданий:</w:t>
      </w:r>
    </w:p>
    <w:p w14:paraId="7A60CFF0" w14:textId="555E9E96" w:rsidR="00E72FC3" w:rsidRPr="003E2947" w:rsidRDefault="003E2947" w:rsidP="00926F67">
      <w:pPr>
        <w:tabs>
          <w:tab w:val="left" w:pos="0"/>
        </w:tabs>
        <w:spacing w:line="360" w:lineRule="auto"/>
        <w:ind w:right="-1" w:firstLine="709"/>
        <w:contextualSpacing/>
        <w:jc w:val="both"/>
        <w:rPr>
          <w:rFonts w:ascii="Verdana" w:eastAsia="Times New Roman" w:hAnsi="Verdana"/>
          <w:noProof/>
          <w:color w:val="000000" w:themeColor="text1"/>
        </w:rPr>
      </w:pPr>
      <m:oMathPara>
        <m:oMath>
          <m:r>
            <w:rPr>
              <w:rFonts w:ascii="Cambria Math" w:eastAsia="Times New Roman" w:hAnsi="Cambria Math"/>
              <w:noProof/>
              <w:color w:val="000000" w:themeColor="text1"/>
            </w:rPr>
            <m:t>Cov</m:t>
          </m:r>
          <m:d>
            <m:dPr>
              <m:ctrlPr>
                <w:rPr>
                  <w:rFonts w:ascii="Cambria Math" w:eastAsia="Times New Roman" w:hAnsi="Cambria Math"/>
                  <w:i/>
                  <w:noProof/>
                  <w:color w:val="000000" w:themeColor="text1"/>
                </w:rPr>
              </m:ctrlPr>
            </m:dPr>
            <m:e>
              <m:r>
                <w:rPr>
                  <w:rFonts w:ascii="Cambria Math" w:eastAsia="Times New Roman" w:hAnsi="Cambria Math"/>
                  <w:noProof/>
                  <w:color w:val="000000" w:themeColor="text1"/>
                </w:rPr>
                <m:t>X,Y</m:t>
              </m:r>
            </m:e>
          </m:d>
          <m:r>
            <w:rPr>
              <w:rFonts w:ascii="Cambria Math" w:eastAsia="Times New Roman" w:hAnsi="Cambria Math"/>
              <w:noProof/>
              <w:color w:val="000000" w:themeColor="text1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noProof/>
                  <w:color w:val="000000" w:themeColor="text1"/>
                </w:rPr>
              </m:ctrlPr>
            </m:fPr>
            <m:num>
              <m:r>
                <w:rPr>
                  <w:rFonts w:ascii="Cambria Math" w:eastAsia="Times New Roman" w:hAnsi="Cambria Math"/>
                  <w:noProof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noProof/>
                  <w:color w:val="000000" w:themeColor="text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noProof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/>
                  <w:noProof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noProof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="Times New Roman" w:hAnsi="Cambria Math"/>
                  <w:noProof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noProof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noProof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noProof/>
                  <w:color w:val="000000" w:themeColor="text1"/>
                </w:rPr>
                <m:t>-M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noProof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/>
                  <w:noProof/>
                  <w:color w:val="000000" w:themeColor="text1"/>
                </w:rPr>
                <m:t>)(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noProof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noProof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noProof/>
                  <w:color w:val="000000" w:themeColor="text1"/>
                </w:rPr>
                <m:t>-M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noProof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/>
                  <w:noProof/>
                  <w:color w:val="000000" w:themeColor="text1"/>
                </w:rPr>
                <m:t>)</m:t>
              </m:r>
            </m:e>
          </m:nary>
        </m:oMath>
      </m:oMathPara>
    </w:p>
    <w:p w14:paraId="7FF732AA" w14:textId="77777777" w:rsidR="009569F3" w:rsidRPr="002F4DE6" w:rsidRDefault="00AB2030" w:rsidP="00926F67">
      <w:pPr>
        <w:tabs>
          <w:tab w:val="left" w:pos="0"/>
        </w:tabs>
        <w:spacing w:line="360" w:lineRule="auto"/>
        <w:ind w:right="-1" w:firstLine="709"/>
        <w:contextualSpacing/>
        <w:jc w:val="both"/>
        <w:rPr>
          <w:i/>
          <w:color w:val="000000" w:themeColor="text1"/>
        </w:rPr>
      </w:pPr>
      <w:r w:rsidRPr="00097A8A">
        <w:rPr>
          <w:rFonts w:ascii="Verdana" w:eastAsia="Times New Roman" w:hAnsi="Verdana"/>
          <w:noProof/>
          <w:color w:val="000000" w:themeColor="text1"/>
          <w:sz w:val="20"/>
          <w:szCs w:val="20"/>
        </w:rPr>
        <w:t xml:space="preserve">Ковариацию называют еще вторым смешанным центральным моментом случайных величин </w:t>
      </w:r>
      <w:r w:rsidRPr="00097A8A">
        <w:rPr>
          <w:rFonts w:ascii="Verdana" w:eastAsia="Times New Roman" w:hAnsi="Verdana"/>
          <w:i/>
          <w:noProof/>
          <w:color w:val="000000" w:themeColor="text1"/>
          <w:sz w:val="20"/>
          <w:szCs w:val="20"/>
          <w:lang w:val="en-US"/>
        </w:rPr>
        <w:t>X</w:t>
      </w:r>
      <w:r w:rsidRPr="00097A8A">
        <w:rPr>
          <w:rFonts w:ascii="Verdana" w:eastAsia="Times New Roman" w:hAnsi="Verdana"/>
          <w:noProof/>
          <w:color w:val="000000" w:themeColor="text1"/>
          <w:sz w:val="20"/>
          <w:szCs w:val="20"/>
        </w:rPr>
        <w:t xml:space="preserve"> и </w:t>
      </w:r>
      <w:r w:rsidRPr="00097A8A">
        <w:rPr>
          <w:rFonts w:ascii="Verdana" w:eastAsia="Times New Roman" w:hAnsi="Verdana"/>
          <w:i/>
          <w:noProof/>
          <w:color w:val="000000" w:themeColor="text1"/>
          <w:sz w:val="20"/>
          <w:szCs w:val="20"/>
          <w:lang w:val="en-US"/>
        </w:rPr>
        <w:t>Y</w:t>
      </w:r>
      <w:r w:rsidRPr="00097A8A">
        <w:rPr>
          <w:rFonts w:ascii="Verdana" w:eastAsia="Times New Roman" w:hAnsi="Verdana"/>
          <w:noProof/>
          <w:color w:val="000000" w:themeColor="text1"/>
          <w:sz w:val="20"/>
          <w:szCs w:val="20"/>
        </w:rPr>
        <w:t xml:space="preserve">. Для ковариации </w:t>
      </w:r>
      <w:r w:rsidRPr="00097A8A">
        <w:rPr>
          <w:rFonts w:ascii="Verdana" w:eastAsia="Times New Roman" w:hAnsi="Verdana"/>
          <w:i/>
          <w:noProof/>
          <w:color w:val="000000" w:themeColor="text1"/>
          <w:sz w:val="20"/>
          <w:szCs w:val="20"/>
          <w:lang w:val="en-US"/>
        </w:rPr>
        <w:t>X</w:t>
      </w:r>
      <w:r w:rsidRPr="00097A8A">
        <w:rPr>
          <w:rFonts w:ascii="Verdana" w:eastAsia="Times New Roman" w:hAnsi="Verdana"/>
          <w:noProof/>
          <w:color w:val="000000" w:themeColor="text1"/>
          <w:sz w:val="20"/>
          <w:szCs w:val="20"/>
        </w:rPr>
        <w:t xml:space="preserve"> и </w:t>
      </w:r>
      <w:r w:rsidRPr="00097A8A">
        <w:rPr>
          <w:rFonts w:ascii="Verdana" w:eastAsia="Times New Roman" w:hAnsi="Verdana"/>
          <w:i/>
          <w:noProof/>
          <w:color w:val="000000" w:themeColor="text1"/>
          <w:sz w:val="20"/>
          <w:szCs w:val="20"/>
          <w:lang w:val="en-US"/>
        </w:rPr>
        <w:t>Y</w:t>
      </w:r>
      <w:r w:rsidRPr="00097A8A">
        <w:rPr>
          <w:rFonts w:ascii="Verdana" w:eastAsia="Times New Roman" w:hAnsi="Verdana"/>
          <w:noProof/>
          <w:color w:val="000000" w:themeColor="text1"/>
          <w:sz w:val="20"/>
          <w:szCs w:val="20"/>
        </w:rPr>
        <w:t xml:space="preserve"> используются также обозначения</w:t>
      </w:r>
      <w:r w:rsidRPr="002F4DE6">
        <w:rPr>
          <w:rFonts w:eastAsia="Times New Roman"/>
          <w:noProof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 w:themeColor="text1"/>
              </w:rPr>
              <m:t>K</m:t>
            </m:r>
          </m:e>
          <m:sub>
            <m:r>
              <w:rPr>
                <w:rFonts w:ascii="Cambria Math" w:eastAsia="Times New Roman" w:hAnsi="Cambria Math"/>
                <w:noProof/>
                <w:color w:val="000000" w:themeColor="text1"/>
              </w:rPr>
              <m:t>xy</m:t>
            </m:r>
          </m:sub>
        </m:sSub>
      </m:oMath>
      <w:r w:rsidRPr="002F4DE6">
        <w:rPr>
          <w:rFonts w:eastAsia="Times New Roman"/>
          <w:noProof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 w:themeColor="text1"/>
              </w:rPr>
              <m:t>σ</m:t>
            </m:r>
          </m:e>
          <m:sub>
            <m:r>
              <w:rPr>
                <w:rFonts w:ascii="Cambria Math" w:eastAsia="Times New Roman" w:hAnsi="Cambria Math"/>
                <w:noProof/>
                <w:color w:val="000000" w:themeColor="text1"/>
              </w:rPr>
              <m:t>(xy)</m:t>
            </m:r>
          </m:sub>
        </m:sSub>
      </m:oMath>
      <w:r w:rsidRPr="002F4DE6">
        <w:rPr>
          <w:rFonts w:eastAsia="Times New Roman"/>
          <w:noProof/>
          <w:color w:val="000000" w:themeColor="text1"/>
        </w:rPr>
        <w:t>.</w:t>
      </w:r>
      <w:r w:rsidR="009569F3" w:rsidRPr="002F4DE6">
        <w:rPr>
          <w:b/>
          <w:i/>
          <w:color w:val="000000" w:themeColor="text1"/>
        </w:rPr>
        <w:tab/>
      </w:r>
      <w:r w:rsidR="009569F3" w:rsidRPr="002F4DE6">
        <w:rPr>
          <w:color w:val="000000" w:themeColor="text1"/>
        </w:rPr>
        <w:t xml:space="preserve"> </w:t>
      </w:r>
    </w:p>
    <w:p w14:paraId="495FAADA" w14:textId="77777777" w:rsidR="009569F3" w:rsidRPr="00097A8A" w:rsidRDefault="009569F3" w:rsidP="00926F67">
      <w:pPr>
        <w:spacing w:line="360" w:lineRule="auto"/>
        <w:ind w:right="-1" w:firstLine="709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  <w:r w:rsidRPr="00097A8A">
        <w:rPr>
          <w:rFonts w:ascii="Verdana" w:hAnsi="Verdana"/>
          <w:i/>
          <w:color w:val="000000" w:themeColor="text1"/>
          <w:sz w:val="20"/>
          <w:szCs w:val="20"/>
        </w:rPr>
        <w:t>Корреляция</w:t>
      </w:r>
      <w:r w:rsidRPr="00097A8A">
        <w:rPr>
          <w:rFonts w:ascii="Verdana" w:hAnsi="Verdana"/>
          <w:color w:val="000000" w:themeColor="text1"/>
          <w:sz w:val="20"/>
          <w:szCs w:val="20"/>
        </w:rPr>
        <w:t xml:space="preserve">  в математической статистике – вероятностная (статистическая) зависимость между величинами, не имеющая, вообще говоря, строго функционального характера. </w:t>
      </w:r>
    </w:p>
    <w:p w14:paraId="762A5A37" w14:textId="77777777" w:rsidR="009569F3" w:rsidRDefault="009569F3" w:rsidP="00926F67">
      <w:pPr>
        <w:spacing w:line="360" w:lineRule="auto"/>
        <w:ind w:right="-1" w:firstLine="709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  <w:r w:rsidRPr="00097A8A">
        <w:rPr>
          <w:rFonts w:ascii="Verdana" w:hAnsi="Verdana"/>
          <w:i/>
          <w:iCs/>
          <w:color w:val="000000" w:themeColor="text1"/>
          <w:sz w:val="20"/>
          <w:szCs w:val="20"/>
        </w:rPr>
        <w:lastRenderedPageBreak/>
        <w:t>Коэффициентом корреляции</w:t>
      </w:r>
      <w:r w:rsidRPr="00097A8A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097A8A">
        <w:rPr>
          <w:rFonts w:ascii="Verdana" w:eastAsia="Times New Roman" w:hAnsi="Verdana"/>
          <w:i/>
          <w:color w:val="000000" w:themeColor="text1"/>
          <w:position w:val="-14"/>
          <w:sz w:val="20"/>
          <w:szCs w:val="20"/>
          <w:lang w:val="en-US"/>
        </w:rPr>
        <w:object w:dxaOrig="285" w:dyaOrig="360" w14:anchorId="07173090">
          <v:shape id="_x0000_i1026" type="#_x0000_t75" style="width:13.95pt;height:17.8pt" o:ole="" fillcolor="window">
            <v:imagedata r:id="rId8" o:title=""/>
          </v:shape>
          <o:OLEObject Type="Embed" ProgID="Equation.3" ShapeID="_x0000_i1026" DrawAspect="Content" ObjectID="_1541019082" r:id="rId9"/>
        </w:object>
      </w:r>
      <w:r w:rsidRPr="00097A8A">
        <w:rPr>
          <w:rFonts w:ascii="Verdana" w:hAnsi="Verdana"/>
          <w:color w:val="000000" w:themeColor="text1"/>
          <w:sz w:val="20"/>
          <w:szCs w:val="20"/>
        </w:rPr>
        <w:t xml:space="preserve"> случайных величин </w:t>
      </w:r>
      <w:r w:rsidRPr="00097A8A">
        <w:rPr>
          <w:rFonts w:ascii="Verdana" w:hAnsi="Verdana"/>
          <w:i/>
          <w:color w:val="000000" w:themeColor="text1"/>
          <w:sz w:val="20"/>
          <w:szCs w:val="20"/>
          <w:lang w:val="en-US"/>
        </w:rPr>
        <w:t>X</w:t>
      </w:r>
      <w:r w:rsidRPr="00097A8A">
        <w:rPr>
          <w:rFonts w:ascii="Verdana" w:hAnsi="Verdana"/>
          <w:color w:val="000000" w:themeColor="text1"/>
          <w:sz w:val="20"/>
          <w:szCs w:val="20"/>
        </w:rPr>
        <w:t xml:space="preserve"> и </w:t>
      </w:r>
      <w:r w:rsidRPr="00097A8A">
        <w:rPr>
          <w:rFonts w:ascii="Verdana" w:hAnsi="Verdana"/>
          <w:i/>
          <w:color w:val="000000" w:themeColor="text1"/>
          <w:sz w:val="20"/>
          <w:szCs w:val="20"/>
          <w:lang w:val="en-US"/>
        </w:rPr>
        <w:t>Y</w:t>
      </w:r>
      <w:r w:rsidRPr="00097A8A">
        <w:rPr>
          <w:rFonts w:ascii="Verdana" w:hAnsi="Verdana"/>
          <w:color w:val="000000" w:themeColor="text1"/>
          <w:sz w:val="20"/>
          <w:szCs w:val="20"/>
        </w:rPr>
        <w:t xml:space="preserve"> называют отношение корреляционного момента к произведению средних квадратичных отклонений этих величин</w:t>
      </w:r>
      <w:r w:rsidR="004F5E47" w:rsidRPr="00097A8A">
        <w:rPr>
          <w:rFonts w:ascii="Verdana" w:hAnsi="Verdana"/>
          <w:color w:val="000000" w:themeColor="text1"/>
          <w:sz w:val="20"/>
          <w:szCs w:val="20"/>
        </w:rPr>
        <w:t>:</w:t>
      </w:r>
    </w:p>
    <w:p w14:paraId="4121774F" w14:textId="2A5E311E" w:rsidR="007A4ADE" w:rsidRPr="007A4ADE" w:rsidRDefault="00602FE6" w:rsidP="00926F67">
      <w:pPr>
        <w:spacing w:line="360" w:lineRule="auto"/>
        <w:ind w:right="-1" w:firstLine="709"/>
        <w:contextualSpacing/>
        <w:jc w:val="both"/>
        <w:rPr>
          <w:rFonts w:ascii="Verdana" w:hAnsi="Verdan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xy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sub>
              </m:sSub>
            </m:den>
          </m:f>
        </m:oMath>
      </m:oMathPara>
    </w:p>
    <w:p w14:paraId="4698DC1A" w14:textId="77777777" w:rsidR="00D41F24" w:rsidRPr="00097A8A" w:rsidRDefault="00D41F24" w:rsidP="00D41F24">
      <w:pPr>
        <w:spacing w:line="360" w:lineRule="auto"/>
        <w:ind w:firstLine="709"/>
        <w:contextualSpacing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97A8A">
        <w:rPr>
          <w:rFonts w:ascii="Verdana" w:hAnsi="Verdana"/>
          <w:color w:val="000000"/>
          <w:sz w:val="20"/>
          <w:szCs w:val="20"/>
          <w:shd w:val="clear" w:color="auto" w:fill="FFFFFF"/>
        </w:rPr>
        <w:t>Методом наименьших квадратов называется метод нахождения приближения, основанный на минимизации суммы квадратов отклонений приближенных значений от выборочных.</w:t>
      </w:r>
    </w:p>
    <w:p w14:paraId="71409A6C" w14:textId="71F4184C" w:rsidR="00CE1C40" w:rsidRPr="00D41F24" w:rsidRDefault="00602FE6" w:rsidP="002F4DE6">
      <w:pPr>
        <w:spacing w:line="360" w:lineRule="auto"/>
        <w:contextualSpacing/>
        <w:jc w:val="center"/>
        <w:rPr>
          <w:rFonts w:eastAsiaTheme="minorEastAsia"/>
          <w:i/>
          <w:color w:val="000000" w:themeColor="text1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  <m: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=min</m:t>
            </m:r>
          </m:e>
        </m:nary>
      </m:oMath>
      <w:r w:rsidR="00CE1C40" w:rsidRPr="00D41F24">
        <w:rPr>
          <w:rFonts w:eastAsiaTheme="minorEastAsia"/>
          <w:i/>
          <w:color w:val="000000" w:themeColor="text1"/>
        </w:rPr>
        <w:t xml:space="preserve">, </w:t>
      </w:r>
      <w:r w:rsidR="00CE1C40" w:rsidRPr="002F4DE6">
        <w:rPr>
          <w:rFonts w:eastAsiaTheme="minorEastAsia"/>
          <w:i/>
          <w:color w:val="000000" w:themeColor="text1"/>
        </w:rPr>
        <w:t>где</w:t>
      </w:r>
      <w:r w:rsidR="00CE1C40" w:rsidRPr="00D41F24">
        <w:rPr>
          <w:rFonts w:eastAsiaTheme="minorEastAsia"/>
          <w:i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+b</m:t>
        </m:r>
      </m:oMath>
      <w:r w:rsidR="00926F67" w:rsidRPr="00D41F24">
        <w:rPr>
          <w:rFonts w:eastAsiaTheme="minorEastAsia"/>
          <w:i/>
          <w:color w:val="000000" w:themeColor="text1"/>
        </w:rPr>
        <w:t>,</w:t>
      </w:r>
    </w:p>
    <w:p w14:paraId="56711E4A" w14:textId="5956F16B" w:rsidR="00890DFD" w:rsidRPr="002F4DE6" w:rsidRDefault="007A4ADE" w:rsidP="002F4DE6">
      <w:pPr>
        <w:spacing w:line="360" w:lineRule="auto"/>
        <w:contextualSpacing/>
        <w:jc w:val="center"/>
        <w:rPr>
          <w:rFonts w:eastAsiaTheme="minorEastAsia"/>
          <w:i/>
          <w:color w:val="000000" w:themeColor="text1"/>
          <w:lang w:val="en-US"/>
        </w:rPr>
      </w:pP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a,b</m:t>
            </m:r>
          </m:e>
        </m:d>
        <m:r>
          <w:rPr>
            <w:rFonts w:ascii="Cambria Math" w:eastAsiaTheme="minorEastAsia" w:hAnsi="Cambria Math"/>
            <w:color w:val="000000" w:themeColor="text1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20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-a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-b)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color w:val="000000" w:themeColor="text1"/>
            <w:lang w:val="en-US"/>
          </w:rPr>
          <m:t>=min</m:t>
        </m:r>
      </m:oMath>
      <w:r w:rsidR="00926F67" w:rsidRPr="002F4DE6">
        <w:rPr>
          <w:rFonts w:eastAsiaTheme="minorEastAsia"/>
          <w:i/>
          <w:color w:val="000000" w:themeColor="text1"/>
          <w:lang w:val="en-US"/>
        </w:rPr>
        <w:t>,</w:t>
      </w:r>
    </w:p>
    <w:p w14:paraId="4CA3DCDE" w14:textId="77777777" w:rsidR="00CE1C40" w:rsidRPr="002F4DE6" w:rsidRDefault="00602FE6" w:rsidP="002F4DE6">
      <w:pPr>
        <w:spacing w:line="360" w:lineRule="auto"/>
        <w:contextualSpacing/>
        <w:jc w:val="center"/>
        <w:rPr>
          <w:rFonts w:eastAsiaTheme="minorEastAsia"/>
          <w:i/>
          <w:color w:val="000000" w:themeColor="text1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-2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20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-b)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= 0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-2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20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-b)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= 0</m:t>
                </m:r>
              </m:e>
            </m:eqArr>
          </m:e>
        </m:d>
      </m:oMath>
      <w:r w:rsidR="00926F67" w:rsidRPr="002F4DE6">
        <w:rPr>
          <w:rFonts w:eastAsiaTheme="minorEastAsia"/>
          <w:i/>
          <w:color w:val="000000" w:themeColor="text1"/>
          <w:lang w:val="en-US"/>
        </w:rPr>
        <w:t>,</w:t>
      </w:r>
    </w:p>
    <w:p w14:paraId="455CFE46" w14:textId="77777777" w:rsidR="00CE1C40" w:rsidRPr="002F4DE6" w:rsidRDefault="00602FE6" w:rsidP="002F4DE6">
      <w:pPr>
        <w:spacing w:line="360" w:lineRule="auto"/>
        <w:contextualSpacing/>
        <w:jc w:val="center"/>
        <w:rPr>
          <w:rFonts w:eastAsiaTheme="minorEastAsia"/>
          <w:i/>
          <w:color w:val="000000" w:themeColor="text1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20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20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b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/>
                              </w:rPr>
                              <m:t>20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val="en-US"/>
                                  </w:rPr>
                                  <m:t xml:space="preserve"> 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/>
                              </w:rPr>
                              <m:t>=0</m:t>
                            </m:r>
                          </m:e>
                        </m:nary>
                      </m:e>
                    </m:nary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20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20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b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/>
                              </w:rPr>
                              <m:t>20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en-US"/>
                              </w:rPr>
                              <m:t>1=0</m:t>
                            </m:r>
                          </m:e>
                        </m:nary>
                      </m:e>
                    </m:nary>
                  </m:e>
                </m:nary>
              </m:e>
            </m:eqArr>
          </m:e>
        </m:d>
      </m:oMath>
      <w:r w:rsidR="00854B82" w:rsidRPr="002F4DE6">
        <w:rPr>
          <w:rFonts w:eastAsiaTheme="minorEastAsia"/>
          <w:i/>
          <w:color w:val="000000" w:themeColor="text1"/>
          <w:lang w:val="en-US"/>
        </w:rPr>
        <w:t>,</w:t>
      </w:r>
    </w:p>
    <w:p w14:paraId="1B93A42A" w14:textId="77777777" w:rsidR="00854B82" w:rsidRPr="002F4DE6" w:rsidRDefault="00602FE6" w:rsidP="002F4DE6">
      <w:pPr>
        <w:spacing w:line="360" w:lineRule="auto"/>
        <w:contextualSpacing/>
        <w:jc w:val="center"/>
        <w:rPr>
          <w:rFonts w:eastAsiaTheme="minorEastAsia"/>
          <w:i/>
          <w:color w:val="000000" w:themeColor="text1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C-a∙A-b∙B=0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D-a∙B-b∙N=0</m:t>
                </m:r>
              </m:e>
            </m:eqArr>
          </m:e>
        </m:d>
      </m:oMath>
      <w:r w:rsidR="00854B82" w:rsidRPr="002F4DE6">
        <w:rPr>
          <w:rFonts w:eastAsiaTheme="minorEastAsia"/>
          <w:i/>
          <w:color w:val="000000" w:themeColor="text1"/>
          <w:lang w:val="en-US"/>
        </w:rPr>
        <w:t>,</w:t>
      </w:r>
    </w:p>
    <w:p w14:paraId="0A0DA5D8" w14:textId="77777777" w:rsidR="00854B82" w:rsidRPr="002F4DE6" w:rsidRDefault="00602FE6" w:rsidP="002F4DE6">
      <w:pPr>
        <w:spacing w:line="360" w:lineRule="auto"/>
        <w:contextualSpacing/>
        <w:jc w:val="center"/>
        <w:rPr>
          <w:rFonts w:eastAsiaTheme="minorEastAsia"/>
          <w:i/>
          <w:color w:val="000000" w:themeColor="text1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a∙A+b∙B=C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a∙B+b∙N=D</m:t>
                </m:r>
              </m:e>
            </m:eqArr>
          </m:e>
        </m:d>
      </m:oMath>
      <w:r w:rsidR="00854B82" w:rsidRPr="002F4DE6">
        <w:rPr>
          <w:rFonts w:eastAsiaTheme="minorEastAsia"/>
          <w:i/>
          <w:color w:val="000000" w:themeColor="text1"/>
          <w:lang w:val="en-US"/>
        </w:rPr>
        <w:t>,</w:t>
      </w:r>
    </w:p>
    <w:p w14:paraId="48A006FE" w14:textId="61A79332" w:rsidR="00854B82" w:rsidRPr="002F4DE6" w:rsidRDefault="007A4ADE" w:rsidP="002F4DE6">
      <w:pPr>
        <w:spacing w:line="360" w:lineRule="auto"/>
        <w:contextualSpacing/>
        <w:jc w:val="center"/>
        <w:rPr>
          <w:rFonts w:ascii="Cambria Math" w:eastAsiaTheme="minorEastAsia" w:hAnsi="Cambria Math"/>
          <w:i/>
          <w:color w:val="000000" w:themeColor="text1"/>
          <w:lang w:val="en-US"/>
        </w:rPr>
      </w:pP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y = ax + b</m:t>
        </m:r>
      </m:oMath>
      <w:r w:rsidR="00854B82" w:rsidRPr="002F4DE6">
        <w:rPr>
          <w:rFonts w:ascii="Cambria Math" w:eastAsiaTheme="minorEastAsia" w:hAnsi="Cambria Math"/>
          <w:i/>
          <w:color w:val="000000" w:themeColor="text1"/>
          <w:lang w:val="en-US"/>
        </w:rPr>
        <w:t>.</w:t>
      </w:r>
    </w:p>
    <w:p w14:paraId="3E39089A" w14:textId="77777777" w:rsidR="00890DFD" w:rsidRPr="002F4DE6" w:rsidRDefault="00890DFD" w:rsidP="00926F67">
      <w:pPr>
        <w:spacing w:line="360" w:lineRule="auto"/>
        <w:ind w:firstLine="709"/>
        <w:contextualSpacing/>
        <w:jc w:val="both"/>
        <w:rPr>
          <w:rFonts w:eastAsiaTheme="minorEastAsia"/>
          <w:color w:val="000000" w:themeColor="text1"/>
        </w:rPr>
      </w:pPr>
      <w:r w:rsidRPr="00097A8A">
        <w:rPr>
          <w:rFonts w:ascii="Verdana" w:eastAsiaTheme="minorEastAsia" w:hAnsi="Verdana"/>
          <w:color w:val="000000" w:themeColor="text1"/>
          <w:sz w:val="20"/>
          <w:szCs w:val="20"/>
        </w:rPr>
        <w:t xml:space="preserve">Пусть двумерная генеральная совокупность </w:t>
      </w:r>
      <w:r w:rsidRPr="00097A8A">
        <w:rPr>
          <w:rFonts w:ascii="Verdana" w:eastAsiaTheme="minorEastAsia" w:hAnsi="Verdana"/>
          <w:i/>
          <w:color w:val="000000" w:themeColor="text1"/>
          <w:sz w:val="20"/>
          <w:szCs w:val="20"/>
        </w:rPr>
        <w:t>(</w:t>
      </w:r>
      <w:r w:rsidRPr="00097A8A">
        <w:rPr>
          <w:rFonts w:ascii="Verdana" w:eastAsiaTheme="minorEastAsia" w:hAnsi="Verdana"/>
          <w:i/>
          <w:color w:val="000000" w:themeColor="text1"/>
          <w:sz w:val="20"/>
          <w:szCs w:val="20"/>
          <w:lang w:val="en-US"/>
        </w:rPr>
        <w:t>X</w:t>
      </w:r>
      <w:r w:rsidRPr="00097A8A">
        <w:rPr>
          <w:rFonts w:ascii="Verdana" w:eastAsiaTheme="minorEastAsia" w:hAnsi="Verdana"/>
          <w:i/>
          <w:color w:val="000000" w:themeColor="text1"/>
          <w:sz w:val="20"/>
          <w:szCs w:val="20"/>
        </w:rPr>
        <w:t xml:space="preserve">, </w:t>
      </w:r>
      <w:r w:rsidRPr="00097A8A">
        <w:rPr>
          <w:rFonts w:ascii="Verdana" w:eastAsiaTheme="minorEastAsia" w:hAnsi="Verdana"/>
          <w:i/>
          <w:color w:val="000000" w:themeColor="text1"/>
          <w:sz w:val="20"/>
          <w:szCs w:val="20"/>
          <w:lang w:val="en-US"/>
        </w:rPr>
        <w:t>Y</w:t>
      </w:r>
      <w:r w:rsidRPr="00097A8A">
        <w:rPr>
          <w:rFonts w:ascii="Verdana" w:eastAsiaTheme="minorEastAsia" w:hAnsi="Verdana"/>
          <w:i/>
          <w:color w:val="000000" w:themeColor="text1"/>
          <w:sz w:val="20"/>
          <w:szCs w:val="20"/>
        </w:rPr>
        <w:t>)</w:t>
      </w:r>
      <w:r w:rsidRPr="00097A8A">
        <w:rPr>
          <w:rFonts w:ascii="Verdana" w:eastAsiaTheme="minorEastAsia" w:hAnsi="Verdana"/>
          <w:color w:val="000000" w:themeColor="text1"/>
          <w:sz w:val="20"/>
          <w:szCs w:val="20"/>
        </w:rPr>
        <w:t xml:space="preserve"> распределена нормально. Из этой совокупности извлечена выборка объема </w:t>
      </w:r>
      <w:r w:rsidRPr="00097A8A">
        <w:rPr>
          <w:rFonts w:ascii="Verdana" w:eastAsiaTheme="minorEastAsia" w:hAnsi="Verdana"/>
          <w:i/>
          <w:color w:val="000000" w:themeColor="text1"/>
          <w:sz w:val="20"/>
          <w:szCs w:val="20"/>
          <w:lang w:val="en-US"/>
        </w:rPr>
        <w:t>n</w:t>
      </w:r>
      <w:r w:rsidRPr="00097A8A">
        <w:rPr>
          <w:rFonts w:ascii="Verdana" w:eastAsiaTheme="minorEastAsia" w:hAnsi="Verdana"/>
          <w:color w:val="000000" w:themeColor="text1"/>
          <w:sz w:val="20"/>
          <w:szCs w:val="20"/>
        </w:rPr>
        <w:t xml:space="preserve"> и по ней найден выборочный коэффициент корреляции</w:t>
      </w:r>
      <w:r w:rsidRPr="002F4DE6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в</m:t>
            </m:r>
          </m:sub>
        </m:sSub>
      </m:oMath>
      <w:r w:rsidRPr="002F4DE6">
        <w:rPr>
          <w:rFonts w:eastAsiaTheme="minorEastAsia"/>
          <w:i/>
          <w:color w:val="000000" w:themeColor="text1"/>
        </w:rPr>
        <w:t xml:space="preserve">, </w:t>
      </w:r>
      <w:r w:rsidRPr="00097A8A">
        <w:rPr>
          <w:rFonts w:ascii="Verdana" w:eastAsiaTheme="minorEastAsia" w:hAnsi="Verdana"/>
          <w:color w:val="000000" w:themeColor="text1"/>
          <w:sz w:val="20"/>
          <w:szCs w:val="20"/>
        </w:rPr>
        <w:t>который оказался отличным от нуля. Так как выборка отобрана случайно, то еще нельзя заключить, что коэффициент корреляции генеральной совокупности</w:t>
      </w:r>
      <w:r w:rsidRPr="002F4DE6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г</m:t>
            </m:r>
          </m:sub>
        </m:sSub>
      </m:oMath>
      <w:r w:rsidRPr="002F4DE6">
        <w:rPr>
          <w:rFonts w:eastAsiaTheme="minorEastAsia"/>
          <w:color w:val="000000" w:themeColor="text1"/>
        </w:rPr>
        <w:t xml:space="preserve"> </w:t>
      </w:r>
      <w:r w:rsidRPr="00097A8A">
        <w:rPr>
          <w:rFonts w:ascii="Verdana" w:eastAsiaTheme="minorEastAsia" w:hAnsi="Verdana"/>
          <w:color w:val="000000" w:themeColor="text1"/>
          <w:sz w:val="20"/>
          <w:szCs w:val="20"/>
        </w:rPr>
        <w:t>также отличен от нуля. В конечном счете нас интересует именно этот коэффициент, поэтому возникает необходимость при заданном уровне значимости α</w:t>
      </w:r>
      <w:r w:rsidR="002479B3" w:rsidRPr="00097A8A">
        <w:rPr>
          <w:rFonts w:ascii="Verdana" w:eastAsiaTheme="minorEastAsia" w:hAnsi="Verdana"/>
          <w:color w:val="000000" w:themeColor="text1"/>
          <w:sz w:val="20"/>
          <w:szCs w:val="20"/>
        </w:rPr>
        <w:t xml:space="preserve"> </w:t>
      </w:r>
      <w:r w:rsidR="002479B3" w:rsidRPr="00097A8A">
        <w:rPr>
          <w:rFonts w:ascii="Verdana" w:eastAsiaTheme="minorEastAsia" w:hAnsi="Verdana"/>
          <w:i/>
          <w:color w:val="000000" w:themeColor="text1"/>
          <w:sz w:val="20"/>
          <w:szCs w:val="20"/>
        </w:rPr>
        <w:t>проверить нулевую гипотезу</w:t>
      </w:r>
      <w:r w:rsidR="002479B3" w:rsidRPr="002F4DE6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г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=0</m:t>
        </m:r>
      </m:oMath>
      <w:r w:rsidR="002479B3" w:rsidRPr="002F4DE6">
        <w:rPr>
          <w:rFonts w:eastAsiaTheme="minorEastAsia"/>
          <w:color w:val="000000" w:themeColor="text1"/>
        </w:rPr>
        <w:t xml:space="preserve"> </w:t>
      </w:r>
      <w:r w:rsidR="002479B3" w:rsidRPr="00097A8A">
        <w:rPr>
          <w:rFonts w:ascii="Verdana" w:eastAsiaTheme="minorEastAsia" w:hAnsi="Verdana"/>
          <w:color w:val="000000" w:themeColor="text1"/>
          <w:sz w:val="20"/>
          <w:szCs w:val="20"/>
        </w:rPr>
        <w:t>о равенстве нулю генерального коэффициента корреляции при конкурирующей гипотезе</w:t>
      </w:r>
      <w:r w:rsidR="002479B3" w:rsidRPr="002F4DE6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г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=0</m:t>
        </m:r>
      </m:oMath>
      <w:r w:rsidR="002479B3" w:rsidRPr="002F4DE6">
        <w:rPr>
          <w:rFonts w:eastAsiaTheme="minorEastAsia"/>
          <w:i/>
          <w:color w:val="000000" w:themeColor="text1"/>
        </w:rPr>
        <w:t>.</w:t>
      </w:r>
    </w:p>
    <w:p w14:paraId="2D0BDCFB" w14:textId="77777777" w:rsidR="00FF1D25" w:rsidRPr="002F4DE6" w:rsidRDefault="00FF1D25" w:rsidP="00926F67">
      <w:pPr>
        <w:spacing w:line="360" w:lineRule="auto"/>
        <w:ind w:firstLine="709"/>
        <w:contextualSpacing/>
        <w:jc w:val="both"/>
        <w:rPr>
          <w:rFonts w:eastAsiaTheme="minorEastAsia"/>
          <w:color w:val="000000" w:themeColor="text1"/>
        </w:rPr>
      </w:pPr>
      <w:r w:rsidRPr="00097A8A">
        <w:rPr>
          <w:rFonts w:ascii="Verdana" w:eastAsiaTheme="minorEastAsia" w:hAnsi="Verdana"/>
          <w:color w:val="000000" w:themeColor="text1"/>
          <w:sz w:val="20"/>
          <w:szCs w:val="20"/>
        </w:rPr>
        <w:t xml:space="preserve">Для того чтобы при заданном уровне значимости α проверить нулевую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г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=0</m:t>
        </m:r>
      </m:oMath>
      <w:r w:rsidRPr="002F4DE6">
        <w:rPr>
          <w:rFonts w:eastAsiaTheme="minorEastAsia"/>
          <w:color w:val="000000" w:themeColor="text1"/>
        </w:rPr>
        <w:t xml:space="preserve"> </w:t>
      </w:r>
      <w:r w:rsidRPr="00097A8A">
        <w:rPr>
          <w:rFonts w:ascii="Verdana" w:eastAsiaTheme="minorEastAsia" w:hAnsi="Verdana"/>
          <w:color w:val="000000" w:themeColor="text1"/>
          <w:sz w:val="20"/>
          <w:szCs w:val="20"/>
        </w:rPr>
        <w:t>о равенстве нулю генерального коэффициента корреляции нормальной двумерной случайной величины при конкурирующей гипотезе</w:t>
      </w:r>
      <w:r w:rsidRPr="002F4DE6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г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≠0</m:t>
        </m:r>
      </m:oMath>
      <w:r w:rsidRPr="002F4DE6">
        <w:rPr>
          <w:rFonts w:eastAsiaTheme="minorEastAsia"/>
          <w:color w:val="000000" w:themeColor="text1"/>
        </w:rPr>
        <w:t xml:space="preserve">, </w:t>
      </w:r>
      <w:r w:rsidRPr="00097A8A">
        <w:rPr>
          <w:rFonts w:ascii="Verdana" w:eastAsiaTheme="minorEastAsia" w:hAnsi="Verdana"/>
          <w:color w:val="000000" w:themeColor="text1"/>
          <w:sz w:val="20"/>
          <w:szCs w:val="20"/>
        </w:rPr>
        <w:t>надо вычислить наблюдаемое значение критерия:</w:t>
      </w:r>
    </w:p>
    <w:p w14:paraId="3B294547" w14:textId="0E17D442" w:rsidR="00FF1D25" w:rsidRPr="00A70E0A" w:rsidRDefault="00602FE6" w:rsidP="002F4DE6">
      <w:pPr>
        <w:spacing w:line="360" w:lineRule="auto"/>
        <w:contextualSpacing/>
        <w:jc w:val="center"/>
        <w:rPr>
          <w:rFonts w:eastAsiaTheme="minorEastAsia"/>
          <w:i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набл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xy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lang w:eastAsia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n-2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bSup>
              </m:e>
            </m:rad>
          </m:den>
        </m:f>
      </m:oMath>
      <w:r w:rsidR="00A70E0A" w:rsidRPr="00A70E0A">
        <w:rPr>
          <w:rFonts w:eastAsiaTheme="minorEastAsia"/>
          <w:i/>
          <w:color w:val="000000" w:themeColor="text1"/>
        </w:rPr>
        <w:t>;</w:t>
      </w:r>
    </w:p>
    <w:p w14:paraId="39538232" w14:textId="21816EF5" w:rsidR="00FF1D25" w:rsidRPr="002F4DE6" w:rsidRDefault="00FF1D25" w:rsidP="00DF0810">
      <w:pPr>
        <w:spacing w:line="360" w:lineRule="auto"/>
        <w:contextualSpacing/>
        <w:jc w:val="both"/>
        <w:rPr>
          <w:rFonts w:eastAsiaTheme="minorEastAsia"/>
          <w:color w:val="000000" w:themeColor="text1"/>
        </w:rPr>
      </w:pPr>
      <w:r w:rsidRPr="00097A8A">
        <w:rPr>
          <w:rFonts w:ascii="Verdana" w:eastAsiaTheme="minorEastAsia" w:hAnsi="Verdana"/>
          <w:color w:val="000000" w:themeColor="text1"/>
          <w:sz w:val="20"/>
          <w:szCs w:val="20"/>
        </w:rPr>
        <w:t>и по таблице Стьюдента, по заданному уровню значимости и числу степеней свободы</w:t>
      </w:r>
      <w:r w:rsidRPr="002F4DE6">
        <w:rPr>
          <w:rFonts w:eastAsiaTheme="minorEastAsia"/>
          <w:i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k=n</m:t>
        </m:r>
        <m:r>
          <w:rPr>
            <w:rFonts w:ascii="Cambria Math" w:eastAsiaTheme="minorEastAsia" w:hAnsi="Cambria Math"/>
            <w:color w:val="000000" w:themeColor="text1"/>
          </w:rPr>
          <m:t>-2</m:t>
        </m:r>
      </m:oMath>
      <w:r w:rsidRPr="002F4DE6">
        <w:rPr>
          <w:rFonts w:eastAsiaTheme="minorEastAsia"/>
          <w:i/>
          <w:color w:val="000000" w:themeColor="text1"/>
        </w:rPr>
        <w:t xml:space="preserve"> </w:t>
      </w:r>
      <w:r w:rsidRPr="00097A8A">
        <w:rPr>
          <w:rFonts w:ascii="Verdana" w:eastAsiaTheme="minorEastAsia" w:hAnsi="Verdana"/>
          <w:color w:val="000000" w:themeColor="text1"/>
          <w:sz w:val="20"/>
          <w:szCs w:val="20"/>
        </w:rPr>
        <w:t xml:space="preserve">найти критическую точку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кр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α;</m:t>
            </m:r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e>
        </m:d>
      </m:oMath>
      <w:r w:rsidRPr="00097A8A">
        <w:rPr>
          <w:rFonts w:ascii="Verdana" w:eastAsiaTheme="minorEastAsia" w:hAnsi="Verdana"/>
          <w:color w:val="000000" w:themeColor="text1"/>
          <w:sz w:val="20"/>
          <w:szCs w:val="20"/>
        </w:rPr>
        <w:t xml:space="preserve"> </w:t>
      </w:r>
      <w:r w:rsidR="00E44DCC" w:rsidRPr="00097A8A">
        <w:rPr>
          <w:rFonts w:ascii="Verdana" w:eastAsiaTheme="minorEastAsia" w:hAnsi="Verdana"/>
          <w:color w:val="000000" w:themeColor="text1"/>
          <w:sz w:val="20"/>
          <w:szCs w:val="20"/>
        </w:rPr>
        <w:t>для двусторонней критической области.</w:t>
      </w:r>
    </w:p>
    <w:p w14:paraId="53B683FE" w14:textId="3A3C31A6" w:rsidR="00E44DCC" w:rsidRPr="002F4DE6" w:rsidRDefault="00E44DCC" w:rsidP="00926F67">
      <w:pPr>
        <w:spacing w:line="360" w:lineRule="auto"/>
        <w:ind w:firstLine="709"/>
        <w:contextualSpacing/>
        <w:jc w:val="both"/>
        <w:rPr>
          <w:rFonts w:eastAsiaTheme="minorEastAsia"/>
          <w:color w:val="000000" w:themeColor="text1"/>
        </w:rPr>
      </w:pPr>
      <w:r w:rsidRPr="00097A8A">
        <w:rPr>
          <w:rFonts w:ascii="Verdana" w:eastAsiaTheme="minorEastAsia" w:hAnsi="Verdana"/>
          <w:color w:val="000000" w:themeColor="text1"/>
          <w:sz w:val="20"/>
          <w:szCs w:val="20"/>
        </w:rPr>
        <w:lastRenderedPageBreak/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набл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lang w:val="en-US"/>
          </w:rPr>
          <m:t>≤</m:t>
        </m:r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 xml:space="preserve">кр 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 </m:t>
        </m:r>
      </m:oMath>
      <w:r w:rsidRPr="00097A8A">
        <w:rPr>
          <w:rFonts w:ascii="Verdana" w:eastAsiaTheme="minorEastAsia" w:hAnsi="Verdana"/>
          <w:color w:val="000000" w:themeColor="text1"/>
          <w:sz w:val="20"/>
          <w:szCs w:val="20"/>
        </w:rPr>
        <w:t xml:space="preserve">— </w:t>
      </w:r>
      <w:r w:rsidR="00D5108D" w:rsidRPr="00D5108D">
        <w:rPr>
          <w:rFonts w:ascii="Verdana" w:eastAsiaTheme="minorEastAsia" w:hAnsi="Verdana"/>
          <w:color w:val="000000" w:themeColor="text1"/>
          <w:sz w:val="20"/>
          <w:szCs w:val="20"/>
        </w:rPr>
        <w:t>то нет оснований отвергать нулевую гипотезу и говорят, что выборочный коэффициент корреляции незначим, а X и Y не коррелированы, т.е. не связаны линейной зависимостью.</w:t>
      </w:r>
    </w:p>
    <w:p w14:paraId="1BF27A39" w14:textId="4B031A68" w:rsidR="009569F3" w:rsidRPr="002F4DE6" w:rsidRDefault="00E44DCC" w:rsidP="00926F67">
      <w:pPr>
        <w:spacing w:line="360" w:lineRule="auto"/>
        <w:ind w:firstLine="709"/>
        <w:contextualSpacing/>
        <w:jc w:val="both"/>
        <w:rPr>
          <w:color w:val="000000" w:themeColor="text1"/>
        </w:rPr>
      </w:pPr>
      <w:r w:rsidRPr="00097A8A">
        <w:rPr>
          <w:rFonts w:ascii="Verdana" w:eastAsiaTheme="minorEastAsia" w:hAnsi="Verdana"/>
          <w:color w:val="000000" w:themeColor="text1"/>
          <w:sz w:val="20"/>
          <w:szCs w:val="20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набл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lang w:val="en-US"/>
          </w:rPr>
          <m:t>&gt;</m:t>
        </m:r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 xml:space="preserve">кр 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 </m:t>
        </m:r>
      </m:oMath>
      <w:r w:rsidR="00097A8A">
        <w:rPr>
          <w:rFonts w:ascii="Verdana" w:eastAsiaTheme="minorEastAsia" w:hAnsi="Verdana"/>
          <w:color w:val="000000" w:themeColor="text1"/>
          <w:sz w:val="20"/>
          <w:szCs w:val="20"/>
        </w:rPr>
        <w:t xml:space="preserve">— </w:t>
      </w:r>
      <w:r w:rsidR="00D5108D" w:rsidRPr="00D5108D">
        <w:rPr>
          <w:rFonts w:ascii="Verdana" w:eastAsiaTheme="minorEastAsia" w:hAnsi="Verdana"/>
          <w:color w:val="000000" w:themeColor="text1"/>
          <w:sz w:val="20"/>
          <w:szCs w:val="20"/>
        </w:rPr>
        <w:t>то нулевую гипотезу отвергают, и выборочный коэффициент корреляции значимо отличается от нуля, а X и Y коррелированы, т.е. связаны линейной зависимостью.</w:t>
      </w:r>
      <w:r w:rsidR="004F5E47" w:rsidRPr="002F4DE6">
        <w:rPr>
          <w:color w:val="000000" w:themeColor="text1"/>
        </w:rPr>
        <w:br w:type="page"/>
      </w:r>
    </w:p>
    <w:p w14:paraId="4047931B" w14:textId="77777777" w:rsidR="00D44AE0" w:rsidRPr="00097A8A" w:rsidRDefault="00D44AE0" w:rsidP="00E1226A">
      <w:pPr>
        <w:pStyle w:val="1"/>
        <w:spacing w:line="360" w:lineRule="auto"/>
        <w:contextualSpacing/>
        <w:rPr>
          <w:rFonts w:ascii="Verdana" w:hAnsi="Verdana" w:cs="Times New Roman"/>
          <w:color w:val="000000" w:themeColor="text1"/>
          <w:sz w:val="24"/>
          <w:szCs w:val="24"/>
        </w:rPr>
      </w:pPr>
      <w:bookmarkStart w:id="5" w:name="_Toc466317387"/>
      <w:r w:rsidRPr="00097A8A">
        <w:rPr>
          <w:rFonts w:ascii="Verdana" w:hAnsi="Verdana" w:cs="Times New Roman"/>
          <w:color w:val="000000" w:themeColor="text1"/>
          <w:sz w:val="24"/>
          <w:szCs w:val="24"/>
        </w:rPr>
        <w:lastRenderedPageBreak/>
        <w:t>Практическая часть</w:t>
      </w:r>
      <w:bookmarkEnd w:id="5"/>
    </w:p>
    <w:p w14:paraId="14E347B5" w14:textId="77777777" w:rsidR="00B36E71" w:rsidRPr="002F4DE6" w:rsidRDefault="00B36E71" w:rsidP="00E1226A">
      <w:pPr>
        <w:spacing w:line="360" w:lineRule="auto"/>
        <w:contextualSpacing/>
        <w:jc w:val="both"/>
        <w:rPr>
          <w:color w:val="000000" w:themeColor="text1"/>
          <w:sz w:val="28"/>
        </w:rPr>
      </w:pPr>
    </w:p>
    <w:p w14:paraId="6E429682" w14:textId="4B770870" w:rsidR="00136497" w:rsidRPr="00097A8A" w:rsidRDefault="00136497" w:rsidP="00097A8A">
      <w:pPr>
        <w:spacing w:line="360" w:lineRule="auto"/>
        <w:ind w:firstLine="284"/>
        <w:contextualSpacing/>
        <w:rPr>
          <w:color w:val="000000" w:themeColor="text1"/>
          <w:lang w:val="en-US"/>
        </w:rPr>
      </w:pPr>
      <w:r w:rsidRPr="002F4DE6">
        <w:rPr>
          <w:color w:val="000000" w:themeColor="text1"/>
        </w:rPr>
        <w:t xml:space="preserve">Дана выборка зависимости числа </w:t>
      </w:r>
      <w:r w:rsidRPr="002F4DE6">
        <w:rPr>
          <w:i/>
          <w:color w:val="000000" w:themeColor="text1"/>
          <w:lang w:val="en-US"/>
        </w:rPr>
        <w:t>Y</w:t>
      </w:r>
      <w:r w:rsidRPr="002F4DE6">
        <w:rPr>
          <w:color w:val="000000" w:themeColor="text1"/>
        </w:rPr>
        <w:t xml:space="preserve"> от числа </w:t>
      </w:r>
      <w:r w:rsidRPr="002F4DE6">
        <w:rPr>
          <w:i/>
          <w:color w:val="000000" w:themeColor="text1"/>
          <w:lang w:val="en-US"/>
        </w:rPr>
        <w:t>X</w:t>
      </w:r>
      <w:r w:rsidRPr="002F4DE6">
        <w:rPr>
          <w:color w:val="000000" w:themeColor="text1"/>
        </w:rPr>
        <w:t>.</w:t>
      </w:r>
      <w:r w:rsidR="00097A8A">
        <w:rPr>
          <w:color w:val="000000" w:themeColor="text1"/>
        </w:rPr>
        <w:t xml:space="preserve"> Объем выборки </w:t>
      </w:r>
      <m:oMath>
        <m:r>
          <w:rPr>
            <w:rFonts w:ascii="Cambria Math" w:hAnsi="Cambria Math"/>
            <w:color w:val="000000" w:themeColor="text1"/>
            <w:lang w:val="en-US"/>
          </w:rPr>
          <m:t>n=</m:t>
        </m:r>
        <m:r>
          <w:rPr>
            <w:rFonts w:ascii="Cambria Math" w:hAnsi="Cambria Math"/>
            <w:color w:val="000000" w:themeColor="text1"/>
            <w:lang w:val="en-US"/>
          </w:rPr>
          <m:t>{n}</m:t>
        </m:r>
      </m:oMath>
      <w:r w:rsidR="008F16C7">
        <w:rPr>
          <w:rFonts w:eastAsiaTheme="minorEastAsia"/>
          <w:color w:val="000000" w:themeColor="text1"/>
          <w:lang w:val="en-US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17"/>
        <w:gridCol w:w="829"/>
        <w:gridCol w:w="829"/>
        <w:gridCol w:w="829"/>
        <w:gridCol w:w="830"/>
        <w:gridCol w:w="830"/>
        <w:gridCol w:w="830"/>
        <w:gridCol w:w="830"/>
        <w:gridCol w:w="792"/>
        <w:gridCol w:w="780"/>
        <w:gridCol w:w="830"/>
      </w:tblGrid>
      <w:tr w:rsidR="002F4DE6" w:rsidRPr="002F4DE6" w14:paraId="07F7038C" w14:textId="77777777" w:rsidTr="00926F67">
        <w:tc>
          <w:tcPr>
            <w:tcW w:w="742" w:type="dxa"/>
          </w:tcPr>
          <w:p w14:paraId="0B94FC6E" w14:textId="77777777" w:rsidR="00136497" w:rsidRPr="007A4ADE" w:rsidRDefault="00136497" w:rsidP="007A4ADE">
            <w:pPr>
              <w:spacing w:line="360" w:lineRule="auto"/>
              <w:contextualSpacing/>
              <w:jc w:val="center"/>
              <w:rPr>
                <w:rFonts w:ascii="Verdana" w:hAnsi="Verdana"/>
                <w:i/>
                <w:color w:val="000000" w:themeColor="text1"/>
                <w:sz w:val="18"/>
                <w:szCs w:val="18"/>
              </w:rPr>
            </w:pPr>
            <w:r w:rsidRPr="007A4ADE">
              <w:rPr>
                <w:rFonts w:ascii="Verdana" w:hAnsi="Verdana"/>
                <w:i/>
                <w:color w:val="000000" w:themeColor="text1"/>
                <w:sz w:val="18"/>
                <w:szCs w:val="18"/>
                <w:lang w:val="en-US"/>
              </w:rPr>
              <w:t>X</w:t>
            </w:r>
          </w:p>
        </w:tc>
        <w:tc>
          <w:tcPr>
            <w:tcW w:w="832" w:type="dxa"/>
          </w:tcPr>
          <w:p w14:paraId="6DA4BD88" w14:textId="75832A12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{x1}</w:t>
            </w:r>
          </w:p>
        </w:tc>
        <w:tc>
          <w:tcPr>
            <w:tcW w:w="832" w:type="dxa"/>
          </w:tcPr>
          <w:p w14:paraId="640805BD" w14:textId="3A62FED6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{x2}</w:t>
            </w:r>
          </w:p>
        </w:tc>
        <w:tc>
          <w:tcPr>
            <w:tcW w:w="832" w:type="dxa"/>
          </w:tcPr>
          <w:p w14:paraId="22D0FCE7" w14:textId="3970B0DB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{x3}</w:t>
            </w:r>
          </w:p>
        </w:tc>
        <w:tc>
          <w:tcPr>
            <w:tcW w:w="833" w:type="dxa"/>
          </w:tcPr>
          <w:p w14:paraId="4682EA35" w14:textId="6C1C5EAC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{x4}</w:t>
            </w:r>
          </w:p>
        </w:tc>
        <w:tc>
          <w:tcPr>
            <w:tcW w:w="833" w:type="dxa"/>
          </w:tcPr>
          <w:p w14:paraId="275FC740" w14:textId="3711D03F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{x5}</w:t>
            </w:r>
          </w:p>
        </w:tc>
        <w:tc>
          <w:tcPr>
            <w:tcW w:w="833" w:type="dxa"/>
          </w:tcPr>
          <w:p w14:paraId="206BAD7B" w14:textId="416BC1D7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{x6}</w:t>
            </w:r>
          </w:p>
        </w:tc>
        <w:tc>
          <w:tcPr>
            <w:tcW w:w="833" w:type="dxa"/>
          </w:tcPr>
          <w:p w14:paraId="5DEB093F" w14:textId="75B68B6E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{x7}</w:t>
            </w:r>
          </w:p>
        </w:tc>
        <w:tc>
          <w:tcPr>
            <w:tcW w:w="793" w:type="dxa"/>
          </w:tcPr>
          <w:p w14:paraId="1CCE8D41" w14:textId="7A92EC25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{x8}</w:t>
            </w:r>
          </w:p>
        </w:tc>
        <w:tc>
          <w:tcPr>
            <w:tcW w:w="730" w:type="dxa"/>
          </w:tcPr>
          <w:p w14:paraId="3B0DC883" w14:textId="6C614D35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{x9}</w:t>
            </w:r>
          </w:p>
        </w:tc>
        <w:tc>
          <w:tcPr>
            <w:tcW w:w="833" w:type="dxa"/>
          </w:tcPr>
          <w:p w14:paraId="1AD21186" w14:textId="363D1560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{x10}</w:t>
            </w:r>
          </w:p>
        </w:tc>
      </w:tr>
      <w:tr w:rsidR="002F4DE6" w:rsidRPr="002F4DE6" w14:paraId="3DD8F768" w14:textId="77777777" w:rsidTr="00926F67">
        <w:tc>
          <w:tcPr>
            <w:tcW w:w="742" w:type="dxa"/>
          </w:tcPr>
          <w:p w14:paraId="2A4FB860" w14:textId="77777777" w:rsidR="00136497" w:rsidRPr="007A4ADE" w:rsidRDefault="00136497" w:rsidP="007A4ADE">
            <w:pPr>
              <w:spacing w:line="360" w:lineRule="auto"/>
              <w:contextualSpacing/>
              <w:jc w:val="center"/>
              <w:rPr>
                <w:rFonts w:ascii="Verdana" w:hAnsi="Verdana"/>
                <w:i/>
                <w:color w:val="000000" w:themeColor="text1"/>
                <w:sz w:val="18"/>
                <w:szCs w:val="18"/>
                <w:lang w:val="en-US"/>
              </w:rPr>
            </w:pPr>
            <w:r w:rsidRPr="007A4ADE">
              <w:rPr>
                <w:rFonts w:ascii="Verdana" w:hAnsi="Verdana"/>
                <w:i/>
                <w:color w:val="000000" w:themeColor="text1"/>
                <w:sz w:val="18"/>
                <w:szCs w:val="18"/>
                <w:lang w:val="en-US"/>
              </w:rPr>
              <w:t>Y</w:t>
            </w:r>
          </w:p>
        </w:tc>
        <w:tc>
          <w:tcPr>
            <w:tcW w:w="832" w:type="dxa"/>
          </w:tcPr>
          <w:p w14:paraId="4F60FC49" w14:textId="4FF351DA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{y1}</w:t>
            </w:r>
          </w:p>
        </w:tc>
        <w:tc>
          <w:tcPr>
            <w:tcW w:w="832" w:type="dxa"/>
          </w:tcPr>
          <w:p w14:paraId="56BB6C50" w14:textId="300ABAD6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{y2}</w:t>
            </w:r>
          </w:p>
        </w:tc>
        <w:tc>
          <w:tcPr>
            <w:tcW w:w="832" w:type="dxa"/>
          </w:tcPr>
          <w:p w14:paraId="6F371333" w14:textId="0F6DAACC" w:rsidR="00136497" w:rsidRPr="00602FE6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{y3}</w:t>
            </w:r>
          </w:p>
        </w:tc>
        <w:tc>
          <w:tcPr>
            <w:tcW w:w="833" w:type="dxa"/>
          </w:tcPr>
          <w:p w14:paraId="2EE87913" w14:textId="45CA9DEB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{y4}</w:t>
            </w:r>
          </w:p>
        </w:tc>
        <w:tc>
          <w:tcPr>
            <w:tcW w:w="833" w:type="dxa"/>
          </w:tcPr>
          <w:p w14:paraId="277996F6" w14:textId="0E0D2414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{y5}</w:t>
            </w:r>
          </w:p>
        </w:tc>
        <w:tc>
          <w:tcPr>
            <w:tcW w:w="833" w:type="dxa"/>
          </w:tcPr>
          <w:p w14:paraId="7EA112A9" w14:textId="063A23FD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{y6}</w:t>
            </w:r>
          </w:p>
        </w:tc>
        <w:tc>
          <w:tcPr>
            <w:tcW w:w="833" w:type="dxa"/>
          </w:tcPr>
          <w:p w14:paraId="0455DF8D" w14:textId="2B350A9B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{y7}</w:t>
            </w:r>
          </w:p>
        </w:tc>
        <w:tc>
          <w:tcPr>
            <w:tcW w:w="793" w:type="dxa"/>
          </w:tcPr>
          <w:p w14:paraId="6D6DC4F7" w14:textId="3AA5D1CA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{y8}</w:t>
            </w:r>
          </w:p>
        </w:tc>
        <w:tc>
          <w:tcPr>
            <w:tcW w:w="730" w:type="dxa"/>
          </w:tcPr>
          <w:p w14:paraId="272A2008" w14:textId="21A9BFE8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{y9}</w:t>
            </w:r>
          </w:p>
        </w:tc>
        <w:tc>
          <w:tcPr>
            <w:tcW w:w="833" w:type="dxa"/>
          </w:tcPr>
          <w:p w14:paraId="161BA6C1" w14:textId="67FE1163" w:rsidR="00136497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{y10}</w:t>
            </w:r>
          </w:p>
        </w:tc>
      </w:tr>
      <w:tr w:rsidR="00602FE6" w:rsidRPr="002F4DE6" w14:paraId="77641F96" w14:textId="77777777" w:rsidTr="00926F67">
        <w:tc>
          <w:tcPr>
            <w:tcW w:w="742" w:type="dxa"/>
          </w:tcPr>
          <w:p w14:paraId="47981A96" w14:textId="77777777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i/>
                <w:color w:val="000000" w:themeColor="text1"/>
                <w:sz w:val="18"/>
                <w:szCs w:val="18"/>
                <w:lang w:val="en-US"/>
              </w:rPr>
            </w:pPr>
            <w:r w:rsidRPr="007A4ADE">
              <w:rPr>
                <w:rFonts w:ascii="Verdana" w:hAnsi="Verdana"/>
                <w:i/>
                <w:color w:val="000000" w:themeColor="text1"/>
                <w:sz w:val="18"/>
                <w:szCs w:val="18"/>
                <w:lang w:val="en-US"/>
              </w:rPr>
              <w:t>X</w:t>
            </w:r>
          </w:p>
        </w:tc>
        <w:tc>
          <w:tcPr>
            <w:tcW w:w="832" w:type="dxa"/>
          </w:tcPr>
          <w:p w14:paraId="3140C31C" w14:textId="7B6EC236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{x11}</w:t>
            </w:r>
          </w:p>
        </w:tc>
        <w:tc>
          <w:tcPr>
            <w:tcW w:w="832" w:type="dxa"/>
          </w:tcPr>
          <w:p w14:paraId="1C89E21D" w14:textId="631D86BA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{x12}</w:t>
            </w:r>
          </w:p>
        </w:tc>
        <w:tc>
          <w:tcPr>
            <w:tcW w:w="832" w:type="dxa"/>
          </w:tcPr>
          <w:p w14:paraId="70B43D50" w14:textId="7EC68A2C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{x13}</w:t>
            </w:r>
          </w:p>
        </w:tc>
        <w:tc>
          <w:tcPr>
            <w:tcW w:w="833" w:type="dxa"/>
          </w:tcPr>
          <w:p w14:paraId="4DA10A8A" w14:textId="21AFBCD0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{x14}</w:t>
            </w:r>
          </w:p>
        </w:tc>
        <w:tc>
          <w:tcPr>
            <w:tcW w:w="833" w:type="dxa"/>
          </w:tcPr>
          <w:p w14:paraId="361E404D" w14:textId="6DEB30BB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{x15}</w:t>
            </w:r>
          </w:p>
        </w:tc>
        <w:tc>
          <w:tcPr>
            <w:tcW w:w="833" w:type="dxa"/>
          </w:tcPr>
          <w:p w14:paraId="4195A097" w14:textId="72B96679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{x16}</w:t>
            </w:r>
          </w:p>
        </w:tc>
        <w:tc>
          <w:tcPr>
            <w:tcW w:w="833" w:type="dxa"/>
          </w:tcPr>
          <w:p w14:paraId="243E99CC" w14:textId="4D9D2991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{x17}</w:t>
            </w:r>
          </w:p>
        </w:tc>
        <w:tc>
          <w:tcPr>
            <w:tcW w:w="793" w:type="dxa"/>
          </w:tcPr>
          <w:p w14:paraId="109EF1E4" w14:textId="21507206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{x18}</w:t>
            </w:r>
          </w:p>
        </w:tc>
        <w:tc>
          <w:tcPr>
            <w:tcW w:w="730" w:type="dxa"/>
          </w:tcPr>
          <w:p w14:paraId="3CB275F2" w14:textId="26331B8F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{x19}</w:t>
            </w:r>
          </w:p>
        </w:tc>
        <w:tc>
          <w:tcPr>
            <w:tcW w:w="833" w:type="dxa"/>
          </w:tcPr>
          <w:p w14:paraId="25638EA5" w14:textId="69AB66E6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{x20}</w:t>
            </w:r>
          </w:p>
        </w:tc>
      </w:tr>
      <w:tr w:rsidR="00602FE6" w:rsidRPr="002F4DE6" w14:paraId="77EDF305" w14:textId="77777777" w:rsidTr="00926F67">
        <w:tc>
          <w:tcPr>
            <w:tcW w:w="742" w:type="dxa"/>
          </w:tcPr>
          <w:p w14:paraId="571CC0EA" w14:textId="77777777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i/>
                <w:color w:val="000000" w:themeColor="text1"/>
                <w:sz w:val="18"/>
                <w:szCs w:val="18"/>
                <w:lang w:val="en-US"/>
              </w:rPr>
            </w:pPr>
            <w:r w:rsidRPr="007A4ADE">
              <w:rPr>
                <w:rFonts w:ascii="Verdana" w:hAnsi="Verdana"/>
                <w:i/>
                <w:color w:val="000000" w:themeColor="text1"/>
                <w:sz w:val="18"/>
                <w:szCs w:val="18"/>
                <w:lang w:val="en-US"/>
              </w:rPr>
              <w:t>Y</w:t>
            </w:r>
          </w:p>
        </w:tc>
        <w:tc>
          <w:tcPr>
            <w:tcW w:w="832" w:type="dxa"/>
          </w:tcPr>
          <w:p w14:paraId="0521C1EE" w14:textId="54CEFB52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{y11}</w:t>
            </w:r>
          </w:p>
        </w:tc>
        <w:tc>
          <w:tcPr>
            <w:tcW w:w="832" w:type="dxa"/>
          </w:tcPr>
          <w:p w14:paraId="7B1970AB" w14:textId="0FAF57FB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{y12}</w:t>
            </w:r>
          </w:p>
        </w:tc>
        <w:tc>
          <w:tcPr>
            <w:tcW w:w="832" w:type="dxa"/>
          </w:tcPr>
          <w:p w14:paraId="1A044C94" w14:textId="4A43375A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{y13}</w:t>
            </w:r>
          </w:p>
        </w:tc>
        <w:tc>
          <w:tcPr>
            <w:tcW w:w="833" w:type="dxa"/>
          </w:tcPr>
          <w:p w14:paraId="31FA985E" w14:textId="0FD71B69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{y14}</w:t>
            </w:r>
          </w:p>
        </w:tc>
        <w:tc>
          <w:tcPr>
            <w:tcW w:w="833" w:type="dxa"/>
          </w:tcPr>
          <w:p w14:paraId="75B41660" w14:textId="299337F9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{y15}</w:t>
            </w:r>
          </w:p>
        </w:tc>
        <w:tc>
          <w:tcPr>
            <w:tcW w:w="833" w:type="dxa"/>
          </w:tcPr>
          <w:p w14:paraId="18CB64FA" w14:textId="7EF8CB11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{y16}</w:t>
            </w:r>
          </w:p>
        </w:tc>
        <w:tc>
          <w:tcPr>
            <w:tcW w:w="833" w:type="dxa"/>
          </w:tcPr>
          <w:p w14:paraId="4DED8749" w14:textId="5B55A070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{y17}</w:t>
            </w:r>
          </w:p>
        </w:tc>
        <w:tc>
          <w:tcPr>
            <w:tcW w:w="793" w:type="dxa"/>
          </w:tcPr>
          <w:p w14:paraId="2C6BEBC3" w14:textId="7EF014A9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{y18}</w:t>
            </w:r>
          </w:p>
        </w:tc>
        <w:tc>
          <w:tcPr>
            <w:tcW w:w="730" w:type="dxa"/>
          </w:tcPr>
          <w:p w14:paraId="4340756D" w14:textId="0CE316D8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{y19}</w:t>
            </w:r>
          </w:p>
        </w:tc>
        <w:tc>
          <w:tcPr>
            <w:tcW w:w="833" w:type="dxa"/>
          </w:tcPr>
          <w:p w14:paraId="1AE5AB6B" w14:textId="21DF4191" w:rsidR="00602FE6" w:rsidRPr="007A4ADE" w:rsidRDefault="00602FE6" w:rsidP="007A4ADE">
            <w:pPr>
              <w:spacing w:line="360" w:lineRule="auto"/>
              <w:contextualSpacing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{y20}</w:t>
            </w:r>
          </w:p>
        </w:tc>
      </w:tr>
    </w:tbl>
    <w:p w14:paraId="7E910E22" w14:textId="188DA33E" w:rsidR="00136497" w:rsidRPr="002F4DE6" w:rsidRDefault="00136497" w:rsidP="00E1226A">
      <w:pPr>
        <w:spacing w:line="360" w:lineRule="auto"/>
        <w:ind w:firstLine="851"/>
        <w:contextualSpacing/>
        <w:jc w:val="center"/>
        <w:rPr>
          <w:rFonts w:eastAsia="Times New Roman"/>
          <w:color w:val="000000" w:themeColor="text1"/>
        </w:rPr>
      </w:pPr>
      <w:r w:rsidRPr="002F4DE6">
        <w:rPr>
          <w:rFonts w:eastAsia="Times New Roman"/>
          <w:color w:val="000000" w:themeColor="text1"/>
        </w:rPr>
        <w:t>Табл</w:t>
      </w:r>
      <w:r w:rsidR="00097A8A">
        <w:rPr>
          <w:rFonts w:eastAsia="Times New Roman"/>
          <w:color w:val="000000" w:themeColor="text1"/>
        </w:rPr>
        <w:t>ица</w:t>
      </w:r>
      <w:r w:rsidRPr="002F4DE6">
        <w:rPr>
          <w:rFonts w:eastAsia="Times New Roman"/>
          <w:color w:val="000000" w:themeColor="text1"/>
        </w:rPr>
        <w:t xml:space="preserve"> </w:t>
      </w:r>
      <w:r w:rsidR="00097A8A">
        <w:rPr>
          <w:rFonts w:eastAsia="Times New Roman"/>
          <w:color w:val="000000" w:themeColor="text1"/>
        </w:rPr>
        <w:t>№</w:t>
      </w:r>
      <w:r w:rsidRPr="002F4DE6">
        <w:rPr>
          <w:rFonts w:eastAsia="Times New Roman"/>
          <w:color w:val="000000" w:themeColor="text1"/>
        </w:rPr>
        <w:t>1. Выборка.</w:t>
      </w:r>
    </w:p>
    <w:p w14:paraId="1DD8305B" w14:textId="77777777" w:rsidR="00926F67" w:rsidRPr="007249FE" w:rsidRDefault="00926F67" w:rsidP="00E1226A">
      <w:pPr>
        <w:pStyle w:val="9"/>
        <w:spacing w:line="360" w:lineRule="auto"/>
        <w:ind w:right="-1"/>
        <w:contextualSpacing/>
        <w:jc w:val="both"/>
        <w:rPr>
          <w:rFonts w:ascii="Verdana" w:hAnsi="Verdana" w:cs="Times New Roman"/>
          <w:i w:val="0"/>
          <w:color w:val="000000" w:themeColor="text1"/>
        </w:rPr>
      </w:pPr>
      <w:r w:rsidRPr="007249FE">
        <w:rPr>
          <w:rFonts w:ascii="Verdana" w:hAnsi="Verdana" w:cs="Times New Roman"/>
          <w:i w:val="0"/>
          <w:color w:val="000000" w:themeColor="text1"/>
        </w:rPr>
        <w:t>Основные характеристики выборки</w:t>
      </w:r>
      <w:r w:rsidR="003B7B8C" w:rsidRPr="007249FE">
        <w:rPr>
          <w:rFonts w:ascii="Verdana" w:hAnsi="Verdana" w:cs="Times New Roman"/>
          <w:i w:val="0"/>
          <w:color w:val="000000" w:themeColor="text1"/>
        </w:rPr>
        <w:t>.</w:t>
      </w:r>
    </w:p>
    <w:p w14:paraId="09C3CC3C" w14:textId="77777777" w:rsidR="00136497" w:rsidRPr="00AD49C5" w:rsidRDefault="00136497" w:rsidP="00E1226A">
      <w:pPr>
        <w:pStyle w:val="9"/>
        <w:spacing w:line="360" w:lineRule="auto"/>
        <w:ind w:right="-1"/>
        <w:contextualSpacing/>
        <w:jc w:val="both"/>
        <w:rPr>
          <w:rFonts w:ascii="Verdana" w:hAnsi="Verdana" w:cs="Times New Roman"/>
          <w:b/>
          <w:i w:val="0"/>
          <w:color w:val="000000" w:themeColor="text1"/>
        </w:rPr>
      </w:pPr>
      <w:r w:rsidRPr="00AD49C5">
        <w:rPr>
          <w:rFonts w:ascii="Verdana" w:hAnsi="Verdana" w:cs="Times New Roman"/>
          <w:b/>
          <w:i w:val="0"/>
          <w:color w:val="000000" w:themeColor="text1"/>
        </w:rPr>
        <w:t xml:space="preserve">Измерения по </w:t>
      </w:r>
      <w:r w:rsidRPr="00AD49C5">
        <w:rPr>
          <w:rFonts w:ascii="Verdana" w:hAnsi="Verdana" w:cs="Times New Roman"/>
          <w:b/>
          <w:color w:val="000000" w:themeColor="text1"/>
        </w:rPr>
        <w:t>X</w:t>
      </w:r>
      <w:r w:rsidRPr="00AD49C5">
        <w:rPr>
          <w:rFonts w:ascii="Verdana" w:hAnsi="Verdana" w:cs="Times New Roman"/>
          <w:b/>
          <w:i w:val="0"/>
          <w:color w:val="000000" w:themeColor="text1"/>
        </w:rPr>
        <w:t>:</w:t>
      </w:r>
    </w:p>
    <w:p w14:paraId="377EBD9D" w14:textId="308B8116" w:rsidR="009D6460" w:rsidRPr="007249FE" w:rsidRDefault="00136497" w:rsidP="007249FE">
      <w:pPr>
        <w:jc w:val="both"/>
        <w:rPr>
          <w:rFonts w:ascii="Calibri" w:eastAsia="Times New Roman" w:hAnsi="Calibri"/>
          <w:color w:val="000000"/>
        </w:rPr>
      </w:pPr>
      <w:r w:rsidRPr="007249FE">
        <w:rPr>
          <w:rFonts w:ascii="Verdana" w:hAnsi="Verdana"/>
          <w:color w:val="000000" w:themeColor="text1"/>
          <w:sz w:val="20"/>
          <w:szCs w:val="20"/>
        </w:rPr>
        <w:t>Математическое ожидание —</w:t>
      </w:r>
      <w:r w:rsidRPr="002F4DE6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lang w:eastAsia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color w:val="000000" w:themeColor="text1"/>
          </w:rPr>
          <m:t>{expectationX}</m:t>
        </m:r>
      </m:oMath>
      <w:r w:rsidR="00AD49C5">
        <w:rPr>
          <w:rFonts w:eastAsiaTheme="minorEastAsia"/>
          <w:color w:val="000000" w:themeColor="text1"/>
        </w:rPr>
        <w:t>;</w:t>
      </w:r>
    </w:p>
    <w:p w14:paraId="143D0322" w14:textId="5F7998EE" w:rsidR="009D6460" w:rsidRPr="002F4DE6" w:rsidRDefault="00136497" w:rsidP="00E1226A">
      <w:pPr>
        <w:spacing w:line="360" w:lineRule="auto"/>
        <w:contextualSpacing/>
        <w:jc w:val="both"/>
        <w:rPr>
          <w:rFonts w:ascii="Calibri" w:eastAsia="Times New Roman" w:hAnsi="Calibri" w:cs="Calibri"/>
          <w:color w:val="000000" w:themeColor="text1"/>
        </w:rPr>
      </w:pPr>
      <w:r w:rsidRPr="00AD49C5">
        <w:rPr>
          <w:rFonts w:ascii="Verdana" w:hAnsi="Verdana"/>
          <w:color w:val="000000" w:themeColor="text1"/>
          <w:sz w:val="20"/>
          <w:szCs w:val="20"/>
        </w:rPr>
        <w:t>Выборочная дисперсия —</w:t>
      </w:r>
      <m:oMath>
        <m:r>
          <w:rPr>
            <w:rFonts w:ascii="Cambria Math" w:hAnsi="Cambria Math"/>
            <w:color w:val="000000" w:themeColor="text1"/>
          </w:rPr>
          <m:t>D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 M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 w:themeColor="text1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{varianceX}</m:t>
        </m:r>
      </m:oMath>
      <w:r w:rsidR="00AD49C5">
        <w:rPr>
          <w:rFonts w:eastAsiaTheme="minorEastAsia"/>
          <w:color w:val="000000" w:themeColor="text1"/>
        </w:rPr>
        <w:t>;</w:t>
      </w:r>
    </w:p>
    <w:p w14:paraId="03ADF3B1" w14:textId="3753BA09" w:rsidR="00926F67" w:rsidRDefault="00136497" w:rsidP="00E1226A">
      <w:pPr>
        <w:spacing w:line="360" w:lineRule="auto"/>
        <w:contextualSpacing/>
        <w:jc w:val="both"/>
        <w:rPr>
          <w:rFonts w:eastAsiaTheme="minorEastAsia"/>
          <w:color w:val="000000" w:themeColor="text1"/>
        </w:rPr>
      </w:pPr>
      <w:r w:rsidRPr="00AD49C5">
        <w:rPr>
          <w:rFonts w:ascii="Verdana" w:hAnsi="Verdana"/>
          <w:color w:val="000000" w:themeColor="text1"/>
          <w:sz w:val="20"/>
          <w:szCs w:val="20"/>
        </w:rPr>
        <w:t>Среднеквадратическое отклонение —</w:t>
      </w:r>
      <w:r w:rsidRPr="002F4DE6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D(X)</m:t>
            </m:r>
          </m:e>
        </m:rad>
        <m:r>
          <w:rPr>
            <w:rFonts w:ascii="Cambria Math" w:eastAsiaTheme="minorEastAsia" w:hAnsi="Cambria Math"/>
            <w:color w:val="000000" w:themeColor="text1"/>
          </w:rPr>
          <m:t>≈</m:t>
        </m:r>
        <m:r>
          <w:rPr>
            <w:rFonts w:ascii="Cambria Math" w:eastAsiaTheme="minorEastAsia" w:hAnsi="Cambria Math"/>
            <w:color w:val="000000" w:themeColor="text1"/>
          </w:rPr>
          <m:t>{sigmaX}</m:t>
        </m:r>
      </m:oMath>
      <w:r w:rsidR="00AD49C5">
        <w:rPr>
          <w:rFonts w:eastAsiaTheme="minorEastAsia"/>
          <w:color w:val="000000" w:themeColor="text1"/>
        </w:rPr>
        <w:t>.</w:t>
      </w:r>
    </w:p>
    <w:p w14:paraId="643EB729" w14:textId="77777777" w:rsidR="007A4ADE" w:rsidRPr="002F4DE6" w:rsidRDefault="007A4ADE" w:rsidP="00E1226A">
      <w:pPr>
        <w:spacing w:line="360" w:lineRule="auto"/>
        <w:contextualSpacing/>
        <w:jc w:val="both"/>
        <w:rPr>
          <w:rFonts w:ascii="Calibri" w:eastAsia="Times New Roman" w:hAnsi="Calibri" w:cs="Calibri"/>
          <w:color w:val="000000" w:themeColor="text1"/>
        </w:rPr>
      </w:pPr>
    </w:p>
    <w:p w14:paraId="436A7397" w14:textId="77777777" w:rsidR="009D6460" w:rsidRPr="00AD49C5" w:rsidRDefault="00136497" w:rsidP="00E1226A">
      <w:pPr>
        <w:spacing w:line="360" w:lineRule="auto"/>
        <w:contextualSpacing/>
        <w:jc w:val="both"/>
        <w:rPr>
          <w:rFonts w:ascii="Verdana" w:eastAsia="Times New Roman" w:hAnsi="Verdana"/>
          <w:b/>
          <w:color w:val="000000" w:themeColor="text1"/>
          <w:sz w:val="20"/>
          <w:szCs w:val="20"/>
        </w:rPr>
      </w:pPr>
      <w:r w:rsidRPr="00AD49C5">
        <w:rPr>
          <w:rFonts w:ascii="Verdana" w:hAnsi="Verdana"/>
          <w:b/>
          <w:color w:val="000000" w:themeColor="text1"/>
          <w:sz w:val="20"/>
          <w:szCs w:val="20"/>
        </w:rPr>
        <w:t xml:space="preserve">Измерения по </w:t>
      </w:r>
      <w:r w:rsidRPr="00AD49C5">
        <w:rPr>
          <w:rFonts w:ascii="Verdana" w:hAnsi="Verdana"/>
          <w:b/>
          <w:i/>
          <w:iCs/>
          <w:color w:val="000000" w:themeColor="text1"/>
          <w:sz w:val="20"/>
          <w:szCs w:val="20"/>
        </w:rPr>
        <w:t>Y</w:t>
      </w:r>
      <w:r w:rsidR="009D6460" w:rsidRPr="00AD49C5">
        <w:rPr>
          <w:rFonts w:ascii="Verdana" w:hAnsi="Verdana"/>
          <w:b/>
          <w:color w:val="000000" w:themeColor="text1"/>
          <w:sz w:val="20"/>
          <w:szCs w:val="20"/>
        </w:rPr>
        <w:t>:</w:t>
      </w:r>
    </w:p>
    <w:p w14:paraId="65E13AB9" w14:textId="78054379" w:rsidR="009D6460" w:rsidRPr="00AD49C5" w:rsidRDefault="00136497" w:rsidP="00E1226A">
      <w:pPr>
        <w:spacing w:line="360" w:lineRule="auto"/>
        <w:contextualSpacing/>
        <w:jc w:val="both"/>
        <w:rPr>
          <w:rFonts w:ascii="Verdana" w:eastAsia="Times New Roman" w:hAnsi="Verdana"/>
          <w:color w:val="000000" w:themeColor="text1"/>
          <w:sz w:val="20"/>
          <w:szCs w:val="20"/>
        </w:rPr>
      </w:pPr>
      <w:r w:rsidRPr="00AD49C5">
        <w:rPr>
          <w:rFonts w:ascii="Verdana" w:hAnsi="Verdana"/>
          <w:color w:val="000000" w:themeColor="text1"/>
          <w:sz w:val="20"/>
          <w:szCs w:val="20"/>
        </w:rPr>
        <w:t>Математическое ожидание —</w:t>
      </w:r>
      <m:oMath>
        <m:r>
          <w:rPr>
            <w:rFonts w:ascii="Cambria Math" w:hAnsi="Cambria Math"/>
            <w:color w:val="000000" w:themeColor="text1"/>
            <w:lang w:val="en-US"/>
          </w:rPr>
          <m:t xml:space="preserve"> M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lang w:eastAsia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color w:val="000000" w:themeColor="text1"/>
          </w:rPr>
          <m:t>{expectationY}</m:t>
        </m:r>
      </m:oMath>
      <w:r w:rsidRPr="00AD49C5">
        <w:rPr>
          <w:rFonts w:ascii="Verdana" w:hAnsi="Verdana"/>
          <w:color w:val="000000" w:themeColor="text1"/>
          <w:sz w:val="20"/>
          <w:szCs w:val="20"/>
        </w:rPr>
        <w:t>;</w:t>
      </w:r>
    </w:p>
    <w:p w14:paraId="0C96C75E" w14:textId="791BC04A" w:rsidR="009D6460" w:rsidRPr="00AD49C5" w:rsidRDefault="009D6460" w:rsidP="00E1226A">
      <w:pPr>
        <w:spacing w:line="360" w:lineRule="auto"/>
        <w:contextualSpacing/>
        <w:jc w:val="both"/>
        <w:rPr>
          <w:rFonts w:ascii="Verdana" w:eastAsia="Times New Roman" w:hAnsi="Verdana"/>
          <w:color w:val="000000" w:themeColor="text1"/>
          <w:sz w:val="20"/>
          <w:szCs w:val="20"/>
        </w:rPr>
      </w:pPr>
      <w:r w:rsidRPr="00AD49C5">
        <w:rPr>
          <w:rFonts w:ascii="Verdana" w:hAnsi="Verdana"/>
          <w:color w:val="000000" w:themeColor="text1"/>
          <w:sz w:val="20"/>
          <w:szCs w:val="20"/>
        </w:rPr>
        <w:t>Дисперсия</w:t>
      </w:r>
      <w:r w:rsidR="00136497" w:rsidRPr="00AD49C5">
        <w:rPr>
          <w:rFonts w:ascii="Verdana" w:hAnsi="Verdana"/>
          <w:color w:val="000000" w:themeColor="text1"/>
          <w:sz w:val="20"/>
          <w:szCs w:val="20"/>
        </w:rPr>
        <w:t xml:space="preserve"> —</w:t>
      </w:r>
      <m:oMath>
        <m:r>
          <w:rPr>
            <w:rFonts w:ascii="Cambria Math" w:hAnsi="Cambria Math"/>
            <w:color w:val="000000" w:themeColor="text1"/>
          </w:rPr>
          <m:t xml:space="preserve"> D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d>
        <m:r>
          <w:rPr>
            <w:rFonts w:ascii="Cambria Math" w:hAnsi="Cambria Math"/>
            <w:color w:val="000000" w:themeColor="text1"/>
          </w:rPr>
          <m:t>= M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 w:themeColor="text1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{varianceY}</m:t>
        </m:r>
      </m:oMath>
      <w:r w:rsidRPr="00AD49C5">
        <w:rPr>
          <w:rFonts w:ascii="Verdana" w:eastAsia="Times New Roman" w:hAnsi="Verdana"/>
          <w:color w:val="000000" w:themeColor="text1"/>
          <w:sz w:val="20"/>
          <w:szCs w:val="20"/>
        </w:rPr>
        <w:t>;</w:t>
      </w:r>
    </w:p>
    <w:p w14:paraId="0F6B13CE" w14:textId="52B2DCA0" w:rsidR="00136497" w:rsidRDefault="00136497" w:rsidP="00E1226A">
      <w:pPr>
        <w:spacing w:line="360" w:lineRule="auto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D49C5">
        <w:rPr>
          <w:rFonts w:ascii="Verdana" w:hAnsi="Verdana"/>
          <w:color w:val="000000" w:themeColor="text1"/>
          <w:sz w:val="20"/>
          <w:szCs w:val="20"/>
        </w:rPr>
        <w:t>Среднеквадратическое отклонение —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D(Y)</m:t>
            </m:r>
          </m:e>
        </m:rad>
        <m:r>
          <w:rPr>
            <w:rFonts w:ascii="Cambria Math" w:eastAsiaTheme="minorEastAsia" w:hAnsi="Cambria Math"/>
            <w:color w:val="000000" w:themeColor="text1"/>
          </w:rPr>
          <m:t>≈</m:t>
        </m:r>
        <m:r>
          <w:rPr>
            <w:rFonts w:ascii="Cambria Math" w:eastAsiaTheme="minorEastAsia" w:hAnsi="Cambria Math"/>
            <w:color w:val="000000" w:themeColor="text1"/>
          </w:rPr>
          <m:t>{sigmaY}</m:t>
        </m:r>
      </m:oMath>
      <w:r w:rsidR="009D6460" w:rsidRPr="00AD49C5">
        <w:rPr>
          <w:rFonts w:ascii="Verdana" w:hAnsi="Verdana"/>
          <w:color w:val="000000" w:themeColor="text1"/>
          <w:sz w:val="20"/>
          <w:szCs w:val="20"/>
        </w:rPr>
        <w:t>.</w:t>
      </w:r>
    </w:p>
    <w:p w14:paraId="55057F21" w14:textId="77777777" w:rsidR="007A4ADE" w:rsidRPr="00AD49C5" w:rsidRDefault="007A4ADE" w:rsidP="00E1226A">
      <w:pPr>
        <w:spacing w:line="360" w:lineRule="auto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56CAB88C" w14:textId="1799A66C" w:rsidR="007A4ADE" w:rsidRDefault="00136497" w:rsidP="00E1226A">
      <w:pPr>
        <w:spacing w:line="360" w:lineRule="auto"/>
        <w:contextualSpacing/>
        <w:jc w:val="both"/>
        <w:rPr>
          <w:rFonts w:ascii="Verdana" w:hAnsi="Verdana"/>
          <w:b/>
          <w:iCs/>
          <w:color w:val="000000" w:themeColor="text1"/>
        </w:rPr>
      </w:pPr>
      <w:r w:rsidRPr="007A4ADE">
        <w:rPr>
          <w:rFonts w:ascii="Verdana" w:hAnsi="Verdana"/>
          <w:b/>
          <w:color w:val="000000" w:themeColor="text1"/>
          <w:sz w:val="20"/>
          <w:szCs w:val="20"/>
        </w:rPr>
        <w:t>Измерения коэффициента ковариации</w:t>
      </w:r>
      <w:r w:rsidRPr="007A4ADE">
        <w:rPr>
          <w:b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xy</m:t>
            </m:r>
          </m:sub>
        </m:sSub>
      </m:oMath>
      <w:r w:rsidRPr="007A4ADE">
        <w:rPr>
          <w:b/>
          <w:color w:val="000000" w:themeColor="text1"/>
        </w:rPr>
        <w:t xml:space="preserve"> </w:t>
      </w:r>
      <w:r w:rsidRPr="007A4ADE">
        <w:rPr>
          <w:rFonts w:ascii="Verdana" w:hAnsi="Verdana"/>
          <w:b/>
          <w:color w:val="000000" w:themeColor="text1"/>
          <w:sz w:val="20"/>
          <w:szCs w:val="20"/>
        </w:rPr>
        <w:t>и коэффициента корреляции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xy</m:t>
            </m:r>
          </m:sub>
        </m:sSub>
      </m:oMath>
      <w:r w:rsidRPr="007A4ADE">
        <w:rPr>
          <w:rFonts w:ascii="Verdana" w:hAnsi="Verdana"/>
          <w:b/>
          <w:iCs/>
          <w:color w:val="000000" w:themeColor="text1"/>
        </w:rPr>
        <w:t>:</w:t>
      </w:r>
    </w:p>
    <w:p w14:paraId="7C9233DB" w14:textId="628D7164" w:rsidR="00EB497D" w:rsidRPr="00EB497D" w:rsidRDefault="00602FE6" w:rsidP="00E1226A">
      <w:pPr>
        <w:spacing w:line="360" w:lineRule="auto"/>
        <w:contextualSpacing/>
        <w:jc w:val="both"/>
        <w:rPr>
          <w:rFonts w:ascii="Verdana" w:hAnsi="Verdana"/>
          <w:iCs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xy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{covariation}</m:t>
          </m:r>
        </m:oMath>
      </m:oMathPara>
    </w:p>
    <w:p w14:paraId="65CBC621" w14:textId="0377D92F" w:rsidR="00EB497D" w:rsidRPr="00602FE6" w:rsidRDefault="00602FE6" w:rsidP="00EB497D">
      <w:pPr>
        <w:spacing w:line="360" w:lineRule="auto"/>
        <w:contextualSpacing/>
        <w:jc w:val="both"/>
        <w:rPr>
          <w:rFonts w:ascii="Verdana" w:eastAsiaTheme="minorEastAsia" w:hAnsi="Verdan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xy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{correlation}</m:t>
          </m:r>
        </m:oMath>
      </m:oMathPara>
    </w:p>
    <w:p w14:paraId="39B5F9C1" w14:textId="19684045" w:rsidR="00602FE6" w:rsidRPr="00602FE6" w:rsidRDefault="00602FE6" w:rsidP="00602FE6">
      <w:pPr>
        <w:spacing w:line="360" w:lineRule="auto"/>
        <w:ind w:firstLine="709"/>
        <w:contextualSpacing/>
        <w:jc w:val="both"/>
        <w:rPr>
          <w:rFonts w:ascii="Verdana" w:hAnsi="Verdana"/>
          <w:b/>
          <w:iCs/>
          <w:color w:val="000000" w:themeColor="text1"/>
          <w:sz w:val="22"/>
        </w:rPr>
      </w:pPr>
      <w:r w:rsidRPr="00602FE6">
        <w:rPr>
          <w:rFonts w:ascii="Verdana" w:eastAsiaTheme="minorEastAsia" w:hAnsi="Verdana"/>
          <w:b/>
          <w:color w:val="000000" w:themeColor="text1"/>
          <w:sz w:val="22"/>
        </w:rPr>
        <w:t xml:space="preserve">ДВА ВАРИАНТА корреляция=0 и </w:t>
      </w:r>
      <w:r w:rsidRPr="00602FE6">
        <w:rPr>
          <w:rFonts w:ascii="Verdana" w:eastAsiaTheme="minorEastAsia" w:hAnsi="Verdana"/>
          <w:b/>
          <w:color w:val="000000" w:themeColor="text1"/>
          <w:sz w:val="22"/>
          <w:lang w:val="en-US"/>
        </w:rPr>
        <w:t>|</w:t>
      </w:r>
      <w:r w:rsidRPr="00602FE6">
        <w:rPr>
          <w:rFonts w:ascii="Verdana" w:eastAsiaTheme="minorEastAsia" w:hAnsi="Verdana"/>
          <w:b/>
          <w:color w:val="000000" w:themeColor="text1"/>
          <w:sz w:val="22"/>
        </w:rPr>
        <w:t>корреляция| стремится к 1</w:t>
      </w:r>
    </w:p>
    <w:p w14:paraId="67234443" w14:textId="6BE0FEEC" w:rsidR="00136497" w:rsidRPr="002C535B" w:rsidRDefault="00136497" w:rsidP="00E1226A">
      <w:pPr>
        <w:spacing w:line="360" w:lineRule="auto"/>
        <w:ind w:firstLine="709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  <w:r w:rsidRPr="002C535B">
        <w:rPr>
          <w:rFonts w:ascii="Verdana" w:hAnsi="Verdana"/>
          <w:color w:val="000000" w:themeColor="text1"/>
          <w:sz w:val="20"/>
          <w:szCs w:val="20"/>
        </w:rPr>
        <w:t>Полученное значение коэффиц</w:t>
      </w:r>
      <w:r w:rsidR="00490B07" w:rsidRPr="002C535B">
        <w:rPr>
          <w:rFonts w:ascii="Verdana" w:hAnsi="Verdana"/>
          <w:color w:val="000000" w:themeColor="text1"/>
          <w:sz w:val="20"/>
          <w:szCs w:val="20"/>
        </w:rPr>
        <w:t>иента корреляции характеризует обратную</w:t>
      </w:r>
      <w:r w:rsidRPr="002C535B">
        <w:rPr>
          <w:rFonts w:ascii="Verdana" w:hAnsi="Verdana"/>
          <w:color w:val="000000" w:themeColor="text1"/>
          <w:sz w:val="20"/>
          <w:szCs w:val="20"/>
        </w:rPr>
        <w:t xml:space="preserve"> связ</w:t>
      </w:r>
      <w:r w:rsidR="00490B07" w:rsidRPr="002C535B">
        <w:rPr>
          <w:rFonts w:ascii="Verdana" w:hAnsi="Verdana"/>
          <w:color w:val="000000" w:themeColor="text1"/>
          <w:sz w:val="20"/>
          <w:szCs w:val="20"/>
        </w:rPr>
        <w:t>ь между исследуемыми величинами, так как значение отрицательно. Так как</w:t>
      </w:r>
      <w:r w:rsidR="002C535B">
        <w:rPr>
          <w:rFonts w:ascii="Verdana" w:eastAsiaTheme="minorEastAsia" w:hAnsi="Verdana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xy</m:t>
            </m:r>
          </m:sub>
        </m:sSub>
      </m:oMath>
      <w:r w:rsidR="009D6460" w:rsidRPr="002C535B">
        <w:rPr>
          <w:rFonts w:ascii="Verdana" w:hAnsi="Verdana"/>
          <w:color w:val="000000" w:themeColor="text1"/>
          <w:sz w:val="20"/>
          <w:szCs w:val="20"/>
        </w:rPr>
        <w:t xml:space="preserve"> принимает значение близко</w:t>
      </w:r>
      <w:r w:rsidR="00490B07" w:rsidRPr="002C535B">
        <w:rPr>
          <w:rFonts w:ascii="Verdana" w:hAnsi="Verdana"/>
          <w:color w:val="000000" w:themeColor="text1"/>
          <w:sz w:val="20"/>
          <w:szCs w:val="20"/>
        </w:rPr>
        <w:t>е</w:t>
      </w:r>
      <w:r w:rsidR="009D6460" w:rsidRPr="002C535B">
        <w:rPr>
          <w:rFonts w:ascii="Verdana" w:hAnsi="Verdana"/>
          <w:color w:val="000000" w:themeColor="text1"/>
          <w:sz w:val="20"/>
          <w:szCs w:val="20"/>
        </w:rPr>
        <w:t xml:space="preserve"> к </w:t>
      </w:r>
      <m:oMath>
        <m:r>
          <w:rPr>
            <w:rFonts w:ascii="Cambria Math" w:hAnsi="Cambria Math"/>
            <w:color w:val="000000" w:themeColor="text1"/>
            <w:sz w:val="20"/>
            <w:szCs w:val="20"/>
          </w:rPr>
          <m:t>-1</m:t>
        </m:r>
      </m:oMath>
      <w:r w:rsidRPr="002C535B">
        <w:rPr>
          <w:rFonts w:ascii="Verdana" w:hAnsi="Verdana"/>
          <w:color w:val="000000" w:themeColor="text1"/>
          <w:sz w:val="20"/>
          <w:szCs w:val="20"/>
        </w:rPr>
        <w:t xml:space="preserve">, то </w:t>
      </w:r>
      <w:r w:rsidRPr="002C535B">
        <w:rPr>
          <w:rFonts w:ascii="Verdana" w:hAnsi="Verdana"/>
          <w:i/>
          <w:color w:val="000000" w:themeColor="text1"/>
          <w:sz w:val="20"/>
          <w:szCs w:val="20"/>
          <w:lang w:val="en-US"/>
        </w:rPr>
        <w:t>X</w:t>
      </w:r>
      <w:r w:rsidRPr="002C535B">
        <w:rPr>
          <w:rFonts w:ascii="Verdana" w:hAnsi="Verdana"/>
          <w:color w:val="000000" w:themeColor="text1"/>
          <w:sz w:val="20"/>
          <w:szCs w:val="20"/>
        </w:rPr>
        <w:t xml:space="preserve"> и </w:t>
      </w:r>
      <w:r w:rsidRPr="002C535B">
        <w:rPr>
          <w:rFonts w:ascii="Verdana" w:hAnsi="Verdana"/>
          <w:i/>
          <w:color w:val="000000" w:themeColor="text1"/>
          <w:sz w:val="20"/>
          <w:szCs w:val="20"/>
          <w:lang w:val="en-US"/>
        </w:rPr>
        <w:t>Y</w:t>
      </w:r>
      <w:r w:rsidRPr="002C535B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71599D">
        <w:rPr>
          <w:rFonts w:ascii="Verdana" w:hAnsi="Verdana"/>
          <w:color w:val="000000" w:themeColor="text1"/>
          <w:sz w:val="20"/>
          <w:szCs w:val="20"/>
        </w:rPr>
        <w:t xml:space="preserve">связаны </w:t>
      </w:r>
      <w:r w:rsidR="0071599D" w:rsidRPr="0071599D">
        <w:rPr>
          <w:rFonts w:ascii="Verdana" w:hAnsi="Verdana"/>
          <w:color w:val="000000" w:themeColor="text1"/>
          <w:spacing w:val="60"/>
          <w:sz w:val="20"/>
          <w:szCs w:val="20"/>
        </w:rPr>
        <w:t>линейной</w:t>
      </w:r>
      <w:r w:rsidR="0071599D">
        <w:rPr>
          <w:rFonts w:ascii="Verdana" w:hAnsi="Verdana"/>
          <w:color w:val="000000" w:themeColor="text1"/>
          <w:sz w:val="20"/>
          <w:szCs w:val="20"/>
        </w:rPr>
        <w:t xml:space="preserve"> функциональной зависимостью</w:t>
      </w:r>
      <w:r w:rsidR="00490B07" w:rsidRPr="002C535B">
        <w:rPr>
          <w:rFonts w:ascii="Verdana" w:hAnsi="Verdana"/>
          <w:color w:val="000000" w:themeColor="text1"/>
          <w:sz w:val="20"/>
          <w:szCs w:val="20"/>
        </w:rPr>
        <w:t>.</w:t>
      </w:r>
    </w:p>
    <w:p w14:paraId="4EFEAD28" w14:textId="77777777" w:rsidR="00035CF0" w:rsidRPr="002C535B" w:rsidRDefault="00035CF0" w:rsidP="00E1226A">
      <w:pPr>
        <w:pStyle w:val="a3"/>
        <w:spacing w:line="360" w:lineRule="auto"/>
        <w:ind w:left="0" w:firstLine="709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2C535B">
        <w:rPr>
          <w:rFonts w:ascii="Verdana" w:hAnsi="Verdana"/>
          <w:color w:val="000000" w:themeColor="text1"/>
          <w:sz w:val="20"/>
          <w:szCs w:val="20"/>
        </w:rPr>
        <w:t>В ходе измерений были пол</w:t>
      </w:r>
      <w:r w:rsidR="00B36E71" w:rsidRPr="002C535B">
        <w:rPr>
          <w:rFonts w:ascii="Verdana" w:hAnsi="Verdana"/>
          <w:color w:val="000000" w:themeColor="text1"/>
          <w:sz w:val="20"/>
          <w:szCs w:val="20"/>
        </w:rPr>
        <w:t xml:space="preserve">учены коэффициенты для графика, изображающего </w:t>
      </w:r>
      <w:r w:rsidRPr="002C535B">
        <w:rPr>
          <w:rFonts w:ascii="Verdana" w:hAnsi="Verdana"/>
          <w:color w:val="000000" w:themeColor="text1"/>
          <w:sz w:val="20"/>
          <w:szCs w:val="20"/>
        </w:rPr>
        <w:t xml:space="preserve">данные выборки и найденную функцию регрессии. </w:t>
      </w:r>
    </w:p>
    <w:p w14:paraId="1B45CA2D" w14:textId="261CEBB3" w:rsidR="00926F67" w:rsidRPr="002F4DE6" w:rsidRDefault="00035CF0" w:rsidP="00E1226A">
      <w:pPr>
        <w:spacing w:line="360" w:lineRule="auto"/>
        <w:contextualSpacing/>
        <w:jc w:val="center"/>
        <w:rPr>
          <w:rFonts w:ascii="Calibri" w:eastAsia="Times New Roman" w:hAnsi="Calibri" w:cs="Calibri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>=-2</m:t>
        </m:r>
        <m:r>
          <w:rPr>
            <w:rFonts w:ascii="Cambria Math" w:hAnsi="Cambria Math"/>
            <w:color w:val="000000" w:themeColor="text1"/>
            <w:lang w:val="en-US"/>
          </w:rPr>
          <m:t>,175305737</m:t>
        </m:r>
      </m:oMath>
      <w:r w:rsidRPr="002F4DE6">
        <w:rPr>
          <w:rFonts w:eastAsiaTheme="minorEastAsia"/>
          <w:color w:val="000000" w:themeColor="text1"/>
          <w:lang w:val="en-US"/>
        </w:rPr>
        <w:t>,</w:t>
      </w:r>
    </w:p>
    <w:p w14:paraId="5F69D060" w14:textId="1C191409" w:rsidR="00B36E71" w:rsidRPr="002F4DE6" w:rsidRDefault="00926F67" w:rsidP="00E1226A">
      <w:pPr>
        <w:spacing w:line="360" w:lineRule="auto"/>
        <w:contextualSpacing/>
        <w:jc w:val="center"/>
        <w:rPr>
          <w:rFonts w:ascii="Calibri" w:eastAsia="Times New Roman" w:hAnsi="Calibri" w:cs="Calibri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b= -3,179196637</m:t>
        </m:r>
      </m:oMath>
      <w:r w:rsidR="00B36E71" w:rsidRPr="002F4DE6">
        <w:rPr>
          <w:rFonts w:eastAsiaTheme="minorEastAsia"/>
          <w:color w:val="000000" w:themeColor="text1"/>
          <w:lang w:val="en-US"/>
        </w:rPr>
        <w:t>,</w:t>
      </w:r>
    </w:p>
    <w:p w14:paraId="796BDD45" w14:textId="1C65E268" w:rsidR="00B36E71" w:rsidRPr="004D70CB" w:rsidRDefault="00B36E71" w:rsidP="00E1226A">
      <w:pPr>
        <w:pStyle w:val="a3"/>
        <w:spacing w:line="360" w:lineRule="auto"/>
        <w:ind w:left="0"/>
        <w:jc w:val="center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y=</m:t>
        </m:r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>-2</m:t>
        </m:r>
        <m:r>
          <w:rPr>
            <w:rFonts w:ascii="Cambria Math" w:hAnsi="Cambria Math"/>
            <w:color w:val="000000" w:themeColor="text1"/>
            <w:lang w:val="en-US"/>
          </w:rPr>
          <m:t>,175305737x-3,179196637</m:t>
        </m:r>
      </m:oMath>
      <w:r w:rsidRPr="002F4DE6">
        <w:rPr>
          <w:rFonts w:eastAsiaTheme="minorEastAsia"/>
          <w:i/>
          <w:color w:val="000000" w:themeColor="text1"/>
          <w:lang w:val="en-US"/>
        </w:rPr>
        <w:t>.</w:t>
      </w:r>
    </w:p>
    <w:p w14:paraId="3A149D92" w14:textId="77777777" w:rsidR="00035CF0" w:rsidRPr="002F4DE6" w:rsidRDefault="00B746CD" w:rsidP="004F0F92">
      <w:pPr>
        <w:pStyle w:val="a3"/>
        <w:spacing w:line="360" w:lineRule="auto"/>
        <w:ind w:left="-142"/>
        <w:jc w:val="center"/>
        <w:rPr>
          <w:rFonts w:eastAsiaTheme="minorEastAsia"/>
          <w:color w:val="000000" w:themeColor="text1"/>
        </w:rPr>
      </w:pPr>
      <w:r w:rsidRPr="002F4DE6">
        <w:rPr>
          <w:noProof/>
          <w:color w:val="000000" w:themeColor="text1"/>
        </w:rPr>
        <w:lastRenderedPageBreak/>
        <w:drawing>
          <wp:inline distT="0" distB="0" distL="0" distR="0" wp14:anchorId="270BB25F" wp14:editId="40CAFB12">
            <wp:extent cx="6168126" cy="36844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277" cy="370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CD78" w14:textId="4AD7B0A5" w:rsidR="00B36E71" w:rsidRPr="002F4DE6" w:rsidRDefault="00B36E71" w:rsidP="00E1226A">
      <w:pPr>
        <w:pStyle w:val="a3"/>
        <w:spacing w:line="360" w:lineRule="auto"/>
        <w:ind w:left="360"/>
        <w:jc w:val="center"/>
        <w:rPr>
          <w:color w:val="000000" w:themeColor="text1"/>
        </w:rPr>
      </w:pPr>
      <w:r w:rsidRPr="009A73EA">
        <w:rPr>
          <w:rFonts w:ascii="Verdana" w:eastAsiaTheme="minorEastAsia" w:hAnsi="Verdana"/>
          <w:color w:val="000000" w:themeColor="text1"/>
          <w:sz w:val="20"/>
          <w:szCs w:val="20"/>
        </w:rPr>
        <w:t>Рис</w:t>
      </w:r>
      <w:r w:rsidR="004D70CB" w:rsidRPr="009A73EA">
        <w:rPr>
          <w:rFonts w:ascii="Verdana" w:eastAsiaTheme="minorEastAsia" w:hAnsi="Verdana"/>
          <w:color w:val="000000" w:themeColor="text1"/>
          <w:sz w:val="20"/>
          <w:szCs w:val="20"/>
        </w:rPr>
        <w:t>унок</w:t>
      </w:r>
      <w:r w:rsidRPr="009A73EA">
        <w:rPr>
          <w:rFonts w:ascii="Verdana" w:eastAsiaTheme="minorEastAsia" w:hAnsi="Verdana"/>
          <w:color w:val="000000" w:themeColor="text1"/>
          <w:sz w:val="20"/>
          <w:szCs w:val="20"/>
        </w:rPr>
        <w:t xml:space="preserve"> </w:t>
      </w:r>
      <w:r w:rsidR="004D70CB" w:rsidRPr="009A73EA">
        <w:rPr>
          <w:rFonts w:ascii="Verdana" w:eastAsiaTheme="minorEastAsia" w:hAnsi="Verdana"/>
          <w:color w:val="000000" w:themeColor="text1"/>
          <w:sz w:val="20"/>
          <w:szCs w:val="20"/>
        </w:rPr>
        <w:t>№</w:t>
      </w:r>
      <w:r w:rsidRPr="009A73EA">
        <w:rPr>
          <w:rFonts w:ascii="Verdana" w:eastAsiaTheme="minorEastAsia" w:hAnsi="Verdana"/>
          <w:color w:val="000000" w:themeColor="text1"/>
          <w:sz w:val="20"/>
          <w:szCs w:val="20"/>
        </w:rPr>
        <w:t xml:space="preserve">1. </w:t>
      </w:r>
      <w:r w:rsidR="004F0F92" w:rsidRPr="009A73EA">
        <w:rPr>
          <w:rFonts w:ascii="Verdana" w:hAnsi="Verdana"/>
          <w:color w:val="000000" w:themeColor="text1"/>
          <w:sz w:val="20"/>
          <w:szCs w:val="20"/>
        </w:rPr>
        <w:t>Диаграмма с данными выборки и найденной функцией регрессии</w:t>
      </w:r>
      <w:r w:rsidRPr="002F4DE6">
        <w:rPr>
          <w:color w:val="000000" w:themeColor="text1"/>
        </w:rPr>
        <w:t>.</w:t>
      </w:r>
    </w:p>
    <w:p w14:paraId="14F04FDC" w14:textId="77777777" w:rsidR="00FD6675" w:rsidRPr="002F4DE6" w:rsidRDefault="00FD6675" w:rsidP="00E1226A">
      <w:pPr>
        <w:pStyle w:val="a3"/>
        <w:spacing w:line="360" w:lineRule="auto"/>
        <w:ind w:left="360"/>
        <w:jc w:val="center"/>
        <w:rPr>
          <w:color w:val="000000" w:themeColor="text1"/>
        </w:rPr>
      </w:pPr>
    </w:p>
    <w:p w14:paraId="72D12611" w14:textId="3146B106" w:rsidR="009A73EA" w:rsidRPr="009A73EA" w:rsidRDefault="009A73EA" w:rsidP="00E95B75">
      <w:pPr>
        <w:ind w:firstLine="709"/>
        <w:jc w:val="both"/>
        <w:rPr>
          <w:rFonts w:ascii="Verdana" w:eastAsia="Times New Roman" w:hAnsi="Verdana"/>
          <w:sz w:val="20"/>
          <w:szCs w:val="20"/>
        </w:rPr>
      </w:pPr>
      <w:r w:rsidRPr="009A73EA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Поскольку оценка коэффициента корреляции вычислена на конечной выборке, и поэтому может отклоняться от своего генерального значения, необходимо проверить значимость коэффициента корреляции. Проверка производится с помощью</w:t>
      </w:r>
      <w:r w:rsidRPr="009A73EA">
        <w:rPr>
          <w:rStyle w:val="apple-converted-space"/>
          <w:rFonts w:ascii="Verdana" w:eastAsia="Times New Roman" w:hAnsi="Verdana"/>
          <w:color w:val="000000"/>
          <w:sz w:val="20"/>
          <w:szCs w:val="20"/>
          <w:shd w:val="clear" w:color="auto" w:fill="FFFFFF"/>
        </w:rPr>
        <w:t> 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набл</m:t>
            </m:r>
          </m:sub>
        </m:sSub>
      </m:oMath>
      <w:r w:rsidRPr="009A73EA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-критерия:</w:t>
      </w:r>
    </w:p>
    <w:p w14:paraId="0F74F0F4" w14:textId="3251F306" w:rsidR="00B36E71" w:rsidRPr="002F4DE6" w:rsidRDefault="00602FE6" w:rsidP="00E1226A">
      <w:pPr>
        <w:spacing w:line="360" w:lineRule="auto"/>
        <w:contextualSpacing/>
        <w:jc w:val="center"/>
        <w:rPr>
          <w:rFonts w:eastAsiaTheme="minorEastAsia"/>
          <w:i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набл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в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lang w:eastAsia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n-2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в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bSup>
              </m:e>
            </m:rad>
          </m:den>
        </m:f>
      </m:oMath>
      <w:r w:rsidR="00B36E71" w:rsidRPr="002F4DE6">
        <w:rPr>
          <w:rFonts w:eastAsiaTheme="minorEastAsia"/>
          <w:i/>
          <w:color w:val="000000" w:themeColor="text1"/>
        </w:rPr>
        <w:t xml:space="preserve">= </w:t>
      </w:r>
      <w:r>
        <w:rPr>
          <w:rFonts w:eastAsiaTheme="minorEastAsia"/>
          <w:i/>
          <w:color w:val="000000" w:themeColor="text1"/>
        </w:rPr>
        <w:t>{tDelta}</w:t>
      </w:r>
      <w:r w:rsidR="005411C0" w:rsidRPr="002F4DE6">
        <w:rPr>
          <w:rFonts w:eastAsiaTheme="minorEastAsia"/>
          <w:i/>
          <w:color w:val="000000" w:themeColor="text1"/>
        </w:rPr>
        <w:t>.</w:t>
      </w:r>
    </w:p>
    <w:p w14:paraId="7F7111B8" w14:textId="7DC959B0" w:rsidR="009A73EA" w:rsidRDefault="009A73EA" w:rsidP="00E95B75">
      <w:pPr>
        <w:ind w:firstLine="709"/>
        <w:jc w:val="both"/>
        <w:rPr>
          <w:rFonts w:eastAsia="Times New Roman"/>
        </w:rPr>
      </w:pPr>
      <w:r w:rsidRPr="009A73EA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Случайная величина</w:t>
      </w:r>
      <w:r>
        <w:rPr>
          <w:rStyle w:val="apple-converted-space"/>
          <w:rFonts w:eastAsia="Times New Roman"/>
          <w:color w:val="000000"/>
          <w:sz w:val="27"/>
          <w:szCs w:val="27"/>
          <w:shd w:val="clear" w:color="auto" w:fill="FFFFFF"/>
        </w:rPr>
        <w:t> 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набл</m:t>
            </m:r>
          </m:sub>
        </m:sSub>
      </m:oMath>
      <w:r>
        <w:rPr>
          <w:rStyle w:val="apple-converted-space"/>
          <w:rFonts w:eastAsia="Times New Roman"/>
          <w:color w:val="000000"/>
          <w:sz w:val="27"/>
          <w:szCs w:val="27"/>
          <w:shd w:val="clear" w:color="auto" w:fill="FFFFFF"/>
        </w:rPr>
        <w:t> </w:t>
      </w:r>
      <w:r w:rsidRPr="009A73EA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следует</w:t>
      </w:r>
      <w:r w:rsidRPr="009A73EA">
        <w:rPr>
          <w:rStyle w:val="apple-converted-space"/>
          <w:rFonts w:ascii="Verdana" w:eastAsia="Times New Roman" w:hAnsi="Verdana"/>
          <w:color w:val="000000"/>
          <w:sz w:val="20"/>
          <w:szCs w:val="20"/>
          <w:shd w:val="clear" w:color="auto" w:fill="FFFFFF"/>
        </w:rPr>
        <w:t> </w:t>
      </w:r>
      <w:r w:rsidRPr="009A73EA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t-распределению Стьюдента и по таблице</w:t>
      </w:r>
      <w:r w:rsidRPr="009A73EA">
        <w:rPr>
          <w:rStyle w:val="apple-converted-space"/>
          <w:rFonts w:ascii="Verdana" w:eastAsia="Times New Roman" w:hAnsi="Verdana"/>
          <w:color w:val="000000"/>
          <w:sz w:val="20"/>
          <w:szCs w:val="20"/>
          <w:shd w:val="clear" w:color="auto" w:fill="FFFFFF"/>
        </w:rPr>
        <w:t> </w:t>
      </w:r>
      <w:r w:rsidRPr="009A73EA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t-распределения необходимо найти критическое значение критерия </w:t>
      </w:r>
      <m:oMath>
        <m:r>
          <w:rPr>
            <w:rFonts w:ascii="Cambria Math" w:eastAsia="Times New Roman" w:hAnsi="Cambria Math"/>
            <w:color w:val="000000"/>
            <w:shd w:val="clear" w:color="auto" w:fill="FFFFFF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hd w:val="clear" w:color="auto" w:fill="FFFFFF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hd w:val="clear" w:color="auto" w:fill="FFFFFF"/>
                <w:vertAlign w:val="subscript"/>
              </w:rPr>
              <m:t>кр</m:t>
            </m:r>
          </m:sub>
        </m:sSub>
        <m:r>
          <w:rPr>
            <w:rFonts w:ascii="Cambria Math" w:eastAsia="Times New Roman" w:hAnsi="Cambria Math"/>
            <w:color w:val="000000"/>
            <w:shd w:val="clear" w:color="auto" w:fill="FFFFFF"/>
          </w:rPr>
          <m:t>)</m:t>
        </m:r>
      </m:oMath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</w:t>
      </w:r>
      <w:r w:rsidRPr="009A73EA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при заданном уровне значимости</w:t>
      </w:r>
      <w:r w:rsidRPr="009A73EA">
        <w:rPr>
          <w:rStyle w:val="apple-converted-space"/>
          <w:rFonts w:ascii="Verdana" w:eastAsia="Times New Roman" w:hAnsi="Verdana"/>
          <w:color w:val="000000"/>
          <w:sz w:val="20"/>
          <w:szCs w:val="20"/>
          <w:shd w:val="clear" w:color="auto" w:fill="FFFFFF"/>
        </w:rPr>
        <w:t> </w:t>
      </w:r>
      <w:r w:rsidRPr="009A73EA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α. Если вычисленное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набл</m:t>
            </m:r>
          </m:sub>
        </m:sSub>
      </m:oMath>
      <w:r>
        <w:rPr>
          <w:rStyle w:val="apple-converted-space"/>
          <w:rFonts w:eastAsia="Times New Roman"/>
          <w:color w:val="000000"/>
          <w:sz w:val="27"/>
          <w:szCs w:val="27"/>
          <w:shd w:val="clear" w:color="auto" w:fill="FFFFFF"/>
        </w:rPr>
        <w:t> </w:t>
      </w:r>
      <w:r w:rsidRPr="009A73EA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по модулю окажется меньше чем</w:t>
      </w:r>
      <w:r w:rsidRPr="009A73EA">
        <w:rPr>
          <w:rStyle w:val="apple-converted-space"/>
          <w:rFonts w:ascii="Verdana" w:eastAsia="Times New Roman" w:hAnsi="Verdana"/>
          <w:color w:val="000000"/>
          <w:shd w:val="clear" w:color="auto" w:fill="FFFFFF"/>
        </w:rPr>
        <w:t> 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hd w:val="clear" w:color="auto" w:fill="FFFFFF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hd w:val="clear" w:color="auto" w:fill="FFFFFF"/>
                <w:vertAlign w:val="subscript"/>
              </w:rPr>
              <m:t>кр.α</m:t>
            </m:r>
          </m:sub>
        </m:sSub>
      </m:oMath>
      <w:r w:rsidRPr="009A73EA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, то зависимости между случайными величинами X и Y нет. В противном случае, экспериментальные данные не противоречат гипотезе о зависимости случайных величин.</w:t>
      </w:r>
    </w:p>
    <w:p w14:paraId="5362FC54" w14:textId="7069AF82" w:rsidR="00B36E71" w:rsidRPr="002F4DE6" w:rsidRDefault="00602FE6" w:rsidP="00E1226A">
      <w:pPr>
        <w:spacing w:line="360" w:lineRule="auto"/>
        <w:contextualSpacing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кр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0,001;18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color w:val="000000" w:themeColor="text1"/>
          </w:rPr>
          <m:t>{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yieldPoint</m:t>
        </m:r>
        <m:r>
          <w:rPr>
            <w:rFonts w:ascii="Cambria Math" w:eastAsiaTheme="minorEastAsia" w:hAnsi="Cambria Math"/>
            <w:color w:val="000000" w:themeColor="text1"/>
          </w:rPr>
          <m:t>}</m:t>
        </m:r>
      </m:oMath>
      <w:r w:rsidR="00B36E71" w:rsidRPr="002F4DE6">
        <w:rPr>
          <w:rFonts w:eastAsiaTheme="minorEastAsia"/>
          <w:color w:val="000000" w:themeColor="text1"/>
        </w:rPr>
        <w:t>.</w:t>
      </w:r>
    </w:p>
    <w:p w14:paraId="47C7090A" w14:textId="58AA4D43" w:rsidR="00602FE6" w:rsidRPr="00602FE6" w:rsidRDefault="00602FE6" w:rsidP="00E95B75">
      <w:pPr>
        <w:ind w:firstLine="709"/>
        <w:jc w:val="both"/>
        <w:rPr>
          <w:rFonts w:ascii="Verdana" w:eastAsia="Times New Roman" w:hAnsi="Verdana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eastAsia="Times New Roman" w:hAnsi="Verdana"/>
          <w:b/>
          <w:color w:val="000000"/>
          <w:sz w:val="20"/>
          <w:szCs w:val="20"/>
          <w:shd w:val="clear" w:color="auto" w:fill="FFFFFF"/>
        </w:rPr>
        <w:t xml:space="preserve">В зависимости от </w:t>
      </w:r>
      <w:r>
        <w:rPr>
          <w:rFonts w:ascii="Verdana" w:eastAsia="Times New Roman" w:hAnsi="Verdana"/>
          <w:b/>
          <w:color w:val="000000"/>
          <w:sz w:val="20"/>
          <w:szCs w:val="20"/>
          <w:shd w:val="clear" w:color="auto" w:fill="FFFFFF"/>
          <w:lang w:val="en-US"/>
        </w:rPr>
        <w:t>pValue решаем отвергаем ли мы гипотезу</w:t>
      </w:r>
    </w:p>
    <w:p w14:paraId="17770CFE" w14:textId="742F8909" w:rsidR="00035CF0" w:rsidRDefault="00932AE7" w:rsidP="00E95B75">
      <w:pPr>
        <w:ind w:firstLine="709"/>
        <w:jc w:val="both"/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</w:pPr>
      <w:r w:rsidRPr="00E95B75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Абсолютное значение</w:t>
      </w:r>
      <w:r w:rsidR="00E95B75">
        <w:rPr>
          <w:rStyle w:val="apple-converted-space"/>
          <w:rFonts w:eastAsia="Times New Roman"/>
          <w:color w:val="000000"/>
          <w:sz w:val="27"/>
          <w:szCs w:val="27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набл</m:t>
            </m:r>
          </m:sub>
        </m:sSub>
      </m:oMath>
      <w:r w:rsidRPr="00E95B75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-критерия не меньше критического</w:t>
      </w:r>
      <w:r w:rsidRPr="00932AE7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набл</m:t>
            </m:r>
          </m:sub>
        </m:sSub>
        <m:r>
          <w:rPr>
            <w:rFonts w:ascii="Cambria Math" w:eastAsia="Times New Roman" w:hAnsi="Cambria Math"/>
            <w:color w:val="000000"/>
            <w:shd w:val="clear" w:color="auto" w:fill="FFFFFF"/>
          </w:rPr>
          <m:t>= 23,05619</m:t>
        </m:r>
      </m:oMath>
      <w:r w:rsidRPr="00932AE7">
        <w:rPr>
          <w:rFonts w:eastAsia="Times New Roman"/>
          <w:color w:val="000000"/>
          <w:sz w:val="27"/>
          <w:szCs w:val="27"/>
          <w:shd w:val="clear" w:color="auto" w:fill="FFFFFF"/>
        </w:rPr>
        <w:t>,</w:t>
      </w:r>
      <w:r w:rsidR="00E95B75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hd w:val="clear" w:color="auto" w:fill="FFFFFF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hd w:val="clear" w:color="auto" w:fill="FFFFFF"/>
                <w:vertAlign w:val="subscript"/>
              </w:rPr>
              <m:t>кр</m:t>
            </m:r>
          </m:sub>
        </m:sSub>
        <m:r>
          <w:rPr>
            <w:rFonts w:ascii="Cambria Math" w:eastAsia="Times New Roman" w:hAnsi="Cambria Math"/>
            <w:color w:val="000000"/>
            <w:shd w:val="clear" w:color="auto" w:fill="FFFFFF"/>
          </w:rPr>
          <m:t>=2,878</m:t>
        </m:r>
      </m:oMath>
      <w:r w:rsidR="00E95B75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, </w:t>
      </w:r>
      <w:r w:rsidRPr="00E95B75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следовательно</w:t>
      </w:r>
      <w:r w:rsidR="00E95B75">
        <w:rPr>
          <w:rStyle w:val="apple-converted-space"/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r w:rsidRPr="00E95B75">
        <w:rPr>
          <w:rStyle w:val="aa"/>
          <w:rFonts w:ascii="Verdana" w:eastAsia="Times New Roman" w:hAnsi="Verdana"/>
          <w:b w:val="0"/>
          <w:color w:val="000000"/>
          <w:sz w:val="20"/>
          <w:szCs w:val="20"/>
          <w:shd w:val="clear" w:color="auto" w:fill="FFFFFF"/>
        </w:rPr>
        <w:t xml:space="preserve">экспериментальные данные, с вероятностью </w:t>
      </w:r>
      <m:oMath>
        <m:r>
          <w:rPr>
            <w:rStyle w:val="aa"/>
            <w:rFonts w:ascii="Cambria Math" w:eastAsia="Times New Roman" w:hAnsi="Cambria Math"/>
            <w:color w:val="000000"/>
            <w:shd w:val="clear" w:color="auto" w:fill="FFFFFF"/>
          </w:rPr>
          <m:t>0,99</m:t>
        </m:r>
        <m:r>
          <m:rPr>
            <m:sty m:val="bi"/>
          </m:rPr>
          <w:rPr>
            <w:rStyle w:val="apple-converted-space"/>
            <w:rFonts w:ascii="Cambria Math" w:eastAsia="Times New Roman" w:hAnsi="Cambria Math"/>
            <w:color w:val="000000"/>
            <w:shd w:val="clear" w:color="auto" w:fill="FFFFFF"/>
          </w:rPr>
          <m:t> </m:t>
        </m:r>
        <m:r>
          <w:rPr>
            <w:rFonts w:ascii="Cambria Math" w:eastAsia="Times New Roman" w:hAnsi="Cambria Math"/>
            <w:color w:val="000000"/>
            <w:shd w:val="clear" w:color="auto" w:fill="FFFFFF"/>
          </w:rPr>
          <m:t>( 1 - α )</m:t>
        </m:r>
      </m:oMath>
      <w:r w:rsidRPr="00E95B75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,</w:t>
      </w:r>
      <w:r w:rsidR="00E95B75">
        <w:rPr>
          <w:rStyle w:val="apple-converted-space"/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r w:rsidRPr="00E95B75">
        <w:rPr>
          <w:rStyle w:val="aa"/>
          <w:rFonts w:ascii="Verdana" w:eastAsia="Times New Roman" w:hAnsi="Verdana"/>
          <w:b w:val="0"/>
          <w:color w:val="000000"/>
          <w:sz w:val="20"/>
          <w:szCs w:val="20"/>
          <w:shd w:val="clear" w:color="auto" w:fill="FFFFFF"/>
        </w:rPr>
        <w:t>не противоречат гипотезе</w:t>
      </w:r>
      <w:r w:rsidR="00E95B75">
        <w:rPr>
          <w:rStyle w:val="apple-converted-space"/>
          <w:rFonts w:ascii="Verdana" w:eastAsia="Times New Roman" w:hAnsi="Verdana"/>
          <w:b/>
          <w:color w:val="000000"/>
          <w:sz w:val="20"/>
          <w:szCs w:val="20"/>
          <w:shd w:val="clear" w:color="auto" w:fill="FFFFFF"/>
        </w:rPr>
        <w:t xml:space="preserve"> </w:t>
      </w:r>
      <w:r w:rsidRPr="00E95B75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о зависимости случайных величин X и Y.</w:t>
      </w:r>
    </w:p>
    <w:p w14:paraId="3BB9D010" w14:textId="7CE1FB9D" w:rsidR="002D0C5D" w:rsidRPr="00E95B75" w:rsidRDefault="002D0C5D" w:rsidP="00E95B75">
      <w:pPr>
        <w:ind w:firstLine="709"/>
        <w:jc w:val="both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набл</m:t>
                </m:r>
              </m:sub>
            </m:sSub>
          </m:e>
        </m:d>
        <m:r>
          <w:rPr>
            <w:rFonts w:ascii="Cambria Math" w:eastAsia="Times New Roman" w:hAnsi="Cambria Math"/>
          </w:rPr>
          <m:t>&gt;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кр</m:t>
            </m:r>
          </m:sub>
        </m:sSub>
      </m:oMath>
      <w:r w:rsidR="00D5108D">
        <w:rPr>
          <w:rFonts w:ascii="Verdana" w:eastAsia="Times New Roman" w:hAnsi="Verdana"/>
          <w:sz w:val="20"/>
          <w:szCs w:val="20"/>
        </w:rPr>
        <w:t xml:space="preserve"> то мы отвергаем нулевую гипотезу и говорим, что </w:t>
      </w:r>
      <w:r w:rsidR="00D5108D">
        <w:rPr>
          <w:rFonts w:ascii="Verdana" w:eastAsia="Times New Roman" w:hAnsi="Verdana"/>
          <w:sz w:val="20"/>
          <w:szCs w:val="20"/>
          <w:lang w:val="en-US"/>
        </w:rPr>
        <w:t xml:space="preserve">X </w:t>
      </w:r>
      <w:r w:rsidR="00D5108D">
        <w:rPr>
          <w:rFonts w:ascii="Verdana" w:eastAsia="Times New Roman" w:hAnsi="Verdana"/>
          <w:sz w:val="20"/>
          <w:szCs w:val="20"/>
        </w:rPr>
        <w:t xml:space="preserve">и </w:t>
      </w:r>
      <w:r w:rsidR="00D5108D">
        <w:rPr>
          <w:rFonts w:ascii="Verdana" w:eastAsia="Times New Roman" w:hAnsi="Verdana"/>
          <w:sz w:val="20"/>
          <w:szCs w:val="20"/>
          <w:lang w:val="en-US"/>
        </w:rPr>
        <w:t xml:space="preserve">Y </w:t>
      </w:r>
      <w:r w:rsidR="00D5108D">
        <w:rPr>
          <w:rFonts w:ascii="Verdana" w:eastAsia="Times New Roman" w:hAnsi="Verdana"/>
          <w:sz w:val="20"/>
          <w:szCs w:val="20"/>
        </w:rPr>
        <w:t>коррелированы, то есть связаны линейной зависимостью.</w:t>
      </w:r>
    </w:p>
    <w:p w14:paraId="4D3A2405" w14:textId="77777777" w:rsidR="00D44AE0" w:rsidRPr="002F4DE6" w:rsidRDefault="00D44AE0" w:rsidP="00E1226A">
      <w:pPr>
        <w:spacing w:line="360" w:lineRule="auto"/>
        <w:ind w:firstLine="709"/>
        <w:contextualSpacing/>
        <w:jc w:val="both"/>
        <w:rPr>
          <w:color w:val="000000" w:themeColor="text1"/>
          <w:sz w:val="28"/>
        </w:rPr>
      </w:pPr>
      <w:r w:rsidRPr="002F4DE6">
        <w:rPr>
          <w:color w:val="000000" w:themeColor="text1"/>
          <w:sz w:val="28"/>
        </w:rPr>
        <w:br w:type="page"/>
      </w:r>
    </w:p>
    <w:p w14:paraId="5FD5CE64" w14:textId="6DDE52DE" w:rsidR="002F4DE6" w:rsidRPr="00E95B75" w:rsidRDefault="004114C1" w:rsidP="00E95B75">
      <w:pPr>
        <w:pStyle w:val="1"/>
        <w:spacing w:line="360" w:lineRule="auto"/>
        <w:contextualSpacing/>
        <w:rPr>
          <w:rFonts w:ascii="Verdana" w:hAnsi="Verdana" w:cs="Times New Roman"/>
          <w:color w:val="000000" w:themeColor="text1"/>
          <w:sz w:val="24"/>
          <w:szCs w:val="24"/>
        </w:rPr>
      </w:pPr>
      <w:bookmarkStart w:id="6" w:name="_Toc466317388"/>
      <w:r w:rsidRPr="00E95B75">
        <w:rPr>
          <w:rFonts w:ascii="Verdana" w:hAnsi="Verdana" w:cs="Times New Roman"/>
          <w:color w:val="000000" w:themeColor="text1"/>
          <w:sz w:val="24"/>
          <w:szCs w:val="24"/>
        </w:rPr>
        <w:lastRenderedPageBreak/>
        <w:t>Заключение</w:t>
      </w:r>
      <w:bookmarkEnd w:id="6"/>
    </w:p>
    <w:p w14:paraId="285BB5E9" w14:textId="58F44A61" w:rsidR="00854B82" w:rsidRDefault="00E95B75" w:rsidP="00E1226A">
      <w:pPr>
        <w:spacing w:line="360" w:lineRule="auto"/>
        <w:ind w:firstLine="709"/>
        <w:contextualSpacing/>
        <w:jc w:val="both"/>
        <w:rPr>
          <w:rFonts w:ascii="Verdana" w:eastAsiaTheme="minorEastAsi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Был проведен статистический анализ данных для переменных </w:t>
      </w:r>
      <w:r>
        <w:rPr>
          <w:rFonts w:ascii="Verdana" w:hAnsi="Verdana"/>
          <w:color w:val="000000" w:themeColor="text1"/>
          <w:sz w:val="20"/>
          <w:szCs w:val="20"/>
          <w:lang w:val="en-US"/>
        </w:rPr>
        <w:t xml:space="preserve">X </w:t>
      </w:r>
      <w:r>
        <w:rPr>
          <w:rFonts w:ascii="Verdana" w:hAnsi="Verdana"/>
          <w:color w:val="000000" w:themeColor="text1"/>
          <w:sz w:val="20"/>
          <w:szCs w:val="20"/>
        </w:rPr>
        <w:t xml:space="preserve">и </w:t>
      </w:r>
      <w:r>
        <w:rPr>
          <w:rFonts w:ascii="Verdana" w:hAnsi="Verdana"/>
          <w:color w:val="000000" w:themeColor="text1"/>
          <w:sz w:val="20"/>
          <w:szCs w:val="20"/>
          <w:lang w:val="en-US"/>
        </w:rPr>
        <w:t xml:space="preserve">Y. </w:t>
      </w:r>
      <w:r>
        <w:rPr>
          <w:rFonts w:ascii="Verdana" w:hAnsi="Verdana"/>
          <w:color w:val="000000" w:themeColor="text1"/>
          <w:sz w:val="20"/>
          <w:szCs w:val="20"/>
        </w:rPr>
        <w:t xml:space="preserve">Были найдены </w:t>
      </w:r>
      <m:oMath>
        <m:r>
          <w:rPr>
            <w:rFonts w:ascii="Cambria Math" w:hAnsi="Cambria Math"/>
            <w:color w:val="000000" w:themeColor="text1"/>
            <w:lang w:val="en-US"/>
          </w:rPr>
          <m:t>M(X)</m:t>
        </m:r>
      </m:oMath>
      <w:r>
        <w:rPr>
          <w:rFonts w:ascii="Verdana" w:hAnsi="Verdana"/>
          <w:color w:val="000000" w:themeColor="text1"/>
          <w:sz w:val="20"/>
          <w:szCs w:val="20"/>
          <w:lang w:val="en-US"/>
        </w:rPr>
        <w:t xml:space="preserve">, </w:t>
      </w:r>
      <m:oMath>
        <m:r>
          <w:rPr>
            <w:rFonts w:ascii="Cambria Math" w:hAnsi="Cambria Math"/>
            <w:color w:val="000000" w:themeColor="text1"/>
            <w:lang w:val="en-US"/>
          </w:rPr>
          <m:t>M(Y)</m:t>
        </m:r>
      </m:oMath>
      <w:r>
        <w:rPr>
          <w:rFonts w:ascii="Verdana" w:hAnsi="Verdana"/>
          <w:color w:val="000000" w:themeColor="text1"/>
          <w:sz w:val="20"/>
          <w:szCs w:val="20"/>
          <w:lang w:val="en-US"/>
        </w:rPr>
        <w:t xml:space="preserve">, </w:t>
      </w:r>
      <m:oMath>
        <m:r>
          <w:rPr>
            <w:rFonts w:ascii="Cambria Math" w:hAnsi="Cambria Math"/>
            <w:color w:val="000000" w:themeColor="text1"/>
            <w:lang w:val="en-US"/>
          </w:rPr>
          <m:t>D(X)</m:t>
        </m:r>
      </m:oMath>
      <w:r>
        <w:rPr>
          <w:rFonts w:ascii="Verdana" w:hAnsi="Verdana"/>
          <w:color w:val="000000" w:themeColor="text1"/>
          <w:sz w:val="20"/>
          <w:szCs w:val="20"/>
          <w:lang w:val="en-US"/>
        </w:rPr>
        <w:t xml:space="preserve">, </w:t>
      </w:r>
      <m:oMath>
        <m:r>
          <w:rPr>
            <w:rFonts w:ascii="Cambria Math" w:hAnsi="Cambria Math"/>
            <w:color w:val="000000" w:themeColor="text1"/>
            <w:lang w:val="en-US"/>
          </w:rPr>
          <m:t>D(Y)</m:t>
        </m:r>
      </m:oMath>
      <w:r>
        <w:rPr>
          <w:rFonts w:ascii="Verdana" w:hAnsi="Verdana"/>
          <w:color w:val="000000" w:themeColor="text1"/>
          <w:sz w:val="20"/>
          <w:szCs w:val="20"/>
          <w:lang w:val="en-US"/>
        </w:rPr>
        <w:t xml:space="preserve">, </w:t>
      </w:r>
      <m:oMath>
        <m:r>
          <w:rPr>
            <w:rFonts w:ascii="Cambria Math" w:hAnsi="Cambria Math"/>
            <w:color w:val="000000" w:themeColor="text1"/>
            <w:lang w:val="en-US"/>
          </w:rPr>
          <m:t>σ(x)</m:t>
        </m:r>
      </m:oMath>
      <w:r w:rsidR="00F35872" w:rsidRPr="00F35872">
        <w:rPr>
          <w:rFonts w:ascii="Verdana" w:eastAsiaTheme="minorEastAsia" w:hAnsi="Verdana"/>
          <w:color w:val="000000" w:themeColor="text1"/>
          <w:sz w:val="20"/>
          <w:szCs w:val="20"/>
          <w:lang w:val="en-US"/>
        </w:rPr>
        <w:t>,</w:t>
      </w:r>
      <w:r w:rsidR="00F35872">
        <w:rPr>
          <w:rFonts w:ascii="Verdana" w:eastAsiaTheme="minorEastAsia" w:hAnsi="Verdana"/>
          <w:color w:val="000000" w:themeColor="text1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>σ(y)</m:t>
        </m:r>
      </m:oMath>
      <w:r w:rsidR="00F35872">
        <w:rPr>
          <w:rFonts w:ascii="Verdana" w:eastAsiaTheme="minorEastAsia" w:hAnsi="Verdana"/>
          <w:color w:val="000000" w:themeColor="text1"/>
          <w:sz w:val="20"/>
          <w:szCs w:val="20"/>
          <w:lang w:val="en-US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Cov(X,Y)</m:t>
        </m:r>
      </m:oMath>
      <w:r w:rsidR="00F35872">
        <w:rPr>
          <w:rFonts w:ascii="Verdana" w:eastAsiaTheme="minorEastAsia" w:hAnsi="Verdana"/>
          <w:color w:val="000000" w:themeColor="text1"/>
          <w:sz w:val="20"/>
          <w:szCs w:val="20"/>
          <w:lang w:val="en-US"/>
        </w:rPr>
        <w:t xml:space="preserve">, </w:t>
      </w:r>
      <w:r w:rsidR="00F35872">
        <w:rPr>
          <w:rFonts w:ascii="Verdana" w:eastAsiaTheme="minorEastAsia" w:hAnsi="Verdana"/>
          <w:color w:val="000000" w:themeColor="text1"/>
          <w:sz w:val="20"/>
          <w:szCs w:val="20"/>
        </w:rPr>
        <w:t xml:space="preserve">коэффициенты корреляции </w:t>
      </w:r>
      <w:r w:rsidR="00F35872">
        <w:rPr>
          <w:rFonts w:ascii="Verdana" w:eastAsiaTheme="minorEastAsia" w:hAnsi="Verdana"/>
          <w:color w:val="000000" w:themeColor="text1"/>
          <w:sz w:val="20"/>
          <w:szCs w:val="20"/>
          <w:lang w:val="en-US"/>
        </w:rPr>
        <w:t xml:space="preserve">X </w:t>
      </w:r>
      <w:r w:rsidR="00F35872">
        <w:rPr>
          <w:rFonts w:ascii="Verdana" w:eastAsiaTheme="minorEastAsia" w:hAnsi="Verdana"/>
          <w:color w:val="000000" w:themeColor="text1"/>
          <w:sz w:val="20"/>
          <w:szCs w:val="20"/>
        </w:rPr>
        <w:t xml:space="preserve">и </w:t>
      </w:r>
      <w:r w:rsidR="00F35872">
        <w:rPr>
          <w:rFonts w:ascii="Verdana" w:eastAsiaTheme="minorEastAsia" w:hAnsi="Verdana"/>
          <w:color w:val="000000" w:themeColor="text1"/>
          <w:sz w:val="20"/>
          <w:szCs w:val="20"/>
          <w:lang w:val="en-US"/>
        </w:rPr>
        <w:t>Y</w:t>
      </w:r>
      <w:r w:rsidR="00C15A52">
        <w:rPr>
          <w:rFonts w:ascii="Verdana" w:eastAsiaTheme="minorEastAsia" w:hAnsi="Verdana"/>
          <w:color w:val="000000" w:themeColor="text1"/>
          <w:sz w:val="20"/>
          <w:szCs w:val="20"/>
          <w:lang w:val="en-US"/>
        </w:rPr>
        <w:t xml:space="preserve">, </w:t>
      </w:r>
      <w:r w:rsidR="00C15A52">
        <w:rPr>
          <w:rFonts w:ascii="Verdana" w:eastAsiaTheme="minorEastAsia" w:hAnsi="Verdana"/>
          <w:color w:val="000000" w:themeColor="text1"/>
          <w:sz w:val="20"/>
          <w:szCs w:val="20"/>
        </w:rPr>
        <w:t xml:space="preserve">уравнение линейной регрессии. Так же был построен график, изображающий данные выборки и найденную функцию регрессии. Была проверена гипотеза о значимости выборочного коэффициента корреляции при </w:t>
      </w:r>
      <m:oMath>
        <m:r>
          <w:rPr>
            <w:rFonts w:ascii="Cambria Math" w:eastAsiaTheme="minorEastAsia" w:hAnsi="Cambria Math"/>
            <w:color w:val="000000" w:themeColor="text1"/>
          </w:rPr>
          <m:t>α=0,01</m:t>
        </m:r>
      </m:oMath>
      <w:r w:rsidR="00C15A52">
        <w:rPr>
          <w:rFonts w:ascii="Verdana" w:eastAsiaTheme="minorEastAsia" w:hAnsi="Verdana"/>
          <w:color w:val="000000" w:themeColor="text1"/>
          <w:sz w:val="20"/>
          <w:szCs w:val="20"/>
        </w:rPr>
        <w:t>.</w:t>
      </w:r>
    </w:p>
    <w:p w14:paraId="2ED65F87" w14:textId="711B9448" w:rsidR="00C15A52" w:rsidRPr="00C15A52" w:rsidRDefault="00C15A52" w:rsidP="00E1226A">
      <w:pPr>
        <w:spacing w:line="360" w:lineRule="auto"/>
        <w:ind w:firstLine="709"/>
        <w:contextualSpacing/>
        <w:jc w:val="both"/>
        <w:rPr>
          <w:rFonts w:ascii="Verdana" w:hAnsi="Verdana"/>
          <w:i/>
          <w:color w:val="000000" w:themeColor="text1"/>
          <w:sz w:val="20"/>
          <w:szCs w:val="20"/>
          <w:lang w:val="en-US"/>
        </w:rPr>
      </w:pPr>
      <w:r>
        <w:rPr>
          <w:rFonts w:ascii="Verdana" w:eastAsiaTheme="minorEastAsia" w:hAnsi="Verdana"/>
          <w:color w:val="000000" w:themeColor="text1"/>
          <w:sz w:val="20"/>
          <w:szCs w:val="20"/>
        </w:rPr>
        <w:t>Найденная корреляция стремится к -1, что говорит о зависимости переменных.</w:t>
      </w:r>
    </w:p>
    <w:p w14:paraId="40D7A664" w14:textId="77777777" w:rsidR="00D44AE0" w:rsidRPr="00E95B75" w:rsidRDefault="00D44AE0" w:rsidP="00E1226A">
      <w:pPr>
        <w:pStyle w:val="1"/>
        <w:spacing w:line="360" w:lineRule="auto"/>
        <w:contextualSpacing/>
        <w:rPr>
          <w:rFonts w:ascii="Verdana" w:hAnsi="Verdana" w:cs="Times New Roman"/>
          <w:color w:val="000000" w:themeColor="text1"/>
          <w:sz w:val="24"/>
          <w:szCs w:val="24"/>
        </w:rPr>
      </w:pPr>
      <w:bookmarkStart w:id="7" w:name="_Toc466317389"/>
      <w:r w:rsidRPr="00E95B75">
        <w:rPr>
          <w:rFonts w:ascii="Verdana" w:hAnsi="Verdana" w:cs="Times New Roman"/>
          <w:color w:val="000000" w:themeColor="text1"/>
          <w:sz w:val="24"/>
          <w:szCs w:val="24"/>
        </w:rPr>
        <w:t>Список литературы</w:t>
      </w:r>
      <w:bookmarkEnd w:id="7"/>
    </w:p>
    <w:p w14:paraId="2C173075" w14:textId="77777777" w:rsidR="004114C1" w:rsidRPr="002F4DE6" w:rsidRDefault="004114C1" w:rsidP="00E1226A">
      <w:pPr>
        <w:spacing w:line="360" w:lineRule="auto"/>
        <w:ind w:firstLine="709"/>
        <w:contextualSpacing/>
        <w:jc w:val="both"/>
        <w:rPr>
          <w:color w:val="000000" w:themeColor="text1"/>
          <w:sz w:val="28"/>
        </w:rPr>
      </w:pPr>
    </w:p>
    <w:p w14:paraId="3736E9B2" w14:textId="791C4536" w:rsidR="00D44AE0" w:rsidRDefault="004114C1" w:rsidP="00E95B75">
      <w:pPr>
        <w:pStyle w:val="a3"/>
        <w:numPr>
          <w:ilvl w:val="0"/>
          <w:numId w:val="11"/>
        </w:num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E95B75">
        <w:rPr>
          <w:rFonts w:ascii="Verdana" w:hAnsi="Verdana"/>
          <w:color w:val="000000" w:themeColor="text1"/>
          <w:sz w:val="20"/>
          <w:szCs w:val="20"/>
        </w:rPr>
        <w:t>Кремер Н. Ш.   Теория вероятностей и математическая статистика — Учебник для вузов. — 2-е изд., перераб. и доп. — М.: ЮНИТИ - ДАНА, 2004.</w:t>
      </w:r>
    </w:p>
    <w:p w14:paraId="71C3DDAB" w14:textId="2457E00F" w:rsidR="00E95B75" w:rsidRPr="00E95B75" w:rsidRDefault="00E95B75" w:rsidP="00E95B75">
      <w:pPr>
        <w:pStyle w:val="a3"/>
        <w:numPr>
          <w:ilvl w:val="0"/>
          <w:numId w:val="11"/>
        </w:numPr>
        <w:suppressAutoHyphens/>
        <w:spacing w:line="360" w:lineRule="auto"/>
        <w:ind w:right="-1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E95B75">
        <w:rPr>
          <w:rFonts w:ascii="Verdana" w:hAnsi="Verdana"/>
          <w:color w:val="000000" w:themeColor="text1"/>
          <w:sz w:val="20"/>
          <w:szCs w:val="20"/>
        </w:rPr>
        <w:t>Гмурман В. Е. Теория вероятностей и математическая статистика. Учебное пособие для вузов. — М.: Высшая школа, 2001.</w:t>
      </w:r>
    </w:p>
    <w:sectPr w:rsidR="00E95B75" w:rsidRPr="00E95B75" w:rsidSect="00DE55DA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XeniaCondense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51A04"/>
    <w:multiLevelType w:val="hybridMultilevel"/>
    <w:tmpl w:val="CA40B56A"/>
    <w:lvl w:ilvl="0" w:tplc="EE6E86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D90541"/>
    <w:multiLevelType w:val="hybridMultilevel"/>
    <w:tmpl w:val="8C565C18"/>
    <w:lvl w:ilvl="0" w:tplc="99721F5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E5831"/>
    <w:multiLevelType w:val="hybridMultilevel"/>
    <w:tmpl w:val="1DC6A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A4A3F"/>
    <w:multiLevelType w:val="hybridMultilevel"/>
    <w:tmpl w:val="8C565C18"/>
    <w:lvl w:ilvl="0" w:tplc="99721F5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A33A3"/>
    <w:multiLevelType w:val="hybridMultilevel"/>
    <w:tmpl w:val="4E9411CC"/>
    <w:lvl w:ilvl="0" w:tplc="99721F5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740E4"/>
    <w:multiLevelType w:val="hybridMultilevel"/>
    <w:tmpl w:val="DD5EE7FA"/>
    <w:lvl w:ilvl="0" w:tplc="EE6E86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BBF3113"/>
    <w:multiLevelType w:val="hybridMultilevel"/>
    <w:tmpl w:val="E0883C8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BE30B6C"/>
    <w:multiLevelType w:val="hybridMultilevel"/>
    <w:tmpl w:val="2CD66678"/>
    <w:lvl w:ilvl="0" w:tplc="5C6E7F60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5765F"/>
    <w:multiLevelType w:val="hybridMultilevel"/>
    <w:tmpl w:val="F01631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gutterAtTop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E3"/>
    <w:rsid w:val="00014D37"/>
    <w:rsid w:val="00035CF0"/>
    <w:rsid w:val="00097A8A"/>
    <w:rsid w:val="0012285B"/>
    <w:rsid w:val="00136497"/>
    <w:rsid w:val="002479B3"/>
    <w:rsid w:val="00280793"/>
    <w:rsid w:val="002C535B"/>
    <w:rsid w:val="002D0C5D"/>
    <w:rsid w:val="002F4DE6"/>
    <w:rsid w:val="003040C9"/>
    <w:rsid w:val="00367159"/>
    <w:rsid w:val="003A532C"/>
    <w:rsid w:val="003B7B8C"/>
    <w:rsid w:val="003E2947"/>
    <w:rsid w:val="004114C1"/>
    <w:rsid w:val="004674D5"/>
    <w:rsid w:val="00490B07"/>
    <w:rsid w:val="004D70CB"/>
    <w:rsid w:val="004F0F92"/>
    <w:rsid w:val="004F5E47"/>
    <w:rsid w:val="005010B4"/>
    <w:rsid w:val="005411C0"/>
    <w:rsid w:val="00602FE6"/>
    <w:rsid w:val="006246A8"/>
    <w:rsid w:val="00707EE9"/>
    <w:rsid w:val="00715634"/>
    <w:rsid w:val="0071599D"/>
    <w:rsid w:val="007249FE"/>
    <w:rsid w:val="00734979"/>
    <w:rsid w:val="007A4ADE"/>
    <w:rsid w:val="00807B42"/>
    <w:rsid w:val="00830889"/>
    <w:rsid w:val="00854B82"/>
    <w:rsid w:val="00890DFD"/>
    <w:rsid w:val="008E2118"/>
    <w:rsid w:val="008F16C7"/>
    <w:rsid w:val="00922B67"/>
    <w:rsid w:val="00926F67"/>
    <w:rsid w:val="00932AE7"/>
    <w:rsid w:val="009569F3"/>
    <w:rsid w:val="009A73EA"/>
    <w:rsid w:val="009B033E"/>
    <w:rsid w:val="009D2D7D"/>
    <w:rsid w:val="009D6460"/>
    <w:rsid w:val="00A11764"/>
    <w:rsid w:val="00A35EF7"/>
    <w:rsid w:val="00A70E0A"/>
    <w:rsid w:val="00AB2030"/>
    <w:rsid w:val="00AD49C5"/>
    <w:rsid w:val="00AF1859"/>
    <w:rsid w:val="00B100D0"/>
    <w:rsid w:val="00B36E71"/>
    <w:rsid w:val="00B4444E"/>
    <w:rsid w:val="00B6691F"/>
    <w:rsid w:val="00B746CD"/>
    <w:rsid w:val="00B93990"/>
    <w:rsid w:val="00C04D82"/>
    <w:rsid w:val="00C107C5"/>
    <w:rsid w:val="00C15A52"/>
    <w:rsid w:val="00C467E3"/>
    <w:rsid w:val="00C55A90"/>
    <w:rsid w:val="00CE1C40"/>
    <w:rsid w:val="00CE36CD"/>
    <w:rsid w:val="00D41F24"/>
    <w:rsid w:val="00D44AE0"/>
    <w:rsid w:val="00D5108D"/>
    <w:rsid w:val="00DE55DA"/>
    <w:rsid w:val="00DF0810"/>
    <w:rsid w:val="00E1226A"/>
    <w:rsid w:val="00E44DCC"/>
    <w:rsid w:val="00E62744"/>
    <w:rsid w:val="00E72FC3"/>
    <w:rsid w:val="00E76ACD"/>
    <w:rsid w:val="00E95B75"/>
    <w:rsid w:val="00EB497D"/>
    <w:rsid w:val="00ED68DB"/>
    <w:rsid w:val="00EE4F5E"/>
    <w:rsid w:val="00F35872"/>
    <w:rsid w:val="00F72594"/>
    <w:rsid w:val="00FB5959"/>
    <w:rsid w:val="00FC3A99"/>
    <w:rsid w:val="00FD6675"/>
    <w:rsid w:val="00F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05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A73E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4D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136497"/>
    <w:pPr>
      <w:keepNext/>
      <w:keepLines/>
      <w:widowControl w:val="0"/>
      <w:overflowPunct w:val="0"/>
      <w:autoSpaceDE w:val="0"/>
      <w:autoSpaceDN w:val="0"/>
      <w:adjustRightInd w:val="0"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990"/>
    <w:pPr>
      <w:ind w:left="720"/>
      <w:contextualSpacing/>
    </w:pPr>
  </w:style>
  <w:style w:type="table" w:styleId="a4">
    <w:name w:val="Table Grid"/>
    <w:basedOn w:val="a1"/>
    <w:uiPriority w:val="59"/>
    <w:rsid w:val="00D44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link w:val="20"/>
    <w:uiPriority w:val="99"/>
    <w:semiHidden/>
    <w:unhideWhenUsed/>
    <w:rsid w:val="009569F3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</w:pPr>
    <w:rPr>
      <w:rFonts w:eastAsia="Times New Roman"/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569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ase">
    <w:name w:val="base"/>
    <w:basedOn w:val="a"/>
    <w:rsid w:val="009569F3"/>
    <w:rPr>
      <w:rFonts w:ascii="XeniaCondensed" w:eastAsia="Times New Roman" w:hAnsi="XeniaCondensed"/>
      <w:szCs w:val="20"/>
    </w:rPr>
  </w:style>
  <w:style w:type="character" w:styleId="a5">
    <w:name w:val="Placeholder Text"/>
    <w:basedOn w:val="a0"/>
    <w:uiPriority w:val="99"/>
    <w:semiHidden/>
    <w:rsid w:val="00AB203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B20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2030"/>
    <w:rPr>
      <w:rFonts w:ascii="Tahoma" w:hAnsi="Tahoma" w:cs="Tahoma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rsid w:val="001364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4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2F4DE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F4DE6"/>
    <w:pPr>
      <w:spacing w:after="100"/>
    </w:pPr>
  </w:style>
  <w:style w:type="character" w:styleId="a9">
    <w:name w:val="Hyperlink"/>
    <w:basedOn w:val="a0"/>
    <w:uiPriority w:val="99"/>
    <w:unhideWhenUsed/>
    <w:rsid w:val="002F4DE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A73EA"/>
  </w:style>
  <w:style w:type="character" w:styleId="aa">
    <w:name w:val="Strong"/>
    <w:basedOn w:val="a0"/>
    <w:uiPriority w:val="22"/>
    <w:qFormat/>
    <w:rsid w:val="009A73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66551-FDE5-7445-9E9E-E5D6181B7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1484</Words>
  <Characters>8462</Characters>
  <Application>Microsoft Macintosh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Кузнецов Владислав Владимирович</cp:lastModifiedBy>
  <cp:revision>3</cp:revision>
  <dcterms:created xsi:type="dcterms:W3CDTF">2016-11-18T11:06:00Z</dcterms:created>
  <dcterms:modified xsi:type="dcterms:W3CDTF">2016-11-18T21:00:00Z</dcterms:modified>
</cp:coreProperties>
</file>