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r w:rsidRPr="002B315F">
        <w:t>Využívání .NET assembly</w:t>
      </w:r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061384">
      <w:pPr>
        <w:pStyle w:val="Odstavecseseznamem"/>
        <w:numPr>
          <w:ilvl w:val="0"/>
          <w:numId w:val="3"/>
        </w:numPr>
      </w:pPr>
      <w:r>
        <w:t>Prozkoumejte stávající možnosti využívání funkcionality z .NET assembly v</w:t>
      </w:r>
      <w:r w:rsidR="00A31683">
        <w:t> </w:t>
      </w:r>
      <w:r>
        <w:t>neřízeném C++ kódu na různých platformách (Windows, Linux, Mac, aj.), přičemž se zaměřte zejména na přístup prostřednictvím technologie COM a</w:t>
      </w:r>
      <w:r w:rsidR="00A31683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Po dohodě s vedoucím práce navrhněte a naimplementujte nástroj, který pro zadanou .NET třídu (resp. assembly), automaticky vytvoří C++ wrapper sloužící pro transparentní volání řízeného kódu zadané .NET třídy z neřízeného C++ kódu.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Funkčnost programového vybavení ověřte na několika jednoduchých interop (C++ -&gt; .NET) příkladech, které si sám vytvoříte, a které budou ověřovat zejména korektní chování přenosu řetězců z neřízeného C++ kódu do .NET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Pr="00314055" w:rsidRDefault="00C65C4B" w:rsidP="00314055">
      <w:pPr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3B3D23">
        <w:t xml:space="preserve"> dne 19</w:t>
      </w:r>
      <w:bookmarkStart w:id="0" w:name="_GoBack"/>
      <w:bookmarkEnd w:id="0"/>
      <w:r w:rsidR="00A31683">
        <w:t>. 6</w:t>
      </w:r>
      <w:r>
        <w:t>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</w:t>
      </w:r>
      <w:r w:rsidR="006F24C8">
        <w:rPr>
          <w:lang w:val="en-US"/>
        </w:rPr>
        <w:t xml:space="preserve"> This can </w:t>
      </w:r>
      <w:r w:rsidR="00240C4D">
        <w:rPr>
          <w:lang w:val="en-US"/>
        </w:rPr>
        <w:t>be helpful for</w:t>
      </w:r>
      <w:r w:rsidR="006F24C8">
        <w:rPr>
          <w:lang w:val="en-US"/>
        </w:rPr>
        <w:t xml:space="preserve"> extending already existing C++ applications</w:t>
      </w:r>
      <w:r w:rsidR="00240C4D">
        <w:rPr>
          <w:lang w:val="en-US"/>
        </w:rPr>
        <w:t xml:space="preserve"> which cannot be rewritten for .NET platform</w:t>
      </w:r>
      <w:r w:rsidR="006F24C8">
        <w:rPr>
          <w:lang w:val="en-US"/>
        </w:rPr>
        <w:t>.</w:t>
      </w:r>
      <w:r>
        <w:rPr>
          <w:lang w:val="en-US"/>
        </w:rPr>
        <w:t xml:space="preserve">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  <w:r w:rsidR="00240C4D">
        <w:rPr>
          <w:lang w:val="en-US"/>
        </w:rPr>
        <w:t xml:space="preserve"> </w:t>
      </w:r>
      <w:r w:rsidR="00C32936">
        <w:rPr>
          <w:lang w:val="en-US"/>
        </w:rPr>
        <w:t>Presented</w:t>
      </w:r>
      <w:r w:rsidR="00240C4D">
        <w:rPr>
          <w:lang w:val="en-US"/>
        </w:rPr>
        <w:t xml:space="preserve"> solution offers up to 5× better performance than competitive tools.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r w:rsidRPr="003B0408">
        <w:rPr>
          <w:b/>
        </w:rPr>
        <w:t>Využívání .NET assembly z neřízeného C++</w:t>
      </w:r>
    </w:p>
    <w:p w:rsidR="00F130FD" w:rsidRDefault="006F24C8" w:rsidP="008A3BF4">
      <w:pPr>
        <w:ind w:firstLine="0"/>
      </w:pPr>
      <w:r>
        <w:t xml:space="preserve">Cílem této práce </w:t>
      </w:r>
      <w:r w:rsidR="004263AF">
        <w:t>je</w:t>
      </w:r>
      <w:r>
        <w:t xml:space="preserve"> prozkoumat možnosti </w:t>
      </w:r>
      <w:r w:rsidR="00240C4D">
        <w:t>využívání .NET assemblies</w:t>
      </w:r>
      <w:r w:rsidR="003B0408">
        <w:t xml:space="preserve"> z</w:t>
      </w:r>
      <w:r w:rsidR="000822D5">
        <w:t xml:space="preserve"> </w:t>
      </w:r>
      <w:r w:rsidR="003B0408">
        <w:t>aplikací napsaných v</w:t>
      </w:r>
      <w:r w:rsidR="000822D5">
        <w:t xml:space="preserve"> </w:t>
      </w:r>
      <w:r w:rsidR="003B0408">
        <w:t xml:space="preserve">neřízeném C++ a </w:t>
      </w:r>
      <w:r w:rsidR="00C12328">
        <w:t>navrhnout</w:t>
      </w:r>
      <w:r w:rsidR="003B0408">
        <w:t xml:space="preserve"> optimální metodu jejich propojení.</w:t>
      </w:r>
      <w:r w:rsidR="00240C4D">
        <w:t xml:space="preserve"> Toto</w:t>
      </w:r>
      <w:r>
        <w:t xml:space="preserve"> propojení může usnadnit rozšiřování stávajících C++ aplikací, které není možné přepsat pro platformu .NET.</w:t>
      </w:r>
      <w:r w:rsidR="003B0408">
        <w:t xml:space="preserve"> </w:t>
      </w:r>
      <w:r>
        <w:t>S</w:t>
      </w:r>
      <w:r w:rsidR="003B0408">
        <w:t>oučástí</w:t>
      </w:r>
      <w:r>
        <w:t xml:space="preserve"> práce</w:t>
      </w:r>
      <w:r w:rsidR="003B0408">
        <w:t xml:space="preserve"> je </w:t>
      </w:r>
      <w:r>
        <w:t>návrh</w:t>
      </w:r>
      <w:r w:rsidR="003B0408">
        <w:t xml:space="preserve"> nástroje pro automatické generování C++ wrapperů pro .NET třídy a tím pádem </w:t>
      </w:r>
      <w:r w:rsidR="00C32936">
        <w:t>usnadnění</w:t>
      </w:r>
      <w:r w:rsidR="003B0408">
        <w:t xml:space="preserve"> to</w:t>
      </w:r>
      <w:r w:rsidR="00C32936">
        <w:t>ho</w:t>
      </w:r>
      <w:r w:rsidR="003B0408">
        <w:t>to propojení.</w:t>
      </w:r>
      <w:r w:rsidR="00240C4D">
        <w:t xml:space="preserve"> </w:t>
      </w:r>
      <w:r w:rsidR="00C32936">
        <w:t>Výsledné</w:t>
      </w:r>
      <w:r w:rsidR="00240C4D">
        <w:t xml:space="preserve"> řešení nabízí až 5× vyšší výkon než stávající nástroje.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9C2D9C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909132" w:history="1">
        <w:r w:rsidR="009C2D9C" w:rsidRPr="00FB5F4A">
          <w:rPr>
            <w:rStyle w:val="Hypertextovodkaz"/>
            <w:rFonts w:eastAsiaTheme="majorEastAsia"/>
            <w:noProof/>
          </w:rPr>
          <w:t>1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Úvod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3" w:history="1">
        <w:r w:rsidR="009C2D9C" w:rsidRPr="00FB5F4A">
          <w:rPr>
            <w:rStyle w:val="Hypertextovodkaz"/>
            <w:rFonts w:eastAsiaTheme="majorEastAsia"/>
            <w:noProof/>
          </w:rPr>
          <w:t>2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Základní informace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4" w:history="1">
        <w:r w:rsidR="009C2D9C" w:rsidRPr="00FB5F4A">
          <w:rPr>
            <w:rStyle w:val="Hypertextovodkaz"/>
            <w:rFonts w:eastAsiaTheme="majorEastAsia"/>
            <w:noProof/>
          </w:rPr>
          <w:t>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.NET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5" w:history="1">
        <w:r w:rsidR="009C2D9C" w:rsidRPr="00FB5F4A">
          <w:rPr>
            <w:rStyle w:val="Hypertextovodkaz"/>
            <w:rFonts w:eastAsiaTheme="majorEastAsia"/>
            <w:noProof/>
          </w:rPr>
          <w:t>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Neřízený kód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6" w:history="1">
        <w:r w:rsidR="009C2D9C" w:rsidRPr="00FB5F4A">
          <w:rPr>
            <w:rStyle w:val="Hypertextovodkaz"/>
            <w:rFonts w:eastAsiaTheme="majorEastAsia"/>
            <w:noProof/>
          </w:rPr>
          <w:t>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Propojení neřízeného a řízeného kódu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7" w:history="1">
        <w:r w:rsidR="009C2D9C" w:rsidRPr="00FB5F4A">
          <w:rPr>
            <w:rStyle w:val="Hypertextovodkaz"/>
            <w:rFonts w:eastAsiaTheme="majorEastAsia"/>
            <w:noProof/>
          </w:rPr>
          <w:t>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Mono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8" w:history="1">
        <w:r w:rsidR="009C2D9C" w:rsidRPr="00FB5F4A">
          <w:rPr>
            <w:rStyle w:val="Hypertextovodkaz"/>
            <w:rFonts w:eastAsiaTheme="majorEastAsia"/>
            <w:noProof/>
          </w:rPr>
          <w:t>3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9" w:history="1">
        <w:r w:rsidR="009C2D9C" w:rsidRPr="00FB5F4A">
          <w:rPr>
            <w:rStyle w:val="Hypertextovodkaz"/>
            <w:rFonts w:eastAsiaTheme="majorEastAsia"/>
            <w:noProof/>
          </w:rPr>
          <w:t>3.1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0" w:history="1">
        <w:r w:rsidR="009C2D9C" w:rsidRPr="00FB5F4A">
          <w:rPr>
            <w:rStyle w:val="Hypertextovodkaz"/>
            <w:rFonts w:eastAsiaTheme="majorEastAsia"/>
            <w:noProof/>
          </w:rPr>
          <w:t>3.2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1" w:history="1">
        <w:r w:rsidR="009C2D9C" w:rsidRPr="00FB5F4A">
          <w:rPr>
            <w:rStyle w:val="Hypertextovodkaz"/>
            <w:rFonts w:eastAsiaTheme="majorEastAsia"/>
            <w:noProof/>
          </w:rPr>
          <w:t>3.2.1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.NET assembly obsahující unmanaged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2" w:history="1">
        <w:r w:rsidR="009C2D9C" w:rsidRPr="00FB5F4A">
          <w:rPr>
            <w:rStyle w:val="Hypertextovodkaz"/>
            <w:rFonts w:eastAsiaTheme="majorEastAsia"/>
            <w:noProof/>
          </w:rPr>
          <w:t>3.2.2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mostu k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3" w:history="1">
        <w:r w:rsidR="009C2D9C" w:rsidRPr="00FB5F4A">
          <w:rPr>
            <w:rStyle w:val="Hypertextovodkaz"/>
            <w:rFonts w:eastAsiaTheme="majorEastAsia"/>
            <w:noProof/>
          </w:rPr>
          <w:t>3.3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4" w:history="1">
        <w:r w:rsidR="009C2D9C" w:rsidRPr="00FB5F4A">
          <w:rPr>
            <w:rStyle w:val="Hypertextovodkaz"/>
            <w:rFonts w:eastAsiaTheme="majorEastAsia"/>
            <w:noProof/>
          </w:rPr>
          <w:t>3.4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5" w:history="1">
        <w:r w:rsidR="009C2D9C" w:rsidRPr="00FB5F4A">
          <w:rPr>
            <w:rStyle w:val="Hypertextovodkaz"/>
            <w:rFonts w:eastAsiaTheme="majorEastAsia"/>
            <w:noProof/>
          </w:rPr>
          <w:t>3.4.1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Microsoft .NET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6" w:history="1">
        <w:r w:rsidR="009C2D9C" w:rsidRPr="00FB5F4A">
          <w:rPr>
            <w:rStyle w:val="Hypertextovodkaz"/>
            <w:rFonts w:eastAsiaTheme="majorEastAsia"/>
            <w:noProof/>
          </w:rPr>
          <w:t>3.4.2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47" w:history="1">
        <w:r w:rsidR="009C2D9C" w:rsidRPr="00FB5F4A">
          <w:rPr>
            <w:rStyle w:val="Hypertextovodkaz"/>
            <w:rFonts w:eastAsiaTheme="majorEastAsia"/>
            <w:noProof/>
          </w:rPr>
          <w:t>4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Srovnání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8" w:history="1">
        <w:r w:rsidR="009C2D9C" w:rsidRPr="00FB5F4A">
          <w:rPr>
            <w:rStyle w:val="Hypertextovodkaz"/>
            <w:rFonts w:eastAsiaTheme="majorEastAsia"/>
            <w:noProof/>
          </w:rPr>
          <w:t>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Kritické oblasti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9" w:history="1">
        <w:r w:rsidR="009C2D9C" w:rsidRPr="00FB5F4A">
          <w:rPr>
            <w:rStyle w:val="Hypertextovodkaz"/>
            <w:rFonts w:eastAsiaTheme="majorEastAsia"/>
            <w:noProof/>
          </w:rPr>
          <w:t>4.1.1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Převod datových typů – 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0" w:history="1">
        <w:r w:rsidR="009C2D9C" w:rsidRPr="00FB5F4A">
          <w:rPr>
            <w:rStyle w:val="Hypertextovodkaz"/>
            <w:rFonts w:eastAsiaTheme="majorEastAsia"/>
            <w:noProof/>
          </w:rPr>
          <w:t>4.1.2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Obsluha výjimek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1" w:history="1">
        <w:r w:rsidR="009C2D9C" w:rsidRPr="00FB5F4A">
          <w:rPr>
            <w:rStyle w:val="Hypertextovodkaz"/>
            <w:rFonts w:eastAsiaTheme="majorEastAsia"/>
            <w:noProof/>
          </w:rPr>
          <w:t>4.1.3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„Callback“ funkce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2" w:history="1">
        <w:r w:rsidR="009C2D9C" w:rsidRPr="00FB5F4A">
          <w:rPr>
            <w:rStyle w:val="Hypertextovodkaz"/>
            <w:rFonts w:eastAsiaTheme="majorEastAsia"/>
            <w:noProof/>
          </w:rPr>
          <w:t>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Přehled výhod a nevýhod jednotlivých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3" w:history="1">
        <w:r w:rsidR="009C2D9C" w:rsidRPr="00FB5F4A">
          <w:rPr>
            <w:rStyle w:val="Hypertextovodkaz"/>
            <w:rFonts w:eastAsiaTheme="majorEastAsia"/>
            <w:noProof/>
          </w:rPr>
          <w:t>4.2.1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4" w:history="1">
        <w:r w:rsidR="009C2D9C" w:rsidRPr="00FB5F4A">
          <w:rPr>
            <w:rStyle w:val="Hypertextovodkaz"/>
            <w:rFonts w:eastAsiaTheme="majorEastAsia"/>
            <w:noProof/>
          </w:rPr>
          <w:t>4.2.2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5" w:history="1">
        <w:r w:rsidR="009C2D9C" w:rsidRPr="00FB5F4A">
          <w:rPr>
            <w:rStyle w:val="Hypertextovodkaz"/>
            <w:rFonts w:eastAsiaTheme="majorEastAsia"/>
            <w:noProof/>
          </w:rPr>
          <w:t>4.2.3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6" w:history="1">
        <w:r w:rsidR="009C2D9C" w:rsidRPr="00FB5F4A">
          <w:rPr>
            <w:rStyle w:val="Hypertextovodkaz"/>
            <w:rFonts w:eastAsiaTheme="majorEastAsia"/>
            <w:noProof/>
          </w:rPr>
          <w:t>4.2.4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7" w:history="1">
        <w:r w:rsidR="009C2D9C" w:rsidRPr="00FB5F4A">
          <w:rPr>
            <w:rStyle w:val="Hypertextovodkaz"/>
            <w:rFonts w:eastAsiaTheme="majorEastAsia"/>
            <w:noProof/>
          </w:rPr>
          <w:t>4.3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Metoda vhodná pro generování C++ wrapperu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58" w:history="1">
        <w:r w:rsidR="009C2D9C" w:rsidRPr="00FB5F4A">
          <w:rPr>
            <w:rStyle w:val="Hypertextovodkaz"/>
            <w:rFonts w:eastAsiaTheme="majorEastAsia"/>
            <w:noProof/>
          </w:rPr>
          <w:t>5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Realizace propojení pomocí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9" w:history="1">
        <w:r w:rsidR="009C2D9C" w:rsidRPr="00FB5F4A">
          <w:rPr>
            <w:rStyle w:val="Hypertextovodkaz"/>
            <w:rFonts w:eastAsiaTheme="majorEastAsia"/>
            <w:noProof/>
          </w:rPr>
          <w:t>5.1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0" w:history="1">
        <w:r w:rsidR="009C2D9C" w:rsidRPr="00FB5F4A">
          <w:rPr>
            <w:rStyle w:val="Hypertextovodkaz"/>
            <w:rFonts w:eastAsiaTheme="majorEastAsia"/>
            <w:noProof/>
          </w:rPr>
          <w:t>5.2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struktury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1" w:history="1">
        <w:r w:rsidR="009C2D9C" w:rsidRPr="00FB5F4A">
          <w:rPr>
            <w:rStyle w:val="Hypertextovodkaz"/>
            <w:rFonts w:eastAsiaTheme="majorEastAsia"/>
            <w:noProof/>
          </w:rPr>
          <w:t>5.2.1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Rozdělení mostu do souborů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2" w:history="1">
        <w:r w:rsidR="009C2D9C" w:rsidRPr="00FB5F4A">
          <w:rPr>
            <w:rStyle w:val="Hypertextovodkaz"/>
            <w:rFonts w:eastAsiaTheme="majorEastAsia"/>
            <w:noProof/>
          </w:rPr>
          <w:t>5.2.2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Namespace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3" w:history="1">
        <w:r w:rsidR="009C2D9C" w:rsidRPr="00FB5F4A">
          <w:rPr>
            <w:rStyle w:val="Hypertextovodkaz"/>
            <w:rFonts w:eastAsiaTheme="majorEastAsia"/>
            <w:noProof/>
          </w:rPr>
          <w:t>5.2.3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Kolize názvů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4" w:history="1">
        <w:r w:rsidR="009C2D9C" w:rsidRPr="00FB5F4A">
          <w:rPr>
            <w:rStyle w:val="Hypertextovodkaz"/>
            <w:rFonts w:eastAsiaTheme="majorEastAsia"/>
            <w:noProof/>
          </w:rPr>
          <w:t>5.2.4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Třídy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19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5" w:history="1">
        <w:r w:rsidR="009C2D9C" w:rsidRPr="00FB5F4A">
          <w:rPr>
            <w:rStyle w:val="Hypertextovodkaz"/>
            <w:rFonts w:eastAsiaTheme="majorEastAsia"/>
            <w:noProof/>
          </w:rPr>
          <w:t>5.2.5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Výčtové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6" w:history="1">
        <w:r w:rsidR="009C2D9C" w:rsidRPr="00FB5F4A">
          <w:rPr>
            <w:rStyle w:val="Hypertextovodkaz"/>
            <w:rFonts w:eastAsiaTheme="majorEastAsia"/>
            <w:noProof/>
          </w:rPr>
          <w:t>5.2.6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struktury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7" w:history="1">
        <w:r w:rsidR="009C2D9C" w:rsidRPr="00FB5F4A">
          <w:rPr>
            <w:rStyle w:val="Hypertextovodkaz"/>
            <w:rFonts w:eastAsiaTheme="majorEastAsia"/>
            <w:noProof/>
          </w:rPr>
          <w:t>5.2.7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Generické datové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8" w:history="1">
        <w:r w:rsidR="009C2D9C" w:rsidRPr="00FB5F4A">
          <w:rPr>
            <w:rStyle w:val="Hypertextovodkaz"/>
            <w:rFonts w:eastAsiaTheme="majorEastAsia"/>
            <w:noProof/>
          </w:rPr>
          <w:t>5.3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typy a 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69" w:history="1">
        <w:r w:rsidR="009C2D9C" w:rsidRPr="00FB5F4A">
          <w:rPr>
            <w:rStyle w:val="Hypertextovodkaz"/>
            <w:rFonts w:eastAsiaTheme="majorEastAsia"/>
            <w:noProof/>
          </w:rPr>
          <w:t>6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Nástroj pro generování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0" w:history="1">
        <w:r w:rsidR="009C2D9C" w:rsidRPr="00FB5F4A">
          <w:rPr>
            <w:rStyle w:val="Hypertextovodkaz"/>
            <w:rFonts w:eastAsiaTheme="majorEastAsia"/>
            <w:noProof/>
          </w:rPr>
          <w:t>6.1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funkcionality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1" w:history="1">
        <w:r w:rsidR="009C2D9C" w:rsidRPr="00FB5F4A">
          <w:rPr>
            <w:rStyle w:val="Hypertextovodkaz"/>
            <w:rFonts w:eastAsiaTheme="majorEastAsia"/>
            <w:noProof/>
          </w:rPr>
          <w:t>6.2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Implementace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2" w:history="1">
        <w:r w:rsidR="009C2D9C" w:rsidRPr="00FB5F4A">
          <w:rPr>
            <w:rStyle w:val="Hypertextovodkaz"/>
            <w:rFonts w:eastAsiaTheme="majorEastAsia"/>
            <w:noProof/>
          </w:rPr>
          <w:t>6.3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Uživatelské rozhraní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3" w:history="1">
        <w:r w:rsidR="009C2D9C" w:rsidRPr="00FB5F4A">
          <w:rPr>
            <w:rStyle w:val="Hypertextovodkaz"/>
            <w:rFonts w:eastAsiaTheme="majorEastAsia"/>
            <w:noProof/>
          </w:rPr>
          <w:t>6.4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4" w:history="1">
        <w:r w:rsidR="009C2D9C" w:rsidRPr="00FB5F4A">
          <w:rPr>
            <w:rStyle w:val="Hypertextovodkaz"/>
            <w:rFonts w:eastAsiaTheme="majorEastAsia"/>
            <w:noProof/>
          </w:rPr>
          <w:t>6.5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Procházení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5" w:history="1">
        <w:r w:rsidR="009C2D9C" w:rsidRPr="00FB5F4A">
          <w:rPr>
            <w:rStyle w:val="Hypertextovodkaz"/>
            <w:rFonts w:eastAsiaTheme="majorEastAsia"/>
            <w:noProof/>
          </w:rPr>
          <w:t>6.6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Generování C++/CLI mostů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29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6" w:history="1">
        <w:r w:rsidR="009C2D9C" w:rsidRPr="00FB5F4A">
          <w:rPr>
            <w:rStyle w:val="Hypertextovodkaz"/>
            <w:rFonts w:eastAsiaTheme="majorEastAsia"/>
            <w:noProof/>
          </w:rPr>
          <w:t>6.7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Rozšiřitelnost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30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77" w:history="1">
        <w:r w:rsidR="009C2D9C" w:rsidRPr="00FB5F4A">
          <w:rPr>
            <w:rStyle w:val="Hypertextovodkaz"/>
            <w:rFonts w:eastAsiaTheme="majorEastAsia"/>
            <w:noProof/>
          </w:rPr>
          <w:t>7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Testování funkčnosti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8" w:history="1">
        <w:r w:rsidR="009C2D9C" w:rsidRPr="00FB5F4A">
          <w:rPr>
            <w:rStyle w:val="Hypertextovodkaz"/>
            <w:rFonts w:eastAsiaTheme="majorEastAsia"/>
            <w:noProof/>
          </w:rPr>
          <w:t>7.1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třída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YahooAPI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9" w:history="1">
        <w:r w:rsidR="009C2D9C" w:rsidRPr="00FB5F4A">
          <w:rPr>
            <w:rStyle w:val="Hypertextovodkaz"/>
            <w:rFonts w:eastAsiaTheme="majorEastAsia"/>
            <w:noProof/>
          </w:rPr>
          <w:t>7.2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assembly </w:t>
        </w:r>
        <w:r w:rsidR="00821C46">
          <w:rPr>
            <w:rStyle w:val="Hypertextovodkaz"/>
            <w:rFonts w:ascii="Consolas" w:eastAsiaTheme="majorEastAsia" w:hAnsi="Consolas" w:cs="Consolas"/>
            <w:noProof/>
          </w:rPr>
          <w:t>TestSuite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0" w:history="1">
        <w:r w:rsidR="009C2D9C" w:rsidRPr="00FB5F4A">
          <w:rPr>
            <w:rStyle w:val="Hypertextovodkaz"/>
            <w:rFonts w:eastAsiaTheme="majorEastAsia"/>
            <w:noProof/>
          </w:rPr>
          <w:t>7.3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Knihovna DotNetZip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1" w:history="1">
        <w:r w:rsidR="009C2D9C" w:rsidRPr="00FB5F4A">
          <w:rPr>
            <w:rStyle w:val="Hypertextovodkaz"/>
            <w:rFonts w:eastAsiaTheme="majorEastAsia"/>
            <w:noProof/>
          </w:rPr>
          <w:t>7.4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Zhodnocení řešení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2" w:history="1">
        <w:r w:rsidR="009C2D9C" w:rsidRPr="00FB5F4A">
          <w:rPr>
            <w:rStyle w:val="Hypertextovodkaz"/>
            <w:rFonts w:eastAsiaTheme="majorEastAsia"/>
            <w:noProof/>
          </w:rPr>
          <w:t>8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Závěr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3" w:history="1">
        <w:r w:rsidR="009C2D9C" w:rsidRPr="00FB5F4A">
          <w:rPr>
            <w:rStyle w:val="Hypertextovodkaz"/>
            <w:rFonts w:eastAsiaTheme="majorEastAsia"/>
            <w:noProof/>
          </w:rPr>
          <w:t>Reference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4" w:history="1">
        <w:r w:rsidR="009C2D9C" w:rsidRPr="00FB5F4A">
          <w:rPr>
            <w:rStyle w:val="Hypertextovodkaz"/>
            <w:rFonts w:eastAsiaTheme="majorEastAsia"/>
            <w:noProof/>
          </w:rPr>
          <w:t>Přílohy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5" w:history="1">
        <w:r w:rsidR="009C2D9C" w:rsidRPr="00FB5F4A">
          <w:rPr>
            <w:rStyle w:val="Hypertextovodkaz"/>
            <w:rFonts w:eastAsiaTheme="majorEastAsia"/>
            <w:noProof/>
          </w:rPr>
          <w:t>A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Uživatelská příručka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6" w:history="1">
        <w:r w:rsidR="009C2D9C" w:rsidRPr="00FB5F4A">
          <w:rPr>
            <w:rStyle w:val="Hypertextovodkaz"/>
            <w:rFonts w:eastAsiaTheme="majorEastAsia"/>
            <w:noProof/>
          </w:rPr>
          <w:t>Spuštění a kompilace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7" w:history="1">
        <w:r w:rsidR="009C2D9C" w:rsidRPr="00FB5F4A">
          <w:rPr>
            <w:rStyle w:val="Hypertextovodkaz"/>
            <w:rFonts w:eastAsiaTheme="majorEastAsia"/>
            <w:noProof/>
          </w:rPr>
          <w:t>Obsluha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8" w:history="1">
        <w:r w:rsidR="009C2D9C" w:rsidRPr="00FB5F4A">
          <w:rPr>
            <w:rStyle w:val="Hypertextovodkaz"/>
            <w:rFonts w:eastAsiaTheme="majorEastAsia"/>
            <w:noProof/>
          </w:rPr>
          <w:t>Práce s vygenerovaným wrapperem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9" w:history="1">
        <w:r w:rsidR="009C2D9C" w:rsidRPr="00FB5F4A">
          <w:rPr>
            <w:rStyle w:val="Hypertextovodkaz"/>
            <w:rFonts w:eastAsiaTheme="majorEastAsia"/>
            <w:noProof/>
          </w:rPr>
          <w:t>Použití wrapperu v C++ aplikaci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44300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90" w:history="1">
        <w:r w:rsidR="009C2D9C" w:rsidRPr="00FB5F4A">
          <w:rPr>
            <w:rStyle w:val="Hypertextovodkaz"/>
            <w:rFonts w:eastAsiaTheme="majorEastAsia"/>
            <w:noProof/>
          </w:rPr>
          <w:t>B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Obsah přiloženého média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_Toc421909190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BF1D92">
          <w:rPr>
            <w:noProof/>
            <w:webHidden/>
          </w:rPr>
          <w:t>42</w:t>
        </w:r>
        <w:r w:rsidR="009C2D9C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1" w:name="_Toc421909132"/>
      <w:r>
        <w:lastRenderedPageBreak/>
        <w:t>Úvod</w:t>
      </w:r>
      <w:bookmarkEnd w:id="1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A31683">
        <w:t> – </w:t>
      </w:r>
      <w:r w:rsidR="00D962AF">
        <w:t>například grafická</w:t>
      </w:r>
      <w:r>
        <w:t xml:space="preserve"> uživatelská rozhraní, řízení přístupu k datům, přístup</w:t>
      </w:r>
      <w:r w:rsidR="007B1275">
        <w:t xml:space="preserve"> k databázím, síťovou komunikaci</w:t>
      </w:r>
      <w:r>
        <w:t>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EndPr>
            <w:rPr>
              <w:rStyle w:val="zdroj"/>
            </w:rPr>
          </w:sdtEnd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</w:t>
            </w:r>
            <w:r w:rsidR="0098149B" w:rsidRPr="0098149B">
              <w:rPr>
                <w:rStyle w:val="zdroj"/>
                <w:vanish/>
              </w:rPr>
              <w:t>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2" w:history="1">
        <w:sdt>
          <w:sdtPr>
            <w:rPr>
              <w:rStyle w:val="zdroj"/>
            </w:rPr>
            <w:id w:val="-1394650824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msdn_net_getting_started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2]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>luje vývoj. Není proto divu, že</w:t>
      </w:r>
      <w:r w:rsidR="00A31683">
        <w:t xml:space="preserve"> </w:t>
      </w:r>
      <w:r w:rsidRPr="004B6EFC">
        <w:t>.NET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pro .NET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A31683">
        <w:t> </w:t>
      </w:r>
      <w:r>
        <w:t>komponentami vytvořenými nad platformou .NET</w:t>
      </w:r>
      <w:r w:rsidR="001275C4">
        <w:t xml:space="preserve"> a sro</w:t>
      </w:r>
      <w:r w:rsidR="00247AEC">
        <w:t>vnat stávající možnosti. Zaměří</w:t>
      </w:r>
      <w:r w:rsidR="001275C4">
        <w:t xml:space="preserve"> se především na technologii COM a hosto</w:t>
      </w:r>
      <w:r w:rsidR="00247AEC">
        <w:t>vání jádra platformy .NET a bude</w:t>
      </w:r>
      <w:r w:rsidR="001275C4">
        <w:t xml:space="preserve">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>hlediska multiplatformnosti. Na základě tohoto srovnání bude vybrána vhodná metoda a vytvořen nástroj usnadňující transparentní využívání funkcionality .NET assembly</w:t>
      </w:r>
      <w:r w:rsidR="008576E9">
        <w:t>. Uživateli má přinést možnost automaticky generovat tzv. C++ wrappery p</w:t>
      </w:r>
      <w:r w:rsidR="000822D5">
        <w:t>ro jednotlivé .NET třídy</w:t>
      </w:r>
      <w:r w:rsidR="00E52B6B">
        <w:t>.</w:t>
      </w:r>
    </w:p>
    <w:p w:rsidR="00F130FD" w:rsidRDefault="00837DF7" w:rsidP="003B0408">
      <w:r>
        <w:t>V</w:t>
      </w:r>
      <w:r w:rsidR="00A31683">
        <w:t xml:space="preserve"> </w:t>
      </w:r>
      <w:r>
        <w:t>následující kapitole</w:t>
      </w:r>
      <w:r w:rsidR="008576E9">
        <w:t xml:space="preserve"> bude nastíněno pozadí dané problematiky, tedy zejména informace o</w:t>
      </w:r>
      <w:r w:rsidR="00A31683">
        <w:t xml:space="preserve"> </w:t>
      </w:r>
      <w:r w:rsidR="008576E9">
        <w:t>platformě .NET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2" w:name="_Toc421909133"/>
      <w:r>
        <w:lastRenderedPageBreak/>
        <w:t>Základní informace</w:t>
      </w:r>
      <w:bookmarkEnd w:id="2"/>
    </w:p>
    <w:p w:rsidR="00F130FD" w:rsidRDefault="00F44017" w:rsidP="00A347D3">
      <w:pPr>
        <w:pStyle w:val="Nadpis2"/>
        <w:spacing w:before="0"/>
      </w:pPr>
      <w:bookmarkStart w:id="3" w:name="_Toc421909134"/>
      <w:r w:rsidRPr="00A347D3">
        <w:t>Platforma</w:t>
      </w:r>
      <w:r w:rsidR="00F34E0A">
        <w:t xml:space="preserve"> .NET</w:t>
      </w:r>
      <w:bookmarkEnd w:id="3"/>
    </w:p>
    <w:p w:rsidR="00F130FD" w:rsidRDefault="004B6EFC" w:rsidP="0083721F">
      <w:pPr>
        <w:ind w:firstLine="0"/>
      </w:pPr>
      <w:r>
        <w:t>P</w:t>
      </w:r>
      <w:r w:rsidR="00ED4471">
        <w:t>latforma</w:t>
      </w:r>
      <w:r>
        <w:t xml:space="preserve"> .NET</w:t>
      </w:r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Microsoft</w:t>
      </w:r>
      <w:r w:rsidR="00F34E0A">
        <w:t xml:space="preserve"> .NET</w:t>
      </w:r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EndPr>
            <w:rPr>
              <w:rStyle w:val="zdroj"/>
            </w:rPr>
          </w:sdtEnd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>Programy pro</w:t>
      </w:r>
      <w:r w:rsidR="00F34E0A">
        <w:t xml:space="preserve"> .NET</w:t>
      </w:r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A31683">
        <w:t> – </w:t>
      </w:r>
      <w:r w:rsidR="008E4FA5" w:rsidRPr="008E4FA5">
        <w:rPr>
          <w:i/>
        </w:rPr>
        <w:t>Common Intermediate Language</w:t>
      </w:r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platformou</w:t>
      </w:r>
      <w:r w:rsidR="00F34E0A">
        <w:t xml:space="preserve"> .NET</w:t>
      </w:r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r w:rsidRPr="008E4FA5">
        <w:rPr>
          <w:i/>
        </w:rPr>
        <w:t>Common Language Infrastructure</w:t>
      </w:r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je procesorově a platformně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A31683">
        <w:t> – </w:t>
      </w:r>
      <w:r w:rsidRPr="008E4FA5">
        <w:rPr>
          <w:i/>
        </w:rPr>
        <w:t>Common Language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součástí</w:t>
      </w:r>
      <w:r w:rsidR="00F34E0A">
        <w:t xml:space="preserve"> .NET</w:t>
      </w:r>
      <w:r w:rsidR="00315592">
        <w:t xml:space="preserve"> Frameworku</w:t>
      </w:r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r w:rsidR="00094567" w:rsidRPr="00094567">
        <w:t>managed</w:t>
      </w:r>
      <w:r w:rsidR="00A31683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msdn_net_getting_started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A31683">
        <w:t> – </w:t>
      </w:r>
      <w:r>
        <w:t>metadaty</w:t>
      </w:r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jako</w:t>
      </w:r>
      <w:r w:rsidR="00F34E0A">
        <w:rPr>
          <w:b/>
        </w:rPr>
        <w:t xml:space="preserve"> .NET</w:t>
      </w:r>
      <w:r w:rsidRPr="0083721F">
        <w:rPr>
          <w:b/>
        </w:rPr>
        <w:t xml:space="preserve"> assembly</w:t>
      </w:r>
      <w:hyperlink w:anchor="bib3" w:history="1">
        <w:sdt>
          <w:sdtPr>
            <w:rPr>
              <w:rStyle w:val="zdroj"/>
            </w:rPr>
            <w:id w:val="1872649597"/>
            <w:citation/>
          </w:sdtPr>
          <w:sdtEndPr>
            <w:rPr>
              <w:rStyle w:val="zdroj"/>
            </w:rPr>
          </w:sdtEndPr>
          <w:sdtContent>
            <w:r w:rsidR="00F130FD" w:rsidRPr="0098149B">
              <w:rPr>
                <w:rStyle w:val="zdroj"/>
              </w:rPr>
              <w:fldChar w:fldCharType="begin"/>
            </w:r>
            <w:r w:rsidR="00F130FD" w:rsidRPr="0098149B">
              <w:rPr>
                <w:rStyle w:val="zdroj"/>
              </w:rPr>
              <w:instrText xml:space="preserve"> CITATION msdn_net_assemblies \l 1029 </w:instrText>
            </w:r>
            <w:r w:rsidR="00F130F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[3]</w:t>
            </w:r>
            <w:r w:rsidR="00F130FD" w:rsidRPr="0098149B">
              <w:rPr>
                <w:rStyle w:val="zdroj"/>
              </w:rPr>
              <w:fldChar w:fldCharType="end"/>
            </w:r>
          </w:sdtContent>
        </w:sdt>
      </w:hyperlink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76085FC" wp14:editId="7D0105A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443005">
        <w:fldChar w:fldCharType="begin"/>
      </w:r>
      <w:r w:rsidR="00443005">
        <w:instrText xml:space="preserve"> SEQ Obrázek \* ARABIC </w:instrText>
      </w:r>
      <w:r w:rsidR="00443005">
        <w:fldChar w:fldCharType="separate"/>
      </w:r>
      <w:r w:rsidR="00BF1D92">
        <w:rPr>
          <w:noProof/>
        </w:rPr>
        <w:t>1</w:t>
      </w:r>
      <w:r w:rsidR="00443005">
        <w:rPr>
          <w:noProof/>
        </w:rPr>
        <w:fldChar w:fldCharType="end"/>
      </w:r>
      <w:r w:rsidR="00A31683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wiki_clr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[4]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4" w:name="_Toc421909135"/>
      <w:r>
        <w:lastRenderedPageBreak/>
        <w:t>Neřízený kód</w:t>
      </w:r>
      <w:bookmarkEnd w:id="4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>nevyužijeme možností platformy</w:t>
      </w:r>
      <w:r w:rsidR="00F34E0A">
        <w:t xml:space="preserve"> .NET</w:t>
      </w:r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unmanaged code</w:t>
      </w:r>
      <w:r w:rsidR="00A31683">
        <w:t> – </w:t>
      </w:r>
      <w:r w:rsidRPr="004B5EE2">
        <w:rPr>
          <w:b/>
        </w:rPr>
        <w:t>neřízeném kódu</w:t>
      </w:r>
      <w:r>
        <w:t>. Může se jednat například o</w:t>
      </w:r>
      <w:r w:rsidR="00A31683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5" w:name="_Toc421909136"/>
      <w:r>
        <w:t>Propojení neřízeného a řízeného kódu</w:t>
      </w:r>
      <w:bookmarkEnd w:id="5"/>
    </w:p>
    <w:p w:rsidR="00F130FD" w:rsidRDefault="000D6402" w:rsidP="000D6402">
      <w:pPr>
        <w:ind w:firstLine="0"/>
      </w:pPr>
      <w:r>
        <w:t>Přestože je platforma .NET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 w:rsidR="00247AEC">
        <w:t>C++, u kterého</w:t>
      </w:r>
      <w:r>
        <w:t xml:space="preserve">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A31683">
        <w:t> </w:t>
      </w:r>
      <w:r w:rsidR="00A471AB">
        <w:t>komponentami vytvořenými jako</w:t>
      </w:r>
      <w:r w:rsidR="00F34E0A">
        <w:t xml:space="preserve"> .NET</w:t>
      </w:r>
      <w:r w:rsidR="00A471AB">
        <w:t xml:space="preserve"> assembly.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pro .NET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B44156B" wp14:editId="6DF673AC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443005">
        <w:fldChar w:fldCharType="begin"/>
      </w:r>
      <w:r w:rsidR="00443005">
        <w:instrText xml:space="preserve"> SEQ Obrázek \* ARABIC </w:instrText>
      </w:r>
      <w:r w:rsidR="00443005">
        <w:fldChar w:fldCharType="separate"/>
      </w:r>
      <w:r w:rsidR="00BF1D92">
        <w:rPr>
          <w:noProof/>
        </w:rPr>
        <w:t>2</w:t>
      </w:r>
      <w:r w:rsidR="00443005">
        <w:rPr>
          <w:noProof/>
        </w:rPr>
        <w:fldChar w:fldCharType="end"/>
      </w:r>
      <w:r w:rsidR="00A31683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msdn_net_overview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[5]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6" w:name="_Toc421909137"/>
      <w:r>
        <w:lastRenderedPageBreak/>
        <w:t>Platforma Mono</w:t>
      </w:r>
      <w:bookmarkEnd w:id="6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>ource projekt s cílem vytvořit multiplatformní implement</w:t>
      </w:r>
      <w:r w:rsidR="0044084E">
        <w:t>aci</w:t>
      </w:r>
      <w:r w:rsidR="00F34E0A">
        <w:t xml:space="preserve"> .NET </w:t>
      </w:r>
      <w:r>
        <w:t xml:space="preserve">Frameworku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EndPr>
            <w:rPr>
              <w:rStyle w:val="zdroj"/>
            </w:rPr>
          </w:sdtEnd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r w:rsidR="00FD06A9">
        <w:t>funkcionality</w:t>
      </w:r>
      <w:r w:rsidR="00CC318C">
        <w:t xml:space="preserve"> z</w:t>
      </w:r>
      <w:r w:rsidR="00F34E0A">
        <w:t xml:space="preserve"> .NET </w:t>
      </w:r>
      <w:r w:rsidR="00CC318C">
        <w:t>Frameworků</w:t>
      </w:r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>) nebo částmi, které jsou platform</w:t>
      </w:r>
      <w:r w:rsidR="00342C0F">
        <w:t>n</w:t>
      </w:r>
      <w:r w:rsidR="00FD06A9">
        <w:t>ě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EndPr>
            <w:rPr>
              <w:rStyle w:val="zdroj"/>
            </w:rPr>
          </w:sdtEnd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mono_compability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[7]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</w:t>
      </w:r>
      <w:r w:rsidR="00A31683">
        <w:t xml:space="preserve"> </w:t>
      </w:r>
      <w:r w:rsidR="005D4BD6">
        <w:t>současnosti také dochází k</w:t>
      </w:r>
      <w:r w:rsidR="00A31683">
        <w:t xml:space="preserve"> </w:t>
      </w:r>
      <w:r w:rsidR="005D4BD6">
        <w:t>„adopci“ některých částí .NET Frameworku, které byly zveřejněny jako open-source.</w:t>
      </w:r>
    </w:p>
    <w:p w:rsidR="00F130FD" w:rsidRDefault="00300085" w:rsidP="00300085">
      <w:r>
        <w:t>Kromě implementace</w:t>
      </w:r>
      <w:r w:rsidR="00F34E0A">
        <w:rPr>
          <w:i/>
        </w:rPr>
        <w:t xml:space="preserve"> .NET</w:t>
      </w:r>
      <w:r w:rsidRPr="00300085">
        <w:rPr>
          <w:i/>
        </w:rPr>
        <w:t xml:space="preserve"> Framework Class Library</w:t>
      </w:r>
      <w:r w:rsidR="0043324F">
        <w:t xml:space="preserve"> (knihovna funkcí nabízených</w:t>
      </w:r>
      <w:r w:rsidR="00F34E0A">
        <w:t xml:space="preserve"> .NET</w:t>
      </w:r>
      <w:r w:rsidR="0043324F">
        <w:t xml:space="preserve"> Frameworkem)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>GTK pro OS Linux/Unix. Na platformě Mono jsou založeny např. komerční nástroje Xamarin</w:t>
      </w:r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engine)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EndPr>
            <w:rPr>
              <w:rStyle w:val="zdroj"/>
            </w:rPr>
          </w:sdtEndPr>
          <w:sdtContent>
            <w:r w:rsidR="005D4BD6" w:rsidRPr="0098149B">
              <w:rPr>
                <w:rStyle w:val="zdroj"/>
              </w:rPr>
              <w:fldChar w:fldCharType="begin"/>
            </w:r>
            <w:r w:rsidR="005D4BD6" w:rsidRPr="0098149B">
              <w:rPr>
                <w:rStyle w:val="zdroj"/>
              </w:rPr>
              <w:instrText xml:space="preserve"> CITATION mono_companies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[8]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>Mono je binárně komp</w:t>
      </w:r>
      <w:r w:rsidR="00300085">
        <w:t>atibilní s</w:t>
      </w:r>
      <w:r w:rsidR="00F34E0A">
        <w:t xml:space="preserve"> .NET</w:t>
      </w:r>
      <w:r w:rsidR="00300085">
        <w:t xml:space="preserve"> Frameworkem,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EndPr>
            <w:rPr>
              <w:rStyle w:val="zdroj"/>
            </w:rPr>
          </w:sdtEndPr>
          <w:sdtContent>
            <w:r w:rsidR="005D4BD6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7" w:name="_Ref421751407"/>
      <w:bookmarkStart w:id="8" w:name="_Toc421909138"/>
      <w:r>
        <w:lastRenderedPageBreak/>
        <w:t>M</w:t>
      </w:r>
      <w:r w:rsidR="0028637B">
        <w:t>ožnosti propojení .NET assembly</w:t>
      </w:r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7"/>
      <w:bookmarkEnd w:id="8"/>
    </w:p>
    <w:p w:rsidR="005D4BD6" w:rsidRDefault="005D4BD6" w:rsidP="005D4BD6">
      <w:pPr>
        <w:pStyle w:val="Zkladntext"/>
        <w:ind w:firstLine="0"/>
      </w:pPr>
      <w:r>
        <w:t xml:space="preserve">Propojení .NET assembly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>Používání řízených .NET assembly z</w:t>
      </w:r>
      <w:r w:rsidR="00A31683">
        <w:rPr>
          <w:b/>
        </w:rPr>
        <w:t xml:space="preserve"> </w:t>
      </w:r>
      <w:r w:rsidRPr="005D4BD6">
        <w:rPr>
          <w:b/>
        </w:rPr>
        <w:t>neřízené C++ aplikace.</w:t>
      </w:r>
    </w:p>
    <w:p w:rsid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</w:pPr>
      <w:r>
        <w:t>Používání neřízených C++ knihoven z řízené .NET aplikace.</w:t>
      </w:r>
    </w:p>
    <w:p w:rsidR="00F130FD" w:rsidRDefault="005D4BD6" w:rsidP="00A97D1E">
      <w:pPr>
        <w:ind w:firstLine="0"/>
      </w:pPr>
      <w:r>
        <w:t>Tato kapitola, potažmo celá p</w:t>
      </w:r>
      <w:r w:rsidR="00142840">
        <w:t>ráce, se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EndPr>
            <w:rPr>
              <w:rStyle w:val="zdroj"/>
            </w:rPr>
          </w:sdtEndPr>
          <w:sdtContent>
            <w:r w:rsidR="0028637B" w:rsidRPr="0098149B">
              <w:rPr>
                <w:rStyle w:val="zdroj"/>
              </w:rPr>
              <w:fldChar w:fldCharType="begin"/>
            </w:r>
            <w:r w:rsidR="0028637B" w:rsidRPr="0098149B">
              <w:rPr>
                <w:rStyle w:val="zdroj"/>
              </w:rPr>
              <w:instrText xml:space="preserve">CITATION msdn_blogs_interop \l 1029 </w:instrText>
            </w:r>
            <w:r w:rsidR="0028637B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[9]</w:t>
            </w:r>
            <w:r w:rsidR="0028637B" w:rsidRPr="0098149B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061384">
      <w:pPr>
        <w:pStyle w:val="Odstavecseseznamem"/>
        <w:numPr>
          <w:ilvl w:val="0"/>
          <w:numId w:val="9"/>
        </w:numPr>
        <w:spacing w:before="120" w:after="120"/>
        <w:contextualSpacing/>
      </w:pPr>
      <w:r>
        <w:t xml:space="preserve">C++ </w:t>
      </w:r>
      <w:r w:rsidR="003D757D">
        <w:t>Interop</w:t>
      </w:r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r w:rsidR="00274014">
        <w:rPr>
          <w:i/>
        </w:rPr>
        <w:t>It Just Works</w:t>
      </w:r>
      <w:r w:rsidR="00274014">
        <w:t>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 w:rsidRPr="001809FB">
        <w:t>Platform Invoke</w:t>
      </w:r>
      <w:r>
        <w:t xml:space="preserve"> (zkráceně P/Invoke)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COM API</w:t>
      </w:r>
      <w:r w:rsidR="00A31683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r>
        <w:rPr>
          <w:i/>
        </w:rPr>
        <w:t>F</w:t>
      </w:r>
      <w:r w:rsidR="00E60E1B" w:rsidRPr="001809FB">
        <w:rPr>
          <w:i/>
        </w:rPr>
        <w:t>lat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EndPr>
            <w:rPr>
              <w:rStyle w:val="zdroj"/>
            </w:rPr>
          </w:sdtEndPr>
          <w:sdtContent>
            <w:r w:rsidR="006211CA" w:rsidRPr="0098149B">
              <w:rPr>
                <w:rStyle w:val="zdroj"/>
              </w:rPr>
              <w:fldChar w:fldCharType="begin"/>
            </w:r>
            <w:r w:rsidR="006211CA" w:rsidRPr="0098149B">
              <w:rPr>
                <w:rStyle w:val="zdroj"/>
              </w:rPr>
              <w:instrText xml:space="preserve"> CITATION msdn_net_interop \l 1029 </w:instrText>
            </w:r>
            <w:r w:rsidR="006211C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6211CA" w:rsidRPr="0098149B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A31683">
        <w:t xml:space="preserve"> 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</w:t>
      </w:r>
      <w:r w:rsidR="00A31683">
        <w:t> </w:t>
      </w:r>
      <w:r>
        <w:t>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hyperlink w:anchor="bib11" w:history="1">
        <w:sdt>
          <w:sdtPr>
            <w:rPr>
              <w:rStyle w:val="zdroj"/>
            </w:rPr>
            <w:id w:val="869886542"/>
            <w:citation/>
          </w:sdtPr>
          <w:sdtEndPr>
            <w:rPr>
              <w:rStyle w:val="zdroj"/>
            </w:rPr>
          </w:sdtEndPr>
          <w:sdtContent>
            <w:r w:rsidR="00DF3464" w:rsidRPr="0098149B">
              <w:rPr>
                <w:rStyle w:val="zdroj"/>
              </w:rPr>
              <w:fldChar w:fldCharType="begin"/>
            </w:r>
            <w:r w:rsidR="0098149B" w:rsidRPr="0098149B">
              <w:rPr>
                <w:rStyle w:val="zdroj"/>
              </w:rPr>
              <w:instrText xml:space="preserve">CITATION pragmateek_yahooapi_src \l 1029 </w:instrText>
            </w:r>
            <w:r w:rsidR="00DF3464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[11]</w:t>
            </w:r>
            <w:r w:rsidR="00DF3464" w:rsidRPr="0098149B">
              <w:rPr>
                <w:rStyle w:val="zdroj"/>
              </w:rPr>
              <w:fldChar w:fldCharType="end"/>
            </w:r>
          </w:sdtContent>
        </w:sdt>
      </w:hyperlink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r w:rsidR="0056744B">
        <w:t>jako .NET</w:t>
      </w:r>
      <w:r w:rsidR="00DA2E23">
        <w:t xml:space="preserve"> assembly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C08A78" wp14:editId="4F8CD02B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A97D1E" w:rsidRPr="00C767B9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A97D1E" w:rsidRPr="0056744B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A97D1E" w:rsidRPr="00DA2E23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A97D1E" w:rsidRPr="00C767B9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A97D1E" w:rsidRPr="0056744B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r>
        <w:t>Jednoduchá .NET assembly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9" w:name="_Toc421909139"/>
      <w:r>
        <w:lastRenderedPageBreak/>
        <w:t>C++ I</w:t>
      </w:r>
      <w:r w:rsidR="001809FB">
        <w:t>nterop</w:t>
      </w:r>
      <w:r w:rsidR="00A02D0F">
        <w:t xml:space="preserve"> / IJW</w:t>
      </w:r>
      <w:bookmarkEnd w:id="9"/>
    </w:p>
    <w:p w:rsidR="00F130FD" w:rsidRDefault="002D2299" w:rsidP="002D2299">
      <w:pPr>
        <w:ind w:firstLine="0"/>
      </w:pPr>
      <w:r w:rsidRPr="002D2299">
        <w:t>Jedním z podporovaných jazyků platformy</w:t>
      </w:r>
      <w:r w:rsidR="00F34E0A">
        <w:t xml:space="preserve"> .NET</w:t>
      </w:r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r>
        <w:t xml:space="preserve">mixed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assembly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r w:rsidR="00BC5EC2">
        <w:t>I</w:t>
      </w:r>
      <w:r w:rsidR="00A02D0F">
        <w:t>nterop, případě zkratkou IJW</w:t>
      </w:r>
      <w:r w:rsidR="00A31683">
        <w:t> – </w:t>
      </w:r>
      <w:r w:rsidR="00A02D0F" w:rsidRPr="00A05C95">
        <w:rPr>
          <w:i/>
        </w:rPr>
        <w:t>It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462891" w:rsidP="00A02D0F">
      <w:pPr>
        <w:rPr>
          <w:rStyle w:val="zdroj"/>
        </w:rPr>
      </w:pPr>
      <w:r>
        <w:t>Této možnosti</w:t>
      </w:r>
      <w:r w:rsidR="00D2243C">
        <w:t xml:space="preserve"> lze využít, pokud je</w:t>
      </w:r>
      <w:r w:rsidR="00B37C8A">
        <w:t xml:space="preserve"> klientská</w:t>
      </w:r>
      <w:r w:rsidR="00D2243C">
        <w:t xml:space="preserve"> aplikace napsána v</w:t>
      </w:r>
      <w:r w:rsidR="00E051D6">
        <w:t xml:space="preserve"> </w:t>
      </w:r>
      <w:r w:rsidR="00D2243C">
        <w:t>C++</w:t>
      </w:r>
      <w:r w:rsidR="00A02D0F">
        <w:t xml:space="preserve"> a můžeme do ní nadále zasahovat</w:t>
      </w:r>
      <w:r w:rsidR="00D2243C">
        <w:t xml:space="preserve">. </w:t>
      </w:r>
      <w:r w:rsidR="00A05C95">
        <w:t>Použití</w:t>
      </w:r>
      <w:r w:rsidR="00BC5EC2">
        <w:t>m</w:t>
      </w:r>
      <w:r w:rsidR="00D2243C">
        <w:t xml:space="preserve"> </w:t>
      </w:r>
      <w:r w:rsidR="004C45B0">
        <w:t>Microsoft</w:t>
      </w:r>
      <w:r w:rsidR="00D2243C" w:rsidRPr="00D2243C">
        <w:t xml:space="preserve"> </w:t>
      </w:r>
      <w:r w:rsidR="004C45B0">
        <w:t xml:space="preserve">Visual </w:t>
      </w:r>
      <w:r w:rsidR="00D2243C" w:rsidRPr="00D2243C">
        <w:t>C++</w:t>
      </w:r>
      <w:r w:rsidR="00D2243C">
        <w:t xml:space="preserve"> kompilátor</w:t>
      </w:r>
      <w:r w:rsidR="00A05C95">
        <w:t>u</w:t>
      </w:r>
      <w:r w:rsidR="00D2243C"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/clr</w:t>
      </w:r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r w:rsidR="00BF18DE" w:rsidRPr="0043324F">
        <w:rPr>
          <w:i/>
        </w:rPr>
        <w:t xml:space="preserve">mixed mode </w:t>
      </w:r>
      <w:r w:rsidR="00BC5EC2" w:rsidRPr="0043324F">
        <w:rPr>
          <w:i/>
        </w:rPr>
        <w:t>obraz</w:t>
      </w:r>
      <w:r w:rsidR="00D2243C"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 w:rsidR="00D2243C"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 w:rsidR="00D2243C">
        <w:t xml:space="preserve"> aplikaci</w:t>
      </w:r>
      <w:r w:rsidR="00470BAB">
        <w:t xml:space="preserve"> je poté možné</w:t>
      </w:r>
      <w:r w:rsidR="00D2243C">
        <w:t xml:space="preserve"> </w:t>
      </w:r>
      <w:r w:rsidR="00BF18DE">
        <w:t xml:space="preserve">přímo </w:t>
      </w:r>
      <w:r w:rsidR="00D2243C">
        <w:t>volat komponenty z</w:t>
      </w:r>
      <w:r w:rsidR="00E051D6">
        <w:t xml:space="preserve"> </w:t>
      </w:r>
      <w:r w:rsidR="00DA7A1D">
        <w:t>při</w:t>
      </w:r>
      <w:r w:rsidR="00D2243C">
        <w:t>pojených</w:t>
      </w:r>
      <w:r w:rsidR="00F34E0A">
        <w:t xml:space="preserve"> .NET</w:t>
      </w:r>
      <w:r w:rsidR="00434A28">
        <w:t xml:space="preserve"> assemblies</w:t>
      </w:r>
      <w:r w:rsidR="00F57015">
        <w:t xml:space="preserve"> (viz ukázka 1</w:t>
      </w:r>
      <w:r w:rsidR="0056744B">
        <w:t>)</w:t>
      </w:r>
      <w:hyperlink w:anchor="bib12" w:history="1">
        <w:sdt>
          <w:sdtPr>
            <w:rPr>
              <w:rStyle w:val="zdroj"/>
            </w:rPr>
            <w:id w:val="-438140587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msdn_blog_cli_mixedmode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[12]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D2243C"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</w:t>
      </w:r>
      <w:r w:rsidR="00DF3464">
        <w:t xml:space="preserve"> </w:t>
      </w:r>
      <w:r>
        <w:t xml:space="preserve">klientskou aplikaci </w:t>
      </w:r>
      <w:r w:rsidR="00DF3464">
        <w:t xml:space="preserve">lze </w:t>
      </w:r>
      <w:r>
        <w:t>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81AF2C3" wp14:editId="6CE00751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F04872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A97D1E" w:rsidRPr="00F04872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</w:t>
      </w:r>
      <w:r w:rsidR="00443005">
        <w:rPr>
          <w:noProof/>
        </w:rPr>
        <w:fldChar w:fldCharType="end"/>
      </w:r>
      <w:r w:rsidR="00A31683">
        <w:t> – </w:t>
      </w:r>
      <w:r w:rsidRPr="00405BBA">
        <w:t>Použití</w:t>
      </w:r>
      <w:r w:rsidR="00405BBA">
        <w:t xml:space="preserve"> C++</w:t>
      </w:r>
      <w:r>
        <w:t xml:space="preserve"> Interop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10" w:name="_Toc421909140"/>
      <w:r w:rsidRPr="001809FB">
        <w:t>Platform Invoke</w:t>
      </w:r>
      <w:bookmarkEnd w:id="10"/>
    </w:p>
    <w:p w:rsidR="00F130FD" w:rsidRDefault="001A011C" w:rsidP="001A011C">
      <w:pPr>
        <w:ind w:firstLine="0"/>
      </w:pPr>
      <w:r w:rsidRPr="001A011C">
        <w:rPr>
          <w:i/>
        </w:rPr>
        <w:t>Platform Invoke</w:t>
      </w:r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A31683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1" w:name="_Toc421909141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assembly obsahující unmanaged API</w:t>
      </w:r>
      <w:bookmarkEnd w:id="11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r>
        <w:t>mixed mode</w:t>
      </w:r>
      <w:r w:rsidR="00F34E0A">
        <w:t>“</w:t>
      </w:r>
      <w:r>
        <w:t xml:space="preserve"> režimu</w:t>
      </w:r>
      <w:r w:rsidR="00FB5306">
        <w:t>, ale přistupuje k</w:t>
      </w:r>
      <w:r w:rsidR="00A31683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>odmínkou je</w:t>
      </w:r>
      <w:r w:rsidR="00F34E0A">
        <w:t xml:space="preserve"> .NET</w:t>
      </w:r>
      <w:r>
        <w:t xml:space="preserve"> assembly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3" w:history="1">
        <w:sdt>
          <w:sdtPr>
            <w:rPr>
              <w:rStyle w:val="zdroj"/>
            </w:rPr>
            <w:id w:val="-2008662442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CITATION msdn_dll_export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[13]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636699">
        <w:t> </w:t>
      </w:r>
      <w:r>
        <w:t>přidání</w:t>
      </w:r>
      <w:r w:rsidR="00636699">
        <w:t xml:space="preserve"> označení </w:t>
      </w:r>
      <w:r w:rsidR="00636699" w:rsidRPr="00236901">
        <w:rPr>
          <w:rFonts w:ascii="Consolas" w:hAnsi="Consolas" w:cs="Consolas"/>
        </w:rPr>
        <w:t>dllexport</w:t>
      </w:r>
      <w:r>
        <w:t xml:space="preserve">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>Nelze však zveřejnit funkce, které používají</w:t>
      </w:r>
      <w:r w:rsidR="00F34E0A">
        <w:t xml:space="preserve"> .NET</w:t>
      </w:r>
      <w:r w:rsidR="006269B3">
        <w:t xml:space="preserve"> konstrukce v</w:t>
      </w:r>
      <w:r w:rsidR="00A31683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A31683">
        <w:t> </w:t>
      </w:r>
      <w:r w:rsidR="00BE1267">
        <w:t>takovém případě je nutné</w:t>
      </w:r>
      <w:r w:rsidR="00636699">
        <w:t xml:space="preserve"> použít druhý způsob a</w:t>
      </w:r>
      <w:r w:rsidR="00BE1267">
        <w:t xml:space="preserve">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 xml:space="preserve">nutné </w:t>
      </w:r>
      <w:r w:rsidR="00317592">
        <w:t>deklarovat</w:t>
      </w:r>
      <w:r w:rsidR="00085219">
        <w:t xml:space="preserve"> im</w:t>
      </w:r>
      <w:r w:rsidR="00317592">
        <w:t>portované funkce</w:t>
      </w:r>
      <w:r w:rsidR="00085219">
        <w:t xml:space="preserve"> (resp. tříd</w:t>
      </w:r>
      <w:r w:rsidR="00317592">
        <w:t>y</w:t>
      </w:r>
      <w:r w:rsidR="00085219">
        <w:t>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A31683">
        <w:t xml:space="preserve"> 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9859E84" wp14:editId="461F23F7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A6B2A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A97D1E" w:rsidRPr="00097E80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A97D1E" w:rsidRPr="003A6B2A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A97D1E" w:rsidRPr="00097E80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636699">
      <w:pPr>
        <w:pStyle w:val="Titulek"/>
        <w:spacing w:after="0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2</w:t>
      </w:r>
      <w:r w:rsidR="00443005">
        <w:rPr>
          <w:noProof/>
        </w:rPr>
        <w:fldChar w:fldCharType="end"/>
      </w:r>
      <w:r w:rsidR="00A31683">
        <w:t> – </w:t>
      </w:r>
      <w:r>
        <w:t>Společný hlavičkový soubor</w:t>
      </w:r>
      <w:r w:rsidR="00F04872">
        <w:t xml:space="preserve"> </w:t>
      </w:r>
      <w:r w:rsidR="00F04872" w:rsidRPr="00F04872">
        <w:rPr>
          <w:rFonts w:ascii="Consolas" w:hAnsi="Consolas" w:cs="Consolas"/>
        </w:rPr>
        <w:t>YahooAPI.h</w:t>
      </w:r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3B397CB" wp14:editId="0BD3112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F04872" w:rsidRDefault="00A97D1E" w:rsidP="00636699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A97D1E" w:rsidRPr="00F04872" w:rsidRDefault="00A97D1E" w:rsidP="00636699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3</w:t>
      </w:r>
      <w:r w:rsidR="00443005">
        <w:rPr>
          <w:noProof/>
        </w:rPr>
        <w:fldChar w:fldCharType="end"/>
      </w:r>
      <w:r w:rsidR="00A31683">
        <w:t> – </w:t>
      </w:r>
      <w:r>
        <w:t>Použití knihovny pomocí P/Invoke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>Samotný CIL kód umožňuje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ostatní</w:t>
      </w:r>
      <w:r w:rsidR="00F34E0A">
        <w:t xml:space="preserve"> .NET</w:t>
      </w:r>
      <w:r w:rsidR="00FC0BCA">
        <w:t xml:space="preserve"> jazyky, tedy např. C#, samy o</w:t>
      </w:r>
      <w:r w:rsidR="00A31683">
        <w:t> </w:t>
      </w:r>
      <w:r w:rsidR="00FC0BCA">
        <w:t>sobě žádnou podobnou možnost nenabízejí.</w:t>
      </w:r>
      <w:r>
        <w:t xml:space="preserve"> Je však možné vytvořit knihovnu a</w:t>
      </w:r>
      <w:r w:rsidR="00A31683">
        <w:t> </w:t>
      </w:r>
      <w:r>
        <w:t>následně upravit dekompilovaný CIL kód.</w:t>
      </w:r>
      <w:r w:rsidR="00FC0BCA">
        <w:t xml:space="preserve"> Postup byl několikrát ověřen a existují i</w:t>
      </w:r>
      <w:r w:rsidR="00A31683">
        <w:t> </w:t>
      </w:r>
      <w:r w:rsidR="00FC0BCA">
        <w:t>hotové nástroje umožňující zautomatizování celého procesu</w:t>
      </w:r>
      <w:hyperlink w:anchor="bib14" w:history="1">
        <w:sdt>
          <w:sdtPr>
            <w:rPr>
              <w:rStyle w:val="zdroj"/>
            </w:rPr>
            <w:id w:val="1561132991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[14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590766780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cp_dll_cli2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15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6" w:history="1">
        <w:sdt>
          <w:sdtPr>
            <w:rPr>
              <w:rStyle w:val="zdroj"/>
            </w:rPr>
            <w:id w:val="-11078488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Web09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16]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2" w:name="_Ref421746152"/>
      <w:bookmarkStart w:id="13" w:name="_Toc421909142"/>
      <w:r>
        <w:lastRenderedPageBreak/>
        <w:t>Vytvoření C++/CLI mostu</w:t>
      </w:r>
      <w:r w:rsidR="00A02D0F">
        <w:t xml:space="preserve"> k</w:t>
      </w:r>
      <w:r w:rsidR="00F34E0A">
        <w:t xml:space="preserve"> .NET</w:t>
      </w:r>
      <w:r w:rsidR="00A02D0F">
        <w:t xml:space="preserve"> assembly</w:t>
      </w:r>
      <w:bookmarkEnd w:id="12"/>
      <w:bookmarkEnd w:id="13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</w:t>
      </w:r>
      <w:r w:rsidR="00317592">
        <w:t xml:space="preserve"> DLL</w:t>
      </w:r>
      <w:r w:rsidR="00A05C95">
        <w:t xml:space="preserve">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r w:rsidR="000B23BC" w:rsidRPr="005C77D0">
        <w:rPr>
          <w:i/>
        </w:rPr>
        <w:t>wrapper</w:t>
      </w:r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r w:rsidR="00A05C95">
        <w:t>řízenou</w:t>
      </w:r>
      <w:r w:rsidR="00F34E0A">
        <w:t xml:space="preserve"> .NET</w:t>
      </w:r>
      <w:r w:rsidR="00A05C95">
        <w:t xml:space="preserve"> assembly.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317592">
        <w:t xml:space="preserve"> jazyce</w:t>
      </w:r>
      <w:r w:rsidR="00E051D6">
        <w:t xml:space="preserve"> </w:t>
      </w:r>
      <w:r w:rsidR="003D757D">
        <w:t>C++/CLI a může přistupovat k</w:t>
      </w:r>
      <w:r w:rsidR="00A31683">
        <w:t> </w:t>
      </w:r>
      <w:r w:rsidR="003D757D">
        <w:t>libovolným</w:t>
      </w:r>
      <w:r w:rsidR="00F34E0A">
        <w:t xml:space="preserve"> .NET</w:t>
      </w:r>
      <w:r w:rsidR="003D757D">
        <w:t xml:space="preserve"> assemblies.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r w:rsidRPr="00D36599">
        <w:rPr>
          <w:rFonts w:ascii="Consolas" w:hAnsi="Consolas" w:cs="Consolas"/>
          <w:szCs w:val="18"/>
        </w:rPr>
        <w:t>YahooAPIWrapper</w:t>
      </w:r>
      <w:r w:rsidRPr="00D36599">
        <w:t xml:space="preserve"> </w:t>
      </w:r>
      <w:r>
        <w:t xml:space="preserve">namísto </w:t>
      </w:r>
      <w:r w:rsidRPr="00D36599">
        <w:rPr>
          <w:rFonts w:ascii="Consolas" w:hAnsi="Consolas" w:cs="Consolas"/>
          <w:szCs w:val="18"/>
        </w:rPr>
        <w:t>YahooAPI</w:t>
      </w:r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45C6CE" wp14:editId="7EE8AB2B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A6B2A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A97D1E" w:rsidRPr="000743D3" w:rsidRDefault="00A97D1E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A97D1E" w:rsidRPr="00097E80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A97D1E" w:rsidRPr="003A6B2A" w:rsidRDefault="00A97D1E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A97D1E" w:rsidRPr="000743D3" w:rsidRDefault="00A97D1E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A97D1E" w:rsidRPr="00097E80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4</w:t>
      </w:r>
      <w:r w:rsidR="00443005">
        <w:rPr>
          <w:noProof/>
        </w:rPr>
        <w:fldChar w:fldCharType="end"/>
      </w:r>
      <w:r w:rsidR="00A31683">
        <w:t> – </w:t>
      </w:r>
      <w:r w:rsidRPr="000C7AA6">
        <w:t xml:space="preserve">Společný hlavičkový soubor </w:t>
      </w:r>
      <w:r w:rsidRPr="00700E92">
        <w:rPr>
          <w:rFonts w:ascii="Consolas" w:hAnsi="Consolas" w:cs="Consolas"/>
        </w:rPr>
        <w:t>YahooAPIWrapper.h</w:t>
      </w:r>
      <w:r w:rsidRPr="000C7AA6">
        <w:t xml:space="preserve"> pro</w:t>
      </w:r>
      <w:r w:rsidR="00DA124C">
        <w:t xml:space="preserve"> most (</w:t>
      </w:r>
      <w:r w:rsidR="00E52C2B">
        <w:t>bridge</w:t>
      </w:r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EFB84C3" wp14:editId="5220F525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A97D1E" w:rsidRPr="004E611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5</w:t>
      </w:r>
      <w:r w:rsidR="00443005">
        <w:rPr>
          <w:noProof/>
        </w:rPr>
        <w:fldChar w:fldCharType="end"/>
      </w:r>
      <w:r w:rsidR="00A31683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r w:rsidRPr="00007BE9">
        <w:rPr>
          <w:rFonts w:ascii="Consolas" w:hAnsi="Consolas" w:cs="Consolas"/>
        </w:rPr>
        <w:t>YahooAPI</w:t>
      </w:r>
      <w:r w:rsidR="00306C9B">
        <w:t>.</w:t>
      </w:r>
    </w:p>
    <w:p w:rsidR="00317592" w:rsidRDefault="000B23BC" w:rsidP="005C77D0">
      <w:pPr>
        <w:ind w:firstLine="0"/>
      </w:pPr>
      <w:r>
        <w:t>Jedná se o poměrně univerzální řešení, při kterém není potřeba modifikovat .NET assembly a v určitých situacích ani klientskou aplikaci (případ různých aplikací založených na dynamick</w:t>
      </w:r>
      <w:r w:rsidR="00470BAB">
        <w:t>ém načítání pluginů).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4" w:name="_Toc421909143"/>
      <w:r>
        <w:lastRenderedPageBreak/>
        <w:t>Přístup po</w:t>
      </w:r>
      <w:r w:rsidR="00E25DC9">
        <w:t xml:space="preserve">mocí </w:t>
      </w:r>
      <w:r>
        <w:t>COM API</w:t>
      </w:r>
      <w:bookmarkEnd w:id="14"/>
    </w:p>
    <w:p w:rsidR="00F130FD" w:rsidRDefault="0065205B" w:rsidP="0065205B">
      <w:pPr>
        <w:ind w:firstLine="0"/>
      </w:pPr>
      <w:r w:rsidRPr="008E4FA5">
        <w:rPr>
          <w:i/>
        </w:rPr>
        <w:t>Component Object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7" w:history="1">
        <w:sdt>
          <w:sdtPr>
            <w:rPr>
              <w:rStyle w:val="zdroj"/>
            </w:rPr>
            <w:id w:val="-1114742250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[17]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meziproces</w:t>
      </w:r>
      <w:r w:rsidR="00FE52AB">
        <w:t>ové</w:t>
      </w:r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>COM Interop</w:t>
      </w:r>
      <w:r w:rsidR="0065205B">
        <w:t xml:space="preserve"> umožňující vzájemnou komunikaci mezi COM a</w:t>
      </w:r>
      <w:r>
        <w:t xml:space="preserve"> .NET</w:t>
      </w:r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r>
        <w:t>Součástí</w:t>
      </w:r>
      <w:r w:rsidR="00F34E0A">
        <w:t xml:space="preserve"> .NET</w:t>
      </w:r>
      <w:r>
        <w:t xml:space="preserve"> Frameworku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r>
        <w:rPr>
          <w:rFonts w:cs="Consolas"/>
        </w:rPr>
        <w:t>assembly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Pr="00E46870">
        <w:rPr>
          <w:rFonts w:cs="Consolas"/>
          <w:i/>
        </w:rPr>
        <w:t>type library</w:t>
      </w:r>
      <w:r w:rsidR="00A31683">
        <w:rPr>
          <w:rFonts w:cs="Consolas"/>
        </w:rPr>
        <w:t> – </w:t>
      </w:r>
      <w:r>
        <w:rPr>
          <w:rFonts w:cs="Consolas"/>
        </w:rPr>
        <w:t>binární knihovny popisující obsah COM objektů. Zaregistrovaný objekt je ve skutečnosti CLR prostředí volající kód z příslušné</w:t>
      </w:r>
      <w:r w:rsidR="00F34E0A">
        <w:rPr>
          <w:rFonts w:cs="Consolas"/>
        </w:rPr>
        <w:t xml:space="preserve"> .NET</w:t>
      </w:r>
      <w:r>
        <w:rPr>
          <w:rFonts w:cs="Consolas"/>
        </w:rPr>
        <w:t xml:space="preserve"> assembly.</w:t>
      </w:r>
      <w:r w:rsidR="00015E84">
        <w:rPr>
          <w:rFonts w:cs="Consolas"/>
        </w:rPr>
        <w:t xml:space="preserve"> </w:t>
      </w:r>
      <w:r>
        <w:rPr>
          <w:rFonts w:cs="Consolas"/>
        </w:rPr>
        <w:t>Type library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>transparentně volat pomocí názvů 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r w:rsidR="00015E84">
        <w:rPr>
          <w:rFonts w:cs="Consolas"/>
        </w:rPr>
        <w:t xml:space="preserve"> assembly.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r w:rsidR="000F4820">
        <w:rPr>
          <w:rFonts w:cs="Consolas"/>
        </w:rPr>
        <w:t>metadat</w:t>
      </w:r>
      <w:r w:rsidR="00AF657B">
        <w:rPr>
          <w:rFonts w:cs="Consolas"/>
        </w:rPr>
        <w:t xml:space="preserve"> (viz ukázka 6</w:t>
      </w:r>
      <w:r w:rsidR="00E46870">
        <w:rPr>
          <w:rFonts w:cs="Consolas"/>
        </w:rPr>
        <w:t xml:space="preserve"> a použití v ukázce 7</w:t>
      </w:r>
      <w:r w:rsidR="00AF657B">
        <w:rPr>
          <w:rFonts w:cs="Consolas"/>
        </w:rPr>
        <w:t>)</w:t>
      </w:r>
      <w:hyperlink w:anchor="bib18" w:history="1">
        <w:sdt>
          <w:sdtPr>
            <w:rPr>
              <w:rStyle w:val="zdroj"/>
            </w:rPr>
            <w:id w:val="1506171958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troelsen_com_net_interop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[18</w:t>
            </w:r>
            <w:r w:rsidR="0098149B" w:rsidRPr="0098149B">
              <w:rPr>
                <w:rStyle w:val="zdroj"/>
                <w:vanish/>
              </w:rPr>
              <w:t>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19" w:history="1">
        <w:sdt>
          <w:sdtPr>
            <w:rPr>
              <w:rStyle w:val="zdroj"/>
            </w:rPr>
            <w:id w:val="-1690905248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msdn_exp_com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19]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A31683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přetěžových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>COM Interop</w:t>
      </w:r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>systému záznamy o COM objektech, čímž se omezuje přenositelnost aplikace.</w:t>
      </w:r>
      <w:r w:rsidR="009418B3">
        <w:t xml:space="preserve"> Řešením může být technologie </w:t>
      </w:r>
      <w:r w:rsidR="009418B3" w:rsidRPr="00AF657B">
        <w:rPr>
          <w:i/>
        </w:rPr>
        <w:t>Registration-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20" w:history="1">
        <w:sdt>
          <w:sdtPr>
            <w:rPr>
              <w:rStyle w:val="zdroj"/>
            </w:rPr>
            <w:id w:val="765262606"/>
            <w:citation/>
          </w:sdtPr>
          <w:sdtEndPr>
            <w:rPr>
              <w:rStyle w:val="zdroj"/>
            </w:rPr>
          </w:sdtEndPr>
          <w:sdtContent>
            <w:r w:rsidR="009418B3" w:rsidRPr="0098149B">
              <w:rPr>
                <w:rStyle w:val="zdroj"/>
              </w:rPr>
              <w:fldChar w:fldCharType="begin"/>
            </w:r>
            <w:r w:rsidR="009418B3" w:rsidRPr="0098149B">
              <w:rPr>
                <w:rStyle w:val="zdroj"/>
              </w:rPr>
              <w:instrText xml:space="preserve"> CITATION msdn_regfree_com \l 1029 </w:instrText>
            </w:r>
            <w:r w:rsidR="009418B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[20]</w:t>
            </w:r>
            <w:r w:rsidR="009418B3" w:rsidRPr="0098149B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697125" wp14:editId="49267713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DA2E23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A97D1E" w:rsidRPr="00DA2E23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DA2E23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6</w:t>
      </w:r>
      <w:r w:rsidR="00443005">
        <w:rPr>
          <w:noProof/>
        </w:rPr>
        <w:fldChar w:fldCharType="end"/>
      </w:r>
      <w:r w:rsidR="00A31683">
        <w:t> – </w:t>
      </w:r>
      <w:r w:rsidRPr="00306C9B">
        <w:t>Označení</w:t>
      </w:r>
      <w:r>
        <w:t xml:space="preserve"> třídy v knihovně </w:t>
      </w:r>
      <w:r w:rsidRPr="00007BE9">
        <w:rPr>
          <w:rFonts w:ascii="Consolas" w:hAnsi="Consolas" w:cs="Consolas"/>
        </w:rPr>
        <w:t>YahooAPI</w:t>
      </w:r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3B2FD8D" wp14:editId="64B5E868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06C9B" w:rsidRDefault="00A97D1E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nutná inicializace COM API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"ukončení" COM API komunikace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A97D1E" w:rsidRPr="00306C9B" w:rsidRDefault="00A97D1E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nutná inicializace COM API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"ukončení" COM API komunikace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7</w:t>
      </w:r>
      <w:r w:rsidR="00443005">
        <w:rPr>
          <w:noProof/>
        </w:rPr>
        <w:fldChar w:fldCharType="end"/>
      </w:r>
      <w:r w:rsidR="00A31683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library </w:t>
      </w:r>
      <w:r w:rsidR="00AE5318" w:rsidRPr="00AE5318">
        <w:rPr>
          <w:rFonts w:ascii="Consolas" w:hAnsi="Consolas" w:cs="Consolas"/>
        </w:rPr>
        <w:t>YahooAPI.tlb</w:t>
      </w:r>
      <w:r w:rsidR="00AE5318" w:rsidRPr="00AE5318">
        <w:t xml:space="preserve"> j</w:t>
      </w:r>
      <w:r w:rsidR="00AE5318">
        <w:t xml:space="preserve">e vygenerována nástrojem </w:t>
      </w:r>
      <w:r w:rsidR="00AE5318" w:rsidRPr="00BA2174">
        <w:rPr>
          <w:rFonts w:ascii="Consolas" w:hAnsi="Consolas" w:cs="Consolas"/>
        </w:rPr>
        <w:t>RegAsm</w:t>
      </w:r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5" w:name="_Toc421909144"/>
      <w:r>
        <w:lastRenderedPageBreak/>
        <w:t>Hostování CLR</w:t>
      </w:r>
      <w:bookmarkEnd w:id="15"/>
    </w:p>
    <w:p w:rsidR="00F130FD" w:rsidRDefault="00F970C8" w:rsidP="00A347D3">
      <w:pPr>
        <w:pStyle w:val="Nadpis3"/>
        <w:spacing w:before="0"/>
      </w:pPr>
      <w:bookmarkStart w:id="16" w:name="_Toc421909145"/>
      <w:r>
        <w:t>Hostování</w:t>
      </w:r>
      <w:r w:rsidR="00AF657B">
        <w:t xml:space="preserve"> Microsoft</w:t>
      </w:r>
      <w:r w:rsidR="00F34E0A">
        <w:t xml:space="preserve"> .NET</w:t>
      </w:r>
      <w:r>
        <w:t xml:space="preserve"> CLR</w:t>
      </w:r>
      <w:bookmarkEnd w:id="16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r w:rsidR="00A31B8C">
        <w:rPr>
          <w:i/>
          <w:lang w:eastAsia="en-US"/>
        </w:rPr>
        <w:t>garbage collectoru</w:t>
      </w:r>
      <w:r w:rsidR="00A31B8C">
        <w:rPr>
          <w:lang w:eastAsia="en-US"/>
        </w:rPr>
        <w:t>)</w:t>
      </w:r>
      <w:hyperlink w:anchor="bib21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[21]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platformy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>jazycích C a C++, mimo jiné pomocí COM objektů. Ne všechny však podporují běh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assembly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Frameworku</w:t>
      </w:r>
      <w:hyperlink w:anchor="bib22" w:history="1">
        <w:sdt>
          <w:sdtPr>
            <w:rPr>
              <w:rStyle w:val="zdroj"/>
              <w:lang w:eastAsia="en-US"/>
            </w:rPr>
            <w:id w:val="807365945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[22]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verzí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Frameworku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požadované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assembly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třídou uvnitř assembly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>Pokud je naším cílem pouze volání řízeného kódu ve standardním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</w:t>
      </w:r>
      <w:r w:rsidR="00772B3E">
        <w:rPr>
          <w:lang w:eastAsia="en-US"/>
        </w:rPr>
        <w:t xml:space="preserve"> (viz i ukázka 8).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1A1C3FC" wp14:editId="25E86B19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A97D1E" w:rsidRPr="000743D3" w:rsidRDefault="00A97D1E" w:rsidP="00A31683">
                            <w:pPr>
                              <w:pStyle w:val="Kd"/>
                              <w:spacing w:before="240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A31683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A97D1E" w:rsidRPr="000743D3" w:rsidRDefault="00A97D1E" w:rsidP="00A31683">
                      <w:pPr>
                        <w:pStyle w:val="Kd"/>
                        <w:spacing w:before="240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A31683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8</w:t>
      </w:r>
      <w:r w:rsidR="00443005">
        <w:rPr>
          <w:noProof/>
        </w:rPr>
        <w:fldChar w:fldCharType="end"/>
      </w:r>
      <w:r w:rsidR="00A31683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r w:rsidRPr="007B732E">
        <w:rPr>
          <w:rFonts w:ascii="Consolas" w:hAnsi="Consolas" w:cs="Consolas"/>
        </w:rPr>
        <w:t>GetBid</w:t>
      </w:r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A31683">
      <w:pPr>
        <w:ind w:firstLine="0"/>
        <w:rPr>
          <w:lang w:eastAsia="en-US"/>
        </w:rPr>
      </w:pPr>
      <w:r>
        <w:rPr>
          <w:lang w:eastAsia="en-US"/>
        </w:rPr>
        <w:lastRenderedPageBreak/>
        <w:t>Ocenit můžeme větší kontrolu nad tvorbou objektů (instancí třídy); samotné volání a</w:t>
      </w:r>
      <w:r w:rsidR="00A31683">
        <w:rPr>
          <w:lang w:eastAsia="en-US"/>
        </w:rPr>
        <w:t> </w:t>
      </w:r>
      <w:r>
        <w:rPr>
          <w:lang w:eastAsia="en-US"/>
        </w:rPr>
        <w:t>především konverze datových typů je však značně složitě</w:t>
      </w:r>
      <w:r w:rsidR="00772B3E">
        <w:rPr>
          <w:lang w:eastAsia="en-US"/>
        </w:rPr>
        <w:t>jší, než u předchozích možností</w:t>
      </w:r>
      <w:r>
        <w:rPr>
          <w:lang w:eastAsia="en-US"/>
        </w:rPr>
        <w:t>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7" w:name="_Toc421909146"/>
      <w:r>
        <w:t xml:space="preserve">Využití platformy Mono a </w:t>
      </w:r>
      <w:r w:rsidR="00F34E0A">
        <w:t>„</w:t>
      </w:r>
      <w:r w:rsidR="00342C0F">
        <w:t>embedování</w:t>
      </w:r>
      <w:r w:rsidR="00B63490">
        <w:t xml:space="preserve"> kódu</w:t>
      </w:r>
      <w:r w:rsidR="00F34E0A">
        <w:t>“</w:t>
      </w:r>
      <w:bookmarkEnd w:id="17"/>
    </w:p>
    <w:p w:rsidR="00F130FD" w:rsidRDefault="00870A66" w:rsidP="004E4160">
      <w:pPr>
        <w:ind w:firstLine="0"/>
      </w:pPr>
      <w:r>
        <w:t>Podobně jako</w:t>
      </w:r>
      <w:r w:rsidR="00F34E0A">
        <w:t xml:space="preserve"> .NET</w:t>
      </w:r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r w:rsidR="00342C0F">
        <w:t>embedování kódu</w:t>
      </w:r>
      <w:r w:rsidR="00F34E0A">
        <w:t>“</w:t>
      </w:r>
      <w:hyperlink w:anchor="bib23" w:history="1">
        <w:sdt>
          <w:sdtPr>
            <w:rPr>
              <w:rStyle w:val="zdroj"/>
            </w:rPr>
            <w:id w:val="1746833018"/>
            <w:citation/>
          </w:sdtPr>
          <w:sdtEndPr>
            <w:rPr>
              <w:rStyle w:val="zdroj"/>
            </w:rPr>
          </w:sdtEndPr>
          <w:sdtContent>
            <w:r w:rsidR="00646C19" w:rsidRPr="0098149B">
              <w:rPr>
                <w:rStyle w:val="zdroj"/>
              </w:rPr>
              <w:fldChar w:fldCharType="begin"/>
            </w:r>
            <w:r w:rsidR="00646C19" w:rsidRPr="0098149B">
              <w:rPr>
                <w:rStyle w:val="zdroj"/>
              </w:rPr>
              <w:instrText xml:space="preserve"> CITATION mono_embed \l 1029 </w:instrText>
            </w:r>
            <w:r w:rsidR="00646C1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[23]</w:t>
            </w:r>
            <w:r w:rsidR="00646C19" w:rsidRPr="0098149B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A31683">
        <w:t> </w:t>
      </w:r>
      <w:r w:rsidR="00342C0F">
        <w:t>hostov</w:t>
      </w:r>
      <w:r w:rsidR="00F80807">
        <w:t>aného</w:t>
      </w:r>
      <w:r w:rsidR="00F34E0A">
        <w:t xml:space="preserve"> .NET</w:t>
      </w:r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embedování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assembly</w:t>
      </w:r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r w:rsidR="00E25DC9" w:rsidRPr="00E25DC9">
        <w:rPr>
          <w:rFonts w:ascii="Consolas" w:hAnsi="Consolas" w:cs="Consolas"/>
        </w:rPr>
        <w:t>libmono</w:t>
      </w:r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60615BAC" wp14:editId="1206BB2A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DA124C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A97D1E" w:rsidRPr="00DA124C" w:rsidRDefault="00A97D1E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DA124C" w:rsidRDefault="00A97D1E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A97D1E" w:rsidRPr="00DA124C" w:rsidRDefault="00A97D1E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A97D1E" w:rsidRPr="00DA124C" w:rsidRDefault="00A97D1E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DA124C" w:rsidRDefault="00A97D1E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9</w:t>
      </w:r>
      <w:r w:rsidR="00443005">
        <w:rPr>
          <w:noProof/>
        </w:rPr>
        <w:fldChar w:fldCharType="end"/>
      </w:r>
      <w:r w:rsidR="00A31683">
        <w:t> – </w:t>
      </w:r>
      <w:r w:rsidRPr="00DA124C">
        <w:t>Obalující</w:t>
      </w:r>
      <w:r>
        <w:t xml:space="preserve"> funkce pro vyvolání metody </w:t>
      </w:r>
      <w:r w:rsidRPr="002B04D6">
        <w:rPr>
          <w:rFonts w:ascii="Consolas" w:hAnsi="Consolas" w:cs="Consolas"/>
        </w:rPr>
        <w:t>GetBid</w:t>
      </w:r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>prostředí Mono pomocí embedování kódu</w:t>
      </w:r>
      <w:r w:rsidR="000B23BC">
        <w:t>.</w:t>
      </w:r>
    </w:p>
    <w:p w:rsidR="00F130FD" w:rsidRDefault="00EB2A3F" w:rsidP="00EB2A3F">
      <w:pPr>
        <w:pStyle w:val="Nadpis1"/>
      </w:pPr>
      <w:bookmarkStart w:id="18" w:name="_Toc421909147"/>
      <w:r>
        <w:lastRenderedPageBreak/>
        <w:t>Srovnání možností</w:t>
      </w:r>
      <w:bookmarkEnd w:id="18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</w:t>
      </w:r>
      <w:r w:rsidR="00A31683">
        <w:t xml:space="preserve"> </w:t>
      </w:r>
      <w:r w:rsidR="007A27A1">
        <w:t xml:space="preserve">hlediska různých kritérií (zajímavým kritériem může být rychlost </w:t>
      </w:r>
      <w:r w:rsidR="007419C5">
        <w:t>jednotlivých</w:t>
      </w:r>
      <w:r w:rsidR="007A27A1">
        <w:t xml:space="preserve">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470064" wp14:editId="69E6D6C4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32415D">
        <w:rPr>
          <w:bCs w:val="0"/>
        </w:rPr>
        <w:fldChar w:fldCharType="begin"/>
      </w:r>
      <w:r w:rsidR="0032415D">
        <w:rPr>
          <w:bCs w:val="0"/>
        </w:rPr>
        <w:instrText xml:space="preserve"> SEQ Obrázek \* ARABIC </w:instrText>
      </w:r>
      <w:r w:rsidR="0032415D">
        <w:rPr>
          <w:bCs w:val="0"/>
        </w:rPr>
        <w:fldChar w:fldCharType="separate"/>
      </w:r>
      <w:r w:rsidR="00BF1D92">
        <w:rPr>
          <w:bCs w:val="0"/>
          <w:noProof/>
        </w:rPr>
        <w:t>3</w:t>
      </w:r>
      <w:r w:rsidR="0032415D">
        <w:rPr>
          <w:bCs w:val="0"/>
        </w:rPr>
        <w:fldChar w:fldCharType="end"/>
      </w:r>
      <w:r w:rsidR="00A31683">
        <w:rPr>
          <w:bCs w:val="0"/>
        </w:rPr>
        <w:t> </w:t>
      </w:r>
      <w:r w:rsidR="00A31683" w:rsidRPr="00184477">
        <w:rPr>
          <w:bCs w:val="0"/>
        </w:rPr>
        <w:t>–</w:t>
      </w:r>
      <w:r w:rsidR="00A31683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msdn_net_interop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9" w:name="_Toc421909148"/>
      <w:r>
        <w:t>Kritické oblasti</w:t>
      </w:r>
      <w:bookmarkEnd w:id="19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20" w:name="_Toc421909149"/>
      <w:r>
        <w:t>Převod datových typů</w:t>
      </w:r>
      <w:r w:rsidR="00A31683">
        <w:t> – </w:t>
      </w:r>
      <w:r>
        <w:t>marshalling</w:t>
      </w:r>
      <w:bookmarkEnd w:id="20"/>
    </w:p>
    <w:p w:rsidR="00F130FD" w:rsidRDefault="006A25D2" w:rsidP="00165FF2">
      <w:pPr>
        <w:ind w:firstLine="0"/>
        <w:rPr>
          <w:lang w:eastAsia="en-US"/>
        </w:rPr>
      </w:pPr>
      <w:r>
        <w:rPr>
          <w:lang w:eastAsia="en-US"/>
        </w:rPr>
        <w:t xml:space="preserve">Marshalling je proces převodu dat mezi různými formáty stejného typu dat. Základní datové typy, jako jsou různě velké číselné typy (v .NET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r w:rsidR="00165FF2" w:rsidRPr="00165FF2">
        <w:rPr>
          <w:i/>
          <w:lang w:eastAsia="en-US"/>
        </w:rPr>
        <w:t>blittable</w:t>
      </w:r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non-blittable</w:t>
      </w:r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>různé interpretace znaků, řetězců, polí až objektů a struktur.</w:t>
      </w:r>
      <w:r w:rsidR="00A13FE3">
        <w:rPr>
          <w:lang w:eastAsia="en-US"/>
        </w:rPr>
        <w:t xml:space="preserve"> .NET obsahuje několik nástrojů, jak marshalling usnadnit (např. atributy </w:t>
      </w:r>
      <w:r w:rsidR="00A13FE3" w:rsidRPr="00A13FE3">
        <w:rPr>
          <w:rFonts w:ascii="Consolas" w:hAnsi="Consolas" w:cs="Consolas"/>
          <w:lang w:eastAsia="en-US"/>
        </w:rPr>
        <w:t>MarshalAs</w:t>
      </w:r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r w:rsidR="003071F2" w:rsidRPr="003071F2">
        <w:rPr>
          <w:rFonts w:ascii="Consolas" w:hAnsi="Consolas" w:cs="Consolas"/>
          <w:lang w:eastAsia="en-US"/>
        </w:rPr>
        <w:t>Marshal</w:t>
      </w:r>
      <w:r w:rsidR="00A13FE3">
        <w:t>).</w:t>
      </w:r>
    </w:p>
    <w:p w:rsidR="00F130FD" w:rsidRDefault="001E603A" w:rsidP="001E603A">
      <w:pPr>
        <w:pStyle w:val="Nadpis3"/>
      </w:pPr>
      <w:bookmarkStart w:id="21" w:name="_Toc421909150"/>
      <w:r>
        <w:t>Obsluha výjimek</w:t>
      </w:r>
      <w:bookmarkEnd w:id="21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Interop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r w:rsidR="00505FED" w:rsidRPr="00505FED">
        <w:rPr>
          <w:rFonts w:ascii="Consolas" w:hAnsi="Consolas" w:cs="Consolas"/>
          <w:lang w:eastAsia="en-US"/>
        </w:rPr>
        <w:t>catch(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 však zjistit o výjimce žádné podrobnosti. Proto je nejlepší volbou u možností založených na C++ Interop odchytávat řízené</w:t>
      </w:r>
      <w:r w:rsidR="00173B22">
        <w:t xml:space="preserve"> .NET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A31683">
        <w:t xml:space="preserve"> 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_com_error</w:t>
      </w:r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2" w:name="_Toc421909151"/>
      <w:r>
        <w:t>„Callback“ funkce</w:t>
      </w:r>
      <w:bookmarkEnd w:id="22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r w:rsidRPr="001611E0">
        <w:rPr>
          <w:i/>
          <w:lang w:eastAsia="en-US"/>
        </w:rPr>
        <w:t>callback</w:t>
      </w:r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 xml:space="preserve">názvosloví .NET případně </w:t>
      </w:r>
      <w:r w:rsidR="001611E0" w:rsidRPr="001611E0">
        <w:rPr>
          <w:i/>
          <w:lang w:eastAsia="en-US"/>
        </w:rPr>
        <w:t>delegate</w:t>
      </w:r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r w:rsidR="00652057">
        <w:rPr>
          <w:i/>
          <w:lang w:eastAsia="en-US"/>
        </w:rPr>
        <w:t>event</w:t>
      </w:r>
      <w:r w:rsidR="00C76793">
        <w:rPr>
          <w:i/>
          <w:lang w:eastAsia="en-US"/>
        </w:rPr>
        <w:t xml:space="preserve"> handler</w:t>
      </w:r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A31683">
        <w:rPr>
          <w:lang w:eastAsia="en-US"/>
        </w:rPr>
        <w:t> – </w:t>
      </w:r>
      <w:r w:rsidR="001611E0">
        <w:rPr>
          <w:lang w:eastAsia="en-US"/>
        </w:rPr>
        <w:t>můžeme registrovat neřízenou callback funkci do</w:t>
      </w:r>
      <w:r w:rsidR="007A27A1">
        <w:rPr>
          <w:lang w:eastAsia="en-US"/>
        </w:rPr>
        <w:t xml:space="preserve"> serverové</w:t>
      </w:r>
      <w:r w:rsidR="001611E0">
        <w:rPr>
          <w:lang w:eastAsia="en-US"/>
        </w:rPr>
        <w:t xml:space="preserve"> .NET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>C++ Interop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 xml:space="preserve">P/Invoke lze využít nástrojů třídy </w:t>
      </w:r>
      <w:r w:rsidR="00C80806" w:rsidRPr="00C80806">
        <w:rPr>
          <w:rFonts w:ascii="Consolas" w:hAnsi="Consolas" w:cs="Consolas"/>
          <w:lang w:eastAsia="en-US"/>
        </w:rPr>
        <w:t>Marshal</w:t>
      </w:r>
      <w:r w:rsidR="00C80806">
        <w:rPr>
          <w:lang w:eastAsia="en-US"/>
        </w:rPr>
        <w:t xml:space="preserve">, konkrétně funkci </w:t>
      </w:r>
      <w:r w:rsidR="00C80806" w:rsidRPr="00C80806">
        <w:rPr>
          <w:rFonts w:ascii="Consolas" w:hAnsi="Consolas" w:cs="Consolas"/>
          <w:lang w:eastAsia="en-US"/>
        </w:rPr>
        <w:t>GetDelegateForFunctionPointer</w:t>
      </w:r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možné </w:t>
      </w:r>
      <w:r w:rsidR="00C80806">
        <w:rPr>
          <w:lang w:eastAsia="en-US"/>
        </w:rPr>
        <w:t xml:space="preserve">v .NET knihovně použít </w:t>
      </w:r>
      <w:r>
        <w:rPr>
          <w:lang w:eastAsia="en-US"/>
        </w:rPr>
        <w:t xml:space="preserve">atribut </w:t>
      </w:r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r w:rsidR="008061B9" w:rsidRPr="008061B9">
        <w:t xml:space="preserve"> a převést tím delegate na odkaz na funkci</w:t>
      </w:r>
      <w:r w:rsidR="008061B9">
        <w:t>, marshalling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3" w:name="_Toc421909152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3"/>
    </w:p>
    <w:p w:rsidR="00184477" w:rsidRDefault="00184477" w:rsidP="001F27D1">
      <w:pPr>
        <w:pStyle w:val="Nadpis3"/>
      </w:pPr>
      <w:bookmarkStart w:id="24" w:name="_Toc421909153"/>
      <w:r>
        <w:t>C++ Interop / IJW</w:t>
      </w:r>
      <w:bookmarkEnd w:id="2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5" w:name="_Toc421909154"/>
      <w:r w:rsidRPr="001809FB">
        <w:t>Platform Invoke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>Lze použít pro pluginy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6" w:name="_Toc421909155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A31683">
              <w:t> </w:t>
            </w:r>
            <w:r w:rsidR="00375671">
              <w:t>systému</w:t>
            </w:r>
            <w:r w:rsidR="006A25D2">
              <w:t xml:space="preserve"> nebo použití Registration-Free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7" w:name="_Toc421909156"/>
      <w:r w:rsidRPr="001F27D1">
        <w:t>Hostování</w:t>
      </w:r>
      <w:r>
        <w:t xml:space="preserve"> CLR</w:t>
      </w:r>
      <w:bookmarkEnd w:id="27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Přímá kontrola nad assembly</w:t>
            </w:r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8" w:name="_Toc421909157"/>
      <w:r>
        <w:t>Metoda vhodná pro generování C++ wrapperu</w:t>
      </w:r>
      <w:bookmarkEnd w:id="28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přístup k .NET assembly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>protože v</w:t>
      </w:r>
      <w:r w:rsidR="00A31683">
        <w:t xml:space="preserve"> </w:t>
      </w:r>
      <w:r w:rsidR="00A51B8E">
        <w:t>tomto případě při volání metody musí dojít navíc zejména k</w:t>
      </w:r>
      <w:r w:rsidR="00A31683">
        <w:t xml:space="preserve"> </w:t>
      </w:r>
      <w:r w:rsidR="00A51B8E">
        <w:t xml:space="preserve">vytvoření </w:t>
      </w:r>
      <w:r w:rsidR="00B1776E">
        <w:t>COM Interop rámce a</w:t>
      </w:r>
      <w:r w:rsidR="00A31683">
        <w:t> </w:t>
      </w:r>
      <w:r w:rsidR="00A51B8E">
        <w:t xml:space="preserve">tzv. </w:t>
      </w:r>
      <w:r w:rsidR="00B1776E">
        <w:t>CCW</w:t>
      </w:r>
      <w:r w:rsidR="00A31683">
        <w:t> – </w:t>
      </w:r>
      <w:r w:rsidR="00A51B8E" w:rsidRPr="00B1776E">
        <w:rPr>
          <w:i/>
        </w:rPr>
        <w:t>COM callable wrapperu</w:t>
      </w:r>
      <w:r w:rsidR="00F05AE8">
        <w:t xml:space="preserve"> (</w:t>
      </w:r>
      <w:r w:rsidR="00B1776E">
        <w:t>který ověřuje a zajišťuje např. marshalling, existenci objektů, odchyt chyb a výjimek, správu vláken, atd.</w:t>
      </w:r>
      <w:r w:rsidR="00F05AE8">
        <w:t>)</w:t>
      </w:r>
      <w:r w:rsidR="00B1776E">
        <w:t xml:space="preserve">, na rozdíl od přístupu skrze </w:t>
      </w:r>
      <w:r w:rsidR="00B1776E">
        <w:rPr>
          <w:i/>
        </w:rPr>
        <w:t>Flat API</w:t>
      </w:r>
      <w:r w:rsidR="005E7884">
        <w:rPr>
          <w:i/>
        </w:rPr>
        <w:t xml:space="preserve"> </w:t>
      </w:r>
      <w:r w:rsidR="005E7884">
        <w:t>(tedy</w:t>
      </w:r>
      <w:r w:rsidR="00F05AE8">
        <w:t xml:space="preserve"> možností</w:t>
      </w:r>
      <w:r w:rsidR="005E7884">
        <w:t xml:space="preserve"> </w:t>
      </w:r>
      <w:r w:rsidR="005E7884" w:rsidRPr="00652057">
        <w:rPr>
          <w:lang w:eastAsia="en-US"/>
        </w:rPr>
        <w:t>C++ Interop / IJW</w:t>
      </w:r>
      <w:r w:rsidR="005E7884">
        <w:rPr>
          <w:lang w:eastAsia="en-US"/>
        </w:rPr>
        <w:t xml:space="preserve"> a Platform Invoke)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EndPr>
            <w:rPr>
              <w:rStyle w:val="zdroj"/>
            </w:rPr>
          </w:sdtEndPr>
          <w:sdtContent>
            <w:r w:rsidR="00CA766D" w:rsidRPr="0098149B">
              <w:rPr>
                <w:rStyle w:val="zdroj"/>
              </w:rPr>
              <w:fldChar w:fldCharType="begin"/>
            </w:r>
            <w:r w:rsidR="00CA766D" w:rsidRPr="0098149B">
              <w:rPr>
                <w:rStyle w:val="zdroj"/>
              </w:rPr>
              <w:instrText xml:space="preserve"> CITATION msdn_net_interop \l 1029 </w:instrText>
            </w:r>
            <w:r w:rsidR="00CA766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CA766D"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r w:rsidRPr="0000145A">
        <w:rPr>
          <w:i/>
        </w:rPr>
        <w:t>Platform Invoke</w:t>
      </w:r>
      <w:r>
        <w:t>, konkrétně ve va</w:t>
      </w:r>
      <w:r w:rsidR="007A27A1">
        <w:t>riantě používající C++/CLI most. P</w:t>
      </w:r>
      <w:r w:rsidR="00B1776E">
        <w:t>roto jsem se rozhodl tuto možnost podrobně prozkoumat a implementovat nástroj generující C++ wrappery v</w:t>
      </w:r>
      <w:r w:rsidR="00A31683">
        <w:t xml:space="preserve"> </w:t>
      </w:r>
      <w:r w:rsidR="00B1776E">
        <w:t>této podobě.</w:t>
      </w:r>
    </w:p>
    <w:p w:rsidR="00F130FD" w:rsidRDefault="00AC167B" w:rsidP="00AC167B">
      <w:pPr>
        <w:pStyle w:val="Nadpis1"/>
      </w:pPr>
      <w:bookmarkStart w:id="29" w:name="_Toc421909158"/>
      <w:r>
        <w:lastRenderedPageBreak/>
        <w:t>Realizace propojení pomocí C++/CLI mostu</w:t>
      </w:r>
      <w:bookmarkEnd w:id="29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A31683">
        <w:t xml:space="preserve"> </w:t>
      </w:r>
      <w:r>
        <w:t>kapitole</w:t>
      </w:r>
      <w:r w:rsidR="009242B0">
        <w:t xml:space="preserve"> </w:t>
      </w:r>
      <w:r w:rsidR="00443005">
        <w:fldChar w:fldCharType="begin"/>
      </w:r>
      <w:r w:rsidR="00443005">
        <w:instrText xml:space="preserve"> REF _Ref421746152 \w </w:instrText>
      </w:r>
      <w:r w:rsidR="00443005">
        <w:fldChar w:fldCharType="separate"/>
      </w:r>
      <w:r w:rsidR="00BF1D92">
        <w:t>3.2.2</w:t>
      </w:r>
      <w:r w:rsidR="00443005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řízenou .NET assembly (</w:t>
      </w:r>
      <w:r w:rsidR="00B1776E">
        <w:t>„server</w:t>
      </w:r>
      <w:r w:rsidR="00703984">
        <w:t>“;</w:t>
      </w:r>
      <w:r w:rsidR="00771F7C">
        <w:t xml:space="preserve">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>C++ Interop</w:t>
      </w:r>
      <w:r w:rsidR="006E6E14">
        <w:t xml:space="preserve"> </w:t>
      </w:r>
      <w:r w:rsidR="008B27DC">
        <w:br/>
      </w:r>
      <w:r w:rsidR="006E6E14">
        <w:t xml:space="preserve">(z pohledu volání řízené assembly) a </w:t>
      </w:r>
      <w:r w:rsidR="006E6E14" w:rsidRPr="006E6E14">
        <w:rPr>
          <w:i/>
        </w:rPr>
        <w:t>Platform Invoke</w:t>
      </w:r>
      <w:r w:rsidR="006E6E14">
        <w:rPr>
          <w:i/>
        </w:rPr>
        <w:t xml:space="preserve"> </w:t>
      </w:r>
      <w:r w:rsidR="006E6E14">
        <w:t>(z pohledu volání mostu z</w:t>
      </w:r>
      <w:r w:rsidR="008B27DC">
        <w:t> 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7CA0042" wp14:editId="7B78C2C2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IL bridge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.NET assembly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E5741C" w:rsidRDefault="00A97D1E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A97D1E" w:rsidRPr="00E5741C" w:rsidRDefault="00A97D1E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IL bridge</w:t>
                        </w:r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.NET assembly</w:t>
                        </w:r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A97D1E" w:rsidRPr="00E5741C" w:rsidRDefault="00A97D1E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 w:rsidR="00443005">
        <w:fldChar w:fldCharType="begin"/>
      </w:r>
      <w:r w:rsidR="00443005">
        <w:instrText xml:space="preserve"> SEQ Obrázek \* ARABIC </w:instrText>
      </w:r>
      <w:r w:rsidR="00443005">
        <w:fldChar w:fldCharType="separate"/>
      </w:r>
      <w:r w:rsidR="00BF1D92">
        <w:rPr>
          <w:noProof/>
        </w:rPr>
        <w:t>4</w:t>
      </w:r>
      <w:r w:rsidR="00443005">
        <w:rPr>
          <w:noProof/>
        </w:rPr>
        <w:fldChar w:fldCharType="end"/>
      </w:r>
      <w:r w:rsidR="00A31683">
        <w:t> – </w:t>
      </w:r>
      <w:r>
        <w:t xml:space="preserve">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30" w:name="_Toc421909159"/>
      <w:r>
        <w:t>Struktura .NET assembly</w:t>
      </w:r>
      <w:bookmarkEnd w:id="30"/>
    </w:p>
    <w:p w:rsidR="00F130FD" w:rsidRDefault="00E8176C" w:rsidP="00E8176C">
      <w:pPr>
        <w:ind w:firstLine="0"/>
      </w:pPr>
      <w:r>
        <w:t>.NET assembly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platformy .NET (nejčastěji tedy C#). </w:t>
      </w:r>
      <w:r w:rsidR="00865CEE">
        <w:t>Jedná se zejména o</w:t>
      </w:r>
      <w:r w:rsidR="00A31683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A31683">
        <w:t> – </w:t>
      </w:r>
      <w:r>
        <w:t xml:space="preserve">tedy typicky různé metody (mj. konstruktory) a </w:t>
      </w:r>
      <w:r w:rsidR="00516149">
        <w:t>třídní proměnné (v</w:t>
      </w:r>
      <w:r w:rsidR="008B27DC">
        <w:t> </w:t>
      </w:r>
      <w:r>
        <w:t xml:space="preserve">rámci .NET hovoříme o tzv.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). Dále může assembly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r w:rsidRPr="00E8176C">
        <w:rPr>
          <w:i/>
        </w:rPr>
        <w:t>namespace</w:t>
      </w:r>
      <w:r w:rsidR="00516149">
        <w:rPr>
          <w:i/>
        </w:rPr>
        <w:t>s</w:t>
      </w:r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A31683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8B27DC">
        <w:t xml:space="preserve"> </w:t>
      </w:r>
      <w:r w:rsidR="00E5741C">
        <w:t>(</w:t>
      </w:r>
      <w:r w:rsidR="008B27DC">
        <w:t>znázorněno v obrázku</w:t>
      </w:r>
      <w:r w:rsidR="00A31683">
        <w:t xml:space="preserve"> </w:t>
      </w:r>
      <w:r w:rsidR="00E5741C">
        <w:t>5</w:t>
      </w:r>
      <w:r w:rsidR="00CD3BEB">
        <w:t>)</w:t>
      </w:r>
      <w:r>
        <w:t>.</w:t>
      </w:r>
      <w:r w:rsidR="009C1F69">
        <w:t xml:space="preserve"> Assembly v</w:t>
      </w:r>
      <w:r w:rsidR="000311B9">
        <w:t xml:space="preserve"> </w:t>
      </w:r>
      <w:r w:rsidR="009C1F69">
        <w:t>sobě nesou metadata</w:t>
      </w:r>
      <w:r w:rsidR="00E5741C">
        <w:t>, díky kterým je možné snadno zobrazit</w:t>
      </w:r>
      <w:r w:rsidR="009C1F69">
        <w:t xml:space="preserve"> informací o</w:t>
      </w:r>
      <w:r w:rsidR="00A31683">
        <w:t> </w:t>
      </w:r>
      <w:r w:rsidR="00516149">
        <w:t>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>, a také reference na další assembly,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2D4840F" wp14:editId="0DDB2FC2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Zaoblený 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oundRect">
                            <a:avLst>
                              <a:gd name="adj" fmla="val 1676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aoblený 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oundRect">
                            <a:avLst>
                              <a:gd name="adj" fmla="val 193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Default="00A97D1E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10181" y="42905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85318" y="2285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aoblený 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oundRect">
                            <a:avLst>
                              <a:gd name="adj" fmla="val 268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77135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aoblený 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oundRect">
                            <a:avLst>
                              <a:gd name="adj" fmla="val 1528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9778" y="637581"/>
                            <a:ext cx="731806" cy="219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oundrect id="Zaoblený obdélník 5" o:spid="_x0000_s1074" style="position:absolute;left:898;top:447;width:40365;height:11616;visibility:visible;mso-wrap-style:square;v-text-anchor:middle" arcsize="109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Nr0A&#10;AADaAAAADwAAAGRycy9kb3ducmV2LnhtbERPTYvCMBC9C/sfwix4EZuuoCzVtJQF0etW3fPQjG21&#10;mdQmav33G0Hw+Hjfq2wwrbhR7xrLCr6iGARxaXXDlYL9bj39BuE8ssbWMil4kIMs/RitMNH2zr90&#10;K3wlQgi7BBXU3neJlK6syaCLbEccuKPtDfoA+0rqHu8h3LRyFscLabDh0FBjRz81lefiasKMv+oi&#10;h8Lml/yIk/Vhx6eWNkqNP4d8CcLT4N/il3urFczheSX4Qab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KwNr0AAADaAAAADwAAAAAAAAAAAAAAAACYAgAAZHJzL2Rvd25yZXYu&#10;eG1sUEsFBgAAAAAEAAQA9QAAAIIDAAAAAA==&#10;" fillcolor="white [3212]" strokecolor="black [3213]" strokeweight="1pt">
                  <v:stroke joinstyle="miter" endcap="square"/>
                  <v:textbox inset="2.04861mm,1.0243mm,2.04861mm,1.0243mm"/>
                </v:roundrect>
                <v:roundrect id="Zaoblený obdélník 50" o:spid="_x0000_s1075" style="position:absolute;left:1687;top:2295;width:38736;height:9002;visibility:visible;mso-wrap-style:square;v-text-anchor:middle" arcsize="12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vpsAA&#10;AADbAAAADwAAAGRycy9kb3ducmV2LnhtbERPTYvCMBC9C/6HMAveNF1xZemaSlFEWbxY97K3oRmb&#10;0mZSmqj135uD4PHxvlfrwbbiRr2vHSv4nCUgiEuna64U/J13028QPiBrbB2Tggd5WGfj0QpT7e58&#10;olsRKhFD2KeowITQpVL60pBFP3MdceQurrcYIuwrqXu8x3DbynmSLKXFmmODwY42hsqmuFoF57z5&#10;zS9FafeDWeQh2Ry3/4ejUpOPIf8BEWgIb/HLfdAKvuL6+CX+A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gvpsAAAADbAAAADwAAAAAAAAAAAAAAAACYAgAAZHJzL2Rvd25y&#10;ZXYueG1sUEsFBgAAAAAEAAQA9QAAAIU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A97D1E" w:rsidRDefault="00A97D1E" w:rsidP="00AC6087"/>
                    </w:txbxContent>
                  </v:textbox>
                </v:roundrect>
                <v:shape id="Textové pole 6" o:spid="_x0000_s1076" type="#_x0000_t202" style="position:absolute;left:1101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A97D1E" w:rsidRPr="00CD3BEB" w:rsidRDefault="00A97D1E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853;top:2285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A97D1E" w:rsidRPr="00CD3BEB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6" o:spid="_x0000_s1078" style="position:absolute;left:2590;top:4089;width:37001;height:6504;visibility:visible;mso-wrap-style:square;v-text-anchor:middle" arcsize="17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68cYA&#10;AADbAAAADwAAAGRycy9kb3ducmV2LnhtbESPzWrDMBCE74W+g9hCLqWRG3BcXCshlAZ8a/MDobfF&#10;Wlsm1spYauLk6atCIMdhZr5hiuVoO3GiwbeOFbxOExDEldMtNwr2u/XLGwgfkDV2jknBhTwsF48P&#10;BebanXlDp21oRISwz1GBCaHPpfSVIYt+6nri6NVusBiiHBqpBzxHuO3kLEnm0mLLccFgTx+GquP2&#10;1yo4aLM7PF+/91+fl2NZrrI0S+sfpSZP4+odRKAx3MO3dqkVpHP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q68cYAAADbAAAADwAAAAAAAAAAAAAAAACYAgAAZHJz&#10;L2Rvd25yZXYueG1sUEsFBgAAAAAEAAQA9QAAAIs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A97D1E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79" type="#_x0000_t202" style="position:absolute;left:2771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A97D1E" w:rsidRPr="00CD3BEB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8" o:spid="_x0000_s1080" style="position:absolute;left:4847;top:6367;width:32397;height:3305;visibility:visible;mso-wrap-style:square;v-text-anchor:middle" arcsize="100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X3sEA&#10;AADbAAAADwAAAGRycy9kb3ducmV2LnhtbERPXWvCMBR9F/Yfwh3sTdMNNqQzijiFwqCw6t4vzW0b&#10;bW5qEm3375eHwR4P53u1mWwv7uSDcazgeZGBIK6dNtwqOB0P8yWIEJE19o5JwQ8F2KwfZivMtRv5&#10;i+5VbEUK4ZCjgi7GIZcy1B1ZDAs3ECeucd5iTNC3UnscU7jt5UuWvUmLhlNDhwPtOqov1c0qWJ4P&#10;9vP7hEXzYUo/7c2tuTalUk+P0/YdRKQp/ov/3IVW8JrGpi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Tl97BAAAA2wAAAA8AAAAAAAAAAAAAAAAAmAIAAGRycy9kb3du&#10;cmV2LnhtbFBLBQYAAAAABAAEAPUAAACGAwAAAAA=&#10;" fillcolor="white [3201]" strokecolor="#4f81bd [3204]" strokeweight="2pt">
                  <v:textbox inset="2.04861mm,1.0243mm,2.04861mm,1.0243mm">
                    <w:txbxContent>
                      <w:p w:rsidR="00A97D1E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81" type="#_x0000_t202" style="position:absolute;left:4897;top:6375;width:7318;height:2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A97D1E" w:rsidRPr="00CD3BEB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 w:rsidR="00443005">
        <w:fldChar w:fldCharType="begin"/>
      </w:r>
      <w:r w:rsidR="00443005">
        <w:instrText xml:space="preserve"> SEQ Obrázek \* ARABIC </w:instrText>
      </w:r>
      <w:r w:rsidR="00443005">
        <w:fldChar w:fldCharType="separate"/>
      </w:r>
      <w:r w:rsidR="00BF1D92">
        <w:rPr>
          <w:noProof/>
        </w:rPr>
        <w:t>5</w:t>
      </w:r>
      <w:r w:rsidR="00443005">
        <w:rPr>
          <w:noProof/>
        </w:rPr>
        <w:fldChar w:fldCharType="end"/>
      </w:r>
      <w:r w:rsidR="00A31683">
        <w:t> – </w:t>
      </w:r>
      <w:r w:rsidR="00F05AE8">
        <w:t>U</w:t>
      </w:r>
      <w:r>
        <w:t xml:space="preserve">místění třídy </w:t>
      </w:r>
      <w:r w:rsidRPr="00CD3BEB">
        <w:rPr>
          <w:rFonts w:ascii="Consolas" w:hAnsi="Consolas" w:cs="Consolas"/>
        </w:rPr>
        <w:t>Button</w:t>
      </w:r>
      <w:r>
        <w:t xml:space="preserve"> v</w:t>
      </w:r>
      <w:r w:rsidR="000F5BC2">
        <w:t xml:space="preserve"> </w:t>
      </w:r>
      <w:r>
        <w:t xml:space="preserve">rámci vnořených namespace </w:t>
      </w:r>
      <w:r w:rsidRPr="00CD3BEB">
        <w:rPr>
          <w:rFonts w:ascii="Consolas" w:hAnsi="Consolas" w:cs="Consolas"/>
        </w:rPr>
        <w:t>System.Windows.Forms</w:t>
      </w:r>
      <w:r>
        <w:t>.</w:t>
      </w:r>
      <w:r>
        <w:br/>
        <w:t xml:space="preserve">Lze chápat jako třídu s názvem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2CC3E611" wp14:editId="725DE3AD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 w:rsidR="00443005">
        <w:fldChar w:fldCharType="begin"/>
      </w:r>
      <w:r w:rsidR="00443005">
        <w:instrText xml:space="preserve"> SEQ Obrázek \* ARABIC </w:instrText>
      </w:r>
      <w:r w:rsidR="00443005">
        <w:fldChar w:fldCharType="separate"/>
      </w:r>
      <w:r w:rsidR="00BF1D92">
        <w:rPr>
          <w:noProof/>
        </w:rPr>
        <w:t>6</w:t>
      </w:r>
      <w:r w:rsidR="00443005">
        <w:rPr>
          <w:noProof/>
        </w:rPr>
        <w:fldChar w:fldCharType="end"/>
      </w:r>
      <w:r w:rsidR="00A31683">
        <w:t> – </w:t>
      </w:r>
      <w:r w:rsidR="00F05AE8">
        <w:t>T</w:t>
      </w:r>
      <w:r>
        <w:t xml:space="preserve">estovací assembly </w:t>
      </w:r>
      <w:r w:rsidRPr="009C1F69">
        <w:rPr>
          <w:rFonts w:ascii="Consolas" w:hAnsi="Consolas" w:cs="Consolas"/>
        </w:rPr>
        <w:t>YahooAPI</w:t>
      </w:r>
      <w:r>
        <w:t xml:space="preserve"> zobrazená pomocí nástroje z Visual Studio 2010.</w:t>
      </w:r>
    </w:p>
    <w:p w:rsidR="00F130FD" w:rsidRDefault="00865CEE" w:rsidP="00865CEE">
      <w:pPr>
        <w:pStyle w:val="Nadpis2"/>
      </w:pPr>
      <w:bookmarkStart w:id="31" w:name="_Toc421909160"/>
      <w:r>
        <w:t>Návrh struktury</w:t>
      </w:r>
      <w:r w:rsidR="00EA5C18">
        <w:t xml:space="preserve"> C++/CLI mostu</w:t>
      </w:r>
      <w:bookmarkEnd w:id="31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assembly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>Struktura mostu by měla odpovídat struktuře .NET assembly.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příponou </w:t>
      </w:r>
      <w:r w:rsidRPr="00E841FB">
        <w:rPr>
          <w:rFonts w:ascii="Consolas" w:hAnsi="Consolas" w:cs="Consolas"/>
        </w:rPr>
        <w:t>.dll</w:t>
      </w:r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2" w:name="_Toc421909161"/>
      <w:r>
        <w:lastRenderedPageBreak/>
        <w:t xml:space="preserve">Rozdělení </w:t>
      </w:r>
      <w:r w:rsidR="00FA167E">
        <w:t>mostu do souborů</w:t>
      </w:r>
      <w:bookmarkEnd w:id="32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assembly</w:t>
      </w:r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 (</w:t>
      </w:r>
      <w:r w:rsidRPr="00EF0248">
        <w:rPr>
          <w:rFonts w:ascii="Consolas" w:hAnsi="Consolas" w:cs="Consolas"/>
          <w:lang w:eastAsia="en-US"/>
        </w:rPr>
        <w:t>.cpp</w:t>
      </w:r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A31683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1D69A2">
        <w:rPr>
          <w:lang w:eastAsia="en-US"/>
        </w:rPr>
        <w:t xml:space="preserve"> – 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>nihovny pro klientskou aplikaci (viz ukázky na straně</w:t>
      </w:r>
      <w:r w:rsidR="0035345A">
        <w:rPr>
          <w:lang w:eastAsia="en-US"/>
        </w:rPr>
        <w:t xml:space="preserve"> </w:t>
      </w:r>
      <w:r w:rsidR="0035345A">
        <w:rPr>
          <w:lang w:eastAsia="en-US"/>
        </w:rPr>
        <w:fldChar w:fldCharType="begin"/>
      </w:r>
      <w:r w:rsidR="0035345A">
        <w:rPr>
          <w:lang w:eastAsia="en-US"/>
        </w:rPr>
        <w:instrText xml:space="preserve"> PAGEREF _Ref421746152 \h </w:instrText>
      </w:r>
      <w:r w:rsidR="0035345A">
        <w:rPr>
          <w:lang w:eastAsia="en-US"/>
        </w:rPr>
      </w:r>
      <w:r w:rsidR="0035345A">
        <w:rPr>
          <w:lang w:eastAsia="en-US"/>
        </w:rPr>
        <w:fldChar w:fldCharType="separate"/>
      </w:r>
      <w:r w:rsidR="00BF1D92">
        <w:rPr>
          <w:noProof/>
          <w:lang w:eastAsia="en-US"/>
        </w:rPr>
        <w:t>8</w:t>
      </w:r>
      <w:r w:rsidR="0035345A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3" w:name="_Toc421909162"/>
      <w:r>
        <w:t>Namespace</w:t>
      </w:r>
      <w:bookmarkEnd w:id="33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namespace ve stejné podobě, jakou používá </w:t>
      </w:r>
      <w:r w:rsidR="00A46474">
        <w:rPr>
          <w:lang w:eastAsia="en-US"/>
        </w:rPr>
        <w:t xml:space="preserve">i .NET.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původní assembly.</w:t>
      </w:r>
    </w:p>
    <w:p w:rsidR="00F130FD" w:rsidRDefault="00E36DC0" w:rsidP="00E36DC0">
      <w:pPr>
        <w:pStyle w:val="Nadpis3"/>
      </w:pPr>
      <w:bookmarkStart w:id="34" w:name="_Toc421909163"/>
      <w:r>
        <w:t>Kolize názvů</w:t>
      </w:r>
      <w:bookmarkEnd w:id="34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>Při tvorbě mostu mohou nastat kolize mezi názvy uvnitř původní .NET assembly a</w:t>
      </w:r>
      <w:r w:rsidR="00A31683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r w:rsidR="00FA167E" w:rsidRPr="00CD3BEB">
        <w:rPr>
          <w:rFonts w:ascii="Consolas" w:hAnsi="Consolas" w:cs="Consolas"/>
        </w:rPr>
        <w:t>System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Forms</w:t>
      </w:r>
      <w:r w:rsidR="00FA167E">
        <w:rPr>
          <w:rFonts w:ascii="Consolas" w:hAnsi="Consolas" w:cs="Consolas"/>
        </w:rPr>
        <w:t>::ButtonWrapper</w:t>
      </w:r>
      <w:r>
        <w:rPr>
          <w:lang w:eastAsia="en-US"/>
        </w:rPr>
        <w:t>), přičemž není nutné měnit strukturu namespace.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A31683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namespace</w:t>
      </w:r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namespace, která bude celý most obalovat (řízená třída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r w:rsidR="00E36DC0">
        <w:rPr>
          <w:rFonts w:ascii="Consolas" w:hAnsi="Consolas" w:cs="Consolas"/>
          <w:lang w:eastAsia="en-US"/>
        </w:rPr>
        <w:t>Wrapper::</w:t>
      </w:r>
      <w:r>
        <w:rPr>
          <w:rFonts w:ascii="Consolas" w:hAnsi="Consolas" w:cs="Consolas"/>
        </w:rPr>
        <w:t>System::Windows::</w:t>
      </w:r>
      <w:r w:rsidRPr="00CD3BEB">
        <w:rPr>
          <w:rFonts w:ascii="Consolas" w:hAnsi="Consolas" w:cs="Consolas"/>
        </w:rPr>
        <w:t>Forms</w:t>
      </w:r>
      <w:r>
        <w:rPr>
          <w:rFonts w:ascii="Consolas" w:hAnsi="Consolas" w:cs="Consolas"/>
        </w:rPr>
        <w:t>::Button</w:t>
      </w:r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513557">
        <w:t xml:space="preserve"> </w:t>
      </w:r>
      <w:r w:rsidR="00A31683">
        <w:t>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r w:rsidR="00E36DC0" w:rsidRPr="00A46474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r w:rsidR="00E36DC0" w:rsidRPr="0012268B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namespace</w:t>
      </w:r>
      <w:r w:rsidR="00E36DC0" w:rsidRPr="0012268B">
        <w:rPr>
          <w:rFonts w:ascii="Consolas" w:hAnsi="Consolas" w:cs="Consolas"/>
          <w:lang w:eastAsia="en-US"/>
        </w:rPr>
        <w:t xml:space="preserve"> Wrapper</w:t>
      </w:r>
      <w:r w:rsidR="00E36DC0">
        <w:t>) a poté používat prvky dané namespace bez explicitního uvádění jejího názvu.</w:t>
      </w:r>
      <w:r w:rsidR="00513557">
        <w:t xml:space="preserve"> Z tohoto důvodu byla zvolena právě tato možnost.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5" w:name="_Toc421909164"/>
      <w:r>
        <w:lastRenderedPageBreak/>
        <w:t>Třídy</w:t>
      </w:r>
      <w:bookmarkEnd w:id="35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řízené .NET assembly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>IL bridge</w:t>
      </w:r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A31683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>třídy IL bridge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bridge</w:t>
      </w:r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r w:rsidRPr="004F2939">
        <w:rPr>
          <w:rFonts w:ascii="Consolas" w:hAnsi="Consolas" w:cs="Consolas"/>
          <w:lang w:eastAsia="en-US"/>
        </w:rPr>
        <w:t>auto_gcroot</w:t>
      </w:r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6F46B52" wp14:editId="39C5EBDA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Default="00A97D1E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obalující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A97D1E" w:rsidRPr="00FB43E5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A97D1E" w:rsidRPr="00097E80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97D1E" w:rsidRDefault="00A97D1E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obalující</w:t>
                      </w:r>
                      <w:r w:rsidRPr="000743D3">
                        <w:t xml:space="preserve"> třída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A97D1E" w:rsidRPr="00FB43E5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A97D1E" w:rsidRPr="00097E80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10</w:t>
      </w:r>
      <w:r w:rsidR="00443005">
        <w:rPr>
          <w:noProof/>
        </w:rPr>
        <w:fldChar w:fldCharType="end"/>
      </w:r>
      <w:r w:rsidR="00A31683">
        <w:t> – </w:t>
      </w:r>
      <w:r w:rsidR="00324470">
        <w:t>H</w:t>
      </w:r>
      <w:r>
        <w:t>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5D379" wp14:editId="09BEBB87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4C6956">
                        <w:t>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11</w:t>
      </w:r>
      <w:r w:rsidR="00443005">
        <w:rPr>
          <w:noProof/>
        </w:rPr>
        <w:fldChar w:fldCharType="end"/>
      </w:r>
      <w:r w:rsidR="00A31683">
        <w:t> – </w:t>
      </w:r>
      <w:r w:rsidR="00324470">
        <w:t>H</w:t>
      </w:r>
      <w:r>
        <w:t>lavičkový soubor s</w:t>
      </w:r>
      <w:r w:rsidR="000F5BC2">
        <w:t xml:space="preserve"> </w:t>
      </w:r>
      <w:r w:rsidR="004D728E">
        <w:t>IL bridge</w:t>
      </w:r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soubor </w:t>
      </w:r>
      <w:r w:rsidR="0077460D" w:rsidRPr="0077460D">
        <w:t>(</w:t>
      </w:r>
      <w:r w:rsidRPr="0077460D">
        <w:rPr>
          <w:rFonts w:ascii="Consolas" w:hAnsi="Consolas" w:cs="Consolas"/>
        </w:rPr>
        <w:t>.cpp</w:t>
      </w:r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>IL bridge</w:t>
      </w:r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>IL bridge</w:t>
      </w:r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r w:rsidR="003F4ABC" w:rsidRPr="00C62D24">
        <w:rPr>
          <w:i/>
        </w:rPr>
        <w:t>garbage collector</w:t>
      </w:r>
      <w:r w:rsidR="003F4ABC">
        <w:t xml:space="preserve"> navázaný na třídu </w:t>
      </w:r>
      <w:r w:rsidR="003F4ABC" w:rsidRPr="003815D6">
        <w:rPr>
          <w:rFonts w:ascii="Consolas" w:eastAsiaTheme="majorEastAsia" w:hAnsi="Consolas" w:cs="Consolas"/>
        </w:rPr>
        <w:t>auto_gcroot</w:t>
      </w:r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52CD32D" wp14:editId="53AE5AD6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>
                              <w:rPr>
                                <w:color w:val="804000"/>
                              </w:rPr>
                              <w:t>l</w:t>
                            </w:r>
                            <w:r w:rsidRPr="003F4ABC">
                              <w:rPr>
                                <w:color w:val="804000"/>
                              </w:rPr>
                              <w:t>ler_ext.h"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AC7EC4">
                              <w:t>// rozšíření marshallingu - funkce _marshal_as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  <w:r>
                              <w:t xml:space="preserve"> s IL bridge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A97D1E" w:rsidRPr="000743D3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</w:t>
                      </w:r>
                      <w:r>
                        <w:rPr>
                          <w:color w:val="804000"/>
                        </w:rPr>
                        <w:t>l</w:t>
                      </w:r>
                      <w:r w:rsidRPr="003F4ABC">
                        <w:rPr>
                          <w:color w:val="804000"/>
                        </w:rPr>
                        <w:t>ler_ext.h"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AC7EC4">
                        <w:t>// rozšíření marshallingu - funkce _marshal_as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  <w:r>
                        <w:t xml:space="preserve"> s IL bridge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A97D1E" w:rsidRPr="000743D3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12</w:t>
      </w:r>
      <w:r w:rsidR="00443005">
        <w:rPr>
          <w:noProof/>
        </w:rPr>
        <w:fldChar w:fldCharType="end"/>
      </w:r>
      <w:r w:rsidR="00A31683">
        <w:t> – </w:t>
      </w:r>
      <w:r w:rsidR="00324470">
        <w:t>D</w:t>
      </w:r>
      <w:r>
        <w:t>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 xml:space="preserve">Uvnitř každé metody je typicky potřeba vykonat </w:t>
      </w:r>
      <w:r w:rsidR="007D5110">
        <w:t>jeden až tři</w:t>
      </w:r>
      <w:r>
        <w:t xml:space="preserve"> kroky: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</w:t>
      </w:r>
      <w:r w:rsidR="00F05AE8">
        <w:rPr>
          <w:rFonts w:eastAsiaTheme="majorEastAsia"/>
        </w:rPr>
        <w:t>3</w:t>
      </w:r>
      <w:r>
        <w:rPr>
          <w:rFonts w:eastAsiaTheme="majorEastAsia"/>
        </w:rPr>
        <w:t>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r w:rsidR="00C62D24">
        <w:rPr>
          <w:rFonts w:eastAsiaTheme="majorEastAsia"/>
          <w:i/>
        </w:rPr>
        <w:t>field</w:t>
      </w:r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>instanci řízeného objektu skrze IL bridge</w:t>
      </w:r>
      <w:r w:rsidR="00951080">
        <w:rPr>
          <w:rFonts w:eastAsiaTheme="majorEastAsia"/>
        </w:rPr>
        <w:t xml:space="preserve"> (</w:t>
      </w:r>
      <w:r w:rsidR="00F05AE8">
        <w:rPr>
          <w:color w:val="000000"/>
        </w:rPr>
        <w:t>řádek 24</w:t>
      </w:r>
      <w:r w:rsidR="00951080">
        <w:rPr>
          <w:color w:val="000000"/>
        </w:rPr>
        <w:t xml:space="preserve">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r w:rsidR="00F05AE8">
        <w:t>obalující</w:t>
      </w:r>
      <w:r w:rsidR="00E33848">
        <w:t xml:space="preserve"> metoda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F05AE8">
        <w:rPr>
          <w:color w:val="000000"/>
        </w:rPr>
        <w:t>ukázce 12 (řádky 22 až 26</w:t>
      </w:r>
      <w:r w:rsidR="00E33848">
        <w:rPr>
          <w:color w:val="000000"/>
        </w:rPr>
        <w:t xml:space="preserve">) volající metodu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říz</w:t>
      </w:r>
      <w:r w:rsidR="00F05AE8">
        <w:rPr>
          <w:color w:val="000000"/>
        </w:rPr>
        <w:t>eného objektu (řádek 24</w:t>
      </w:r>
      <w:r w:rsidR="00E33848">
        <w:rPr>
          <w:color w:val="000000"/>
        </w:rPr>
        <w:t>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„fields“</w:t>
      </w:r>
      <w:r w:rsidR="00E33848">
        <w:rPr>
          <w:b/>
        </w:rPr>
        <w:t xml:space="preserve"> a „properties“</w:t>
      </w:r>
    </w:p>
    <w:p w:rsidR="00F130FD" w:rsidRDefault="00E33848" w:rsidP="000743D3">
      <w:pPr>
        <w:ind w:firstLine="0"/>
      </w:pPr>
      <w:r w:rsidRPr="00D44B1A">
        <w:rPr>
          <w:i/>
        </w:rPr>
        <w:t>Fields</w:t>
      </w:r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r w:rsidRPr="00E33848">
        <w:rPr>
          <w:rFonts w:ascii="Consolas" w:hAnsi="Consolas" w:cs="Consolas"/>
        </w:rPr>
        <w:t>readonly</w:t>
      </w:r>
      <w:r w:rsidRPr="00E33848">
        <w:t>)</w:t>
      </w:r>
      <w:r>
        <w:t xml:space="preserve">. </w:t>
      </w:r>
      <w:r w:rsidRPr="00D44B1A">
        <w:rPr>
          <w:i/>
        </w:rPr>
        <w:t>Properties</w:t>
      </w:r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DF9663" wp14:editId="36993B38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4B2E6B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A97D1E" w:rsidRPr="004B2E6B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A97D1E" w:rsidRPr="004B2E6B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>// property</w:t>
                            </w:r>
                            <w:r w:rsidR="006F24C8">
                              <w:rPr>
                                <w:color w:val="A6A6A6"/>
                              </w:rPr>
                              <w:t>; jen čtení</w:t>
                            </w:r>
                          </w:p>
                          <w:p w:rsidR="00A97D1E" w:rsidRPr="004B2E6B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</w:t>
                            </w:r>
                            <w:r w:rsidR="006F24C8">
                              <w:t xml:space="preserve"> </w:t>
                            </w:r>
                            <w:r w:rsidRPr="004B2E6B">
                              <w:t>auto-property</w:t>
                            </w:r>
                            <w:r>
                              <w:t xml:space="preserve">; </w:t>
                            </w:r>
                            <w:r w:rsidR="006F24C8">
                              <w:t>j</w:t>
                            </w:r>
                            <w:r>
                              <w:t>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97D1E" w:rsidRPr="004B2E6B" w:rsidRDefault="00A97D1E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A97D1E" w:rsidRPr="004B2E6B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A97D1E" w:rsidRPr="004B2E6B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>// property</w:t>
                      </w:r>
                      <w:r w:rsidR="006F24C8">
                        <w:rPr>
                          <w:color w:val="A6A6A6"/>
                        </w:rPr>
                        <w:t>; jen čtení</w:t>
                      </w:r>
                    </w:p>
                    <w:p w:rsidR="00A97D1E" w:rsidRPr="004B2E6B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</w:t>
                      </w:r>
                      <w:r w:rsidR="006F24C8">
                        <w:t xml:space="preserve"> </w:t>
                      </w:r>
                      <w:r w:rsidRPr="004B2E6B">
                        <w:t>auto-property</w:t>
                      </w:r>
                      <w:r>
                        <w:t xml:space="preserve">; </w:t>
                      </w:r>
                      <w:r w:rsidR="006F24C8">
                        <w:t>j</w:t>
                      </w:r>
                      <w:r>
                        <w:t>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13</w:t>
      </w:r>
      <w:r w:rsidR="00443005">
        <w:rPr>
          <w:noProof/>
        </w:rPr>
        <w:fldChar w:fldCharType="end"/>
      </w:r>
      <w:r w:rsidR="00A31683">
        <w:t> – </w:t>
      </w:r>
      <w:r w:rsidR="00324470">
        <w:t>F</w:t>
      </w:r>
      <w:r>
        <w:t>ields a properties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81925C" wp14:editId="18D8A40C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wstring GetL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="00033B41">
                              <w:rPr>
                                <w:color w:val="000000"/>
                              </w:rPr>
                              <w:t xml:space="preserve"> SetL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F17BFA" w:rsidRPr="00F17BFA">
                              <w:rPr>
                                <w:color w:val="8000FF"/>
                              </w:rPr>
                              <w:t>const</w:t>
                            </w:r>
                            <w:r w:rsidR="00F17BFA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="00F17BFA" w:rsidRPr="00F17BFA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033B41">
                              <w:rPr>
                                <w:color w:val="000000"/>
                              </w:rPr>
                              <w:t>wstring Get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743D3" w:rsidRDefault="00A97D1E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wstring GetL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="00033B41">
                        <w:rPr>
                          <w:color w:val="000000"/>
                        </w:rPr>
                        <w:t xml:space="preserve"> SetL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F17BFA" w:rsidRPr="00F17BFA">
                        <w:rPr>
                          <w:color w:val="8000FF"/>
                        </w:rPr>
                        <w:t>const</w:t>
                      </w:r>
                      <w:r w:rsidR="00F17BFA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="00F17BFA" w:rsidRPr="00F17BFA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6F4262">
                        <w:rPr>
                          <w:color w:val="000000"/>
                        </w:rPr>
                        <w:t xml:space="preserve">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033B41">
                        <w:rPr>
                          <w:color w:val="000000"/>
                        </w:rPr>
                        <w:t>wstring Get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743D3" w:rsidRDefault="00A97D1E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14</w:t>
      </w:r>
      <w:r w:rsidR="00443005">
        <w:rPr>
          <w:noProof/>
        </w:rPr>
        <w:fldChar w:fldCharType="end"/>
      </w:r>
      <w:r w:rsidR="00A31683">
        <w:t> – </w:t>
      </w:r>
      <w:r w:rsidR="00324470">
        <w:t>Z</w:t>
      </w:r>
      <w:r w:rsidR="006F4262">
        <w:t>přístupnění fields/properties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6" w:name="_Toc421909165"/>
      <w:r>
        <w:t>Výčtové typy</w:t>
      </w:r>
      <w:bookmarkEnd w:id="36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r w:rsidR="00C769B6" w:rsidRPr="00C769B6">
        <w:rPr>
          <w:rFonts w:ascii="Consolas" w:hAnsi="Consolas" w:cs="Consolas"/>
          <w:lang w:eastAsia="en-US"/>
        </w:rPr>
        <w:t>enum</w:t>
      </w:r>
      <w:r w:rsidR="00C769B6">
        <w:rPr>
          <w:lang w:eastAsia="en-US"/>
        </w:rPr>
        <w:t xml:space="preserve">) může obsahovat pouze položky jednoduchých číselných datových typů, například </w:t>
      </w:r>
      <w:r w:rsidR="00C769B6" w:rsidRPr="00C769B6">
        <w:rPr>
          <w:rFonts w:ascii="Consolas" w:hAnsi="Consolas" w:cs="Consolas"/>
          <w:lang w:eastAsia="en-US"/>
        </w:rPr>
        <w:t>int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short</w:t>
      </w:r>
      <w:r w:rsidR="00C769B6">
        <w:rPr>
          <w:lang w:eastAsia="en-US"/>
        </w:rPr>
        <w:t xml:space="preserve">, apod., je tedy tzv. </w:t>
      </w:r>
      <w:r w:rsidR="00C769B6" w:rsidRPr="00C769B6">
        <w:rPr>
          <w:i/>
          <w:lang w:eastAsia="en-US"/>
        </w:rPr>
        <w:t>blittable</w:t>
      </w:r>
      <w:r w:rsidR="00A31683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>tomto případě vytvoření mostu neznamená propojení s .NET assembly,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>odpovídající namespace.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A1A24EB" wp14:editId="68072CED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C769B6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A97D1E" w:rsidRPr="00C769B6" w:rsidRDefault="00A97D1E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15</w:t>
      </w:r>
      <w:r w:rsidR="00443005">
        <w:rPr>
          <w:noProof/>
        </w:rPr>
        <w:fldChar w:fldCharType="end"/>
      </w:r>
      <w:r w:rsidR="00A31683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7" w:name="_Toc421909166"/>
      <w:r>
        <w:t>Datové struktury</w:t>
      </w:r>
      <w:bookmarkEnd w:id="37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>Datové struktury se</w:t>
      </w:r>
      <w:r w:rsidR="00981705">
        <w:rPr>
          <w:lang w:eastAsia="en-US"/>
        </w:rPr>
        <w:t xml:space="preserve"> v .NET</w:t>
      </w:r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r>
        <w:rPr>
          <w:i/>
          <w:lang w:eastAsia="en-US"/>
        </w:rPr>
        <w:t>properties</w:t>
      </w:r>
      <w:r>
        <w:rPr>
          <w:lang w:eastAsia="en-US"/>
        </w:rPr>
        <w:t xml:space="preserve"> s</w:t>
      </w:r>
      <w:r w:rsidR="00A31683">
        <w:rPr>
          <w:lang w:eastAsia="en-US"/>
        </w:rPr>
        <w:t xml:space="preserve"> </w:t>
      </w:r>
      <w:r>
        <w:rPr>
          <w:lang w:eastAsia="en-US"/>
        </w:rPr>
        <w:t>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>důvodu, že není možné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 xml:space="preserve">assembly tuto logiku </w:t>
      </w:r>
      <w:r w:rsidR="00112C19">
        <w:rPr>
          <w:lang w:eastAsia="en-US"/>
        </w:rPr>
        <w:t>získat</w:t>
      </w:r>
      <w:r w:rsidR="00981705">
        <w:rPr>
          <w:lang w:eastAsia="en-US"/>
        </w:rPr>
        <w:t>)</w:t>
      </w:r>
      <w:r>
        <w:rPr>
          <w:lang w:eastAsia="en-US"/>
        </w:rPr>
        <w:t>. Jako funkční alternativa se nabízí použití stejného postupu jako při vytváření mostů tříd. Výsledkem je vytvoření</w:t>
      </w:r>
      <w:r w:rsidR="00F05AE8">
        <w:rPr>
          <w:lang w:eastAsia="en-US"/>
        </w:rPr>
        <w:t xml:space="preserve"> obalující</w:t>
      </w:r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</w:t>
      </w:r>
      <w:r w:rsidR="00112C19">
        <w:rPr>
          <w:lang w:eastAsia="en-US"/>
        </w:rPr>
        <w:t xml:space="preserve"> v</w:t>
      </w:r>
      <w:r w:rsidR="00A31683">
        <w:rPr>
          <w:lang w:eastAsia="en-US"/>
        </w:rPr>
        <w:t xml:space="preserve"> </w:t>
      </w:r>
      <w:r w:rsidR="00112C19">
        <w:rPr>
          <w:lang w:eastAsia="en-US"/>
        </w:rPr>
        <w:t>klientské aplikaci</w:t>
      </w:r>
      <w:r>
        <w:rPr>
          <w:lang w:eastAsia="en-US"/>
        </w:rPr>
        <w:t>.</w:t>
      </w:r>
    </w:p>
    <w:p w:rsidR="00084C66" w:rsidRDefault="00084C66" w:rsidP="00084C66">
      <w:pPr>
        <w:pStyle w:val="Nadpis3"/>
      </w:pPr>
      <w:bookmarkStart w:id="38" w:name="_Toc421909167"/>
      <w:r>
        <w:t>Generické datové typy</w:t>
      </w:r>
      <w:bookmarkEnd w:id="38"/>
    </w:p>
    <w:p w:rsidR="00084C66" w:rsidRDefault="00084C66" w:rsidP="00084C66">
      <w:pPr>
        <w:ind w:firstLine="0"/>
      </w:pPr>
      <w:r>
        <w:rPr>
          <w:lang w:eastAsia="en-US"/>
        </w:rPr>
        <w:t>V</w:t>
      </w:r>
      <w:r w:rsidR="00A31683">
        <w:rPr>
          <w:lang w:eastAsia="en-US"/>
        </w:rPr>
        <w:t xml:space="preserve"> </w:t>
      </w:r>
      <w:r>
        <w:rPr>
          <w:lang w:eastAsia="en-US"/>
        </w:rPr>
        <w:t>rámci .NET je možné vytvářet da</w:t>
      </w:r>
      <w:r w:rsidR="00D837E6">
        <w:rPr>
          <w:lang w:eastAsia="en-US"/>
        </w:rPr>
        <w:t>tové typy, které jsou parametrizovány jinými datovými typy</w:t>
      </w:r>
      <w:r w:rsidR="00A31683">
        <w:rPr>
          <w:lang w:eastAsia="en-US"/>
        </w:rPr>
        <w:t> – </w:t>
      </w:r>
      <w:r w:rsidR="00D837E6">
        <w:rPr>
          <w:lang w:eastAsia="en-US"/>
        </w:rPr>
        <w:t xml:space="preserve">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r w:rsidR="00137198">
        <w:t>představuje</w:t>
      </w:r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r w:rsidR="00137198">
        <w:t>bude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List&lt;int&gt;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</w:t>
      </w:r>
      <w:r w:rsidR="00A31683">
        <w:t> </w:t>
      </w:r>
      <w:r w:rsidR="00470135">
        <w:t xml:space="preserve">tomto případě </w:t>
      </w:r>
      <w:r w:rsidR="00470135" w:rsidRPr="00470135">
        <w:rPr>
          <w:rFonts w:ascii="Consolas" w:hAnsi="Consolas" w:cs="Consolas"/>
        </w:rPr>
        <w:t>int</w:t>
      </w:r>
      <w:r w:rsidR="00470135" w:rsidRPr="00470135">
        <w:t>,</w:t>
      </w:r>
      <w:r w:rsidR="00137198" w:rsidRPr="00137198">
        <w:t xml:space="preserve"> </w:t>
      </w:r>
      <w:r w:rsidR="00137198">
        <w:t>je následně možné uvnitř třídy používat. V</w:t>
      </w:r>
      <w:r w:rsidR="00A31683">
        <w:t xml:space="preserve"> </w:t>
      </w:r>
      <w:r w:rsidR="00137198">
        <w:t xml:space="preserve">případě našeho seznamu čísel to znamená, že metoda </w:t>
      </w:r>
      <w:r w:rsidR="00137198" w:rsidRPr="00137198">
        <w:rPr>
          <w:rFonts w:ascii="Consolas" w:hAnsi="Consolas" w:cs="Consolas"/>
        </w:rPr>
        <w:t>Add</w:t>
      </w:r>
      <w:r w:rsidR="00137198">
        <w:t xml:space="preserve"> pro přidání položky do seznamu má parametr typu </w:t>
      </w:r>
      <w:r w:rsidR="00137198" w:rsidRPr="00137198">
        <w:rPr>
          <w:rFonts w:ascii="Consolas" w:hAnsi="Consolas" w:cs="Consolas"/>
        </w:rPr>
        <w:t>int</w:t>
      </w:r>
      <w:r w:rsidR="00137198" w:rsidRPr="00137198">
        <w:t>.</w:t>
      </w:r>
    </w:p>
    <w:p w:rsidR="00846574" w:rsidRDefault="00426047" w:rsidP="00137198">
      <w:r>
        <w:rPr>
          <w:lang w:eastAsia="en-US"/>
        </w:rPr>
        <w:t>Jazyk</w:t>
      </w:r>
      <w:r w:rsidR="00137198">
        <w:rPr>
          <w:lang w:eastAsia="en-US"/>
        </w:rPr>
        <w:t xml:space="preserve"> C++</w:t>
      </w:r>
      <w:r>
        <w:rPr>
          <w:lang w:eastAsia="en-US"/>
        </w:rPr>
        <w:t xml:space="preserve"> používá namísto generických datové typů tzv. šablony – </w:t>
      </w:r>
      <w:r w:rsidRPr="00426047">
        <w:rPr>
          <w:i/>
          <w:lang w:eastAsia="en-US"/>
        </w:rPr>
        <w:t>templates</w:t>
      </w:r>
      <w:r w:rsidRPr="00426047">
        <w:rPr>
          <w:lang w:eastAsia="en-US"/>
        </w:rPr>
        <w:t>.</w:t>
      </w:r>
      <w:r>
        <w:rPr>
          <w:lang w:eastAsia="en-US"/>
        </w:rPr>
        <w:t xml:space="preserve"> Jejich použití je ale odlišné </w:t>
      </w:r>
      <w:r w:rsidR="00B064C8">
        <w:rPr>
          <w:lang w:eastAsia="en-US"/>
        </w:rPr>
        <w:t xml:space="preserve">a není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>třeba již zmíněný seznam čísel</w:t>
      </w:r>
      <w:r>
        <w:rPr>
          <w:lang w:eastAsia="en-US"/>
        </w:rPr>
        <w:t> –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List&lt;int&gt;</w:t>
      </w:r>
      <w:r w:rsidR="00BB428F" w:rsidRPr="00BB428F">
        <w:t>.</w:t>
      </w:r>
      <w:r w:rsidR="00BB428F">
        <w:t xml:space="preserve"> </w:t>
      </w:r>
      <w:r w:rsidR="00276D6D">
        <w:t>V</w:t>
      </w:r>
      <w:r w:rsidR="00A31683">
        <w:t xml:space="preserve"> </w:t>
      </w:r>
      <w:r w:rsidR="00276D6D">
        <w:t>tomto případě je ale již možné vytvořit most pro generickou třídu s</w:t>
      </w:r>
      <w:r w:rsidR="00A31683">
        <w:t xml:space="preserve"> </w:t>
      </w:r>
      <w:r w:rsidR="00276D6D">
        <w:t>jedním konkrétním parametrem. Pokud</w:t>
      </w:r>
      <w:r w:rsidR="00846574">
        <w:t xml:space="preserve"> bude</w:t>
      </w:r>
      <w:r w:rsidR="00276D6D">
        <w:t xml:space="preserve"> v</w:t>
      </w:r>
      <w:r w:rsidR="00A31683">
        <w:t xml:space="preserve"> </w:t>
      </w:r>
      <w:r w:rsidR="00276D6D">
        <w:t>jiné metodě použit například seznam znaků</w:t>
      </w:r>
      <w:r w:rsidR="00A31683">
        <w:t> – </w:t>
      </w:r>
      <w:r w:rsidR="00276D6D">
        <w:rPr>
          <w:rFonts w:ascii="Consolas" w:hAnsi="Consolas" w:cs="Consolas"/>
        </w:rPr>
        <w:t>List&lt;char</w:t>
      </w:r>
      <w:r w:rsidR="00276D6D" w:rsidRPr="00137198">
        <w:rPr>
          <w:rFonts w:ascii="Consolas" w:hAnsi="Consolas" w:cs="Consolas"/>
        </w:rPr>
        <w:t>&gt;</w:t>
      </w:r>
      <w:r w:rsidR="00A31683">
        <w:t> – </w:t>
      </w:r>
      <w:r w:rsidR="00276D6D">
        <w:t xml:space="preserve">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>Toto řešení jsem se rozhodl použít v</w:t>
      </w:r>
      <w:r w:rsidR="00A31683">
        <w:t xml:space="preserve"> </w:t>
      </w:r>
      <w:r>
        <w:t>rámci nástroje, kdy generované mosty pro generické třídy budou v</w:t>
      </w:r>
      <w:r w:rsidR="00A31683">
        <w:t xml:space="preserve"> </w:t>
      </w:r>
      <w:r>
        <w:t xml:space="preserve">názvu obsahovat i parametry oddělené podtržítky. Pro </w:t>
      </w:r>
      <w:r w:rsidRPr="00137198">
        <w:rPr>
          <w:rFonts w:ascii="Consolas" w:hAnsi="Consolas" w:cs="Consolas"/>
        </w:rPr>
        <w:t>List&lt;int&gt;</w:t>
      </w:r>
      <w:r w:rsidRPr="00846574">
        <w:t xml:space="preserve"> bude tedy vytvořena </w:t>
      </w:r>
      <w:r w:rsidR="00C97930">
        <w:t>ob</w:t>
      </w:r>
      <w:r w:rsidR="00F05AE8">
        <w:t>a</w:t>
      </w:r>
      <w:r w:rsidR="00C97930">
        <w:t>l</w:t>
      </w:r>
      <w:r w:rsidR="00F05AE8">
        <w:t>ující</w:t>
      </w:r>
      <w:r>
        <w:t xml:space="preserve"> třída s</w:t>
      </w:r>
      <w:r w:rsidR="00A31683">
        <w:t xml:space="preserve"> </w:t>
      </w:r>
      <w:r>
        <w:t xml:space="preserve">názvem </w:t>
      </w:r>
      <w:r>
        <w:rPr>
          <w:rFonts w:ascii="Consolas" w:hAnsi="Consolas" w:cs="Consolas"/>
        </w:rPr>
        <w:t>List__</w:t>
      </w:r>
      <w:r w:rsidRPr="00137198">
        <w:rPr>
          <w:rFonts w:ascii="Consolas" w:hAnsi="Consolas" w:cs="Consolas"/>
        </w:rPr>
        <w:t>int</w:t>
      </w:r>
      <w:r w:rsidRPr="00846574">
        <w:t>.</w:t>
      </w:r>
    </w:p>
    <w:p w:rsidR="00F130FD" w:rsidRDefault="007D2BF7" w:rsidP="00084C66">
      <w:pPr>
        <w:pStyle w:val="Nadpis2"/>
      </w:pPr>
      <w:bookmarkStart w:id="39" w:name="_Toc421909168"/>
      <w:r>
        <w:t>Datové typy a m</w:t>
      </w:r>
      <w:r w:rsidR="00A53BF6">
        <w:t>arshalling</w:t>
      </w:r>
      <w:bookmarkEnd w:id="39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A31683">
        <w:t> </w:t>
      </w:r>
      <w:r w:rsidR="007D2BF7">
        <w:t>řízeným prostředím</w:t>
      </w:r>
      <w:r>
        <w:t>. Typicky je využíváno</w:t>
      </w:r>
      <w:r w:rsidR="007D2BF7">
        <w:t xml:space="preserve"> marshallingu</w:t>
      </w:r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A31683">
        <w:t> </w:t>
      </w:r>
      <w:r w:rsidR="007D2BF7">
        <w:t xml:space="preserve">převodem základních typů. Jedná se zejména o funkci </w:t>
      </w:r>
      <w:r w:rsidR="007D2BF7" w:rsidRPr="007D2BF7">
        <w:rPr>
          <w:rFonts w:ascii="Consolas" w:hAnsi="Consolas" w:cs="Consolas"/>
        </w:rPr>
        <w:t>marshal_as</w:t>
      </w:r>
      <w:r w:rsidR="007D2BF7">
        <w:t>, která je definována jako dále rozšiřitelná šablona.</w:t>
      </w:r>
      <w:r w:rsidR="00AC7EC4">
        <w:t xml:space="preserve"> </w:t>
      </w:r>
    </w:p>
    <w:p w:rsidR="00F05AE8" w:rsidRDefault="00F05AE8" w:rsidP="00F05AE8">
      <w:r>
        <w:lastRenderedPageBreak/>
        <w:t>Všechna rozšíření</w:t>
      </w:r>
      <w:r w:rsidR="00C97930">
        <w:t xml:space="preserve"> této funkce</w:t>
      </w:r>
      <w:r>
        <w:t xml:space="preserve"> jsou v rámci wrapperu uložena v hlavičkovém souboru </w:t>
      </w:r>
      <w:r w:rsidRPr="00AC7EC4">
        <w:rPr>
          <w:rFonts w:ascii="Consolas" w:hAnsi="Consolas" w:cs="Consolas"/>
        </w:rPr>
        <w:t>marshaller_ext.h</w:t>
      </w:r>
      <w:r>
        <w:t>. Některá rozšíření</w:t>
      </w:r>
      <w:r w:rsidR="00C97930">
        <w:t xml:space="preserve"> ale</w:t>
      </w:r>
      <w:r>
        <w:t xml:space="preserve"> nebylo možné jednoduše přidat k existujícím funkcím </w:t>
      </w:r>
      <w:r w:rsidRPr="00CD6749">
        <w:rPr>
          <w:rFonts w:ascii="Consolas" w:hAnsi="Consolas" w:cs="Consolas"/>
        </w:rPr>
        <w:t>marshal_as</w:t>
      </w:r>
      <w:r w:rsidRPr="00CD6749">
        <w:t>,</w:t>
      </w:r>
      <w:r>
        <w:t xml:space="preserve"> byla proto vytvořena nová pomocná funkce </w:t>
      </w:r>
      <w:r w:rsidRPr="00CD6749">
        <w:rPr>
          <w:rFonts w:ascii="Consolas" w:hAnsi="Consolas" w:cs="Consolas"/>
        </w:rPr>
        <w:t>_marshal_as</w:t>
      </w:r>
      <w:r>
        <w:t xml:space="preserve">, pomocí které se v mostu marshalling provádí.  </w:t>
      </w:r>
    </w:p>
    <w:p w:rsidR="00F05AE8" w:rsidRDefault="00F05AE8" w:rsidP="00F05AE8"/>
    <w:p w:rsidR="00F130FD" w:rsidRDefault="007D2BF7" w:rsidP="00F05AE8">
      <w:pPr>
        <w:ind w:firstLine="0"/>
      </w:pPr>
      <w:r>
        <w:t>Ve výchozím stavu zajišťuje</w:t>
      </w:r>
      <w:r w:rsidR="00F05AE8">
        <w:t xml:space="preserve"> funkce </w:t>
      </w:r>
      <w:r w:rsidR="00F05AE8" w:rsidRPr="00F05AE8">
        <w:rPr>
          <w:rFonts w:ascii="Consolas" w:hAnsi="Consolas" w:cs="Consolas"/>
        </w:rPr>
        <w:t>marshal_as</w:t>
      </w:r>
      <w:r>
        <w:t xml:space="preserve">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r w:rsidR="005F3565" w:rsidRPr="005F3565">
        <w:rPr>
          <w:rFonts w:ascii="Consolas" w:hAnsi="Consolas" w:cs="Consolas"/>
        </w:rPr>
        <w:t>std::wstring</w:t>
      </w:r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r w:rsidR="005F3565" w:rsidRPr="009422CA">
        <w:t>unicode</w:t>
      </w:r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r w:rsidR="00BA2788">
        <w:t>přemapování</w:t>
      </w:r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A31683">
        <w:t> 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A31683">
        <w:t> – </w:t>
      </w:r>
      <w:r w:rsidR="00BA2788">
        <w:t>lze ji použít pouze pro jednoduché (</w:t>
      </w:r>
      <w:r w:rsidR="00BA2788" w:rsidRPr="009422CA">
        <w:rPr>
          <w:i/>
        </w:rPr>
        <w:t>blittable</w:t>
      </w:r>
      <w:r w:rsidR="00BA2788">
        <w:t xml:space="preserve">) datové typy a je nutné zajistit správné uvolnění paměti pro </w:t>
      </w:r>
      <w:r w:rsidR="00BA2788" w:rsidRPr="009422CA">
        <w:rPr>
          <w:i/>
        </w:rPr>
        <w:t>garbage collector</w:t>
      </w:r>
      <w:r w:rsidR="00BA2788">
        <w:t>.</w:t>
      </w:r>
      <w:r w:rsidR="00DB05DB">
        <w:t xml:space="preserve"> Také je nutné zajistit tzv. </w:t>
      </w:r>
      <w:r w:rsidR="00226F1F">
        <w:t>přiš</w:t>
      </w:r>
      <w:r w:rsidR="00DB05DB" w:rsidRPr="00DB05DB">
        <w:t>pendlení</w:t>
      </w:r>
      <w:r w:rsidR="00A31683">
        <w:t> – </w:t>
      </w:r>
      <w:r w:rsidR="00DB05DB" w:rsidRPr="00DB05DB">
        <w:rPr>
          <w:i/>
        </w:rPr>
        <w:t>pinning</w:t>
      </w:r>
      <w:r w:rsidR="00DB05DB">
        <w:t>. Slouží k</w:t>
      </w:r>
      <w:r w:rsidR="00A31683">
        <w:t xml:space="preserve"> </w:t>
      </w:r>
      <w:r w:rsidR="00DB05DB">
        <w:t xml:space="preserve">tomu, aby se objekt nemohl v paměti přesunout, pokud se spustí </w:t>
      </w:r>
      <w:r w:rsidR="00DB05DB" w:rsidRPr="00DB05DB">
        <w:rPr>
          <w:i/>
        </w:rPr>
        <w:t>garbage collector</w:t>
      </w:r>
      <w:r w:rsidR="00DB05DB" w:rsidRPr="00DB05DB">
        <w:t>.</w:t>
      </w:r>
      <w:r w:rsidR="00DB05DB">
        <w:t xml:space="preserve"> To má ale různá</w:t>
      </w:r>
      <w:r w:rsidR="00840EB0">
        <w:t xml:space="preserve"> další</w:t>
      </w:r>
      <w:r w:rsidR="00DB05DB">
        <w:t xml:space="preserve"> omezení a není například možné takto přišpendlený ukazatel </w:t>
      </w:r>
      <w:r w:rsidR="00987BBD">
        <w:t>použít jako návratovou hodnotu</w:t>
      </w:r>
      <w:r w:rsidR="00DB05DB">
        <w:t>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</w:t>
      </w:r>
      <w:r w:rsidR="00A31683">
        <w:t xml:space="preserve"> </w:t>
      </w:r>
      <w:r w:rsidR="00DB05DB">
        <w:t>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A31683">
        <w:t xml:space="preserve"> </w:t>
      </w:r>
      <w:r w:rsidR="00BA2788">
        <w:t>transparentnost mostu</w:t>
      </w:r>
      <w:r w:rsidR="003024AA">
        <w:t xml:space="preserve"> (tak, aby v</w:t>
      </w:r>
      <w:r w:rsidR="00A31683">
        <w:t> 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C97930" w:rsidP="00A53BF6">
      <w:r>
        <w:t>Nejsnáze použitelným</w:t>
      </w:r>
      <w:r w:rsidR="002D6C51">
        <w:t xml:space="preserve">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cli::array</w:t>
      </w:r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r w:rsidR="002D6C51" w:rsidRPr="002D6C51">
        <w:rPr>
          <w:rFonts w:ascii="Consolas" w:hAnsi="Consolas" w:cs="Consolas"/>
        </w:rPr>
        <w:t>std::vector</w:t>
      </w:r>
      <w:r w:rsidR="009422CA">
        <w:rPr>
          <w:rFonts w:ascii="Consolas" w:hAnsi="Consolas" w:cs="Consolas"/>
        </w:rPr>
        <w:t>&lt;&gt;</w:t>
      </w:r>
      <w:r w:rsidR="002D6C51" w:rsidRPr="002D6C51">
        <w:t>,</w:t>
      </w:r>
      <w:r w:rsidR="002D6C51">
        <w:t xml:space="preserve"> která </w:t>
      </w:r>
      <w:r w:rsidR="009422CA">
        <w:t>reprezentuje dynamicky alokované</w:t>
      </w:r>
      <w:r w:rsidR="002D6C51">
        <w:t xml:space="preserve"> pole. Překopírování dat se skládá pouze z</w:t>
      </w:r>
      <w:r w:rsidR="000F5BC2">
        <w:t xml:space="preserve"> </w:t>
      </w:r>
      <w:r w:rsidR="002D6C51">
        <w:t>průchodu vstupní</w:t>
      </w:r>
      <w:r w:rsidR="009422CA">
        <w:t>m</w:t>
      </w:r>
      <w:r w:rsidR="002D6C51">
        <w:t xml:space="preserve"> pole</w:t>
      </w:r>
      <w:r w:rsidR="009422CA">
        <w:t>m</w:t>
      </w:r>
      <w:r w:rsidR="002D6C51">
        <w:t>, během kterého je v</w:t>
      </w:r>
      <w:r w:rsidR="00A31683">
        <w:t> </w:t>
      </w:r>
      <w:r w:rsidR="002D6C51"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6536CF7" wp14:editId="79883D0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Default="00A97D1E" w:rsidP="00987BBD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_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C769B6" w:rsidRDefault="00A97D1E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A97D1E" w:rsidRDefault="00A97D1E" w:rsidP="00987BBD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_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C769B6" w:rsidRDefault="00A97D1E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987BBD">
      <w:pPr>
        <w:pStyle w:val="Titulek"/>
        <w:spacing w:after="240"/>
        <w:rPr>
          <w:lang w:eastAsia="en-US"/>
        </w:rPr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16</w:t>
      </w:r>
      <w:r w:rsidR="00443005">
        <w:rPr>
          <w:noProof/>
        </w:rPr>
        <w:fldChar w:fldCharType="end"/>
      </w:r>
      <w:r w:rsidR="00A31683">
        <w:t> – </w:t>
      </w:r>
      <w:r w:rsidR="009422CA">
        <w:t>Rozšíření marshallingu</w:t>
      </w:r>
      <w:r>
        <w:t xml:space="preserve"> pro převod nativního </w:t>
      </w:r>
      <w:r w:rsidR="009422CA">
        <w:br/>
      </w:r>
      <w:r>
        <w:t>pole (</w:t>
      </w:r>
      <w:r w:rsidRPr="00B70A08">
        <w:rPr>
          <w:rFonts w:ascii="Consolas" w:hAnsi="Consolas" w:cs="Consolas"/>
        </w:rPr>
        <w:t>std::vector&lt;&gt;</w:t>
      </w:r>
      <w:r>
        <w:t>) na řízené pole (</w:t>
      </w:r>
      <w:r w:rsidRPr="00B70A08">
        <w:rPr>
          <w:rFonts w:ascii="Consolas" w:hAnsi="Consolas" w:cs="Consolas"/>
        </w:rPr>
        <w:t>cli::array&lt;&gt;</w:t>
      </w:r>
      <w:r>
        <w:t>).</w:t>
      </w:r>
    </w:p>
    <w:p w:rsidR="00F130FD" w:rsidRDefault="002D6C51" w:rsidP="00CD6749">
      <w:pPr>
        <w:ind w:firstLine="0"/>
      </w:pPr>
      <w:r>
        <w:lastRenderedPageBreak/>
        <w:t xml:space="preserve">Marshalling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r w:rsidRPr="002D6C51">
        <w:rPr>
          <w:rFonts w:ascii="Consolas" w:hAnsi="Consolas" w:cs="Consolas"/>
        </w:rPr>
        <w:t>LinkedList</w:t>
      </w:r>
      <w:r>
        <w:t xml:space="preserve">, </w:t>
      </w:r>
      <w:r w:rsidRPr="002D6C51">
        <w:rPr>
          <w:rFonts w:ascii="Consolas" w:hAnsi="Consolas" w:cs="Consolas"/>
        </w:rPr>
        <w:t>HashSet</w:t>
      </w:r>
      <w:r>
        <w:t xml:space="preserve"> apod., opět ve spojení s třídou </w:t>
      </w:r>
      <w:r w:rsidRPr="002D6C51">
        <w:rPr>
          <w:rFonts w:ascii="Consolas" w:hAnsi="Consolas" w:cs="Consolas"/>
        </w:rPr>
        <w:t>std::vector</w:t>
      </w:r>
      <w:r w:rsidRPr="002D6C51">
        <w:t>.</w:t>
      </w:r>
      <w:r>
        <w:t xml:space="preserve"> Tento převod není nutný</w:t>
      </w:r>
      <w:r w:rsidR="00A31683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r w:rsidR="00E95347" w:rsidRPr="00E95347">
        <w:rPr>
          <w:rFonts w:ascii="Consolas" w:hAnsi="Consolas" w:cs="Consolas"/>
        </w:rPr>
        <w:t>ToArray</w:t>
      </w:r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A31683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>IL bridge přidáno</w:t>
      </w:r>
      <w:r w:rsidR="009422CA">
        <w:t xml:space="preserve"> další</w:t>
      </w:r>
      <w:r>
        <w:t xml:space="preserve"> rozšíření marshallingu, které právě toto zajišťuje pro danou konkrétní třídu.</w:t>
      </w:r>
      <w:r w:rsidR="00AC7EC4">
        <w:t xml:space="preserve"> Právě z</w:t>
      </w:r>
      <w:r w:rsidR="00A31683">
        <w:t xml:space="preserve"> </w:t>
      </w:r>
      <w:r w:rsidR="00CD6749">
        <w:t xml:space="preserve">důvodu, aby marshaller mohl získat </w:t>
      </w:r>
      <w:r w:rsidR="00F05AE8">
        <w:t xml:space="preserve">odkaz na původní </w:t>
      </w:r>
      <w:r w:rsidR="00CD6749">
        <w:t>řízený objekt,</w:t>
      </w:r>
      <w:r w:rsidR="00AC7EC4">
        <w:t xml:space="preserve"> je</w:t>
      </w:r>
      <w:r w:rsidR="00CD6749">
        <w:t xml:space="preserve"> </w:t>
      </w:r>
      <w:r w:rsidR="00AC7EC4">
        <w:t xml:space="preserve">IL bridge </w:t>
      </w:r>
      <w:r w:rsidR="00CD6749">
        <w:t>v</w:t>
      </w:r>
      <w:r w:rsidR="00A31683">
        <w:t> </w:t>
      </w:r>
      <w:r w:rsidR="00F05AE8">
        <w:t>obalující</w:t>
      </w:r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40" w:name="_Toc421909169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40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1" w:name="_Toc421909170"/>
      <w:r>
        <w:t>Návrh funkcionality</w:t>
      </w:r>
      <w:bookmarkEnd w:id="41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F05AE8">
        <w:t xml:space="preserve"> pohodlné</w:t>
      </w:r>
      <w:r w:rsidR="00BA206B">
        <w:t xml:space="preserve"> </w:t>
      </w:r>
      <w:r w:rsidR="00F05AE8">
        <w:t>generování</w:t>
      </w:r>
      <w:r w:rsidR="00FF319C">
        <w:t xml:space="preserve"> C++/CLI mostů</w:t>
      </w:r>
      <w:r w:rsidR="00D7769B">
        <w:t xml:space="preserve"> pro .NET assembly</w:t>
      </w:r>
      <w:r w:rsidR="00C97930">
        <w:t xml:space="preserve"> a </w:t>
      </w:r>
      <w:r>
        <w:t>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C97930">
        <w:t xml:space="preserve"> a </w:t>
      </w:r>
      <w:r w:rsidR="00D7769B">
        <w:t>odebír</w:t>
      </w:r>
      <w:r w:rsidR="0096135D">
        <w:t>at</w:t>
      </w:r>
      <w:r w:rsidR="00D7769B">
        <w:t xml:space="preserve"> assemblies</w:t>
      </w:r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F05AE8">
        <w:t xml:space="preserve"> i</w:t>
      </w:r>
      <w:r w:rsidR="000311B9">
        <w:t xml:space="preserve"> </w:t>
      </w:r>
      <w:r w:rsidR="004D1B9A">
        <w:t>g</w:t>
      </w:r>
      <w:r w:rsidR="00D7769B">
        <w:t>enerovat mosty pro více assemblies</w:t>
      </w:r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>e každé assembly</w:t>
      </w:r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05AE8">
        <w:t xml:space="preserve"> měl by být možný</w:t>
      </w:r>
      <w:r w:rsidR="00E61122">
        <w:t xml:space="preserve"> jejich výběr. Uživatele</w:t>
      </w:r>
      <w:r w:rsidR="00506757">
        <w:t xml:space="preserve"> by měl</w:t>
      </w:r>
      <w:r w:rsidR="00737631">
        <w:t xml:space="preserve"> nástroj</w:t>
      </w:r>
      <w:r w:rsidR="00C97930">
        <w:t xml:space="preserve"> informovat o </w:t>
      </w:r>
      <w:r w:rsidR="00E61122">
        <w:t xml:space="preserve">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</w:t>
      </w:r>
      <w:r w:rsidR="00A31683">
        <w:t xml:space="preserve"> </w:t>
      </w:r>
      <w:r>
        <w:t>ideálním případě obsahovat komentáře získané z</w:t>
      </w:r>
      <w:r w:rsidR="00A31683">
        <w:t xml:space="preserve"> </w:t>
      </w:r>
      <w:r>
        <w:t>původní assembly.</w:t>
      </w:r>
    </w:p>
    <w:p w:rsidR="00F130FD" w:rsidRDefault="00BA206B" w:rsidP="00BA206B">
      <w:pPr>
        <w:pStyle w:val="Nadpis2"/>
      </w:pPr>
      <w:bookmarkStart w:id="42" w:name="_Toc421909171"/>
      <w:r>
        <w:t>Implementace</w:t>
      </w:r>
      <w:bookmarkEnd w:id="42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informací o</w:t>
      </w:r>
      <w:r w:rsidR="000F7ED1">
        <w:t xml:space="preserve"> .NET assembly (viz kapitola 6.5</w:t>
      </w:r>
      <w:r>
        <w:t>).</w:t>
      </w:r>
    </w:p>
    <w:p w:rsidR="00F130FD" w:rsidRDefault="00BA206B" w:rsidP="00E61122">
      <w:pPr>
        <w:pStyle w:val="Nadpis2"/>
      </w:pPr>
      <w:bookmarkStart w:id="43" w:name="_Toc421909172"/>
      <w:r>
        <w:t>Uživatelské rozhraní</w:t>
      </w:r>
      <w:bookmarkEnd w:id="43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assemblies,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A31683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</w:t>
      </w:r>
      <w:r w:rsidR="00C97930">
        <w:t>m pro výběr výstupní cesty (tj. </w:t>
      </w:r>
      <w:r>
        <w:t>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r>
        <w:t>assembly a</w:t>
      </w:r>
      <w:r w:rsidR="00A31683">
        <w:t> </w:t>
      </w:r>
      <w:r>
        <w:t>spuštění generování.</w:t>
      </w:r>
      <w:r w:rsidR="00430FDC">
        <w:t xml:space="preserve"> Assembly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737631">
        <w:t>:</w:t>
      </w:r>
    </w:p>
    <w:p w:rsidR="00506757" w:rsidRDefault="00506757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Spuštění nástroje.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Přidání .NET assembly pomocí tlačítka nebo přetažením na okno aplikace.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4" w:name="_Toc421909173"/>
      <w:r>
        <w:t xml:space="preserve">Struktura </w:t>
      </w:r>
      <w:r w:rsidR="00430FDC">
        <w:t>aplikace</w:t>
      </w:r>
      <w:bookmarkEnd w:id="44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na .NET assembly.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FormMain.cs</w:t>
      </w:r>
      <w:r w:rsidR="00A31683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FormInfo.cs</w:t>
      </w:r>
      <w:r w:rsidR="00A31683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r w:rsidR="0096135D">
        <w:t xml:space="preserve">repozitář </w:t>
      </w:r>
      <w:r>
        <w:t>projekt</w:t>
      </w:r>
      <w:r w:rsidR="0096135D">
        <w:t>u</w:t>
      </w:r>
      <w:r>
        <w:t xml:space="preserve"> v</w:t>
      </w:r>
      <w:r w:rsidR="00A31683">
        <w:t> </w:t>
      </w:r>
      <w:r>
        <w:t>rámci služby GitHub</w:t>
      </w:r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FixedTreeView.cs</w:t>
      </w:r>
      <w:r w:rsidR="00A31683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A31683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r w:rsidRPr="00BB5257">
        <w:rPr>
          <w:rFonts w:ascii="Consolas" w:hAnsi="Consolas" w:cs="Consolas"/>
        </w:rPr>
        <w:t>AfterCheck</w:t>
      </w:r>
      <w:r>
        <w:t xml:space="preserve"> po zaškrtnutí položky stromu).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IEnumerableExtension.cs</w:t>
      </w:r>
      <w:r w:rsidR="00A31683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r w:rsidRPr="00BB5257">
        <w:rPr>
          <w:rFonts w:ascii="Consolas" w:hAnsi="Consolas" w:cs="Consolas"/>
        </w:rPr>
        <w:t>IEnumerable</w:t>
      </w:r>
      <w:r w:rsidRPr="00BB5257">
        <w:t>.</w:t>
      </w:r>
      <w:r>
        <w:t xml:space="preserve"> Přidává metodu </w:t>
      </w:r>
      <w:r w:rsidRPr="00BB5257">
        <w:rPr>
          <w:rFonts w:ascii="Consolas" w:hAnsi="Consolas" w:cs="Consolas"/>
        </w:rPr>
        <w:t>ForEach</w:t>
      </w:r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r w:rsidR="00A31683">
        <w:t> </w:t>
      </w:r>
      <w:r w:rsidR="00A31683" w:rsidRPr="00BB5257">
        <w:t>–</w:t>
      </w:r>
      <w:r w:rsidR="00A31683">
        <w:t> </w:t>
      </w:r>
      <w:r>
        <w:t>třída</w:t>
      </w:r>
      <w:r w:rsidR="00A82086">
        <w:t xml:space="preserve"> </w:t>
      </w:r>
      <w:r w:rsidR="00A82086">
        <w:rPr>
          <w:rFonts w:ascii="Consolas" w:hAnsi="Consolas" w:cs="Consolas"/>
        </w:rPr>
        <w:t>TypeConverter</w:t>
      </w:r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r w:rsidR="00ED52DA" w:rsidRPr="00ED52DA">
        <w:rPr>
          <w:rFonts w:ascii="Consolas" w:hAnsi="Consolas" w:cs="Consolas"/>
        </w:rPr>
        <w:t>std::wstring</w:t>
      </w:r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>nativním kódu) a</w:t>
      </w:r>
      <w:r w:rsidR="00A31683">
        <w:t> </w:t>
      </w:r>
      <w:r w:rsidR="00ED52DA" w:rsidRPr="00ED52DA">
        <w:rPr>
          <w:rFonts w:ascii="Consolas" w:hAnsi="Consolas" w:cs="Consolas"/>
        </w:rPr>
        <w:t>::System::String^</w:t>
      </w:r>
      <w:r w:rsidR="00ED52DA">
        <w:t xml:space="preserve"> (pro řízený kód). Dále poskytuje různé informace informace, např. zda je nutné provádět při převodu marshalling.</w:t>
      </w:r>
    </w:p>
    <w:p w:rsidR="00F130FD" w:rsidRDefault="00ED52DA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ED52DA">
        <w:rPr>
          <w:rFonts w:ascii="Consolas" w:hAnsi="Consolas" w:cs="Consolas"/>
        </w:rPr>
        <w:lastRenderedPageBreak/>
        <w:t>Utils.cs</w:t>
      </w:r>
      <w:r w:rsidR="00A31683">
        <w:t> – </w:t>
      </w:r>
      <w:r>
        <w:t>obsahuje statické funkce pro úpravu názvů do podoby použitelné v</w:t>
      </w:r>
      <w:r w:rsidR="00A31683">
        <w:t> </w:t>
      </w:r>
      <w:r>
        <w:t>C++/CLI (nahrazení nepovolených znaků, převedení názvu namespace do podoby používající „čtyřtečky“,</w:t>
      </w:r>
      <w:r w:rsidR="00A31683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bridge, obalující namespace, lokální pr</w:t>
      </w:r>
      <w:r w:rsidR="000F73D5">
        <w:t xml:space="preserve">oměnné používané během marshallingu </w:t>
      </w:r>
      <w:r>
        <w:t>apod.).</w:t>
      </w:r>
    </w:p>
    <w:p w:rsidR="00F130FD" w:rsidRDefault="00632CF5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632CF5">
        <w:rPr>
          <w:rFonts w:ascii="Consolas" w:hAnsi="Consolas" w:cs="Consolas"/>
        </w:rPr>
        <w:t>XmlDocHelper.cs</w:t>
      </w:r>
      <w:r w:rsidR="00A31683">
        <w:t> </w:t>
      </w:r>
      <w:r w:rsidR="00A31683" w:rsidRPr="00632CF5">
        <w:t>–</w:t>
      </w:r>
      <w:r w:rsidR="00A31683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pro .NET assembly (tzv. dokumentační komentáře). Takové soubory lze typicky získat během kompilace assembly</w:t>
      </w:r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assembly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8C0508">
        <w:rPr>
          <w:rFonts w:ascii="Consolas" w:hAnsi="Consolas" w:cs="Consolas"/>
        </w:rPr>
        <w:t>Generator.cs</w:t>
      </w:r>
      <w:r w:rsidR="00A31683">
        <w:t> </w:t>
      </w:r>
      <w:r w:rsidR="00A31683" w:rsidRPr="008C0508">
        <w:t>–</w:t>
      </w:r>
      <w:r w:rsidR="00A31683">
        <w:t> </w:t>
      </w:r>
      <w:r w:rsidR="00B36604">
        <w:t>a</w:t>
      </w:r>
      <w:r>
        <w:t>bstraktní třída</w:t>
      </w:r>
      <w:r w:rsidR="00B36604">
        <w:t xml:space="preserve"> </w:t>
      </w:r>
      <w:r w:rsidR="00B36604" w:rsidRPr="008C0508">
        <w:rPr>
          <w:rFonts w:ascii="Consolas" w:hAnsi="Consolas" w:cs="Consolas"/>
        </w:rPr>
        <w:t>Generator</w:t>
      </w:r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A31683">
        <w:t> – </w:t>
      </w:r>
      <w:r>
        <w:t>zápis jejich výstupu do souboru.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t xml:space="preserve">Skupina souborů </w:t>
      </w:r>
      <w:r w:rsidRPr="00632CF5">
        <w:rPr>
          <w:rFonts w:ascii="Consolas" w:hAnsi="Consolas" w:cs="Consolas"/>
        </w:rPr>
        <w:t>Wrapper</w:t>
      </w:r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.cs</w:t>
      </w:r>
      <w:r w:rsidR="00A31683">
        <w:rPr>
          <w:rFonts w:ascii="Consolas" w:hAnsi="Consolas" w:cs="Consolas"/>
        </w:rPr>
        <w:t> </w:t>
      </w:r>
      <w:r w:rsidR="00A31683" w:rsidRPr="00BA206B">
        <w:t>–</w:t>
      </w:r>
      <w:r w:rsidR="00A31683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5" w:name="_Toc421909174"/>
      <w:r>
        <w:t>Procházení .NET assembly</w:t>
      </w:r>
      <w:bookmarkEnd w:id="45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>ení struktury .NET assembly, tj. schopnost načítat</w:t>
      </w:r>
      <w:r>
        <w:t xml:space="preserve"> metadata obsahující</w:t>
      </w:r>
      <w:r w:rsidR="002D5F80">
        <w:t xml:space="preserve"> informace o</w:t>
      </w:r>
      <w:r w:rsidR="00A31683">
        <w:t> </w:t>
      </w:r>
      <w:r w:rsidR="002D5F80">
        <w:t>součástech assembly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>implementaci. Tato technika se nazývá reflexe a</w:t>
      </w:r>
      <w:r w:rsidR="000311B9">
        <w:t xml:space="preserve"> </w:t>
      </w:r>
      <w:r w:rsidR="002D5F80">
        <w:t>.NET framework pro ni poskytuje různé nástroje v rámci</w:t>
      </w:r>
      <w:r w:rsidR="000311B9">
        <w:t xml:space="preserve"> </w:t>
      </w:r>
      <w:r w:rsidR="002D5F80">
        <w:t xml:space="preserve">namespace </w:t>
      </w:r>
      <w:r w:rsidR="002D5F80" w:rsidRPr="002D5F80">
        <w:rPr>
          <w:rFonts w:ascii="Consolas" w:hAnsi="Consolas" w:cs="Consolas"/>
        </w:rPr>
        <w:t>System.Reflection</w:t>
      </w:r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C97930">
        <w:t>oužívá ve </w:t>
      </w:r>
      <w:r w:rsidR="00A82086">
        <w:t>dvou situacích.</w:t>
      </w:r>
    </w:p>
    <w:p w:rsidR="00F130FD" w:rsidRDefault="002D5F80" w:rsidP="002D5F80">
      <w:r>
        <w:t>Nejprve se uplatní při přidání a</w:t>
      </w:r>
      <w:r w:rsidR="00A82086">
        <w:t>ssembly do stromového zobrazení</w:t>
      </w:r>
      <w:r w:rsidR="00506757">
        <w:t xml:space="preserve"> postupně</w:t>
      </w:r>
      <w:r w:rsidR="00A82086">
        <w:t xml:space="preserve"> v</w:t>
      </w:r>
      <w:r w:rsidR="00A31683">
        <w:t> </w:t>
      </w:r>
      <w:r w:rsidR="00A82086">
        <w:t>několika úrovních: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r w:rsidRPr="00A82086">
        <w:rPr>
          <w:rFonts w:ascii="Consolas" w:hAnsi="Consolas" w:cs="Consolas"/>
        </w:rPr>
        <w:t>System.Reflection.Assembly</w:t>
      </w:r>
      <w:r>
        <w:rPr>
          <w:lang w:eastAsia="en-US"/>
        </w:rPr>
        <w:t xml:space="preserve"> (název, verze,</w:t>
      </w:r>
      <w:r w:rsidR="00A31683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r>
        <w:t>assembly</w:t>
      </w:r>
      <w:r w:rsidR="002D5F80">
        <w:t xml:space="preserve"> přidá se do stromu jako nová kořenová položka.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assembly</w:t>
      </w:r>
      <w:r w:rsidR="00A31683">
        <w:t> – </w:t>
      </w:r>
      <w:r w:rsidR="008B56F2">
        <w:t xml:space="preserve">každá součást je reprezentována objektem třídy </w:t>
      </w:r>
      <w:r w:rsidR="008B56F2" w:rsidRPr="008B56F2">
        <w:rPr>
          <w:rFonts w:ascii="Consolas" w:hAnsi="Consolas" w:cs="Consolas"/>
        </w:rPr>
        <w:t>Type</w:t>
      </w:r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r w:rsidR="008B56F2" w:rsidRPr="000F7ED1">
        <w:t>assembly</w:t>
      </w:r>
      <w:r w:rsidR="008B56F2">
        <w:t>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A31683">
        <w:t> – </w:t>
      </w:r>
      <w:r w:rsidR="008B56F2">
        <w:t xml:space="preserve">například pro metody se jedná o třídu </w:t>
      </w:r>
      <w:r w:rsidR="008B56F2" w:rsidRPr="008B56F2">
        <w:rPr>
          <w:rFonts w:ascii="Consolas" w:hAnsi="Consolas" w:cs="Consolas"/>
        </w:rPr>
        <w:t>MethodInfo</w:t>
      </w:r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>rámci namespace, seznam parametrů</w:t>
      </w:r>
      <w:r w:rsidR="00A82086">
        <w:t xml:space="preserve">, </w:t>
      </w:r>
      <w:r w:rsidR="008B56F2">
        <w:t>návratový typ,</w:t>
      </w:r>
      <w:r w:rsidR="00A31683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 w:rsidR="001C6509">
        <w:rPr>
          <w:i/>
        </w:rPr>
        <w:t xml:space="preserve"> </w:t>
      </w:r>
      <w:r w:rsidR="001C6509">
        <w:t>(názvem a parametry)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6" w:name="_Toc421909175"/>
      <w:r>
        <w:t>Generování C++/CLI mostů</w:t>
      </w:r>
      <w:bookmarkEnd w:id="46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r w:rsidR="00B36604" w:rsidRPr="00B36604">
        <w:rPr>
          <w:rFonts w:ascii="Consolas" w:hAnsi="Consolas" w:cs="Consolas"/>
        </w:rPr>
        <w:t>Generator</w:t>
      </w:r>
      <w:r w:rsidR="00B36604">
        <w:t xml:space="preserve"> a</w:t>
      </w:r>
      <w:r w:rsidR="00A31683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AssemblyLoad</w:t>
      </w:r>
      <w:r w:rsidR="00A31683">
        <w:t> – </w:t>
      </w:r>
      <w:r>
        <w:t>volána pro každou</w:t>
      </w:r>
      <w:r w:rsidR="007D244F">
        <w:t xml:space="preserve"> nově zpracovávanou</w:t>
      </w:r>
      <w:r>
        <w:t xml:space="preserve"> assembly</w:t>
      </w:r>
      <w:r w:rsidR="007D244F">
        <w:t>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EnumLoad</w:t>
      </w:r>
      <w:r w:rsidR="00A31683">
        <w:t> – </w:t>
      </w:r>
      <w:r w:rsidR="007D244F">
        <w:t>volána pro vytvoření mostu pro výčtové typy.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ClassLoad</w:t>
      </w:r>
      <w:r w:rsidR="00A31683">
        <w:t> – </w:t>
      </w:r>
      <w:r w:rsidR="007D244F">
        <w:t>volána pro vytvoření mostu pro třídy.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GeneratorFinalize</w:t>
      </w:r>
      <w:r w:rsidR="00A31683">
        <w:t> – </w:t>
      </w:r>
      <w:r w:rsidR="007D244F">
        <w:t>volána po předání všech dat</w:t>
      </w:r>
      <w:r w:rsidR="00C97930">
        <w:t xml:space="preserve"> určených ke zpracování, tj. </w:t>
      </w:r>
      <w:r w:rsidR="007E52FB">
        <w:t>pro dokončení generování.</w:t>
      </w:r>
    </w:p>
    <w:p w:rsidR="00F130FD" w:rsidRDefault="00491FA6" w:rsidP="00491FA6">
      <w:pPr>
        <w:ind w:firstLine="0"/>
      </w:pPr>
      <w:r>
        <w:t xml:space="preserve">Generování je spuštěno po kliknutí na tlačítko „Generate“.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r w:rsidR="00AA27F9" w:rsidRPr="00B36604">
        <w:rPr>
          <w:rFonts w:ascii="Consolas" w:hAnsi="Consolas" w:cs="Consolas"/>
        </w:rPr>
        <w:t>GeneratorFinalize</w:t>
      </w:r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r w:rsidRPr="00B36604">
        <w:rPr>
          <w:rFonts w:ascii="Consolas" w:hAnsi="Consolas" w:cs="Consolas"/>
        </w:rPr>
        <w:t>EnumLoad</w:t>
      </w:r>
      <w:r w:rsidRPr="00AA27F9">
        <w:t xml:space="preserve"> a </w:t>
      </w:r>
      <w:r w:rsidRPr="00B36604">
        <w:rPr>
          <w:rFonts w:ascii="Consolas" w:hAnsi="Consolas" w:cs="Consolas"/>
        </w:rPr>
        <w:t>ClassLoad</w:t>
      </w:r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r w:rsidR="00626E50" w:rsidRPr="00626E50">
        <w:rPr>
          <w:i/>
        </w:rPr>
        <w:t>fields</w:t>
      </w:r>
      <w:r w:rsidR="00626E50">
        <w:t xml:space="preserve"> (pro výčtové typy a struktury), respektive seznamy </w:t>
      </w:r>
      <w:r w:rsidR="00626E50">
        <w:rPr>
          <w:i/>
        </w:rPr>
        <w:t>fields</w:t>
      </w:r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assembly</w:t>
      </w:r>
      <w:r>
        <w:t xml:space="preserve"> i parametry metod, návratové hodnoty, atp.) zpracovávají pomocí vytvořené třídy </w:t>
      </w:r>
      <w:r>
        <w:rPr>
          <w:rFonts w:ascii="Consolas" w:hAnsi="Consolas" w:cs="Consolas"/>
        </w:rPr>
        <w:t>TypeConverter</w:t>
      </w:r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A31683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WrapperHeaderGenerator</w:t>
      </w:r>
      <w:r w:rsidR="00A31683">
        <w:t> – </w:t>
      </w:r>
      <w:r>
        <w:t>generuje hlavní hlavičkové soubory mostů.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WrapperSourceGenerator</w:t>
      </w:r>
      <w:r w:rsidR="00A31683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WrapperILBridgeGenerator</w:t>
      </w:r>
      <w:r w:rsidR="00A31683">
        <w:t> – </w:t>
      </w:r>
      <w:r w:rsidR="00684015">
        <w:t>generuje hlavičkové soubory s</w:t>
      </w:r>
      <w:r w:rsidR="000311B9">
        <w:t xml:space="preserve"> </w:t>
      </w:r>
      <w:r w:rsidR="00684015">
        <w:t>IL bridge a</w:t>
      </w:r>
      <w:r w:rsidR="00A31683">
        <w:t> </w:t>
      </w:r>
      <w:r w:rsidR="00684015">
        <w:t>rozšířeními pro marshalling.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WrapperILDelegateGenerator</w:t>
      </w:r>
      <w:r w:rsidR="00A31683">
        <w:t> – </w:t>
      </w:r>
      <w:r w:rsidR="00684015">
        <w:t>oddělený speciální případ předchozího generátoru</w:t>
      </w:r>
      <w:r w:rsidR="00A31683">
        <w:t> – </w:t>
      </w:r>
      <w:r w:rsidR="00684015">
        <w:t>vytváří most pro callback funkce (delegáty).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WrapperMockupGenerator</w:t>
      </w:r>
      <w:r w:rsidR="00A31683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WrapperProjectGenerator</w:t>
      </w:r>
      <w:r w:rsidR="00A31683">
        <w:t> – </w:t>
      </w:r>
      <w:r w:rsidR="00541884">
        <w:t>generátor, který pro most vytvoří projektový soubor (</w:t>
      </w:r>
      <w:r w:rsidR="00541884" w:rsidRPr="00541884">
        <w:rPr>
          <w:rFonts w:ascii="Consolas" w:hAnsi="Consolas" w:cs="Consolas"/>
        </w:rPr>
        <w:t>.vcxproj</w:t>
      </w:r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7" w:name="_Toc421909176"/>
      <w:r>
        <w:t>Rozšiřitelnost aplikace</w:t>
      </w:r>
      <w:bookmarkEnd w:id="47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 xml:space="preserve">případě potřeby snadno dále rozšiřovat. Současná sada byla vytvořena na základě předem určené požadované funkčnosti, je tedy možné, že pro některé situace nebude </w:t>
      </w:r>
      <w:r w:rsidR="001F01C0">
        <w:t>funkční nebo jen</w:t>
      </w:r>
      <w:r>
        <w:t xml:space="preserve"> vyhovující. Viz i závěry testování v</w:t>
      </w:r>
      <w:r w:rsidR="000311B9">
        <w:t xml:space="preserve"> </w:t>
      </w:r>
      <w:r>
        <w:t>následující sekci.</w:t>
      </w:r>
    </w:p>
    <w:p w:rsidR="00F130FD" w:rsidRDefault="00F23CCB" w:rsidP="00963E80">
      <w:pPr>
        <w:pStyle w:val="Nadpis1"/>
      </w:pPr>
      <w:bookmarkStart w:id="48" w:name="_Toc421909177"/>
      <w:r>
        <w:lastRenderedPageBreak/>
        <w:t>Testování funkčnosti</w:t>
      </w:r>
      <w:bookmarkEnd w:id="48"/>
    </w:p>
    <w:p w:rsidR="000F7ED1" w:rsidRDefault="000F7ED1" w:rsidP="000F7ED1">
      <w:pPr>
        <w:pStyle w:val="Zkladntext"/>
        <w:ind w:firstLine="0"/>
      </w:pPr>
      <w:r>
        <w:t>V</w:t>
      </w:r>
      <w:r w:rsidR="00A31683">
        <w:t xml:space="preserve"> </w:t>
      </w:r>
      <w:r>
        <w:t xml:space="preserve">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</w:t>
      </w:r>
      <w:r w:rsidR="00A31683">
        <w:t xml:space="preserve"> </w:t>
      </w:r>
      <w:r w:rsidR="00F12A1F">
        <w:t>jinými metodami propojení.</w:t>
      </w:r>
    </w:p>
    <w:p w:rsidR="00F12A1F" w:rsidRDefault="003815D6" w:rsidP="00F12A1F">
      <w:pPr>
        <w:pStyle w:val="Nadpis2"/>
      </w:pPr>
      <w:bookmarkStart w:id="49" w:name="_Toc421909178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r w:rsidR="00F12A1F" w:rsidRPr="003815D6">
        <w:rPr>
          <w:rFonts w:ascii="Consolas" w:hAnsi="Consolas" w:cs="Consolas"/>
        </w:rPr>
        <w:t>YahooAPI</w:t>
      </w:r>
      <w:bookmarkEnd w:id="49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r w:rsidRPr="00A949E8">
        <w:rPr>
          <w:rFonts w:ascii="Consolas" w:hAnsi="Consolas" w:cs="Consolas"/>
        </w:rPr>
        <w:t>YahooAPI</w:t>
      </w:r>
      <w:r>
        <w:t>, která byla vytvořena v</w:t>
      </w:r>
      <w:r w:rsidR="00A31683">
        <w:t xml:space="preserve"> </w:t>
      </w:r>
      <w:r>
        <w:t>rámci hledání vhodné metody propojení .NET assembly s</w:t>
      </w:r>
      <w:r w:rsidR="00A31683">
        <w:t xml:space="preserve"> </w:t>
      </w:r>
      <w:r w:rsidR="00C97930">
        <w:t>řízeným C++ (viz </w:t>
      </w:r>
      <w:r>
        <w:t xml:space="preserve">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BF1D92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1C6509">
        <w:t>6</w:t>
      </w:r>
      <w:r>
        <w:t xml:space="preserve"> poměrně jednoduchých metod a jednu metodu obsahující callback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</w:t>
      </w:r>
      <w:r w:rsidR="001C6509">
        <w:t>y</w:t>
      </w:r>
      <w:r>
        <w:t xml:space="preserve"> se zdrojovým kódem.</w:t>
      </w:r>
    </w:p>
    <w:p w:rsidR="00FE55EC" w:rsidRDefault="00527C3F" w:rsidP="00F12A1F">
      <w:r>
        <w:t>Testování spočívalo v měření času trvání běžících metod spuštěných v</w:t>
      </w:r>
      <w:r w:rsidR="00A31683">
        <w:t xml:space="preserve"> </w:t>
      </w:r>
      <w:r>
        <w:t>mnoha iteracích po sobě</w:t>
      </w:r>
      <w:r w:rsidR="00A949E8">
        <w:t xml:space="preserve"> (konkrétně byla každá metoda spuštěna </w:t>
      </w:r>
      <w:r w:rsidR="00A56EAE">
        <w:t>10</w:t>
      </w:r>
      <w:r w:rsidR="00A56EAE" w:rsidRPr="00A56EAE">
        <w:rPr>
          <w:sz w:val="12"/>
        </w:rPr>
        <w:t> </w:t>
      </w:r>
      <w:r w:rsidR="00A56EAE">
        <w:t>000</w:t>
      </w:r>
      <w:r w:rsidR="00A56EAE" w:rsidRPr="00A56EAE">
        <w:rPr>
          <w:sz w:val="12"/>
        </w:rPr>
        <w:t> </w:t>
      </w:r>
      <w:r w:rsidR="00A56EAE">
        <w:t>000×</w:t>
      </w:r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string test()</w:t>
      </w:r>
      <w:r w:rsidR="00A31683">
        <w:t> – </w:t>
      </w:r>
      <w:r>
        <w:t>vrátí vždy stejný řetězec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int GetStringLength(string str)</w:t>
      </w:r>
      <w:r w:rsidR="00A31683">
        <w:t> – </w:t>
      </w:r>
      <w:r>
        <w:t>vrátí délku zadaného řetězce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void test(string mode, PrintCallback callback)</w:t>
      </w:r>
      <w:r w:rsidR="00A31683">
        <w:t> – </w:t>
      </w:r>
      <w:r>
        <w:t xml:space="preserve">zavolá </w:t>
      </w:r>
      <w:r w:rsidRPr="00527C3F">
        <w:rPr>
          <w:rFonts w:ascii="Consolas" w:hAnsi="Consolas" w:cs="Consolas"/>
        </w:rPr>
        <w:t>callback</w:t>
      </w:r>
      <w:r>
        <w:t xml:space="preserve"> s</w:t>
      </w:r>
      <w:r w:rsidR="00A31683">
        <w:t> </w:t>
      </w:r>
      <w:r>
        <w:t>řetězcem zkombinovaným s</w:t>
      </w:r>
      <w:r w:rsidR="00A31683">
        <w:t xml:space="preserve"> </w:t>
      </w:r>
      <w:r>
        <w:t xml:space="preserve">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</w:t>
      </w:r>
      <w:r w:rsidR="00A31683">
        <w:t xml:space="preserve"> </w:t>
      </w:r>
      <w:r>
        <w:t>přístupem pomocí COM API.</w:t>
      </w:r>
      <w:r w:rsidR="00A949E8">
        <w:t xml:space="preserve"> Pro srovnání byla přidána i aplikace napsaná v jazyce</w:t>
      </w:r>
      <w:r w:rsidR="00A31683">
        <w:t xml:space="preserve"> </w:t>
      </w:r>
      <w:r w:rsidR="00A949E8">
        <w:t>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2,271</w:t>
            </w:r>
            <w:r w:rsidR="0050011F"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3,131</w:t>
            </w:r>
            <w:r w:rsidR="0050011F"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ED253F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</w:t>
            </w:r>
            <w:r w:rsidR="00ED253F">
              <w:t>487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ED253F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7,003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 w:rsidR="00443005">
        <w:fldChar w:fldCharType="begin"/>
      </w:r>
      <w:r w:rsidR="00443005">
        <w:instrText xml:space="preserve"> SEQ Tabulka \* ARABIC </w:instrText>
      </w:r>
      <w:r w:rsidR="00443005">
        <w:fldChar w:fldCharType="separate"/>
      </w:r>
      <w:r w:rsidR="00BF1D92">
        <w:rPr>
          <w:noProof/>
        </w:rPr>
        <w:t>1</w:t>
      </w:r>
      <w:r w:rsidR="00443005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třídy </w:t>
      </w:r>
      <w:r w:rsidRPr="00763794">
        <w:rPr>
          <w:rFonts w:ascii="Consolas" w:hAnsi="Consolas" w:cs="Consolas"/>
        </w:rPr>
        <w:t>YahooAPI</w:t>
      </w:r>
      <w:r>
        <w:t>.</w:t>
      </w:r>
    </w:p>
    <w:p w:rsidR="007C6DD2" w:rsidRDefault="00A949E8" w:rsidP="00072731">
      <w:pPr>
        <w:ind w:firstLine="0"/>
      </w:pPr>
      <w:r>
        <w:lastRenderedPageBreak/>
        <w:t>Z</w:t>
      </w:r>
      <w:r w:rsidR="00A31683">
        <w:t xml:space="preserve"> </w:t>
      </w:r>
      <w:r>
        <w:t xml:space="preserve">tabulky je jednoznačně vidět, že výkonnost obou </w:t>
      </w:r>
      <w:r w:rsidR="00072731">
        <w:t>způsobů</w:t>
      </w:r>
      <w:r>
        <w:t xml:space="preserve"> propojení C++ a .NET je </w:t>
      </w:r>
      <w:r w:rsidR="00072731">
        <w:t>diametrálně horší než C# aplikace, která má ke třídě přímý přístup a není tedy zatížena přechodem mezi řízeným a neřízeným kódem a marshall</w:t>
      </w:r>
      <w:r w:rsidR="001C6509">
        <w:t>ingem</w:t>
      </w:r>
      <w:r w:rsidR="00072731">
        <w:t>.</w:t>
      </w:r>
    </w:p>
    <w:p w:rsidR="00072731" w:rsidRDefault="00072731" w:rsidP="00072731">
      <w:r>
        <w:t>Pokud se zaměříme pouze na srovnání C++/CLI mostů a propojení pomocí COM API, je v</w:t>
      </w:r>
      <w:r w:rsidR="0032236F">
        <w:t xml:space="preserve">e všech </w:t>
      </w:r>
      <w:r>
        <w:t>případech C++/CLI most rychlejší (u druhé metody až pětkrát).</w:t>
      </w:r>
    </w:p>
    <w:p w:rsidR="00072731" w:rsidRDefault="00072731" w:rsidP="00072731">
      <w:r>
        <w:t>Je třeba si však uvědomit, že se tento test zaměřil pouze na opakované volání jedné metody a také byl zatížen nutností marshallingu textových řetězců.</w:t>
      </w:r>
    </w:p>
    <w:p w:rsidR="007C6DD2" w:rsidRDefault="003815D6" w:rsidP="003815D6">
      <w:pPr>
        <w:pStyle w:val="Nadpis2"/>
      </w:pPr>
      <w:bookmarkStart w:id="50" w:name="_Toc421909179"/>
      <w:r>
        <w:t xml:space="preserve">Modelová </w:t>
      </w:r>
      <w:r w:rsidR="00E72CF2">
        <w:t>assembly</w:t>
      </w:r>
      <w:r>
        <w:t xml:space="preserve"> </w:t>
      </w:r>
      <w:bookmarkEnd w:id="50"/>
      <w:r w:rsidR="00864412">
        <w:rPr>
          <w:rFonts w:ascii="Consolas" w:hAnsi="Consolas" w:cs="Consolas"/>
        </w:rPr>
        <w:t>TestSuite</w:t>
      </w:r>
    </w:p>
    <w:p w:rsidR="003815D6" w:rsidRDefault="00864412" w:rsidP="003815D6">
      <w:pPr>
        <w:ind w:firstLine="0"/>
      </w:pPr>
      <w:r>
        <w:rPr>
          <w:rFonts w:ascii="Consolas" w:hAnsi="Consolas" w:cs="Consolas"/>
        </w:rPr>
        <w:t>TestSuite</w:t>
      </w:r>
      <w:r w:rsidR="003815D6" w:rsidRPr="003815D6">
        <w:t xml:space="preserve"> </w:t>
      </w:r>
      <w:r w:rsidR="003815D6">
        <w:t xml:space="preserve">je </w:t>
      </w:r>
      <w:r w:rsidR="00E72CF2">
        <w:t>assembly</w:t>
      </w:r>
      <w:r w:rsidR="003815D6">
        <w:t xml:space="preserve">, která začala vznikat během vývoje nástroje a byly do ní postupně přidávány a testovány nově podporované prvky generování. </w:t>
      </w:r>
      <w:r>
        <w:t>O</w:t>
      </w:r>
      <w:r w:rsidR="003815D6">
        <w:t xml:space="preserve">bsahuje tyto </w:t>
      </w:r>
      <w:r>
        <w:t>součásti</w:t>
      </w:r>
      <w:r w:rsidR="003815D6">
        <w:t>: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Výčtový typ.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Jednoduchou strukturu.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Třídu obsahující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Generickou třídu.</w:t>
      </w:r>
    </w:p>
    <w:p w:rsidR="003815D6" w:rsidRP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Třídu s mnoha metodami vracejícími různá pole a kolekce; metodami pro práci s</w:t>
      </w:r>
      <w:r w:rsidR="00A31683">
        <w:t xml:space="preserve"> </w:t>
      </w:r>
      <w:r>
        <w:t xml:space="preserve">předchozími prvky; </w:t>
      </w:r>
      <w:r w:rsidR="00E72CF2">
        <w:t xml:space="preserve">metodou s </w:t>
      </w:r>
      <w:r>
        <w:t>callback funkcí.</w:t>
      </w:r>
    </w:p>
    <w:p w:rsidR="003815D6" w:rsidRDefault="00E72CF2" w:rsidP="00E72CF2">
      <w:pPr>
        <w:ind w:firstLine="0"/>
      </w:pPr>
      <w:r>
        <w:t>Tato třída je tedy vhodná pro porovnání funkčnosti a možnostech použití jednotlivých wrapperů. Vzhledem k</w:t>
      </w:r>
      <w:r w:rsidR="00A31683">
        <w:t xml:space="preserve"> </w:t>
      </w:r>
      <w:r>
        <w:t>tomu, že pomocí této třídy byl nástroj tvořen, je v</w:t>
      </w:r>
      <w:r w:rsidR="00A31683">
        <w:t xml:space="preserve"> </w:t>
      </w:r>
      <w:r>
        <w:t>C++/CLI mostu obsaženo a zpřístupněno vše, co se v</w:t>
      </w:r>
      <w:r w:rsidR="00A31683">
        <w:t xml:space="preserve"> </w:t>
      </w:r>
      <w:r>
        <w:t>assembly nachází. Jedinou výjimkou je generická třída, která je obsažena pouze v</w:t>
      </w:r>
      <w:r w:rsidR="00A31683">
        <w:t xml:space="preserve"> </w:t>
      </w:r>
      <w:r>
        <w:t>konkretizované variantě (viz rozbor v</w:t>
      </w:r>
      <w:r w:rsidR="00A31683">
        <w:t> </w:t>
      </w:r>
      <w:r>
        <w:t>kapitole 5.2.7).</w:t>
      </w:r>
    </w:p>
    <w:p w:rsidR="00C36C34" w:rsidRDefault="00E72CF2" w:rsidP="00E72CF2">
      <w:r>
        <w:t>Pokud pro porovnání op</w:t>
      </w:r>
      <w:r w:rsidR="00C36C34">
        <w:t xml:space="preserve">ět vezmu přístup pomocí COM API </w:t>
      </w:r>
      <w:r>
        <w:t>s</w:t>
      </w:r>
      <w:r w:rsidR="00A31683">
        <w:t xml:space="preserve"> </w:t>
      </w:r>
      <w:r>
        <w:t>automaticky vygenerovanými wrappery, jsem již během registrace COM komponenty do systému informován o nedostupnosti některých částí</w:t>
      </w:r>
      <w:r w:rsidR="00A31683">
        <w:t> – </w:t>
      </w:r>
      <w:r>
        <w:t>konkrétně není možné zpřístupnit</w:t>
      </w:r>
      <w:r w:rsidR="00C36C34">
        <w:t>: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Obsaženou generickou třídu.</w:t>
      </w:r>
    </w:p>
    <w:p w:rsidR="00E72CF2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Metodu, která vrací instanci této generické třídy.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Čtyři metody, které přebírají nebo vracejí generické seznamy čísel a řetězců.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Dvě metody vracející vnořená pole (tzv. </w:t>
      </w:r>
      <w:r>
        <w:rPr>
          <w:i/>
        </w:rPr>
        <w:t>jagged</w:t>
      </w:r>
      <w:r>
        <w:t>).</w:t>
      </w:r>
    </w:p>
    <w:p w:rsidR="00C36C34" w:rsidRDefault="00C36C34" w:rsidP="00C36C34">
      <w:pPr>
        <w:pStyle w:val="Odstavecseseznamem"/>
        <w:spacing w:before="120" w:after="120"/>
        <w:ind w:left="1003" w:firstLine="0"/>
        <w:contextualSpacing/>
      </w:pPr>
    </w:p>
    <w:p w:rsidR="00C36C34" w:rsidRDefault="00C36C34" w:rsidP="00C36C34">
      <w:pPr>
        <w:ind w:firstLine="0"/>
      </w:pPr>
      <w:r>
        <w:lastRenderedPageBreak/>
        <w:t>Dále je nutné počítat s</w:t>
      </w:r>
      <w:r w:rsidR="00A31683">
        <w:t xml:space="preserve"> </w:t>
      </w:r>
      <w:r>
        <w:t>nezařazením všech statických prvků, které vychází z</w:t>
      </w:r>
      <w:r w:rsidR="00A31683">
        <w:t xml:space="preserve"> </w:t>
      </w:r>
      <w:r>
        <w:t>principu fungování COM objektů (tj. přístupu ke všem objektům pomocí rozhraní). Toto je záležitost vzniklá už během kompilování assembly a uživatel o ní není informován. Pro testování byly proto všechny statické prvky pro COM API nahrazeny nestatickými.</w:t>
      </w:r>
    </w:p>
    <w:p w:rsidR="00C36C34" w:rsidRDefault="00C36C34" w:rsidP="00C36C34">
      <w:pPr>
        <w:ind w:firstLine="0"/>
      </w:pPr>
    </w:p>
    <w:p w:rsidR="00C36C34" w:rsidRDefault="00C36C34" w:rsidP="00C36C34">
      <w:pPr>
        <w:ind w:firstLine="0"/>
      </w:pPr>
      <w:r>
        <w:t>Vzhledem k</w:t>
      </w:r>
      <w:r w:rsidR="00A31683">
        <w:t xml:space="preserve"> </w:t>
      </w:r>
      <w:r>
        <w:t xml:space="preserve">tomu, že testování třídy </w:t>
      </w:r>
      <w:r w:rsidRPr="00763794">
        <w:rPr>
          <w:rFonts w:ascii="Consolas" w:hAnsi="Consolas" w:cs="Consolas"/>
        </w:rPr>
        <w:t>YahooAPI</w:t>
      </w:r>
      <w:r>
        <w:t xml:space="preserve"> bylo zatíženo marshallingem řetězců, rozhodl jsem se otestovat</w:t>
      </w:r>
      <w:r w:rsidR="00763794">
        <w:t xml:space="preserve"> stejnou metodikou</w:t>
      </w:r>
      <w:r>
        <w:t xml:space="preserve"> </w:t>
      </w:r>
      <w:r w:rsidR="00763794">
        <w:t>tři</w:t>
      </w:r>
      <w:r>
        <w:t xml:space="preserve"> metody z</w:t>
      </w:r>
      <w:r w:rsidR="00A31683">
        <w:t xml:space="preserve"> </w:t>
      </w:r>
      <w:r>
        <w:t>této assembly:</w:t>
      </w:r>
    </w:p>
    <w:p w:rsidR="00763794" w:rsidRDefault="00C36C3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>
        <w:rPr>
          <w:rFonts w:ascii="Consolas" w:hAnsi="Consolas" w:cs="Consolas"/>
        </w:rPr>
        <w:t>int</w:t>
      </w:r>
      <w:r w:rsidRPr="00527C3F">
        <w:rPr>
          <w:rFonts w:ascii="Consolas" w:hAnsi="Consolas" w:cs="Consolas"/>
        </w:rPr>
        <w:t xml:space="preserve"> </w:t>
      </w:r>
      <w:r w:rsidRPr="00C36C34">
        <w:rPr>
          <w:rFonts w:ascii="Consolas" w:hAnsi="Consolas" w:cs="Consolas"/>
        </w:rPr>
        <w:t>GetInt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vždy stejné číslo.</w:t>
      </w:r>
      <w:r w:rsidR="00763794" w:rsidRPr="00763794">
        <w:t xml:space="preserve"> </w:t>
      </w:r>
    </w:p>
    <w:p w:rsidR="0076379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[]</w:t>
      </w:r>
      <w:r w:rsidRPr="00527C3F">
        <w:rPr>
          <w:rFonts w:ascii="Consolas" w:hAnsi="Consolas" w:cs="Consolas"/>
        </w:rPr>
        <w:t xml:space="preserve"> </w:t>
      </w:r>
      <w:r w:rsidRPr="00763794">
        <w:rPr>
          <w:rFonts w:ascii="Consolas" w:hAnsi="Consolas" w:cs="Consolas"/>
        </w:rPr>
        <w:t>GetInts1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statické pole čísel.</w:t>
      </w:r>
    </w:p>
    <w:p w:rsidR="00C36C3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763794">
        <w:rPr>
          <w:rFonts w:ascii="Consolas" w:hAnsi="Consolas" w:cs="Consolas"/>
        </w:rPr>
        <w:t>Stuff GetObject()</w:t>
      </w:r>
      <w:r w:rsidR="00A31683">
        <w:t> – </w:t>
      </w:r>
      <w:r>
        <w:t>vrátí</w:t>
      </w:r>
      <w:r w:rsidR="00A518F6">
        <w:t xml:space="preserve"> novou</w:t>
      </w:r>
      <w:r>
        <w:t xml:space="preserve"> instance jednoduché třídy.</w:t>
      </w:r>
    </w:p>
    <w:p w:rsidR="00763794" w:rsidRDefault="00763794" w:rsidP="00763794">
      <w:pPr>
        <w:pStyle w:val="Odstavecseseznamem"/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2125"/>
        <w:gridCol w:w="2125"/>
        <w:gridCol w:w="2125"/>
      </w:tblGrid>
      <w:tr w:rsidR="00763794" w:rsidTr="007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Pr="0050011F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2098" w:type="dxa"/>
            <w:tcBorders>
              <w:top w:val="single" w:sz="12" w:space="0" w:color="000000" w:themeColor="text1"/>
            </w:tcBorders>
          </w:tcPr>
          <w:p w:rsidR="00763794" w:rsidRPr="00763794" w:rsidRDefault="00763794" w:rsidP="0076379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Metoda 2</w:t>
            </w: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0,373</w:t>
            </w:r>
            <w:r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Pr="00296CD6" w:rsidRDefault="00A518F6" w:rsidP="00860457">
            <w:pPr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2,307</w:t>
            </w:r>
            <w:r w:rsidR="00763794"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7,952</w:t>
            </w:r>
            <w:r w:rsidR="00763794">
              <w:t xml:space="preserve"> s</w:t>
            </w:r>
          </w:p>
        </w:tc>
      </w:tr>
      <w:tr w:rsidR="00763794" w:rsidTr="0076379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2098" w:type="dxa"/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0,581</w:t>
            </w:r>
            <w:r>
              <w:t xml:space="preserve"> s</w:t>
            </w:r>
          </w:p>
        </w:tc>
        <w:tc>
          <w:tcPr>
            <w:tcW w:w="2098" w:type="dxa"/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4,377</w:t>
            </w:r>
            <w:r w:rsidR="00763794">
              <w:t xml:space="preserve"> s</w:t>
            </w:r>
          </w:p>
        </w:tc>
        <w:tc>
          <w:tcPr>
            <w:tcW w:w="2098" w:type="dxa"/>
          </w:tcPr>
          <w:p w:rsidR="00763794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19,647</w:t>
            </w:r>
            <w:r w:rsidR="00763794">
              <w:t xml:space="preserve"> s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bottom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36486B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0,036</w:t>
            </w:r>
            <w:r>
              <w:t xml:space="preserve"> 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0,145</w:t>
            </w:r>
            <w:r>
              <w:t xml:space="preserve"> </w:t>
            </w:r>
            <w:r w:rsidR="00763794">
              <w:t>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0,137</w:t>
            </w:r>
            <w:r w:rsidR="00763794">
              <w:t xml:space="preserve"> s</w:t>
            </w:r>
          </w:p>
        </w:tc>
      </w:tr>
    </w:tbl>
    <w:p w:rsidR="00763794" w:rsidRDefault="00763794" w:rsidP="00A518F6">
      <w:pPr>
        <w:pStyle w:val="Titulek"/>
        <w:spacing w:before="120" w:after="240"/>
        <w:ind w:left="720"/>
      </w:pPr>
      <w:r>
        <w:t xml:space="preserve">Tabulka </w:t>
      </w:r>
      <w:r w:rsidR="00443005">
        <w:fldChar w:fldCharType="begin"/>
      </w:r>
      <w:r w:rsidR="00443005">
        <w:instrText xml:space="preserve"> SEQ Tabulka \* ARABIC </w:instrText>
      </w:r>
      <w:r w:rsidR="00443005">
        <w:fldChar w:fldCharType="separate"/>
      </w:r>
      <w:r w:rsidR="00BF1D92">
        <w:rPr>
          <w:noProof/>
        </w:rPr>
        <w:t>2</w:t>
      </w:r>
      <w:r w:rsidR="00443005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assembly </w:t>
      </w:r>
      <w:r w:rsidR="00821C46">
        <w:rPr>
          <w:rFonts w:ascii="Consolas" w:hAnsi="Consolas" w:cs="Consolas"/>
        </w:rPr>
        <w:t>TestSuite</w:t>
      </w:r>
      <w:r>
        <w:t>.</w:t>
      </w:r>
    </w:p>
    <w:p w:rsidR="00763794" w:rsidRDefault="00A518F6" w:rsidP="00A518F6">
      <w:pPr>
        <w:ind w:firstLine="0"/>
      </w:pPr>
      <w:r>
        <w:t>Jak je vidět z</w:t>
      </w:r>
      <w:r w:rsidR="00A31683">
        <w:t xml:space="preserve"> </w:t>
      </w:r>
      <w:r>
        <w:t>výsledků v</w:t>
      </w:r>
      <w:r w:rsidR="00A31683">
        <w:t xml:space="preserve"> </w:t>
      </w:r>
      <w:r>
        <w:t>tabulce 2, výkonnost jednotlivých řešení se od prvního testování významně neliší. Opět vidíme, že čistě řízená aplikace napsaná v</w:t>
      </w:r>
      <w:r w:rsidR="00A31683">
        <w:t xml:space="preserve"> </w:t>
      </w:r>
      <w:r>
        <w:t>C# nabízí nedosažitelně lepší výkon. V</w:t>
      </w:r>
      <w:r w:rsidR="00A31683">
        <w:t xml:space="preserve"> </w:t>
      </w:r>
      <w:r>
        <w:t>rámci srovnání prvních dvou metod odchází jako vítěz opět C++/CLI.</w:t>
      </w:r>
    </w:p>
    <w:p w:rsidR="008504B4" w:rsidRDefault="008504B4" w:rsidP="008504B4">
      <w:pPr>
        <w:pStyle w:val="Nadpis2"/>
      </w:pPr>
      <w:bookmarkStart w:id="51" w:name="_Toc421909180"/>
      <w:r>
        <w:t xml:space="preserve">Knihovna </w:t>
      </w:r>
      <w:r w:rsidRPr="008504B4">
        <w:t>DotNetZip</w:t>
      </w:r>
      <w:bookmarkEnd w:id="51"/>
    </w:p>
    <w:p w:rsidR="008504B4" w:rsidRDefault="008504B4" w:rsidP="008504B4">
      <w:pPr>
        <w:ind w:firstLine="0"/>
      </w:pPr>
      <w:r>
        <w:t xml:space="preserve">Knihovna DotNetZip (také známá jako </w:t>
      </w:r>
      <w:r w:rsidRPr="008504B4">
        <w:t>Ionic Zip Library</w:t>
      </w:r>
      <w:r>
        <w:t>) je .NET open-source knihovna obsahující sadu nástrojů pro práci s</w:t>
      </w:r>
      <w:r w:rsidR="00A31683">
        <w:t xml:space="preserve"> </w:t>
      </w:r>
      <w:r>
        <w:t xml:space="preserve">komprimovanými soubory ve formátu </w:t>
      </w:r>
      <w:r w:rsidR="001C6509">
        <w:t>ZIP</w:t>
      </w:r>
      <w:r>
        <w:t>. Byla vybrána jako příklad reálně použitelné knihovny v</w:t>
      </w:r>
      <w:r w:rsidR="00A31683">
        <w:t xml:space="preserve"> </w:t>
      </w:r>
      <w:r>
        <w:t xml:space="preserve">klientských neřízených C++ aplikací. Umožňuje uživateli vytvářet nové </w:t>
      </w:r>
      <w:r w:rsidR="001C6509">
        <w:t>ZIP</w:t>
      </w:r>
      <w:r>
        <w:t xml:space="preserve"> </w:t>
      </w:r>
      <w:r w:rsidR="001C6509">
        <w:t>archivy</w:t>
      </w:r>
      <w:r>
        <w:t>, nebo manipulovat s</w:t>
      </w:r>
      <w:r w:rsidR="00A31683">
        <w:t xml:space="preserve"> </w:t>
      </w:r>
      <w:r>
        <w:t xml:space="preserve">již existujícími (měnit jejich strukturu, přidávat </w:t>
      </w:r>
      <w:r w:rsidR="00A66D09">
        <w:t>nebo mazat obsažené soubory, apod.)</w:t>
      </w:r>
      <w:hyperlink w:anchor="bib24" w:history="1">
        <w:sdt>
          <w:sdtPr>
            <w:rPr>
              <w:rStyle w:val="zdroj"/>
            </w:rPr>
            <w:id w:val="1508251359"/>
            <w:citation/>
          </w:sdtPr>
          <w:sdtEndPr>
            <w:rPr>
              <w:rStyle w:val="zdroj"/>
            </w:rPr>
          </w:sdtEndPr>
          <w:sdtContent>
            <w:r w:rsidR="00A66D09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 CITATION ioniczip \l 1029 </w:instrText>
            </w:r>
            <w:r w:rsidR="00A66D09" w:rsidRPr="0098149B">
              <w:rPr>
                <w:rStyle w:val="zdroj"/>
              </w:rPr>
              <w:fldChar w:fldCharType="separate"/>
            </w:r>
            <w:r w:rsidR="005077FA">
              <w:rPr>
                <w:rStyle w:val="zdroj"/>
              </w:rPr>
              <w:t xml:space="preserve"> </w:t>
            </w:r>
            <w:r w:rsidR="005077FA">
              <w:rPr>
                <w:noProof/>
              </w:rPr>
              <w:t>[24]</w:t>
            </w:r>
            <w:r w:rsidR="00A66D09" w:rsidRPr="0098149B">
              <w:rPr>
                <w:rStyle w:val="zdroj"/>
              </w:rPr>
              <w:fldChar w:fldCharType="end"/>
            </w:r>
          </w:sdtContent>
        </w:sdt>
      </w:hyperlink>
      <w:r w:rsidR="00A66D09">
        <w:t>.</w:t>
      </w:r>
    </w:p>
    <w:p w:rsidR="00A66D09" w:rsidRDefault="00A66D09" w:rsidP="00A66D09">
      <w:r>
        <w:t>Tato knihovna začala být testována v</w:t>
      </w:r>
      <w:r w:rsidR="00A31683">
        <w:t xml:space="preserve"> </w:t>
      </w:r>
      <w:r>
        <w:t xml:space="preserve">závěru </w:t>
      </w:r>
      <w:r w:rsidR="001F3016">
        <w:t>vývoje nástroje s</w:t>
      </w:r>
      <w:r w:rsidR="00A31683">
        <w:t xml:space="preserve"> </w:t>
      </w:r>
      <w:r w:rsidR="001F3016">
        <w:t>původním cílem otesto</w:t>
      </w:r>
      <w:r w:rsidR="00426047">
        <w:t>vat funkčnost základních funkcí. V</w:t>
      </w:r>
      <w:r w:rsidR="001F3016">
        <w:t>iz příklad</w:t>
      </w:r>
      <w:r w:rsidR="00450763">
        <w:t xml:space="preserve"> 17 ukazující jednoduchou</w:t>
      </w:r>
      <w:r w:rsidR="001F3016">
        <w:t xml:space="preserve"> </w:t>
      </w:r>
      <w:r w:rsidR="00450763">
        <w:t>C++ aplikaci využívající knihovnu</w:t>
      </w:r>
      <w:r w:rsidR="001F3016">
        <w:t xml:space="preserve"> </w:t>
      </w:r>
      <w:r w:rsidR="00450763">
        <w:t xml:space="preserve">pro </w:t>
      </w:r>
      <w:r w:rsidR="001F3016">
        <w:t>vytvoření</w:t>
      </w:r>
      <w:r w:rsidR="00450763">
        <w:t xml:space="preserve"> zip</w:t>
      </w:r>
      <w:r w:rsidR="001F3016">
        <w:t xml:space="preserve"> archivu s</w:t>
      </w:r>
      <w:r w:rsidR="00A31683">
        <w:t xml:space="preserve"> </w:t>
      </w:r>
      <w:r w:rsidR="001F3016">
        <w:t>jedním souborem.</w:t>
      </w:r>
    </w:p>
    <w:p w:rsidR="001F3016" w:rsidRDefault="001F3016" w:rsidP="001F3016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996A89" wp14:editId="6A9910DD">
                <wp:extent cx="5399405" cy="3487420"/>
                <wp:effectExtent l="0" t="0" r="0" b="0"/>
                <wp:docPr id="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#pragma comment(lib, "Wrapper")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&lt;stdlib.h&gt;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"Wrapper_Ionic_Zip_ZipFile.h"</w:t>
                            </w:r>
                          </w:p>
                          <w:p w:rsidR="00A97D1E" w:rsidRPr="001F3016" w:rsidRDefault="00A97D1E" w:rsidP="00450763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1F3016">
                              <w:t xml:space="preserve"> 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Wrapper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Ionic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00FF"/>
                              </w:rPr>
                              <w:t>int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ZipFile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zip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ZipFile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AddFile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</w:t>
                            </w:r>
                            <w:r>
                              <w:rPr>
                                <w:color w:val="008000"/>
                              </w:rPr>
                              <w:t>somefile.txt</w:t>
                            </w:r>
                            <w:r w:rsidRPr="001F3016">
                              <w:rPr>
                                <w:color w:val="008000"/>
                              </w:rPr>
                              <w:t>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Save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L"out.zip"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color w:val="FF4D00"/>
                              </w:rPr>
                              <w:t>0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9" type="#_x0000_t202" style="width:425.15pt;height:2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" stroked="f">
                <v:textbox style="mso-fit-shape-to-text:t" inset="0,0,0,0">
                  <w:txbxContent>
                    <w:p w:rsidR="00A97D1E" w:rsidRPr="001F3016" w:rsidRDefault="00A97D1E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1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#pragma comment(lib, "Wrapper")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2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&lt;stdlib.h&gt;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3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"Wrapper_Ionic_Zip_ZipFile.h"</w:t>
                      </w:r>
                    </w:p>
                    <w:p w:rsidR="00A97D1E" w:rsidRPr="001F3016" w:rsidRDefault="00A97D1E" w:rsidP="00450763">
                      <w:pPr>
                        <w:pStyle w:val="Kd"/>
                        <w:rPr>
                          <w:color w:val="000000"/>
                        </w:rPr>
                      </w:pPr>
                      <w:r w:rsidRPr="001F3016">
                        <w:t xml:space="preserve"> 4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using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1F3016">
                        <w:rPr>
                          <w:color w:val="000000"/>
                        </w:rPr>
                        <w:t xml:space="preserve"> Wrapper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Ionic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00FF"/>
                        </w:rPr>
                        <w:t>int</w:t>
                      </w:r>
                      <w:r w:rsidRPr="001F3016">
                        <w:rPr>
                          <w:color w:val="000000"/>
                        </w:rPr>
                        <w:t xml:space="preserve"> main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1F3016">
                        <w:rPr>
                          <w:color w:val="000000"/>
                        </w:rPr>
                        <w:t xml:space="preserve">     ZipFile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1F3016">
                        <w:rPr>
                          <w:color w:val="000000"/>
                        </w:rPr>
                        <w:t xml:space="preserve">zip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1F3016">
                        <w:rPr>
                          <w:color w:val="000000"/>
                        </w:rPr>
                        <w:t xml:space="preserve"> ZipFile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AddFile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</w:t>
                      </w:r>
                      <w:r>
                        <w:rPr>
                          <w:color w:val="008000"/>
                        </w:rPr>
                        <w:t>somefile.txt</w:t>
                      </w:r>
                      <w:r w:rsidRPr="001F3016">
                        <w:rPr>
                          <w:color w:val="008000"/>
                        </w:rPr>
                        <w:t>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Save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L"out.zip"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color w:val="FF4D00"/>
                        </w:rPr>
                        <w:t>0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14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016" w:rsidRDefault="001F3016" w:rsidP="001564C8">
      <w:pPr>
        <w:pStyle w:val="Titulek"/>
        <w:spacing w:after="360"/>
      </w:pPr>
      <w:r>
        <w:t xml:space="preserve">Ukázka </w:t>
      </w:r>
      <w:r w:rsidR="00443005">
        <w:fldChar w:fldCharType="begin"/>
      </w:r>
      <w:r w:rsidR="00443005">
        <w:instrText xml:space="preserve"> SEQ Ukázka \* ARABIC </w:instrText>
      </w:r>
      <w:r w:rsidR="00443005">
        <w:fldChar w:fldCharType="separate"/>
      </w:r>
      <w:r w:rsidR="00BF1D92">
        <w:rPr>
          <w:noProof/>
        </w:rPr>
        <w:t>17</w:t>
      </w:r>
      <w:r w:rsidR="00443005">
        <w:rPr>
          <w:noProof/>
        </w:rPr>
        <w:fldChar w:fldCharType="end"/>
      </w:r>
      <w:r w:rsidR="00A31683">
        <w:t> – </w:t>
      </w:r>
      <w:r>
        <w:t xml:space="preserve">Klientská C++ aplikace využívající </w:t>
      </w:r>
      <w:r w:rsidR="00450763">
        <w:t>knihovnu</w:t>
      </w:r>
      <w:r>
        <w:t xml:space="preserve"> DotNetZip pomocí C++/CLI mostu.</w:t>
      </w:r>
    </w:p>
    <w:p w:rsidR="00450763" w:rsidRDefault="00450763" w:rsidP="00450763">
      <w:pPr>
        <w:ind w:firstLine="0"/>
      </w:pPr>
      <w:r>
        <w:t xml:space="preserve">Během testování </w:t>
      </w:r>
      <w:r w:rsidR="001F01C0">
        <w:t>nebylo na po</w:t>
      </w:r>
      <w:r w:rsidR="001564C8">
        <w:t>čátku možné z</w:t>
      </w:r>
      <w:r w:rsidR="00A31683">
        <w:t xml:space="preserve"> </w:t>
      </w:r>
      <w:r w:rsidR="001564C8">
        <w:t>různých příčin vytvořit most pro celou knihovnu a bylo nutné vybírat pouze</w:t>
      </w:r>
      <w:r w:rsidR="001F01C0">
        <w:t xml:space="preserve"> jednodušší</w:t>
      </w:r>
      <w:r w:rsidR="001564C8">
        <w:t xml:space="preserve"> </w:t>
      </w:r>
      <w:r w:rsidR="001F01C0">
        <w:t>součásti</w:t>
      </w:r>
      <w:r w:rsidR="001564C8">
        <w:t>. Problémy byly zejména s</w:t>
      </w:r>
      <w:r w:rsidR="00A31683">
        <w:t> </w:t>
      </w:r>
      <w:r w:rsidR="001564C8">
        <w:t xml:space="preserve">různými datovými strukturami (například </w:t>
      </w:r>
      <w:r w:rsidR="001564C8" w:rsidRPr="001564C8">
        <w:rPr>
          <w:rFonts w:ascii="Consolas" w:hAnsi="Consolas" w:cs="Consolas"/>
        </w:rPr>
        <w:t>System.DateTime</w:t>
      </w:r>
      <w:r w:rsidR="001564C8" w:rsidRPr="001564C8">
        <w:t>)</w:t>
      </w:r>
      <w:r w:rsidR="001564C8">
        <w:t>, které nebylo možné v</w:t>
      </w:r>
      <w:r w:rsidR="00C97930">
        <w:t> </w:t>
      </w:r>
      <w:r w:rsidR="001564C8">
        <w:t>IL bridge uchovávat jako hodnotový datový typ</w:t>
      </w:r>
      <w:r w:rsidR="00864412">
        <w:t xml:space="preserve"> –</w:t>
      </w:r>
      <w:r w:rsidR="00821C46">
        <w:t xml:space="preserve"> </w:t>
      </w:r>
      <w:r w:rsidR="00426047">
        <w:t>problém byl vyřešen</w:t>
      </w:r>
      <w:r w:rsidR="00864412">
        <w:t xml:space="preserve"> </w:t>
      </w:r>
      <w:r w:rsidR="00821C46">
        <w:t>změněním na uchovávání referencí</w:t>
      </w:r>
      <w:r w:rsidR="00864412">
        <w:t xml:space="preserve"> na řízené struktury</w:t>
      </w:r>
      <w:r w:rsidR="001564C8">
        <w:t>. Dále bylo dopracováno hledán</w:t>
      </w:r>
      <w:r w:rsidR="00864412">
        <w:t>í závislostí na dalších assemblies</w:t>
      </w:r>
      <w:r w:rsidR="001564C8">
        <w:t xml:space="preserve"> a tedy tvoření mostů pro všechny použité datové typy. </w:t>
      </w:r>
      <w:r w:rsidR="00242624">
        <w:t>Bylo zjištěno, že v</w:t>
      </w:r>
      <w:r w:rsidR="00A31683">
        <w:t xml:space="preserve"> </w:t>
      </w:r>
      <w:r w:rsidR="00242624">
        <w:t xml:space="preserve">jazyce C++/CLI se namísto metod </w:t>
      </w:r>
      <w:r w:rsidR="00242624" w:rsidRPr="00242624">
        <w:rPr>
          <w:rFonts w:ascii="Consolas" w:hAnsi="Consolas" w:cs="Consolas"/>
        </w:rPr>
        <w:t>Dispose</w:t>
      </w:r>
      <w:r w:rsidR="00242624" w:rsidRPr="00242624">
        <w:t xml:space="preserve"> </w:t>
      </w:r>
      <w:r w:rsidR="00242624">
        <w:t xml:space="preserve">(sloužících pro odstranění objektů) používá destruktor a je tedy nutné </w:t>
      </w:r>
      <w:r w:rsidR="00864412">
        <w:t>generování těchto metod pozměnit</w:t>
      </w:r>
      <w:r w:rsidR="00242624">
        <w:t>. Změněno bylo také pojmenovávání jednotlivých souborů vygenerovaného mostu</w:t>
      </w:r>
      <w:r w:rsidR="00A31683">
        <w:t> – </w:t>
      </w:r>
      <w:r w:rsidR="00242624">
        <w:t>v</w:t>
      </w:r>
      <w:r w:rsidR="00A31683">
        <w:t> </w:t>
      </w:r>
      <w:r w:rsidR="00242624">
        <w:t>původní verzi se v</w:t>
      </w:r>
      <w:r w:rsidR="00A31683">
        <w:t xml:space="preserve"> </w:t>
      </w:r>
      <w:r w:rsidR="00242624">
        <w:t>názvu</w:t>
      </w:r>
      <w:r w:rsidR="001D09D1">
        <w:t xml:space="preserve"> souborů</w:t>
      </w:r>
      <w:r w:rsidR="00242624">
        <w:t xml:space="preserve"> používal pouze název samotné třídy (resp. struktury nebo výčtového typu). Tím mohlo dojít ke kolizím mezi jednotlivými assemblies. Ve finální verzi nástroje se pro pojmenování používá název</w:t>
      </w:r>
      <w:r w:rsidR="001D09D1">
        <w:t xml:space="preserve"> tříd</w:t>
      </w:r>
      <w:r w:rsidR="00242624">
        <w:t xml:space="preserve"> včetně namespace.</w:t>
      </w:r>
    </w:p>
    <w:p w:rsidR="00242624" w:rsidRDefault="00242624" w:rsidP="00242624">
      <w:r>
        <w:t>Výsledná verze nástroje po všech provedených úpravách dokáže pro celou tuto knihovnu vygenerovat most, který je následně zkompilovatelný a použitelný v</w:t>
      </w:r>
      <w:r w:rsidR="00A31683">
        <w:t xml:space="preserve"> </w:t>
      </w:r>
      <w:r>
        <w:t>klientské C++ aplikaci.</w:t>
      </w:r>
    </w:p>
    <w:p w:rsidR="00DD1DDF" w:rsidRDefault="00DD1DDF" w:rsidP="00242624">
      <w:r>
        <w:t>Knihovna DotNetZip v</w:t>
      </w:r>
      <w:r w:rsidR="00A31683">
        <w:t xml:space="preserve"> </w:t>
      </w:r>
      <w:r>
        <w:t>sobě zahrnuje i COM rozhraní</w:t>
      </w:r>
      <w:hyperlink w:anchor="bib25" w:history="1">
        <w:sdt>
          <w:sdtPr>
            <w:rPr>
              <w:rStyle w:val="zdroj"/>
            </w:rPr>
            <w:id w:val="-1243102271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ioniczip_com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[25]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a je připravena tak, aby byla pomocí COM API kompletně přístupná. Výkonnostní porovnání je tedy možné, avšak jednalo by se opět o opakování stejně koncipovaných testů. Vzhledem k</w:t>
      </w:r>
      <w:r w:rsidR="00A31683">
        <w:t xml:space="preserve"> </w:t>
      </w:r>
      <w:r>
        <w:t>povaze knihovny nemá také tak velký význam</w:t>
      </w:r>
      <w:r w:rsidR="00A31683">
        <w:t> – </w:t>
      </w:r>
      <w:r>
        <w:t>v</w:t>
      </w:r>
      <w:r w:rsidR="00A31683">
        <w:t xml:space="preserve"> </w:t>
      </w:r>
      <w:r>
        <w:t xml:space="preserve">klientské aplikaci pravděpodobně nebudeme vytvářet desítky milionů </w:t>
      </w:r>
      <w:r w:rsidR="001C6509">
        <w:t>ZIP</w:t>
      </w:r>
      <w:r>
        <w:t xml:space="preserve"> souborů během krátké doby. </w:t>
      </w:r>
    </w:p>
    <w:p w:rsidR="00450763" w:rsidRPr="008504B4" w:rsidRDefault="00450763" w:rsidP="00450763">
      <w:pPr>
        <w:ind w:firstLine="0"/>
      </w:pPr>
    </w:p>
    <w:p w:rsidR="008F4D9C" w:rsidRDefault="008F4D9C" w:rsidP="0000145A">
      <w:pPr>
        <w:pStyle w:val="Zkladntext"/>
      </w:pPr>
    </w:p>
    <w:p w:rsidR="00DD1DDF" w:rsidRDefault="004D0AF1" w:rsidP="00DD1DDF">
      <w:pPr>
        <w:pStyle w:val="Nadpis2"/>
      </w:pPr>
      <w:bookmarkStart w:id="52" w:name="_Toc421909181"/>
      <w:r>
        <w:lastRenderedPageBreak/>
        <w:t xml:space="preserve">Zhodnocení </w:t>
      </w:r>
      <w:r w:rsidR="003815D6">
        <w:t>řešení</w:t>
      </w:r>
      <w:bookmarkEnd w:id="52"/>
    </w:p>
    <w:p w:rsidR="00C2014A" w:rsidRPr="00C2014A" w:rsidRDefault="00C2014A" w:rsidP="00C2014A">
      <w:pPr>
        <w:ind w:firstLine="0"/>
      </w:pPr>
      <w:r>
        <w:t>Kromě zmíněné knihovny DotNetZip byla funkčnost ověřena ještě s</w:t>
      </w:r>
      <w:r w:rsidR="00A31683">
        <w:t xml:space="preserve"> </w:t>
      </w:r>
      <w:r>
        <w:t>dalšími dostupnými .NET knihovnami (například matematickou knihovnou Math.NET</w:t>
      </w:r>
      <w:r w:rsidR="001F01C0">
        <w:rPr>
          <w:rStyle w:val="Znakapoznpodarou"/>
        </w:rPr>
        <w:footnoteReference w:id="9"/>
      </w:r>
      <w:hyperlink w:anchor="bib26" w:history="1">
        <w:sdt>
          <w:sdtPr>
            <w:rPr>
              <w:rStyle w:val="zdroj"/>
            </w:rPr>
            <w:id w:val="-1275408036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mathnet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[26]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) a</w:t>
      </w:r>
      <w:r w:rsidR="00A31683">
        <w:t> </w:t>
      </w:r>
      <w:r>
        <w:t>bylo tak ověřeno, že nástroj je v</w:t>
      </w:r>
      <w:r w:rsidR="00A31683">
        <w:t xml:space="preserve"> </w:t>
      </w:r>
      <w:r>
        <w:t>praxi použitelný.</w:t>
      </w:r>
    </w:p>
    <w:p w:rsidR="00C2014A" w:rsidRDefault="00DD1DDF" w:rsidP="001D09D1">
      <w:r>
        <w:t xml:space="preserve">Práce s </w:t>
      </w:r>
      <w:r w:rsidR="003815D6">
        <w:t>C++/CLI mostem</w:t>
      </w:r>
      <w:r>
        <w:t xml:space="preserve"> je</w:t>
      </w:r>
      <w:r w:rsidR="003815D6">
        <w:t xml:space="preserve"> subjektivně pohodlnější</w:t>
      </w:r>
      <w:r>
        <w:t xml:space="preserve"> než práce s</w:t>
      </w:r>
      <w:r w:rsidR="00A31683">
        <w:t xml:space="preserve"> </w:t>
      </w:r>
      <w:r>
        <w:t>COM API</w:t>
      </w:r>
      <w:r w:rsidR="003815D6">
        <w:t>, zejména díky hlavnímu hlavičkovému souboru, který je přehlednější než soubory vygenerované pro COM. C++/CLI most také lépe kopíruje strukturu původní .NET třídy a podporuje i</w:t>
      </w:r>
      <w:r w:rsidR="00A31683">
        <w:t> </w:t>
      </w:r>
      <w:r w:rsidR="003815D6">
        <w:t>prvky, které během automatického generování wrapperů pro COM API není možné zpřístupnit (</w:t>
      </w:r>
      <w:r w:rsidR="00C2014A">
        <w:t>zejména se jedná o generické třídy a</w:t>
      </w:r>
      <w:r w:rsidR="003815D6">
        <w:t xml:space="preserve"> statické metody).</w:t>
      </w:r>
      <w:r>
        <w:t xml:space="preserve"> Pokud se tedy programátor rozhoduje mezi těmito dvěma možnostmi, </w:t>
      </w:r>
      <w:r w:rsidR="00C2014A">
        <w:t>zdá se být použití C++/CLI mostů lepší volbou. Vytvořený nástroj může být v</w:t>
      </w:r>
      <w:r w:rsidR="00A31683">
        <w:t xml:space="preserve"> </w:t>
      </w:r>
      <w:r w:rsidR="00C2014A">
        <w:t>takovém případě značným usnadněním práce.</w:t>
      </w:r>
    </w:p>
    <w:p w:rsidR="005B2464" w:rsidRPr="003815D6" w:rsidRDefault="00DD1DDF" w:rsidP="005B2464">
      <w:r>
        <w:t xml:space="preserve"> </w:t>
      </w:r>
      <w:r w:rsidR="00C2014A">
        <w:t>Je však zřejmé, že pokud bude klientská aplikace využívat .NET assembly ve velké míře a provádět mnoho přístupů do řízených tříd a struktur, bude režie představovat zásadní zpomalení aplikace. Hodí se tedy spíše do aplikací, kde nebude probíhat tak intenzivní přecházení mezi řízeným a neřízeným kódem.</w:t>
      </w:r>
    </w:p>
    <w:p w:rsidR="00F130FD" w:rsidRDefault="00836FA8" w:rsidP="00836FA8">
      <w:pPr>
        <w:pStyle w:val="Nadpis1"/>
      </w:pPr>
      <w:bookmarkStart w:id="53" w:name="_Toc421909182"/>
      <w:r>
        <w:lastRenderedPageBreak/>
        <w:t>Závěr</w:t>
      </w:r>
      <w:bookmarkEnd w:id="53"/>
    </w:p>
    <w:p w:rsidR="002C695E" w:rsidRDefault="0057360C" w:rsidP="002C695E">
      <w:pPr>
        <w:ind w:firstLine="0"/>
      </w:pPr>
      <w:r>
        <w:t>Tato práce měla za cíl</w:t>
      </w:r>
      <w:r w:rsidR="002C695E">
        <w:t xml:space="preserve"> prozkoumat oblast propojení programů napsaných v</w:t>
      </w:r>
      <w:r w:rsidR="00A31683">
        <w:t xml:space="preserve"> </w:t>
      </w:r>
      <w:r w:rsidR="002C695E">
        <w:t>jazyce C++ s</w:t>
      </w:r>
      <w:r w:rsidR="00A31683">
        <w:t> </w:t>
      </w:r>
      <w:r w:rsidR="002C695E">
        <w:t>.NET assembly a srovnat jednotlivé možnosti. Další částí bylo vybrání vhodné metody a</w:t>
      </w:r>
      <w:r w:rsidR="00A31683">
        <w:t> </w:t>
      </w:r>
      <w:r w:rsidR="002C695E">
        <w:t>vytvoření nástroje, který by realizaci tohoto propojení uživatelům usnadnil.</w:t>
      </w:r>
    </w:p>
    <w:p w:rsidR="002C695E" w:rsidRDefault="00F72B3B" w:rsidP="002C695E">
      <w:r>
        <w:t>B</w:t>
      </w:r>
      <w:r w:rsidR="0057360C">
        <w:t>yly</w:t>
      </w:r>
      <w:r w:rsidR="002C695E">
        <w:t xml:space="preserve"> prozkoumány celkem 4 možnosti</w:t>
      </w:r>
      <w:r w:rsidR="0057360C">
        <w:t xml:space="preserve"> </w:t>
      </w:r>
      <w:r w:rsidR="002C695E">
        <w:t>propojení</w:t>
      </w:r>
      <w:r w:rsidR="0057360C">
        <w:t xml:space="preserve"> neřízených</w:t>
      </w:r>
      <w:r w:rsidR="002C695E">
        <w:t xml:space="preserve"> C++</w:t>
      </w:r>
      <w:r w:rsidR="0057360C">
        <w:t xml:space="preserve"> aplikací a řízených</w:t>
      </w:r>
      <w:r w:rsidR="002C695E">
        <w:t xml:space="preserve"> .NET</w:t>
      </w:r>
      <w:r w:rsidR="0057360C">
        <w:t xml:space="preserve"> assembly</w:t>
      </w:r>
      <w:r w:rsidR="002C695E">
        <w:t xml:space="preserve">. </w:t>
      </w:r>
      <w:r w:rsidR="00AE4395">
        <w:t xml:space="preserve">Ke </w:t>
      </w:r>
      <w:r w:rsidR="00E15B9C">
        <w:t>všem možnostem</w:t>
      </w:r>
      <w:r w:rsidR="00AE4395">
        <w:t xml:space="preserve"> byl</w:t>
      </w:r>
      <w:r w:rsidR="00E15B9C">
        <w:t>y</w:t>
      </w:r>
      <w:r w:rsidR="00AE4395">
        <w:t xml:space="preserve"> vytvořen</w:t>
      </w:r>
      <w:r w:rsidR="00E15B9C">
        <w:t>y ukázkové</w:t>
      </w:r>
      <w:r w:rsidR="00AE4395">
        <w:t xml:space="preserve"> program</w:t>
      </w:r>
      <w:r w:rsidR="00E15B9C">
        <w:t>y</w:t>
      </w:r>
      <w:r w:rsidR="00AE4395">
        <w:t>, na základě kterých byly možnosti porovnány.</w:t>
      </w:r>
      <w:r w:rsidR="0057360C">
        <w:t xml:space="preserve"> Byly zjištěny </w:t>
      </w:r>
      <w:r w:rsidR="00E15B9C">
        <w:t>přínosy</w:t>
      </w:r>
      <w:r w:rsidR="0057360C">
        <w:t>, ale samozřejmě i různá úskalí jednotlivých metod.</w:t>
      </w:r>
      <w:r w:rsidR="00AE4395">
        <w:t xml:space="preserve"> Nakonec byla vybrána jedna konkrétní </w:t>
      </w:r>
      <w:r w:rsidR="0057360C">
        <w:t>možnost tohoto propojení</w:t>
      </w:r>
      <w:r w:rsidR="00A31683">
        <w:t> –</w:t>
      </w:r>
      <w:r w:rsidR="00C97930">
        <w:t xml:space="preserve"> </w:t>
      </w:r>
      <w:r w:rsidR="0057360C">
        <w:t>C++/CLI mosty</w:t>
      </w:r>
      <w:r w:rsidR="00A31683">
        <w:t> – </w:t>
      </w:r>
      <w:r w:rsidR="00AE4395">
        <w:t>a na základě ní navrhnut postup automatického generování C++ wrapperů</w:t>
      </w:r>
      <w:r w:rsidR="00E15B9C">
        <w:t xml:space="preserve"> </w:t>
      </w:r>
      <w:r w:rsidR="00AE4395">
        <w:t>a</w:t>
      </w:r>
      <w:r w:rsidR="00E15B9C">
        <w:t xml:space="preserve"> taktéž implementován</w:t>
      </w:r>
      <w:r w:rsidR="00AE4395">
        <w:t xml:space="preserve"> nástroj, který toto generování zajišťuje.</w:t>
      </w:r>
    </w:p>
    <w:p w:rsidR="00E15B9C" w:rsidRDefault="00E15B9C" w:rsidP="00AE4395">
      <w:r>
        <w:t>N</w:t>
      </w:r>
      <w:r w:rsidR="00AE4395">
        <w:t xml:space="preserve">ástroj byl </w:t>
      </w:r>
      <w:r>
        <w:t>vytvořen</w:t>
      </w:r>
      <w:r w:rsidR="00AE4395">
        <w:t xml:space="preserve"> s</w:t>
      </w:r>
      <w:r w:rsidR="00A31683">
        <w:t xml:space="preserve"> </w:t>
      </w:r>
      <w:r w:rsidR="00AE4395">
        <w:t>cílem přinést uživatel</w:t>
      </w:r>
      <w:r>
        <w:t>i</w:t>
      </w:r>
      <w:r w:rsidR="00AE4395">
        <w:t xml:space="preserve"> </w:t>
      </w:r>
      <w:r w:rsidR="002C695E">
        <w:t>m</w:t>
      </w:r>
      <w:r w:rsidR="00AE4395">
        <w:t>ožnost automaticky generovat wrappery pro</w:t>
      </w:r>
      <w:r>
        <w:t xml:space="preserve"> </w:t>
      </w:r>
      <w:r w:rsidR="00AE4395">
        <w:t>.NET</w:t>
      </w:r>
      <w:r>
        <w:t xml:space="preserve"> assembly</w:t>
      </w:r>
      <w:r w:rsidR="00AE4395">
        <w:t xml:space="preserve">. </w:t>
      </w:r>
      <w:r>
        <w:t>N</w:t>
      </w:r>
      <w:r w:rsidR="00AE4395">
        <w:t>abízí jednoduché intuitivní rozhraní</w:t>
      </w:r>
      <w:r>
        <w:t>, pomocí kterého lze snadno vybírat jednotlivé .NET třídy z</w:t>
      </w:r>
      <w:r w:rsidR="00A31683">
        <w:t xml:space="preserve"> </w:t>
      </w:r>
      <w:r>
        <w:t xml:space="preserve">různých assembly, ke kterým má být wrapper vytvořen. Výstupem nástroje </w:t>
      </w:r>
      <w:r w:rsidR="009E47E8">
        <w:t>sada zdrojových souborů</w:t>
      </w:r>
      <w:r w:rsidR="005B2464">
        <w:t xml:space="preserve"> představující C++/CLI mosty</w:t>
      </w:r>
      <w:r w:rsidR="009E47E8">
        <w:t>, které lze snadno zkompilovat a použít v</w:t>
      </w:r>
      <w:r w:rsidR="00A31683">
        <w:t xml:space="preserve"> </w:t>
      </w:r>
      <w:r w:rsidR="009E47E8">
        <w:t>C++ aplikaci.</w:t>
      </w:r>
    </w:p>
    <w:p w:rsidR="002C695E" w:rsidRDefault="00E15B9C" w:rsidP="00AE4395">
      <w:r>
        <w:t>Dále bylo provedeno testování vytvořeného nástroje a navrhnutého řešení v</w:t>
      </w:r>
      <w:r w:rsidR="00A31683">
        <w:t> </w:t>
      </w:r>
      <w:r>
        <w:t>porovnání s</w:t>
      </w:r>
      <w:r w:rsidR="00A31683">
        <w:t xml:space="preserve"> </w:t>
      </w:r>
      <w:r>
        <w:t xml:space="preserve">jinými </w:t>
      </w:r>
      <w:r w:rsidR="009E47E8">
        <w:t>metodami. Porovnáváno bylo především s</w:t>
      </w:r>
      <w:r w:rsidR="00A31683">
        <w:t xml:space="preserve"> </w:t>
      </w:r>
      <w:r w:rsidR="009E47E8">
        <w:t>metodou propojení pomocí COM API, oproti kterému přináší vytvořené řešení jednoznačné výhody.</w:t>
      </w:r>
    </w:p>
    <w:p w:rsidR="002C695E" w:rsidRDefault="00F72B3B" w:rsidP="009E47E8">
      <w:r>
        <w:t>Všechny body z</w:t>
      </w:r>
      <w:r w:rsidR="009E47E8">
        <w:t>adání tedy byl</w:t>
      </w:r>
      <w:r>
        <w:t>y</w:t>
      </w:r>
      <w:r w:rsidR="009E47E8">
        <w:t xml:space="preserve"> splněn</w:t>
      </w:r>
      <w:r>
        <w:t>y</w:t>
      </w:r>
      <w:r w:rsidR="009E47E8">
        <w:t xml:space="preserve"> a dosažené výsledky jsou uspokojující. Vytvořený nástroj</w:t>
      </w:r>
      <w:r w:rsidR="007F662E">
        <w:t xml:space="preserve"> by bylo vhodné dále testovat a rozšířit jej o všechny konstrukce, které se mohou v .NET assembly nacházet.</w:t>
      </w:r>
      <w:r w:rsidR="009E47E8">
        <w:t xml:space="preserve"> </w:t>
      </w:r>
      <w:r w:rsidR="005B2464">
        <w:t>Nástroj j</w:t>
      </w:r>
      <w:r>
        <w:t>e</w:t>
      </w:r>
      <w:r w:rsidR="007F662E">
        <w:t xml:space="preserve"> také</w:t>
      </w:r>
      <w:r w:rsidR="009E47E8">
        <w:t xml:space="preserve"> možné dále </w:t>
      </w:r>
      <w:r w:rsidR="005B2464">
        <w:t>rozši</w:t>
      </w:r>
      <w:r w:rsidR="007F662E">
        <w:t>řovat</w:t>
      </w:r>
      <w:r w:rsidR="009E47E8">
        <w:t xml:space="preserve"> o jiné metody propojení, například s</w:t>
      </w:r>
      <w:r w:rsidR="00A31683">
        <w:t> </w:t>
      </w:r>
      <w:r w:rsidR="009E47E8">
        <w:t>ohledem na multiplatformnost.</w:t>
      </w:r>
      <w:r>
        <w:t xml:space="preserve"> </w:t>
      </w:r>
      <w:r w:rsidR="007F662E">
        <w:t>D</w:t>
      </w:r>
      <w:r>
        <w:t>ále</w:t>
      </w:r>
      <w:r w:rsidR="007F662E">
        <w:t xml:space="preserve"> by šlo</w:t>
      </w:r>
      <w:r>
        <w:t xml:space="preserve"> uprav</w:t>
      </w:r>
      <w:r w:rsidR="007F662E">
        <w:t xml:space="preserve">ovat funkcionalitu nástroje a </w:t>
      </w:r>
      <w:r>
        <w:t>přidat</w:t>
      </w:r>
      <w:r w:rsidR="007F662E">
        <w:t xml:space="preserve"> tak např.</w:t>
      </w:r>
      <w:r>
        <w:t xml:space="preserve"> možnost měnit strukturu nam</w:t>
      </w:r>
      <w:r w:rsidR="007F662E">
        <w:t>espace vygenerovaného wrapperu.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4" w:name="_Toc421909183"/>
      <w:r>
        <w:lastRenderedPageBreak/>
        <w:t>Reference</w:t>
      </w:r>
      <w:bookmarkEnd w:id="54"/>
    </w:p>
    <w:p w:rsidR="0098149B" w:rsidRDefault="00DB5C35" w:rsidP="0098149B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8149B">
        <w:rPr>
          <w:rFonts w:ascii="Times New Roman" w:hAnsi="Times New Roman"/>
        </w:rPr>
        <w:t>​</w:t>
      </w:r>
      <w:r w:rsidR="0098149B">
        <w:rPr>
          <w:rFonts w:ascii="Times New Roman" w:hAnsi="Times New Roman"/>
        </w:rPr>
        <w:tab/>
      </w:r>
      <w:bookmarkStart w:id="55" w:name="bib1"/>
      <w:r w:rsidR="0098149B">
        <w:t>[1]</w:t>
      </w:r>
      <w:r w:rsidR="0098149B">
        <w:tab/>
        <w:t xml:space="preserve">KAČMÁŘ, Dalibor. </w:t>
      </w:r>
      <w:r w:rsidR="0098149B">
        <w:rPr>
          <w:i/>
          <w:iCs/>
        </w:rPr>
        <w:t xml:space="preserve">Programujeme .NET aplikace ve Visual Studiu .NET. </w:t>
      </w:r>
      <w:r w:rsidR="0098149B">
        <w:t>Praha: Computer Press, 2001. ISBN 80-7226-569-5.</w:t>
      </w:r>
      <w:bookmarkEnd w:id="55"/>
    </w:p>
    <w:p w:rsidR="0098149B" w:rsidRDefault="0098149B" w:rsidP="0098149B">
      <w:pPr>
        <w:pStyle w:val="Bibliografie"/>
      </w:pPr>
      <w:r>
        <w:tab/>
      </w:r>
      <w:bookmarkStart w:id="56" w:name="bib2"/>
      <w:r>
        <w:t>[2]</w:t>
      </w:r>
      <w:r>
        <w:tab/>
        <w:t xml:space="preserve">MSDN Library. </w:t>
      </w:r>
      <w:r>
        <w:rPr>
          <w:i/>
          <w:iCs/>
        </w:rPr>
        <w:t xml:space="preserve">Getting Started with the .NET Framework.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http://msdn.microsoft.com/en-us/library/hh425099(v=vs.110).aspx</w:t>
        </w:r>
      </w:hyperlink>
      <w:bookmarkEnd w:id="56"/>
    </w:p>
    <w:p w:rsidR="0098149B" w:rsidRDefault="0098149B" w:rsidP="0098149B">
      <w:pPr>
        <w:pStyle w:val="Bibliografie"/>
      </w:pPr>
      <w:r>
        <w:tab/>
      </w:r>
      <w:bookmarkStart w:id="57" w:name="bib3"/>
      <w:r>
        <w:t>[3]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98149B" w:rsidRDefault="0098149B" w:rsidP="0098149B">
      <w:pPr>
        <w:pStyle w:val="Bibliografie"/>
      </w:pPr>
      <w:r>
        <w:tab/>
      </w:r>
      <w:bookmarkStart w:id="58" w:name="bib4"/>
      <w:r>
        <w:t>[4]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98149B" w:rsidRDefault="0098149B" w:rsidP="0098149B">
      <w:pPr>
        <w:pStyle w:val="Bibliografie"/>
      </w:pPr>
      <w:r>
        <w:tab/>
      </w:r>
      <w:bookmarkStart w:id="59" w:name="bib5"/>
      <w:r>
        <w:t>[5]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98149B" w:rsidRDefault="0098149B" w:rsidP="0098149B">
      <w:pPr>
        <w:pStyle w:val="Bibliografie"/>
      </w:pPr>
      <w:r>
        <w:tab/>
      </w:r>
      <w:bookmarkStart w:id="60" w:name="bib6"/>
      <w:r>
        <w:t>[6]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98149B" w:rsidRDefault="0098149B" w:rsidP="0098149B">
      <w:pPr>
        <w:pStyle w:val="Bibliografie"/>
      </w:pPr>
      <w:r>
        <w:tab/>
      </w:r>
      <w:bookmarkStart w:id="61" w:name="bib7"/>
      <w:r>
        <w:t>[7]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9. 6. 2015].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98149B" w:rsidRDefault="0098149B" w:rsidP="0098149B">
      <w:pPr>
        <w:pStyle w:val="Bibliografie"/>
      </w:pPr>
      <w:r>
        <w:tab/>
      </w:r>
      <w:bookmarkStart w:id="62" w:name="bib8"/>
      <w:r>
        <w:t>[8]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98149B" w:rsidRDefault="0098149B" w:rsidP="0098149B">
      <w:pPr>
        <w:pStyle w:val="Bibliografie"/>
      </w:pPr>
      <w:r>
        <w:tab/>
      </w:r>
      <w:bookmarkStart w:id="63" w:name="bib9"/>
      <w:r>
        <w:t>[9]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98149B" w:rsidRDefault="0098149B" w:rsidP="0098149B">
      <w:pPr>
        <w:pStyle w:val="Bibliografie"/>
      </w:pPr>
      <w:r>
        <w:tab/>
      </w:r>
      <w:bookmarkStart w:id="64" w:name="bib10"/>
      <w:r>
        <w:t>[10]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64"/>
    </w:p>
    <w:p w:rsidR="0098149B" w:rsidRDefault="0098149B" w:rsidP="0098149B">
      <w:pPr>
        <w:pStyle w:val="Bibliografie"/>
      </w:pPr>
      <w:r>
        <w:tab/>
      </w:r>
      <w:bookmarkStart w:id="65" w:name="bib11"/>
      <w:r>
        <w:t>[11]</w:t>
      </w:r>
      <w:r>
        <w:tab/>
        <w:t xml:space="preserve">Pragmateek. </w:t>
      </w:r>
      <w:r>
        <w:rPr>
          <w:i/>
          <w:iCs/>
        </w:rPr>
        <w:t xml:space="preserve">Using C# from native C++ with the help of C++/CLI (fixed and enhanced). </w:t>
      </w:r>
      <w:r>
        <w:t xml:space="preserve">[Online] 7. 3. 2013 [Citace: 6. 12. 2014]. Dostupné z: </w:t>
      </w:r>
      <w:hyperlink r:id="rId23" w:history="1">
        <w:r>
          <w:rPr>
            <w:rStyle w:val="Hypertextovodkaz"/>
          </w:rPr>
          <w:t>http://pragmateek.com/using-c-from-native-c-with-the-help-of-ccli-v2/</w:t>
        </w:r>
      </w:hyperlink>
      <w:bookmarkEnd w:id="65"/>
    </w:p>
    <w:p w:rsidR="0098149B" w:rsidRDefault="0098149B" w:rsidP="0098149B">
      <w:pPr>
        <w:pStyle w:val="Bibliografie"/>
      </w:pPr>
      <w:r>
        <w:tab/>
      </w:r>
      <w:bookmarkStart w:id="66" w:name="bib12"/>
      <w:r>
        <w:t>[12]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4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6"/>
    </w:p>
    <w:p w:rsidR="0098149B" w:rsidRDefault="0098149B" w:rsidP="0098149B">
      <w:pPr>
        <w:pStyle w:val="Bibliografie"/>
      </w:pPr>
      <w:r>
        <w:tab/>
      </w:r>
      <w:bookmarkStart w:id="67" w:name="bib13"/>
      <w:r>
        <w:t>[13]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5" w:history="1">
        <w:r>
          <w:rPr>
            <w:rStyle w:val="Hypertextovodkaz"/>
          </w:rPr>
          <w:t>http://msdn.microsoft.com/en-us/library/z4zxe9k8.aspx</w:t>
        </w:r>
      </w:hyperlink>
      <w:bookmarkEnd w:id="67"/>
    </w:p>
    <w:p w:rsidR="0098149B" w:rsidRDefault="0098149B" w:rsidP="0098149B">
      <w:pPr>
        <w:pStyle w:val="Bibliografie"/>
      </w:pPr>
      <w:r>
        <w:tab/>
      </w:r>
      <w:bookmarkStart w:id="68" w:name="bib14"/>
      <w:r>
        <w:t>[14]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6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8"/>
    </w:p>
    <w:p w:rsidR="0098149B" w:rsidRDefault="0098149B" w:rsidP="0098149B">
      <w:pPr>
        <w:pStyle w:val="Bibliografie"/>
      </w:pPr>
      <w:r>
        <w:tab/>
      </w:r>
      <w:bookmarkStart w:id="69" w:name="bib15"/>
      <w:r>
        <w:t>[15]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7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9"/>
    </w:p>
    <w:p w:rsidR="0098149B" w:rsidRDefault="0098149B" w:rsidP="0098149B">
      <w:pPr>
        <w:pStyle w:val="Bibliografie"/>
      </w:pPr>
      <w:r>
        <w:lastRenderedPageBreak/>
        <w:tab/>
      </w:r>
      <w:bookmarkStart w:id="70" w:name="bib16"/>
      <w:r>
        <w:t>[16]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8" w:history="1">
        <w:r>
          <w:rPr>
            <w:rStyle w:val="Hypertextovodkaz"/>
          </w:rPr>
          <w:t>https://sites.google.com/site/robertgiesecke/Home/uploads/unmanagedexports</w:t>
        </w:r>
      </w:hyperlink>
      <w:bookmarkEnd w:id="70"/>
    </w:p>
    <w:p w:rsidR="0098149B" w:rsidRDefault="0098149B" w:rsidP="0098149B">
      <w:pPr>
        <w:pStyle w:val="Bibliografie"/>
      </w:pPr>
      <w:r>
        <w:tab/>
      </w:r>
      <w:bookmarkStart w:id="71" w:name="bib17"/>
      <w:r>
        <w:t>[17]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9" w:history="1">
        <w:r>
          <w:rPr>
            <w:rStyle w:val="Hypertextovodkaz"/>
          </w:rPr>
          <w:t>https://www.microsoft.com/com/default.mspx</w:t>
        </w:r>
      </w:hyperlink>
      <w:bookmarkEnd w:id="71"/>
    </w:p>
    <w:p w:rsidR="0098149B" w:rsidRDefault="0098149B" w:rsidP="0098149B">
      <w:pPr>
        <w:pStyle w:val="Bibliografie"/>
      </w:pPr>
      <w:r>
        <w:tab/>
      </w:r>
      <w:bookmarkStart w:id="72" w:name="bib18"/>
      <w:r>
        <w:t>[18]</w:t>
      </w:r>
      <w:r>
        <w:tab/>
        <w:t xml:space="preserve">TROELSEN, Andrew. </w:t>
      </w:r>
      <w:r>
        <w:rPr>
          <w:i/>
          <w:iCs/>
        </w:rPr>
        <w:t xml:space="preserve">COM and .NET Interoperability. </w:t>
      </w:r>
      <w:r>
        <w:t>Berkeley, CA: Apress, 2002. ISBN 1590590112.</w:t>
      </w:r>
      <w:bookmarkEnd w:id="72"/>
    </w:p>
    <w:p w:rsidR="0098149B" w:rsidRDefault="0098149B" w:rsidP="0098149B">
      <w:pPr>
        <w:pStyle w:val="Bibliografie"/>
      </w:pPr>
      <w:r>
        <w:tab/>
      </w:r>
      <w:bookmarkStart w:id="73" w:name="bib19"/>
      <w:r>
        <w:t>[19]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30" w:history="1">
        <w:r>
          <w:rPr>
            <w:rStyle w:val="Hypertextovodkaz"/>
          </w:rPr>
          <w:t>http://msdn.microsoft.com/en-us/library/zsfww439.aspx</w:t>
        </w:r>
      </w:hyperlink>
      <w:bookmarkEnd w:id="73"/>
    </w:p>
    <w:p w:rsidR="0098149B" w:rsidRDefault="0098149B" w:rsidP="0098149B">
      <w:pPr>
        <w:pStyle w:val="Bibliografie"/>
      </w:pPr>
      <w:r>
        <w:tab/>
      </w:r>
      <w:bookmarkStart w:id="74" w:name="bib20"/>
      <w:r>
        <w:t>[20]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1" w:history="1">
        <w:r>
          <w:rPr>
            <w:rStyle w:val="Hypertextovodkaz"/>
          </w:rPr>
          <w:t>http://msdn.microsoft.com/en-us/library/fh1h056h(v=vs.110).aspx</w:t>
        </w:r>
      </w:hyperlink>
      <w:bookmarkEnd w:id="74"/>
    </w:p>
    <w:p w:rsidR="0098149B" w:rsidRDefault="0098149B" w:rsidP="0098149B">
      <w:pPr>
        <w:pStyle w:val="Bibliografie"/>
      </w:pPr>
      <w:r>
        <w:tab/>
      </w:r>
      <w:bookmarkStart w:id="75" w:name="bib21"/>
      <w:r>
        <w:t>[21]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2" w:history="1">
        <w:r>
          <w:rPr>
            <w:rStyle w:val="Hypertextovodkaz"/>
          </w:rPr>
          <w:t>http://msdn.microsoft.com/en-us/magazine/cc163567.aspx</w:t>
        </w:r>
      </w:hyperlink>
      <w:bookmarkEnd w:id="75"/>
    </w:p>
    <w:p w:rsidR="0098149B" w:rsidRDefault="0098149B" w:rsidP="0098149B">
      <w:pPr>
        <w:pStyle w:val="Bibliografie"/>
      </w:pPr>
      <w:r>
        <w:tab/>
      </w:r>
      <w:bookmarkStart w:id="76" w:name="bib22"/>
      <w:r>
        <w:t>[22]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3" w:history="1">
        <w:r>
          <w:rPr>
            <w:rStyle w:val="Hypertextovodkaz"/>
          </w:rPr>
          <w:t>https://code.msdn.microsoft.com/CppHostCLR-e6581ee0</w:t>
        </w:r>
      </w:hyperlink>
      <w:bookmarkEnd w:id="76"/>
    </w:p>
    <w:p w:rsidR="0098149B" w:rsidRDefault="0098149B" w:rsidP="0098149B">
      <w:pPr>
        <w:pStyle w:val="Bibliografie"/>
      </w:pPr>
      <w:r>
        <w:tab/>
      </w:r>
      <w:bookmarkStart w:id="77" w:name="bib23"/>
      <w:r>
        <w:t>[23]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4" w:history="1">
        <w:r>
          <w:rPr>
            <w:rStyle w:val="Hypertextovodkaz"/>
          </w:rPr>
          <w:t>http://www.mono-project.com/docs/advanced/embedding/</w:t>
        </w:r>
      </w:hyperlink>
      <w:bookmarkEnd w:id="77"/>
    </w:p>
    <w:p w:rsidR="0098149B" w:rsidRDefault="0098149B" w:rsidP="0098149B">
      <w:pPr>
        <w:pStyle w:val="Bibliografie"/>
      </w:pPr>
      <w:r>
        <w:tab/>
      </w:r>
      <w:bookmarkStart w:id="78" w:name="bib24"/>
      <w:r>
        <w:t>[24]</w:t>
      </w:r>
      <w:r>
        <w:tab/>
        <w:t xml:space="preserve">DotNetZip Library. </w:t>
      </w:r>
      <w:r>
        <w:rPr>
          <w:i/>
          <w:iCs/>
        </w:rPr>
        <w:t xml:space="preserve">Home. </w:t>
      </w:r>
      <w:r>
        <w:t xml:space="preserve">[Online] [Citace: 5. 6. 2015]. Dostupné z: </w:t>
      </w:r>
      <w:hyperlink r:id="rId35" w:history="1">
        <w:r>
          <w:rPr>
            <w:rStyle w:val="Hypertextovodkaz"/>
          </w:rPr>
          <w:t>http://dotnetzip.codeplex.com/</w:t>
        </w:r>
      </w:hyperlink>
      <w:bookmarkEnd w:id="78"/>
    </w:p>
    <w:p w:rsidR="0098149B" w:rsidRDefault="0098149B" w:rsidP="0098149B">
      <w:pPr>
        <w:pStyle w:val="Bibliografie"/>
      </w:pPr>
      <w:r>
        <w:tab/>
      </w:r>
      <w:bookmarkStart w:id="79" w:name="bib25"/>
      <w:r>
        <w:t>[25]</w:t>
      </w:r>
      <w:r>
        <w:tab/>
        <w:t xml:space="preserve">DotNetZip Library. </w:t>
      </w:r>
      <w:r>
        <w:rPr>
          <w:i/>
          <w:iCs/>
        </w:rPr>
        <w:t xml:space="preserve">DotNetZip can be used from COM Environments. </w:t>
      </w:r>
      <w:r>
        <w:t xml:space="preserve">[Online] [Citace: 5. 6. 2015]. Dostupné z: </w:t>
      </w:r>
      <w:hyperlink r:id="rId36" w:history="1">
        <w:r>
          <w:rPr>
            <w:rStyle w:val="Hypertextovodkaz"/>
          </w:rPr>
          <w:t>http://dotnetzip.herobo.com/DNZHelp/Code%20Examples/COM.htm</w:t>
        </w:r>
      </w:hyperlink>
      <w:bookmarkEnd w:id="79"/>
    </w:p>
    <w:p w:rsidR="0098149B" w:rsidRDefault="0098149B" w:rsidP="0098149B">
      <w:pPr>
        <w:pStyle w:val="Bibliografie"/>
      </w:pPr>
      <w:r>
        <w:tab/>
      </w:r>
      <w:bookmarkStart w:id="80" w:name="bib26"/>
      <w:r>
        <w:t>[26]</w:t>
      </w:r>
      <w:r>
        <w:tab/>
        <w:t xml:space="preserve">Math.NET. [Online] [Citace: 10. 6. 2015]. Dostupné z: </w:t>
      </w:r>
      <w:hyperlink r:id="rId37" w:history="1">
        <w:r>
          <w:rPr>
            <w:rStyle w:val="Hypertextovodkaz"/>
          </w:rPr>
          <w:t>http://www.mathdotnet.com/</w:t>
        </w:r>
      </w:hyperlink>
      <w:bookmarkEnd w:id="80"/>
    </w:p>
    <w:p w:rsidR="00375671" w:rsidRDefault="00DB5C35" w:rsidP="0098149B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81" w:name="_Toc421909184"/>
      <w:r w:rsidR="00B67186">
        <w:t>Přílohy</w:t>
      </w:r>
      <w:bookmarkEnd w:id="81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2" w:name="_Toc421909185"/>
      <w:r>
        <w:t>A</w:t>
      </w:r>
      <w:r>
        <w:tab/>
        <w:t>Uživatelská příručka</w:t>
      </w:r>
      <w:bookmarkEnd w:id="82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83" w:name="_Toc421909186"/>
      <w:r>
        <w:t>Spuštění a kompilace nástroje</w:t>
      </w:r>
      <w:bookmarkEnd w:id="83"/>
    </w:p>
    <w:p w:rsidR="00FF3B96" w:rsidRDefault="00FF3B96" w:rsidP="00FF3B96">
      <w:pPr>
        <w:ind w:firstLine="0"/>
      </w:pPr>
      <w:r>
        <w:rPr>
          <w:lang w:eastAsia="en-US"/>
        </w:rPr>
        <w:t xml:space="preserve">Vytvořený nástroj </w:t>
      </w:r>
      <w:r>
        <w:t xml:space="preserve">(pojmenovaný </w:t>
      </w:r>
      <w:r w:rsidRPr="005F1010">
        <w:rPr>
          <w:i/>
        </w:rPr>
        <w:t>CppCliBridgeGenerator</w:t>
      </w:r>
      <w:r>
        <w:t>)</w:t>
      </w:r>
      <w:r>
        <w:rPr>
          <w:lang w:eastAsia="en-US"/>
        </w:rPr>
        <w:t xml:space="preserve"> lze spustit pomocí souboru </w:t>
      </w:r>
      <w:r w:rsidRPr="00FF3B96">
        <w:rPr>
          <w:rFonts w:ascii="Consolas" w:hAnsi="Consolas" w:cs="Consolas"/>
          <w:lang w:eastAsia="en-US"/>
        </w:rPr>
        <w:t>CppCliBridgeGenerator.exe</w:t>
      </w:r>
      <w:r w:rsidRPr="00FF3B96">
        <w:t>.</w:t>
      </w:r>
      <w:r>
        <w:t xml:space="preserve"> Aplikace ke svému běhu vyžaduje Microsoft .NET Framework 4.</w:t>
      </w:r>
    </w:p>
    <w:p w:rsidR="00FF3B96" w:rsidRDefault="00FF3B96" w:rsidP="00FF3B96">
      <w:pPr>
        <w:rPr>
          <w:lang w:eastAsia="en-US"/>
        </w:rPr>
      </w:pPr>
      <w:r>
        <w:rPr>
          <w:lang w:eastAsia="en-US"/>
        </w:rPr>
        <w:t>Nástroj byl vytvořen v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IDE Microsoft Visual Studio 2010 pomocí jazyka C#. Projekt se zdrojovými soubory se nachází ve složce </w:t>
      </w:r>
      <w:r w:rsidRPr="00FF3B96">
        <w:rPr>
          <w:rFonts w:ascii="Consolas" w:hAnsi="Consolas" w:cs="Consolas"/>
          <w:lang w:eastAsia="en-US"/>
        </w:rPr>
        <w:t>CppCliBridgeGenerator</w:t>
      </w:r>
      <w:r w:rsidRPr="00FF3B96">
        <w:t>.</w:t>
      </w:r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4" w:name="_Toc421909187"/>
      <w:r>
        <w:t>Obsluha nástroje</w:t>
      </w:r>
      <w:bookmarkEnd w:id="84"/>
    </w:p>
    <w:p w:rsidR="0032415D" w:rsidRDefault="005F1010" w:rsidP="0032415D">
      <w:pPr>
        <w:ind w:firstLine="0"/>
      </w:pPr>
      <w:r>
        <w:t>Po spuštění se uživateli zobrazí jednoduché okno</w:t>
      </w:r>
      <w:r w:rsidR="007F662E">
        <w:t xml:space="preserve"> (viz</w:t>
      </w:r>
      <w:r w:rsidR="0032415D">
        <w:t xml:space="preserve"> obrázek A1)</w:t>
      </w:r>
      <w:r>
        <w:t xml:space="preserve"> obsahující </w:t>
      </w:r>
      <w:r w:rsidR="0032415D">
        <w:t>panel s</w:t>
      </w:r>
      <w:r w:rsidR="00A31683">
        <w:t> </w:t>
      </w:r>
      <w:r w:rsidR="0032415D">
        <w:t>přidanými assemblies, tlačítka pro přidání resp. odebrání assembly, textové pole s</w:t>
      </w:r>
      <w:r w:rsidR="00A31683">
        <w:t> </w:t>
      </w:r>
      <w:r w:rsidR="0032415D">
        <w:t>cestou výstupní složky a tlačítko pro spušt</w:t>
      </w:r>
      <w:r w:rsidR="005077FA">
        <w:t>ění generování. Přidané assemblies</w:t>
      </w:r>
      <w:r w:rsidR="0032415D">
        <w:t xml:space="preserve"> se zobrazují ve stromovém zobrazení jako kořenové položky. Při rozbalení položky s</w:t>
      </w:r>
      <w:r w:rsidR="00A31683">
        <w:t> </w:t>
      </w:r>
      <w:r w:rsidR="0032415D">
        <w:t>assembly získáme obsažené datové typy. Obdobně při rozbalení datového typu získáme informace o jeho členech (obrázek A2).</w:t>
      </w:r>
      <w:r w:rsidR="00737631">
        <w:t xml:space="preserve"> Jed</w:t>
      </w:r>
      <w:r w:rsidR="00FF319C">
        <w:t>notlivé assembly, datové typy a </w:t>
      </w:r>
      <w:r w:rsidR="00737631">
        <w:t>členy je možné vybírat pomocí zaškrtávacích polí a tím měnit rozsah generovaného wrapperu.</w:t>
      </w:r>
      <w:r w:rsidR="0032415D">
        <w:t xml:space="preserve"> Pokud při přidání assembly dojde k</w:t>
      </w:r>
      <w:r w:rsidR="00A31683">
        <w:t> </w:t>
      </w:r>
      <w:r w:rsidR="0032415D">
        <w:t>chybě (například když vložený soubor není .NET assembly), je uživatel informován chybovou hláškou. Rovněž na konci generování je informován o výsledku.</w:t>
      </w:r>
    </w:p>
    <w:p w:rsidR="003F2729" w:rsidRDefault="0032415D" w:rsidP="003F2729">
      <w:r>
        <w:t xml:space="preserve">Součástí menu </w:t>
      </w:r>
      <w:r w:rsidRPr="0032415D">
        <w:rPr>
          <w:i/>
        </w:rPr>
        <w:t>Help</w:t>
      </w:r>
      <w:r>
        <w:t xml:space="preserve"> je položka </w:t>
      </w:r>
      <w:r>
        <w:rPr>
          <w:i/>
        </w:rPr>
        <w:t>About and usage</w:t>
      </w:r>
      <w:r>
        <w:t>, po jejímž rozkliknutí se uživateli objeví okno obsahující pár tipů k</w:t>
      </w:r>
      <w:r w:rsidR="00A31683">
        <w:t xml:space="preserve"> </w:t>
      </w:r>
      <w:r>
        <w:t>používání apl</w:t>
      </w:r>
      <w:r w:rsidR="003F2729">
        <w:t>ikace (obrázek A3). Dále obsahuje kontakt</w:t>
      </w:r>
      <w:r w:rsidR="007F662E">
        <w:t xml:space="preserve"> na autora</w:t>
      </w:r>
      <w:r w:rsidR="003F2729">
        <w:t xml:space="preserve"> a odkaz na</w:t>
      </w:r>
      <w:r w:rsidR="00FF3B96">
        <w:t xml:space="preserve"> git repozitář s</w:t>
      </w:r>
      <w:r w:rsidR="00A31683">
        <w:t xml:space="preserve"> </w:t>
      </w:r>
      <w:r w:rsidR="00FF3B96">
        <w:t>celým projektem</w:t>
      </w:r>
      <w:r w:rsidR="003F2729">
        <w:t>.</w:t>
      </w:r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Spuštění nástroje.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Přidání .NET assembly pomocí tlačítka nebo přetažením na okno aplikace.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Výběr požadovaných součástí pomocí zaškrtávacích polí.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Stisknutí tlačítka „Generovat“.</w:t>
      </w:r>
    </w:p>
    <w:p w:rsidR="00737631" w:rsidRDefault="00737631" w:rsidP="003F2729"/>
    <w:p w:rsidR="0032415D" w:rsidRDefault="005F1010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28DB4F" wp14:editId="73722430">
            <wp:extent cx="4093200" cy="2775600"/>
            <wp:effectExtent l="0" t="0" r="3175" b="5715"/>
            <wp:docPr id="316" name="Obrázek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2415D" w:rsidP="00F72B3B">
      <w:pPr>
        <w:pStyle w:val="Titulek"/>
        <w:spacing w:after="240"/>
        <w:rPr>
          <w:noProof/>
        </w:rPr>
      </w:pPr>
      <w:r>
        <w:t>Obrázek A</w:t>
      </w:r>
      <w:r w:rsidR="00443005">
        <w:fldChar w:fldCharType="begin"/>
      </w:r>
      <w:r w:rsidR="00443005">
        <w:instrText xml:space="preserve"> SEQ Obrázek_A \* ARABIC </w:instrText>
      </w:r>
      <w:r w:rsidR="00443005">
        <w:fldChar w:fldCharType="separate"/>
      </w:r>
      <w:r w:rsidR="00BF1D92">
        <w:rPr>
          <w:noProof/>
        </w:rPr>
        <w:t>1</w:t>
      </w:r>
      <w:r w:rsidR="00443005">
        <w:rPr>
          <w:noProof/>
        </w:rPr>
        <w:fldChar w:fldCharType="end"/>
      </w:r>
      <w:r w:rsidR="00A31683">
        <w:t> – </w:t>
      </w:r>
      <w:r w:rsidR="007F662E">
        <w:rPr>
          <w:noProof/>
        </w:rPr>
        <w:t>O</w:t>
      </w:r>
      <w:r>
        <w:rPr>
          <w:noProof/>
        </w:rPr>
        <w:t>kno aplikace po spuštění.</w:t>
      </w:r>
    </w:p>
    <w:p w:rsidR="0032415D" w:rsidRDefault="0032415D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E33201" wp14:editId="33025836">
            <wp:extent cx="4093200" cy="2750400"/>
            <wp:effectExtent l="0" t="0" r="3175" b="0"/>
            <wp:docPr id="317" name="Obrázek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D" w:rsidRDefault="0032415D" w:rsidP="00F72B3B">
      <w:pPr>
        <w:pStyle w:val="Titulek"/>
        <w:spacing w:after="240"/>
      </w:pPr>
      <w:r>
        <w:t>Obrázek A</w:t>
      </w:r>
      <w:r w:rsidR="00443005">
        <w:fldChar w:fldCharType="begin"/>
      </w:r>
      <w:r w:rsidR="00443005">
        <w:instrText xml:space="preserve"> SEQ Obrázek_A \* ARABIC </w:instrText>
      </w:r>
      <w:r w:rsidR="00443005">
        <w:fldChar w:fldCharType="separate"/>
      </w:r>
      <w:r w:rsidR="00BF1D92">
        <w:rPr>
          <w:noProof/>
        </w:rPr>
        <w:t>2</w:t>
      </w:r>
      <w:r w:rsidR="00443005">
        <w:rPr>
          <w:noProof/>
        </w:rPr>
        <w:fldChar w:fldCharType="end"/>
      </w:r>
      <w:r w:rsidR="00A31683">
        <w:t> – </w:t>
      </w:r>
      <w:r w:rsidR="007F662E">
        <w:t>O</w:t>
      </w:r>
      <w:r>
        <w:t>kno aplikace s přidanou assembly DotNetZip.</w:t>
      </w:r>
    </w:p>
    <w:p w:rsidR="003F2729" w:rsidRDefault="003F2729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FECF3A" wp14:editId="7960EC70">
            <wp:extent cx="4010400" cy="1479600"/>
            <wp:effectExtent l="0" t="0" r="9525" b="6350"/>
            <wp:docPr id="318" name="Obrázek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F2729" w:rsidP="003F2729">
      <w:pPr>
        <w:pStyle w:val="Titulek"/>
      </w:pPr>
      <w:r>
        <w:t>Obrázek A</w:t>
      </w:r>
      <w:r w:rsidR="00443005">
        <w:fldChar w:fldCharType="begin"/>
      </w:r>
      <w:r w:rsidR="00443005">
        <w:instrText xml:space="preserve"> SEQ Obrázek_A \* ARABIC </w:instrText>
      </w:r>
      <w:r w:rsidR="00443005">
        <w:fldChar w:fldCharType="separate"/>
      </w:r>
      <w:r w:rsidR="00BF1D92">
        <w:rPr>
          <w:noProof/>
        </w:rPr>
        <w:t>3</w:t>
      </w:r>
      <w:r w:rsidR="00443005">
        <w:rPr>
          <w:noProof/>
        </w:rPr>
        <w:fldChar w:fldCharType="end"/>
      </w:r>
      <w:r w:rsidR="00A31683">
        <w:t> – </w:t>
      </w:r>
      <w:r w:rsidR="007F662E">
        <w:t>O</w:t>
      </w:r>
      <w:r>
        <w:t>kno s</w:t>
      </w:r>
      <w:r w:rsidR="00A31683">
        <w:t xml:space="preserve"> </w:t>
      </w:r>
      <w:r>
        <w:t>informacemi o aplikaci.</w:t>
      </w:r>
    </w:p>
    <w:p w:rsidR="00F72B3B" w:rsidRPr="003F2729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5" w:name="_Toc421909188"/>
      <w:r>
        <w:lastRenderedPageBreak/>
        <w:t>Práce s</w:t>
      </w:r>
      <w:r w:rsidR="00A31683">
        <w:t xml:space="preserve"> </w:t>
      </w:r>
      <w:r>
        <w:t>vygenerovaným wrapperem</w:t>
      </w:r>
      <w:bookmarkEnd w:id="85"/>
    </w:p>
    <w:p w:rsidR="00F72B3B" w:rsidRDefault="00F72B3B" w:rsidP="00F72B3B">
      <w:pPr>
        <w:ind w:firstLine="0"/>
      </w:pPr>
      <w:r>
        <w:t xml:space="preserve">Vygenerovaný wrapper nalezneme ve zvolené výstupní složce. Uvnitř </w:t>
      </w:r>
      <w:r w:rsidR="005077FA">
        <w:t>této složky se nacházejí</w:t>
      </w:r>
      <w:r>
        <w:t xml:space="preserve"> veškeré soubory potřebné ke kompilaci. Pro zkompilování je nutné mít nainstalováno IDE Microsoft Visual Studio 2010 nebo novější (funkčnost ověřena s</w:t>
      </w:r>
      <w:r w:rsidR="00A31683">
        <w:t xml:space="preserve"> </w:t>
      </w:r>
      <w:r>
        <w:t>verzemi 2010 a</w:t>
      </w:r>
      <w:r w:rsidR="00A31683">
        <w:t> </w:t>
      </w:r>
      <w:r>
        <w:t xml:space="preserve">2013). </w:t>
      </w:r>
    </w:p>
    <w:p w:rsidR="00F72B3B" w:rsidRDefault="00F72B3B" w:rsidP="00F72B3B">
      <w:r>
        <w:t xml:space="preserve">Wrapper je možné zkompilovat pomocí projektového souboru s příponou </w:t>
      </w:r>
      <w:r w:rsidRPr="00D175E1">
        <w:rPr>
          <w:rFonts w:ascii="Consolas" w:hAnsi="Consolas" w:cs="Consolas"/>
        </w:rPr>
        <w:t>.vcxproj</w:t>
      </w:r>
      <w:r>
        <w:t xml:space="preserve"> dvojím způsobem: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>Pomocí IDE Visual Studio</w:t>
      </w:r>
      <w:r w:rsidR="00A31683">
        <w:t> – </w:t>
      </w:r>
      <w:r>
        <w:t>importováním tohoto souboru získáme projekt, který lze jednoduše zkompilovat příslušným tlačítkem.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 xml:space="preserve">Pomocí nástroje </w:t>
      </w:r>
      <w:r w:rsidRPr="00D175E1">
        <w:rPr>
          <w:rFonts w:ascii="Consolas" w:hAnsi="Consolas" w:cs="Consolas"/>
        </w:rPr>
        <w:t>msbuild</w:t>
      </w:r>
      <w:r w:rsidR="00A31683">
        <w:t> </w:t>
      </w:r>
      <w:r w:rsidR="00A31683" w:rsidRPr="00D175E1">
        <w:t>–</w:t>
      </w:r>
      <w:r w:rsidR="00A31683">
        <w:t> </w:t>
      </w:r>
      <w:r>
        <w:t>obvykle stačí spustit tento nástroj bez argumentů ve složce s</w:t>
      </w:r>
      <w:r w:rsidR="00A31683">
        <w:t xml:space="preserve"> </w:t>
      </w:r>
      <w:r>
        <w:t>projektovým souborem.</w:t>
      </w:r>
    </w:p>
    <w:p w:rsidR="00F72B3B" w:rsidRDefault="00F72B3B" w:rsidP="00F72B3B">
      <w:pPr>
        <w:ind w:firstLine="0"/>
      </w:pPr>
      <w:r>
        <w:t xml:space="preserve">Po zkompilování vznikne složka </w:t>
      </w:r>
      <w:r w:rsidRPr="00D175E1">
        <w:rPr>
          <w:rFonts w:ascii="Consolas" w:hAnsi="Consolas" w:cs="Consolas"/>
        </w:rPr>
        <w:t>Debug</w:t>
      </w:r>
      <w:r>
        <w:t xml:space="preserve">, případně </w:t>
      </w:r>
      <w:r w:rsidRPr="00D175E1">
        <w:rPr>
          <w:rFonts w:ascii="Consolas" w:hAnsi="Consolas" w:cs="Consolas"/>
        </w:rPr>
        <w:t>Release</w:t>
      </w:r>
      <w:r>
        <w:t xml:space="preserve"> (podle zvolené konfigurace), uvnitř které se nachází složka </w:t>
      </w:r>
      <w:r w:rsidRPr="00D175E1">
        <w:rPr>
          <w:rFonts w:ascii="Consolas" w:hAnsi="Consolas" w:cs="Consolas"/>
        </w:rPr>
        <w:t>bin</w:t>
      </w:r>
      <w:r>
        <w:t xml:space="preserve"> s vygenerovaným wrapperem.</w:t>
      </w:r>
    </w:p>
    <w:p w:rsidR="00F72B3B" w:rsidRDefault="00F72B3B" w:rsidP="00F72B3B">
      <w:pPr>
        <w:ind w:firstLine="0"/>
      </w:pPr>
    </w:p>
    <w:p w:rsidR="00F72B3B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6" w:name="_Toc421909189"/>
      <w:r>
        <w:t>Použití wrapperu v</w:t>
      </w:r>
      <w:r w:rsidR="00A31683">
        <w:t xml:space="preserve"> </w:t>
      </w:r>
      <w:r>
        <w:t>C++ aplikaci</w:t>
      </w:r>
      <w:bookmarkEnd w:id="86"/>
    </w:p>
    <w:p w:rsidR="00F72B3B" w:rsidRDefault="00F72B3B" w:rsidP="00F72B3B">
      <w:pPr>
        <w:ind w:firstLine="0"/>
        <w:rPr>
          <w:lang w:eastAsia="en-US"/>
        </w:rPr>
      </w:pPr>
      <w:r>
        <w:rPr>
          <w:lang w:eastAsia="en-US"/>
        </w:rPr>
        <w:t>Použití vygenerovaného wrapperu v C++ aplikaci je jednoduché a spočívá v</w:t>
      </w:r>
      <w:r w:rsidR="00A31683">
        <w:rPr>
          <w:lang w:eastAsia="en-US"/>
        </w:rPr>
        <w:t> </w:t>
      </w:r>
      <w:r>
        <w:rPr>
          <w:lang w:eastAsia="en-US"/>
        </w:rPr>
        <w:t>následujících krocích (v příkladech použita knihovna DotNetZip):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wrapperu mezi linkované knihovny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lze v IDE, nebo např. touto direktivou přidanou na začátek kódu aplikace: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#pragma comment(lib, "Wrapper")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 xml:space="preserve">Přidání direktivy </w:t>
      </w:r>
      <w:r w:rsidRPr="005077FA">
        <w:rPr>
          <w:rFonts w:ascii="Consolas" w:hAnsi="Consolas" w:cs="Consolas"/>
          <w:lang w:eastAsia="en-US"/>
        </w:rPr>
        <w:t>include</w:t>
      </w:r>
      <w:r>
        <w:rPr>
          <w:lang w:eastAsia="en-US"/>
        </w:rPr>
        <w:t xml:space="preserve"> pro hlavičkové soubory s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definicemi wrapperu, například: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#include "Wrapper_Ionic_Zip_ZipFile.h"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Používání mostu ve funkcích C++ aplikace:</w:t>
      </w:r>
    </w:p>
    <w:p w:rsidR="00F72B3B" w:rsidRP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using namespace Wrapper::Ionic::Zip</w:t>
      </w:r>
      <w:r>
        <w:rPr>
          <w:rFonts w:ascii="Consolas" w:hAnsi="Consolas" w:cs="Consolas"/>
          <w:lang w:eastAsia="en-US"/>
        </w:rPr>
        <w:t>;</w:t>
      </w:r>
    </w:p>
    <w:p w:rsid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cout &lt;&lt; ZipFile::IsZipFile("somefile") ? "y</w:t>
      </w:r>
      <w:r>
        <w:rPr>
          <w:rFonts w:ascii="Consolas" w:hAnsi="Consolas" w:cs="Consolas"/>
          <w:lang w:eastAsia="en-US"/>
        </w:rPr>
        <w:t>es</w:t>
      </w:r>
      <w:r w:rsidRPr="00F72B3B">
        <w:rPr>
          <w:rFonts w:ascii="Consolas" w:hAnsi="Consolas" w:cs="Consolas"/>
          <w:lang w:eastAsia="en-US"/>
        </w:rPr>
        <w:t>" : "n</w:t>
      </w:r>
      <w:r>
        <w:rPr>
          <w:rFonts w:ascii="Consolas" w:hAnsi="Consolas" w:cs="Consolas"/>
          <w:lang w:eastAsia="en-US"/>
        </w:rPr>
        <w:t>o</w:t>
      </w:r>
      <w:r w:rsidRPr="00F72B3B">
        <w:rPr>
          <w:rFonts w:ascii="Consolas" w:hAnsi="Consolas" w:cs="Consolas"/>
          <w:lang w:eastAsia="en-US"/>
        </w:rPr>
        <w:t>";</w:t>
      </w:r>
    </w:p>
    <w:p w:rsidR="00F72B3B" w:rsidRDefault="00F72B3B" w:rsidP="00F72B3B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7" w:name="_Toc421909190"/>
      <w:r>
        <w:lastRenderedPageBreak/>
        <w:t>B</w:t>
      </w:r>
      <w:r>
        <w:tab/>
        <w:t>Obsah přiloženého média</w:t>
      </w:r>
      <w:bookmarkEnd w:id="87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 w:rsidRPr="00E95EED">
        <w:rPr>
          <w:rFonts w:ascii="Consolas" w:hAnsi="Consolas" w:cs="Consolas"/>
        </w:rPr>
        <w:t>CppCliBridgeGenerator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projekt nástroje pro IDE Microsoft Visual Studio 2010.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CppCliBridgeGenerator_Examples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Pr="00E95EED">
        <w:t>a</w:t>
      </w:r>
      <w:r>
        <w:t>dresář obsahující připravené příklady použitelné pro otestování funkčnosti nástroje.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CppCliBridgeGenerator_PerformanceTests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nástroje v</w:t>
      </w:r>
      <w:r w:rsidR="00A31683">
        <w:t> </w:t>
      </w:r>
      <w:r>
        <w:t>podobě použité pro testování funkčnosti v</w:t>
      </w:r>
      <w:r w:rsidR="00A31683">
        <w:t xml:space="preserve"> </w:t>
      </w:r>
      <w:r>
        <w:t>kapitole 7.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CppCliBridgeGenerator_Release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spouštěcí soubor nástroje (tj. zkompilovaný projekt z</w:t>
      </w:r>
      <w:r w:rsidR="00A31683">
        <w:t xml:space="preserve"> </w:t>
      </w:r>
      <w:r>
        <w:t>první zmíněné složky)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InteropMethods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příklady používané v</w:t>
      </w:r>
      <w:r w:rsidR="00A31683">
        <w:t xml:space="preserve"> </w:t>
      </w:r>
      <w:r>
        <w:t>kapitole 3.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Kinkor_A12B0082P_BP.pdf</w:t>
      </w:r>
      <w:r w:rsidR="00A31683">
        <w:t> </w:t>
      </w:r>
      <w:r w:rsidR="00A31683" w:rsidRPr="00E95EED">
        <w:t>–</w:t>
      </w:r>
      <w:r w:rsidR="00A31683">
        <w:t> </w:t>
      </w:r>
      <w:r>
        <w:t>text této práce ve formátu PDF.</w:t>
      </w:r>
    </w:p>
    <w:p w:rsidR="00E95EED" w:rsidRPr="004B45E3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>obsahující popis struktury CD.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443005" w:rsidP="004B45E3">
      <w:pPr>
        <w:ind w:firstLine="0"/>
      </w:pPr>
      <w:hyperlink r:id="rId41" w:history="1">
        <w:r w:rsidR="004B45E3" w:rsidRPr="004B45E3">
          <w:rPr>
            <w:rStyle w:val="Hypertextovodkaz"/>
            <w:rFonts w:ascii="Consolas" w:hAnsi="Consolas" w:cs="Consolas"/>
          </w:rPr>
          <w:t>https://github.com/ikeblaster/cpp_net_interop/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4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05" w:rsidRDefault="00443005" w:rsidP="00894B82">
      <w:r>
        <w:separator/>
      </w:r>
    </w:p>
  </w:endnote>
  <w:endnote w:type="continuationSeparator" w:id="0">
    <w:p w:rsidR="00443005" w:rsidRDefault="00443005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E" w:rsidRDefault="00A97D1E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E" w:rsidRDefault="00A97D1E" w:rsidP="00863379">
    <w:pPr>
      <w:pStyle w:val="Zpat"/>
      <w:jc w:val="center"/>
    </w:pPr>
  </w:p>
  <w:p w:rsidR="00A97D1E" w:rsidRDefault="00A97D1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A97D1E" w:rsidRDefault="00A97D1E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D92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05" w:rsidRDefault="00443005" w:rsidP="00894B82">
      <w:r>
        <w:separator/>
      </w:r>
    </w:p>
  </w:footnote>
  <w:footnote w:type="continuationSeparator" w:id="0">
    <w:p w:rsidR="00443005" w:rsidRDefault="00443005" w:rsidP="00894B82">
      <w:r>
        <w:continuationSeparator/>
      </w:r>
    </w:p>
  </w:footnote>
  <w:footnote w:id="1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Microsystems</w:t>
      </w:r>
    </w:p>
  </w:footnote>
  <w:footnote w:id="2">
    <w:p w:rsidR="00A97D1E" w:rsidRPr="004B45E3" w:rsidRDefault="00A97D1E" w:rsidP="002B315F">
      <w:pPr>
        <w:pStyle w:val="Textpoznpodarou"/>
        <w:rPr>
          <w:rFonts w:ascii="Consolas" w:hAnsi="Consolas" w:cs="Consolas"/>
        </w:rPr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B45E3">
          <w:rPr>
            <w:rStyle w:val="Hypertextovodkaz"/>
            <w:rFonts w:ascii="Consolas" w:hAnsi="Consolas" w:cs="Consolas"/>
          </w:rPr>
          <w:t>http://www.mono-project.com/</w:t>
        </w:r>
      </w:hyperlink>
    </w:p>
  </w:footnote>
  <w:footnote w:id="3">
    <w:p w:rsidR="00A97D1E" w:rsidRDefault="00A97D1E" w:rsidP="0028637B">
      <w:pPr>
        <w:pStyle w:val="Textpoznpodarou"/>
      </w:pPr>
      <w:r>
        <w:rPr>
          <w:rStyle w:val="Znakapoznpodarou"/>
        </w:rPr>
        <w:footnoteRef/>
      </w:r>
      <w:r>
        <w:t xml:space="preserve"> Viz</w:t>
      </w:r>
      <w:r w:rsidRPr="004B45E3">
        <w:t xml:space="preserve"> </w:t>
      </w:r>
      <w:hyperlink r:id="rId2" w:history="1">
        <w:r w:rsidRPr="004B45E3">
          <w:rPr>
            <w:rStyle w:val="Hypertextovodkaz"/>
            <w:rFonts w:ascii="Consolas" w:hAnsi="Consolas" w:cs="Consolas"/>
          </w:rPr>
          <w:t>http://xamarin.com/</w:t>
        </w:r>
      </w:hyperlink>
    </w:p>
  </w:footnote>
  <w:footnote w:id="4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B45E3">
          <w:rPr>
            <w:rStyle w:val="Hypertextovodkaz"/>
            <w:rFonts w:ascii="Consolas" w:hAnsi="Consolas" w:cs="Consolas"/>
          </w:rPr>
          <w:t>http://unity3d.com/</w:t>
        </w:r>
      </w:hyperlink>
    </w:p>
  </w:footnote>
  <w:footnote w:id="5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Tzn. např. vytvořit a exportovat zcela novou třídu pouze obalující původní funkčnost.</w:t>
      </w:r>
    </w:p>
  </w:footnote>
  <w:footnote w:id="6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4B45E3">
          <w:rPr>
            <w:rStyle w:val="Hypertextovodkaz"/>
            <w:rFonts w:ascii="Consolas" w:hAnsi="Consolas" w:cs="Consolas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/doc</w:t>
      </w:r>
      <w:r>
        <w:rPr>
          <w:rFonts w:ascii="Consolas" w:hAnsi="Consolas" w:cs="Consolas"/>
        </w:rPr>
        <w:t>:file.xml</w:t>
      </w:r>
      <w:r>
        <w:t xml:space="preserve"> pro C# kompilátor </w:t>
      </w:r>
      <w:r w:rsidRPr="00632CF5">
        <w:rPr>
          <w:rFonts w:ascii="Consolas" w:hAnsi="Consolas" w:cs="Consolas"/>
        </w:rPr>
        <w:t>csc</w:t>
      </w:r>
      <w:r w:rsidRPr="00632CF5">
        <w:t>.</w:t>
      </w:r>
    </w:p>
  </w:footnote>
  <w:footnote w:id="8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Projektové soubory lze zkompilovat například pomocí IDE Visual Studio nebo nástrojem </w:t>
      </w:r>
      <w:r w:rsidRPr="00541884">
        <w:rPr>
          <w:rFonts w:ascii="Consolas" w:hAnsi="Consolas" w:cs="Consolas"/>
        </w:rPr>
        <w:t>msbuild</w:t>
      </w:r>
      <w:r>
        <w:t>.</w:t>
      </w:r>
    </w:p>
  </w:footnote>
  <w:footnote w:id="9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V rámci knihovny Math.NET bylo nalezeno pár částí, které nástroj neumí v tuto chvíli správně vygenerovat (například metody vracející třídu </w:t>
      </w:r>
      <w:r w:rsidRPr="001F01C0">
        <w:rPr>
          <w:rFonts w:ascii="Consolas" w:hAnsi="Consolas" w:cs="Consolas"/>
        </w:rPr>
        <w:t>Func&lt;&gt;</w:t>
      </w:r>
      <w:r>
        <w:t>). Tyto části byly prozatím z generování odebrány, avšak není problém je do nástroje později doimplementovat.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43005"/>
    <w:rsid w:val="00450763"/>
    <w:rsid w:val="00450FA0"/>
    <w:rsid w:val="00452B3D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956"/>
    <w:rsid w:val="004D0AF1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3122E"/>
    <w:rsid w:val="00731662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37675/Simple-Method-of-DLL-Export-without-C-CLI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hyperlink" Target="http://www.mono-project.com/docs/advanced/embedding/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msdn.microsoft.com/en-us/library/z4zxe9k8.aspx" TargetMode="External"/><Relationship Id="rId33" Type="http://schemas.openxmlformats.org/officeDocument/2006/relationships/hyperlink" Target="https://code.msdn.microsoft.com/CppHostCLR-e6581ee0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s://www.microsoft.com/com/default.mspx" TargetMode="External"/><Relationship Id="rId41" Type="http://schemas.openxmlformats.org/officeDocument/2006/relationships/hyperlink" Target="https://github.com/ikeblaster/cpp_net_intero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blogs.msdn.com/b/abhinaba/archive/2012/11/14/c-cli-and-mixed-mode-programming.aspx" TargetMode="External"/><Relationship Id="rId32" Type="http://schemas.openxmlformats.org/officeDocument/2006/relationships/hyperlink" Target="http://msdn.microsoft.com/en-us/magazine/cc163567.aspx" TargetMode="External"/><Relationship Id="rId37" Type="http://schemas.openxmlformats.org/officeDocument/2006/relationships/hyperlink" Target="http://www.mathdotnet.com/" TargetMode="External"/><Relationship Id="rId40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pragmateek.com/using-c-from-native-c-with-the-help-of-ccli-v2/" TargetMode="External"/><Relationship Id="rId28" Type="http://schemas.openxmlformats.org/officeDocument/2006/relationships/hyperlink" Target="https://sites.google.com/site/robertgiesecke/Home/uploads/unmanagedexports" TargetMode="External"/><Relationship Id="rId36" Type="http://schemas.openxmlformats.org/officeDocument/2006/relationships/hyperlink" Target="http://dotnetzip.herobo.com/DNZHelp/Code%20Examples/COM.ht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library/fh1h056h(v=vs.110).aspx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://www.codeproject.com/Articles/16310/How-to-Automate-Exporting-NET-Function-to-Unmanage" TargetMode="External"/><Relationship Id="rId30" Type="http://schemas.openxmlformats.org/officeDocument/2006/relationships/hyperlink" Target="http://msdn.microsoft.com/en-us/library/zsfww439.aspx" TargetMode="External"/><Relationship Id="rId35" Type="http://schemas.openxmlformats.org/officeDocument/2006/relationships/hyperlink" Target="http://dotnetzip.codeplex.com/" TargetMode="External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12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14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15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16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17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19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21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22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23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13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20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18</b:RefOrder>
  </b:Source>
  <b:Source>
    <b:Tag>mono_compability</b:Tag>
    <b:SourceType>InternetSite</b:SourceType>
    <b:Guid>{EF997E40-D025-40FF-84BD-F655AA9853B6}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mono_about</b:Tag>
    <b:SourceType>InternetSite</b:SourceType>
    <b:Guid>{842C0DAA-16E2-4BED-B7D5-710E71C1C5AA}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ioniczip</b:Tag>
    <b:SourceType>InternetSite</b:SourceType>
    <b:Guid>{7989C549-7980-4CC4-BEF1-1F39DBE0D32A}</b:Guid>
    <b:YearAccessed>2015</b:YearAccessed>
    <b:MonthAccessed>6</b:MonthAccessed>
    <b:DayAccessed>5</b:DayAccessed>
    <b:URL>http://dotnetzip.codeplex.com/</b:URL>
    <b:Title>DotNetZip Library</b:Title>
    <b:InternetSiteTitle>Home</b:InternetSiteTitle>
    <b:RefOrder>24</b:RefOrder>
  </b:Source>
  <b:Source>
    <b:Tag>ioniczip_com</b:Tag>
    <b:SourceType>InternetSite</b:SourceType>
    <b:Guid>{F4E74FAD-0117-4C00-ADF1-3ACFF253D40B}</b:Guid>
    <b:Title>DotNetZip Library</b:Title>
    <b:InternetSiteTitle>DotNetZip can be used from COM Environments</b:InternetSiteTitle>
    <b:YearAccessed>2015</b:YearAccessed>
    <b:MonthAccessed>6</b:MonthAccessed>
    <b:DayAccessed>5</b:DayAccessed>
    <b:URL>http://dotnetzip.herobo.com/DNZHelp/Code%20Examples/COM.htm</b:URL>
    <b:RefOrder>25</b:RefOrder>
  </b:Source>
  <b:Source>
    <b:Tag>mathnet</b:Tag>
    <b:SourceType>InternetSite</b:SourceType>
    <b:Guid>{84643BDA-EBA3-468F-ABAE-9CFDB789740A}</b:Guid>
    <b:Title>Math.NET</b:Title>
    <b:YearAccessed>2015</b:YearAccessed>
    <b:MonthAccessed>6</b:MonthAccessed>
    <b:DayAccessed>10</b:DayAccessed>
    <b:URL>http://www.mathdotnet.com/</b:URL>
    <b:RefOrder>26</b:RefOrder>
  </b:Source>
  <b:Source>
    <b:Tag>pragmateek_yahooapi_src</b:Tag>
    <b:SourceType>InternetSite</b:SourceType>
    <b:Guid>{A44A29C6-3E12-40AE-86BB-0B884C0B69A5}</b:Guid>
    <b:Title>Pragmateek</b:Title>
    <b:InternetSiteTitle>Using C# from native C++ with the help of C++/CLI (fixed and enhanced)</b:InternetSiteTitle>
    <b:Year>2013</b:Year>
    <b:Month>3</b:Month>
    <b:Day>7</b:Day>
    <b:YearAccessed>2014</b:YearAccessed>
    <b:MonthAccessed>12</b:MonthAccessed>
    <b:DayAccessed>6</b:DayAccessed>
    <b:URL>http://pragmateek.com/using-c-from-native-c-with-the-help-of-ccli-v2/</b:URL>
    <b:RefOrder>11</b:RefOrder>
  </b:Source>
</b:Sources>
</file>

<file path=customXml/itemProps1.xml><?xml version="1.0" encoding="utf-8"?>
<ds:datastoreItem xmlns:ds="http://schemas.openxmlformats.org/officeDocument/2006/customXml" ds:itemID="{475907ED-5812-4F80-9E67-DF392809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41576</TotalTime>
  <Pages>1</Pages>
  <Words>10538</Words>
  <Characters>62179</Characters>
  <Application>Microsoft Office Word</Application>
  <DocSecurity>0</DocSecurity>
  <Lines>518</Lines>
  <Paragraphs>145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80</cp:revision>
  <cp:lastPrinted>2015-06-16T23:01:00Z</cp:lastPrinted>
  <dcterms:created xsi:type="dcterms:W3CDTF">2014-10-28T20:57:00Z</dcterms:created>
  <dcterms:modified xsi:type="dcterms:W3CDTF">2015-06-16T23:01:00Z</dcterms:modified>
</cp:coreProperties>
</file>