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13ED5" w14:textId="6820A599" w:rsidR="00F20123" w:rsidRPr="009F619C" w:rsidRDefault="00E65E51" w:rsidP="009F619C">
      <w:pPr>
        <w:pStyle w:val="Textbody"/>
        <w:spacing w:line="240" w:lineRule="auto"/>
        <w:jc w:val="center"/>
        <w:rPr>
          <w:rFonts w:asciiTheme="minorHAnsi" w:hAnsiTheme="minorHAnsi" w:cstheme="minorHAnsi"/>
          <w:sz w:val="20"/>
          <w:szCs w:val="20"/>
        </w:rPr>
      </w:pPr>
      <w:r>
        <w:rPr>
          <w:noProof/>
        </w:rPr>
        <w:drawing>
          <wp:anchor distT="0" distB="0" distL="114300" distR="114300" simplePos="0" relativeHeight="251659264" behindDoc="0" locked="0" layoutInCell="1" allowOverlap="1" wp14:anchorId="477DBDE4" wp14:editId="54FEE018">
            <wp:simplePos x="0" y="0"/>
            <wp:positionH relativeFrom="page">
              <wp:align>left</wp:align>
            </wp:positionH>
            <wp:positionV relativeFrom="paragraph">
              <wp:posOffset>-914400</wp:posOffset>
            </wp:positionV>
            <wp:extent cx="1836271" cy="11353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271"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0123" w:rsidRPr="009F619C">
        <w:rPr>
          <w:rStyle w:val="StrongEmphasis"/>
          <w:rFonts w:asciiTheme="minorHAnsi" w:hAnsiTheme="minorHAnsi" w:cstheme="minorHAnsi"/>
          <w:color w:val="000000"/>
          <w:sz w:val="20"/>
          <w:szCs w:val="20"/>
        </w:rPr>
        <w:t>SERVICE AGREEMENT</w:t>
      </w:r>
    </w:p>
    <w:p w14:paraId="5D144FC9" w14:textId="0756A6D4"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 xml:space="preserve">This General Service Agreement (the “Agreement”) dated </w:t>
      </w:r>
      <w:r w:rsidR="00DA457B" w:rsidRPr="001F4324">
        <w:rPr>
          <w:rFonts w:asciiTheme="minorHAnsi" w:hAnsiTheme="minorHAnsi" w:cstheme="minorHAnsi"/>
          <w:color w:val="000000"/>
          <w:sz w:val="20"/>
          <w:szCs w:val="20"/>
          <w:highlight w:val="green"/>
        </w:rPr>
        <w:t>{{</w:t>
      </w:r>
      <w:r w:rsidR="00DA457B" w:rsidRPr="00824417">
        <w:rPr>
          <w:rFonts w:asciiTheme="minorHAnsi" w:hAnsiTheme="minorHAnsi" w:cstheme="minorHAnsi"/>
          <w:color w:val="000000"/>
          <w:sz w:val="20"/>
          <w:szCs w:val="20"/>
          <w:highlight w:val="green"/>
        </w:rPr>
        <w:t>date</w:t>
      </w:r>
      <w:r w:rsidR="00824417" w:rsidRPr="00824417">
        <w:rPr>
          <w:rFonts w:asciiTheme="minorHAnsi" w:hAnsiTheme="minorHAnsi" w:cstheme="minorHAnsi"/>
          <w:color w:val="000000"/>
          <w:sz w:val="20"/>
          <w:szCs w:val="20"/>
          <w:highlight w:val="green"/>
        </w:rPr>
        <w:t>}:format(MM/dd/yyyy)}</w:t>
      </w:r>
      <w:r w:rsidR="00824417" w:rsidRPr="00824417">
        <w:rPr>
          <w:rFonts w:asciiTheme="minorHAnsi" w:hAnsiTheme="minorHAnsi" w:cstheme="minorHAnsi"/>
          <w:color w:val="000000"/>
          <w:sz w:val="20"/>
          <w:szCs w:val="20"/>
        </w:rPr>
        <w:t>,</w:t>
      </w:r>
      <w:r w:rsidRPr="009F619C">
        <w:rPr>
          <w:rFonts w:asciiTheme="minorHAnsi" w:hAnsiTheme="minorHAnsi" w:cstheme="minorHAnsi"/>
          <w:color w:val="000000"/>
          <w:sz w:val="20"/>
          <w:szCs w:val="20"/>
        </w:rPr>
        <w:t xml:space="preserve"> is between </w:t>
      </w:r>
      <w:r w:rsidR="00DA457B" w:rsidRPr="001F4324">
        <w:rPr>
          <w:rFonts w:asciiTheme="minorHAnsi" w:hAnsiTheme="minorHAnsi" w:cstheme="minorHAnsi"/>
          <w:color w:val="000000"/>
          <w:sz w:val="20"/>
          <w:szCs w:val="20"/>
          <w:highlight w:val="green"/>
        </w:rPr>
        <w:t>{{customer}}</w:t>
      </w:r>
      <w:r w:rsidRPr="009F619C">
        <w:rPr>
          <w:rFonts w:asciiTheme="minorHAnsi" w:hAnsiTheme="minorHAnsi" w:cstheme="minorHAnsi"/>
          <w:color w:val="000000"/>
          <w:sz w:val="20"/>
          <w:szCs w:val="20"/>
        </w:rPr>
        <w:t xml:space="preserve">, herein referred to as “Customer” and </w:t>
      </w:r>
      <w:r w:rsidR="00DA457B" w:rsidRPr="001F4324">
        <w:rPr>
          <w:rFonts w:asciiTheme="minorHAnsi" w:hAnsiTheme="minorHAnsi" w:cstheme="minorHAnsi"/>
          <w:color w:val="000000"/>
          <w:sz w:val="20"/>
          <w:szCs w:val="20"/>
          <w:highlight w:val="green"/>
        </w:rPr>
        <w:t>{{p</w:t>
      </w:r>
      <w:r w:rsidRPr="001F4324">
        <w:rPr>
          <w:rFonts w:asciiTheme="minorHAnsi" w:hAnsiTheme="minorHAnsi" w:cstheme="minorHAnsi"/>
          <w:color w:val="000000"/>
          <w:sz w:val="20"/>
          <w:szCs w:val="20"/>
          <w:highlight w:val="green"/>
        </w:rPr>
        <w:t>rovider</w:t>
      </w:r>
      <w:r w:rsidR="00DA457B" w:rsidRPr="001F4324">
        <w:rPr>
          <w:rFonts w:asciiTheme="minorHAnsi" w:hAnsiTheme="minorHAnsi" w:cstheme="minorHAnsi"/>
          <w:color w:val="000000"/>
          <w:sz w:val="20"/>
          <w:szCs w:val="20"/>
          <w:highlight w:val="green"/>
        </w:rPr>
        <w:t>}}</w:t>
      </w:r>
      <w:r w:rsidRPr="009F619C">
        <w:rPr>
          <w:rFonts w:asciiTheme="minorHAnsi" w:hAnsiTheme="minorHAnsi" w:cstheme="minorHAnsi"/>
          <w:color w:val="000000"/>
          <w:sz w:val="20"/>
          <w:szCs w:val="20"/>
        </w:rPr>
        <w:t>, herein referred to as “Service Provider”.</w:t>
      </w:r>
    </w:p>
    <w:p w14:paraId="6F45CD20"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Service Provider has agreed to provide services to the Customer on the terms and conditions set out in this Agreement, while Customer is of the opinion that Service Provider has the proper and necessary qualifications, experience and abilities to provide services to Customer.</w:t>
      </w:r>
    </w:p>
    <w:p w14:paraId="63DB2F2C" w14:textId="74C526BE" w:rsidR="00F20123" w:rsidRPr="009F619C" w:rsidRDefault="00DA457B"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Therefore,</w:t>
      </w:r>
      <w:r w:rsidR="00F20123" w:rsidRPr="009F619C">
        <w:rPr>
          <w:rFonts w:asciiTheme="minorHAnsi" w:hAnsiTheme="minorHAnsi" w:cstheme="minorHAnsi"/>
          <w:color w:val="000000"/>
          <w:sz w:val="20"/>
          <w:szCs w:val="20"/>
        </w:rPr>
        <w:t xml:space="preserve"> in consideration of the matters described above, the receipt and sufficiency of which consideration is hereby acknowledged, the Customer and the Service Provider agree as follows:</w:t>
      </w:r>
    </w:p>
    <w:p w14:paraId="6AAD9036" w14:textId="24F1F421"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 xml:space="preserve">1. </w:t>
      </w:r>
      <w:r w:rsidR="00733D3B">
        <w:rPr>
          <w:rStyle w:val="StrongEmphasis"/>
          <w:rFonts w:asciiTheme="minorHAnsi" w:hAnsiTheme="minorHAnsi" w:cstheme="minorHAnsi"/>
          <w:color w:val="000000"/>
          <w:sz w:val="20"/>
          <w:szCs w:val="20"/>
        </w:rPr>
        <w:t>Services</w:t>
      </w:r>
    </w:p>
    <w:p w14:paraId="1F8250AB"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The Service Provider is to provide the Customer with the following services (the “Service</w:t>
      </w:r>
      <w:bookmarkStart w:id="0" w:name="_GoBack"/>
      <w:bookmarkEnd w:id="0"/>
      <w:r w:rsidRPr="009F619C">
        <w:rPr>
          <w:rFonts w:asciiTheme="minorHAnsi" w:hAnsiTheme="minorHAnsi" w:cstheme="minorHAnsi"/>
          <w:color w:val="000000"/>
          <w:sz w:val="20"/>
          <w:szCs w:val="20"/>
        </w:rPr>
        <w:t>s”):</w:t>
      </w:r>
    </w:p>
    <w:p w14:paraId="655D7CEC" w14:textId="02461BBE" w:rsidR="00F20123" w:rsidRPr="009F619C" w:rsidRDefault="00DA457B" w:rsidP="009F619C">
      <w:pPr>
        <w:pStyle w:val="Textbody"/>
        <w:spacing w:line="240" w:lineRule="auto"/>
        <w:rPr>
          <w:rFonts w:asciiTheme="minorHAnsi" w:hAnsiTheme="minorHAnsi" w:cstheme="minorHAnsi"/>
          <w:sz w:val="20"/>
          <w:szCs w:val="20"/>
        </w:rPr>
      </w:pPr>
      <w:r w:rsidRPr="001F4324">
        <w:rPr>
          <w:rFonts w:asciiTheme="minorHAnsi" w:hAnsiTheme="minorHAnsi" w:cstheme="minorHAnsi"/>
          <w:color w:val="000000"/>
          <w:sz w:val="20"/>
          <w:szCs w:val="20"/>
          <w:highlight w:val="green"/>
        </w:rPr>
        <w:t>{{description}}</w:t>
      </w:r>
    </w:p>
    <w:p w14:paraId="4E8E4A8B"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The services will include any other tasks which the Customer and the Service Provider may agree on.</w:t>
      </w:r>
    </w:p>
    <w:p w14:paraId="43CE840C"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2. Term of Agreement</w:t>
      </w:r>
    </w:p>
    <w:p w14:paraId="64AC9A1F" w14:textId="01E31DD3"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 xml:space="preserve">This Agreement will begin </w:t>
      </w:r>
      <w:r w:rsidR="00733D3B">
        <w:rPr>
          <w:rFonts w:asciiTheme="minorHAnsi" w:hAnsiTheme="minorHAnsi" w:cstheme="minorHAnsi"/>
          <w:color w:val="000000"/>
          <w:sz w:val="20"/>
          <w:szCs w:val="20"/>
        </w:rPr>
        <w:t>up</w:t>
      </w:r>
      <w:r w:rsidRPr="009F619C">
        <w:rPr>
          <w:rFonts w:asciiTheme="minorHAnsi" w:hAnsiTheme="minorHAnsi" w:cstheme="minorHAnsi"/>
          <w:color w:val="000000"/>
          <w:sz w:val="20"/>
          <w:szCs w:val="20"/>
        </w:rPr>
        <w:t xml:space="preserve">on </w:t>
      </w:r>
      <w:r w:rsidR="00DA457B" w:rsidRPr="009F619C">
        <w:rPr>
          <w:rFonts w:asciiTheme="minorHAnsi" w:hAnsiTheme="minorHAnsi" w:cstheme="minorHAnsi"/>
          <w:color w:val="000000"/>
          <w:sz w:val="20"/>
          <w:szCs w:val="20"/>
        </w:rPr>
        <w:t xml:space="preserve">the date it is signed by both parties </w:t>
      </w:r>
      <w:r w:rsidRPr="009F619C">
        <w:rPr>
          <w:rFonts w:asciiTheme="minorHAnsi" w:hAnsiTheme="minorHAnsi" w:cstheme="minorHAnsi"/>
          <w:color w:val="000000"/>
          <w:sz w:val="20"/>
          <w:szCs w:val="20"/>
        </w:rPr>
        <w:t>and will remain in full force and effect until the completion of the Services. This Agreement may be extended by mutual written agreement of the parties.</w:t>
      </w:r>
    </w:p>
    <w:p w14:paraId="4CA18854"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3. Termination</w:t>
      </w:r>
    </w:p>
    <w:p w14:paraId="6BF7DC06" w14:textId="6003496C"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 xml:space="preserve">If either party seeks termination of this Agreement, the terminating party must provide a </w:t>
      </w:r>
      <w:r w:rsidR="00EF0F57" w:rsidRPr="009F619C">
        <w:rPr>
          <w:rFonts w:asciiTheme="minorHAnsi" w:hAnsiTheme="minorHAnsi" w:cstheme="minorHAnsi"/>
          <w:color w:val="000000"/>
          <w:sz w:val="20"/>
          <w:szCs w:val="20"/>
        </w:rPr>
        <w:t>30-day</w:t>
      </w:r>
      <w:r w:rsidRPr="009F619C">
        <w:rPr>
          <w:rFonts w:asciiTheme="minorHAnsi" w:hAnsiTheme="minorHAnsi" w:cstheme="minorHAnsi"/>
          <w:color w:val="000000"/>
          <w:sz w:val="20"/>
          <w:szCs w:val="20"/>
        </w:rPr>
        <w:t xml:space="preserve"> written notice to the other party.</w:t>
      </w:r>
    </w:p>
    <w:p w14:paraId="1EC0C665"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4. Compensation</w:t>
      </w:r>
    </w:p>
    <w:p w14:paraId="6487E00A" w14:textId="6BA68BAB"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 xml:space="preserve">The Customer will provide compensation to the Service Provider of </w:t>
      </w:r>
      <w:r w:rsidR="00DA457B" w:rsidRPr="009F619C">
        <w:rPr>
          <w:rFonts w:asciiTheme="minorHAnsi" w:hAnsiTheme="minorHAnsi" w:cstheme="minorHAnsi"/>
          <w:color w:val="000000"/>
          <w:sz w:val="20"/>
          <w:szCs w:val="20"/>
        </w:rPr>
        <w:t>$</w:t>
      </w:r>
      <w:r w:rsidR="00DA457B" w:rsidRPr="001F4324">
        <w:rPr>
          <w:rFonts w:asciiTheme="minorHAnsi" w:hAnsiTheme="minorHAnsi" w:cstheme="minorHAnsi"/>
          <w:color w:val="000000"/>
          <w:sz w:val="20"/>
          <w:szCs w:val="20"/>
          <w:highlight w:val="green"/>
        </w:rPr>
        <w:t>{{cost}}</w:t>
      </w:r>
      <w:r w:rsidRPr="009F619C">
        <w:rPr>
          <w:rFonts w:asciiTheme="minorHAnsi" w:hAnsiTheme="minorHAnsi" w:cstheme="minorHAnsi"/>
          <w:color w:val="000000"/>
          <w:sz w:val="20"/>
          <w:szCs w:val="20"/>
        </w:rPr>
        <w:t xml:space="preserve"> for the services rendered by the Service Provider as required by this Agreement. Compensation is payable at the completion of services.</w:t>
      </w:r>
    </w:p>
    <w:p w14:paraId="4BAAC72F"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5. Independent Contractor</w:t>
      </w:r>
    </w:p>
    <w:p w14:paraId="71A830F6"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The Service Provider is acting as an independent contractor in providing the Services under this Agreement, not as an employee. The parties agree that this Agreement does not create a joint venture or a partnership between them.</w:t>
      </w:r>
    </w:p>
    <w:p w14:paraId="5C6B33DE"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6. Modification of Agreement</w:t>
      </w:r>
    </w:p>
    <w:p w14:paraId="17B1B813"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Any modifications or amendments to this Agreement will be binding if evidenced in writing signed by each Party.</w:t>
      </w:r>
    </w:p>
    <w:p w14:paraId="17EF5E03"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7. Notice</w:t>
      </w:r>
    </w:p>
    <w:p w14:paraId="54F659E7"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All notices or demands required or permitted by the terms of this Agreement will be given in writing and delivered to the parties.</w:t>
      </w:r>
    </w:p>
    <w:p w14:paraId="09E3D155"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lastRenderedPageBreak/>
        <w:t>8. Time is of the Essence</w:t>
      </w:r>
    </w:p>
    <w:p w14:paraId="03E25843"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No extension or variation of this Agreement will operate as a waiver of this provision. Time is of the essence in this Agreement.</w:t>
      </w:r>
    </w:p>
    <w:p w14:paraId="1D60C687"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9. Integration</w:t>
      </w:r>
    </w:p>
    <w:p w14:paraId="24ACE7C3"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This Agreement contains the entire agreement and understanding by and between the Customer and the Service Provider and no representations, promises, agreements or understandings, written or oral, not herein contained shall be of any force or effect.</w:t>
      </w:r>
    </w:p>
    <w:p w14:paraId="1843D898"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10. Choice of Law</w:t>
      </w:r>
    </w:p>
    <w:p w14:paraId="7DD8EDE5" w14:textId="10EC531E"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 xml:space="preserve">This Agreement and the performance under this Agreement and all suits and special proceedings under this Agreement, be construed in accordance with and governed by the laws of the State of </w:t>
      </w:r>
      <w:r w:rsidR="00CE35CE">
        <w:rPr>
          <w:rFonts w:asciiTheme="minorHAnsi" w:hAnsiTheme="minorHAnsi" w:cstheme="minorHAnsi"/>
          <w:color w:val="000000"/>
          <w:sz w:val="20"/>
          <w:szCs w:val="20"/>
        </w:rPr>
        <w:t>_________</w:t>
      </w:r>
      <w:r w:rsidRPr="009F619C">
        <w:rPr>
          <w:rFonts w:asciiTheme="minorHAnsi" w:hAnsiTheme="minorHAnsi" w:cstheme="minorHAnsi"/>
          <w:color w:val="000000"/>
          <w:sz w:val="20"/>
          <w:szCs w:val="20"/>
        </w:rPr>
        <w:t>.</w:t>
      </w:r>
    </w:p>
    <w:p w14:paraId="062B709E"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Style w:val="StrongEmphasis"/>
          <w:rFonts w:asciiTheme="minorHAnsi" w:hAnsiTheme="minorHAnsi" w:cstheme="minorHAnsi"/>
          <w:color w:val="000000"/>
          <w:sz w:val="20"/>
          <w:szCs w:val="20"/>
        </w:rPr>
        <w:t>11. Severability</w:t>
      </w:r>
    </w:p>
    <w:p w14:paraId="4B8C0BC7" w14:textId="77777777"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The provisions of this Agreement shall be deemed severable, and the invalidity or unenforceability of any one or more of the provisions hereof shall not affect the validity and enforceability of the other provisions hereof.</w:t>
      </w:r>
    </w:p>
    <w:p w14:paraId="56ACBBD7" w14:textId="75D9EAF2" w:rsidR="00F20123"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 xml:space="preserve">IN WITNESS WHEREOF the parties have duly affixed their signatures under hand and seal on </w:t>
      </w:r>
      <w:r w:rsidR="00FB1AE0" w:rsidRPr="009F619C">
        <w:rPr>
          <w:rFonts w:asciiTheme="minorHAnsi" w:hAnsiTheme="minorHAnsi" w:cstheme="minorHAnsi"/>
          <w:color w:val="000000"/>
          <w:sz w:val="20"/>
          <w:szCs w:val="20"/>
        </w:rPr>
        <w:t xml:space="preserve">{{date}}. </w:t>
      </w:r>
    </w:p>
    <w:p w14:paraId="680D3027" w14:textId="77777777" w:rsidR="009F619C" w:rsidRPr="009F619C" w:rsidRDefault="00F20123"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br/>
        <w:t> </w:t>
      </w:r>
    </w:p>
    <w:tbl>
      <w:tblPr>
        <w:tblStyle w:val="TableGrid"/>
        <w:tblW w:w="0" w:type="auto"/>
        <w:tblLook w:val="04A0" w:firstRow="1" w:lastRow="0" w:firstColumn="1" w:lastColumn="0" w:noHBand="0" w:noVBand="1"/>
      </w:tblPr>
      <w:tblGrid>
        <w:gridCol w:w="3275"/>
        <w:gridCol w:w="2843"/>
        <w:gridCol w:w="3242"/>
      </w:tblGrid>
      <w:tr w:rsidR="009F619C" w:rsidRPr="009F619C" w14:paraId="0A875BB5" w14:textId="77777777" w:rsidTr="009F619C">
        <w:trPr>
          <w:trHeight w:val="483"/>
        </w:trPr>
        <w:tc>
          <w:tcPr>
            <w:tcW w:w="3340" w:type="dxa"/>
            <w:tcBorders>
              <w:top w:val="nil"/>
              <w:left w:val="nil"/>
              <w:bottom w:val="single" w:sz="4" w:space="0" w:color="auto"/>
              <w:right w:val="nil"/>
            </w:tcBorders>
          </w:tcPr>
          <w:p w14:paraId="2D52D772" w14:textId="4497FF95" w:rsidR="009F619C" w:rsidRPr="009F619C" w:rsidRDefault="009F619C"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sz w:val="20"/>
                <w:szCs w:val="20"/>
              </w:rPr>
              <w:t>{{customer}}</w:t>
            </w:r>
          </w:p>
        </w:tc>
        <w:tc>
          <w:tcPr>
            <w:tcW w:w="2927" w:type="dxa"/>
            <w:tcBorders>
              <w:top w:val="nil"/>
              <w:left w:val="nil"/>
              <w:bottom w:val="nil"/>
              <w:right w:val="nil"/>
            </w:tcBorders>
          </w:tcPr>
          <w:p w14:paraId="7BD16979" w14:textId="77777777" w:rsidR="009F619C" w:rsidRPr="009F619C" w:rsidRDefault="009F619C" w:rsidP="009F619C">
            <w:pPr>
              <w:pStyle w:val="Textbody"/>
              <w:spacing w:line="240" w:lineRule="auto"/>
              <w:jc w:val="right"/>
              <w:rPr>
                <w:rFonts w:asciiTheme="minorHAnsi" w:hAnsiTheme="minorHAnsi" w:cstheme="minorHAnsi"/>
                <w:color w:val="000000"/>
                <w:sz w:val="20"/>
                <w:szCs w:val="20"/>
              </w:rPr>
            </w:pPr>
          </w:p>
        </w:tc>
        <w:tc>
          <w:tcPr>
            <w:tcW w:w="3309" w:type="dxa"/>
            <w:tcBorders>
              <w:top w:val="nil"/>
              <w:left w:val="nil"/>
              <w:bottom w:val="single" w:sz="4" w:space="0" w:color="auto"/>
              <w:right w:val="nil"/>
            </w:tcBorders>
          </w:tcPr>
          <w:p w14:paraId="5E1FF1AD" w14:textId="2B5520A0" w:rsidR="009F619C" w:rsidRPr="009F619C" w:rsidRDefault="009F619C" w:rsidP="009F619C">
            <w:pPr>
              <w:pStyle w:val="Textbody"/>
              <w:spacing w:line="240" w:lineRule="auto"/>
              <w:jc w:val="right"/>
              <w:rPr>
                <w:rFonts w:asciiTheme="minorHAnsi" w:hAnsiTheme="minorHAnsi" w:cstheme="minorHAnsi"/>
                <w:sz w:val="20"/>
                <w:szCs w:val="20"/>
              </w:rPr>
            </w:pPr>
            <w:r w:rsidRPr="009F619C">
              <w:rPr>
                <w:rFonts w:asciiTheme="minorHAnsi" w:hAnsiTheme="minorHAnsi" w:cstheme="minorHAnsi"/>
                <w:color w:val="000000"/>
                <w:sz w:val="20"/>
                <w:szCs w:val="20"/>
              </w:rPr>
              <w:t>{{provider}}</w:t>
            </w:r>
          </w:p>
        </w:tc>
      </w:tr>
      <w:tr w:rsidR="009F619C" w:rsidRPr="009F619C" w14:paraId="5F28E3BB" w14:textId="77777777" w:rsidTr="009F619C">
        <w:tc>
          <w:tcPr>
            <w:tcW w:w="3340" w:type="dxa"/>
            <w:tcBorders>
              <w:top w:val="single" w:sz="4" w:space="0" w:color="auto"/>
              <w:left w:val="nil"/>
              <w:bottom w:val="nil"/>
              <w:right w:val="nil"/>
            </w:tcBorders>
          </w:tcPr>
          <w:p w14:paraId="05D5EAC6" w14:textId="5F228A34" w:rsidR="009F619C" w:rsidRPr="009F619C" w:rsidRDefault="009F619C" w:rsidP="009F619C">
            <w:pPr>
              <w:pStyle w:val="Textbody"/>
              <w:spacing w:line="240" w:lineRule="auto"/>
              <w:rPr>
                <w:rFonts w:asciiTheme="minorHAnsi" w:hAnsiTheme="minorHAnsi" w:cstheme="minorHAnsi"/>
                <w:sz w:val="20"/>
                <w:szCs w:val="20"/>
                <w:u w:val="single"/>
              </w:rPr>
            </w:pPr>
            <w:r w:rsidRPr="009F619C">
              <w:rPr>
                <w:rFonts w:asciiTheme="minorHAnsi" w:hAnsiTheme="minorHAnsi" w:cstheme="minorHAnsi"/>
                <w:color w:val="000000"/>
                <w:sz w:val="20"/>
                <w:szCs w:val="20"/>
              </w:rPr>
              <w:t>Customer Name</w:t>
            </w:r>
          </w:p>
        </w:tc>
        <w:tc>
          <w:tcPr>
            <w:tcW w:w="2927" w:type="dxa"/>
            <w:tcBorders>
              <w:top w:val="nil"/>
              <w:left w:val="nil"/>
              <w:bottom w:val="nil"/>
              <w:right w:val="nil"/>
            </w:tcBorders>
          </w:tcPr>
          <w:p w14:paraId="39AD0C44" w14:textId="77777777" w:rsidR="009F619C" w:rsidRPr="009F619C" w:rsidRDefault="009F619C" w:rsidP="009F619C">
            <w:pPr>
              <w:pStyle w:val="Textbody"/>
              <w:spacing w:line="240" w:lineRule="auto"/>
              <w:jc w:val="right"/>
              <w:rPr>
                <w:rFonts w:asciiTheme="minorHAnsi" w:hAnsiTheme="minorHAnsi" w:cstheme="minorHAnsi"/>
                <w:color w:val="000000"/>
                <w:sz w:val="20"/>
                <w:szCs w:val="20"/>
              </w:rPr>
            </w:pPr>
          </w:p>
        </w:tc>
        <w:tc>
          <w:tcPr>
            <w:tcW w:w="3309" w:type="dxa"/>
            <w:tcBorders>
              <w:top w:val="single" w:sz="4" w:space="0" w:color="auto"/>
              <w:left w:val="nil"/>
              <w:bottom w:val="nil"/>
              <w:right w:val="nil"/>
            </w:tcBorders>
          </w:tcPr>
          <w:p w14:paraId="7A9C745C" w14:textId="2BC82E82" w:rsidR="009F619C" w:rsidRPr="009F619C" w:rsidRDefault="009F619C" w:rsidP="009F619C">
            <w:pPr>
              <w:pStyle w:val="Textbody"/>
              <w:spacing w:line="240" w:lineRule="auto"/>
              <w:jc w:val="right"/>
              <w:rPr>
                <w:rFonts w:asciiTheme="minorHAnsi" w:hAnsiTheme="minorHAnsi" w:cstheme="minorHAnsi"/>
                <w:sz w:val="20"/>
                <w:szCs w:val="20"/>
              </w:rPr>
            </w:pPr>
            <w:r w:rsidRPr="009F619C">
              <w:rPr>
                <w:rFonts w:asciiTheme="minorHAnsi" w:hAnsiTheme="minorHAnsi" w:cstheme="minorHAnsi"/>
                <w:color w:val="000000"/>
                <w:sz w:val="20"/>
                <w:szCs w:val="20"/>
              </w:rPr>
              <w:t>Service Provider Name</w:t>
            </w:r>
          </w:p>
        </w:tc>
      </w:tr>
      <w:tr w:rsidR="009F619C" w:rsidRPr="009F619C" w14:paraId="416BEEDA" w14:textId="77777777" w:rsidTr="009F619C">
        <w:tc>
          <w:tcPr>
            <w:tcW w:w="3340" w:type="dxa"/>
            <w:tcBorders>
              <w:top w:val="nil"/>
              <w:left w:val="nil"/>
              <w:bottom w:val="single" w:sz="4" w:space="0" w:color="auto"/>
              <w:right w:val="nil"/>
            </w:tcBorders>
          </w:tcPr>
          <w:p w14:paraId="3EB575F1" w14:textId="77777777" w:rsidR="009F619C" w:rsidRPr="009F619C" w:rsidRDefault="009F619C" w:rsidP="009F619C">
            <w:pPr>
              <w:pStyle w:val="Textbody"/>
              <w:spacing w:line="240" w:lineRule="auto"/>
              <w:rPr>
                <w:rFonts w:asciiTheme="minorHAnsi" w:hAnsiTheme="minorHAnsi" w:cstheme="minorHAnsi"/>
                <w:sz w:val="20"/>
                <w:szCs w:val="20"/>
              </w:rPr>
            </w:pPr>
          </w:p>
        </w:tc>
        <w:tc>
          <w:tcPr>
            <w:tcW w:w="2927" w:type="dxa"/>
            <w:tcBorders>
              <w:top w:val="nil"/>
              <w:left w:val="nil"/>
              <w:bottom w:val="nil"/>
              <w:right w:val="nil"/>
            </w:tcBorders>
          </w:tcPr>
          <w:p w14:paraId="5AF36879" w14:textId="77777777" w:rsidR="009F619C" w:rsidRPr="009F619C" w:rsidRDefault="009F619C" w:rsidP="009F619C">
            <w:pPr>
              <w:pStyle w:val="Textbody"/>
              <w:spacing w:line="240" w:lineRule="auto"/>
              <w:rPr>
                <w:rFonts w:asciiTheme="minorHAnsi" w:hAnsiTheme="minorHAnsi" w:cstheme="minorHAnsi"/>
                <w:sz w:val="20"/>
                <w:szCs w:val="20"/>
              </w:rPr>
            </w:pPr>
          </w:p>
        </w:tc>
        <w:tc>
          <w:tcPr>
            <w:tcW w:w="3309" w:type="dxa"/>
            <w:tcBorders>
              <w:top w:val="nil"/>
              <w:left w:val="nil"/>
              <w:bottom w:val="single" w:sz="4" w:space="0" w:color="auto"/>
              <w:right w:val="nil"/>
            </w:tcBorders>
          </w:tcPr>
          <w:p w14:paraId="527A85CD" w14:textId="3EBC5AC7" w:rsidR="009F619C" w:rsidRPr="009F619C" w:rsidRDefault="009F619C" w:rsidP="009F619C">
            <w:pPr>
              <w:pStyle w:val="Textbody"/>
              <w:spacing w:line="240" w:lineRule="auto"/>
              <w:rPr>
                <w:rFonts w:asciiTheme="minorHAnsi" w:hAnsiTheme="minorHAnsi" w:cstheme="minorHAnsi"/>
                <w:sz w:val="20"/>
                <w:szCs w:val="20"/>
              </w:rPr>
            </w:pPr>
          </w:p>
        </w:tc>
      </w:tr>
      <w:tr w:rsidR="009F619C" w:rsidRPr="009F619C" w14:paraId="7DB76B63" w14:textId="77777777" w:rsidTr="009F619C">
        <w:tc>
          <w:tcPr>
            <w:tcW w:w="3340" w:type="dxa"/>
            <w:tcBorders>
              <w:top w:val="single" w:sz="4" w:space="0" w:color="auto"/>
              <w:left w:val="nil"/>
              <w:bottom w:val="nil"/>
              <w:right w:val="nil"/>
            </w:tcBorders>
          </w:tcPr>
          <w:p w14:paraId="64B6F1D1" w14:textId="26416082" w:rsidR="009F619C" w:rsidRPr="009F619C" w:rsidRDefault="009F619C" w:rsidP="009F619C">
            <w:pPr>
              <w:pStyle w:val="Textbody"/>
              <w:spacing w:line="240" w:lineRule="auto"/>
              <w:rPr>
                <w:rFonts w:asciiTheme="minorHAnsi" w:hAnsiTheme="minorHAnsi" w:cstheme="minorHAnsi"/>
                <w:sz w:val="20"/>
                <w:szCs w:val="20"/>
              </w:rPr>
            </w:pPr>
            <w:r w:rsidRPr="009F619C">
              <w:rPr>
                <w:rFonts w:asciiTheme="minorHAnsi" w:hAnsiTheme="minorHAnsi" w:cstheme="minorHAnsi"/>
                <w:color w:val="000000"/>
                <w:sz w:val="20"/>
                <w:szCs w:val="20"/>
              </w:rPr>
              <w:t>Customer Signature</w:t>
            </w:r>
          </w:p>
        </w:tc>
        <w:tc>
          <w:tcPr>
            <w:tcW w:w="2927" w:type="dxa"/>
            <w:tcBorders>
              <w:top w:val="nil"/>
              <w:left w:val="nil"/>
              <w:bottom w:val="nil"/>
              <w:right w:val="nil"/>
            </w:tcBorders>
          </w:tcPr>
          <w:p w14:paraId="42BBA47B" w14:textId="77777777" w:rsidR="009F619C" w:rsidRPr="009F619C" w:rsidRDefault="009F619C" w:rsidP="009F619C">
            <w:pPr>
              <w:pStyle w:val="Textbody"/>
              <w:spacing w:line="240" w:lineRule="auto"/>
              <w:jc w:val="right"/>
              <w:rPr>
                <w:rFonts w:asciiTheme="minorHAnsi" w:hAnsiTheme="minorHAnsi" w:cstheme="minorHAnsi"/>
                <w:color w:val="000000"/>
                <w:sz w:val="20"/>
                <w:szCs w:val="20"/>
              </w:rPr>
            </w:pPr>
          </w:p>
        </w:tc>
        <w:tc>
          <w:tcPr>
            <w:tcW w:w="3309" w:type="dxa"/>
            <w:tcBorders>
              <w:top w:val="single" w:sz="4" w:space="0" w:color="auto"/>
              <w:left w:val="nil"/>
              <w:bottom w:val="nil"/>
              <w:right w:val="nil"/>
            </w:tcBorders>
          </w:tcPr>
          <w:p w14:paraId="5967C9D9" w14:textId="46FBBE2D" w:rsidR="009F619C" w:rsidRPr="009F619C" w:rsidRDefault="009F619C" w:rsidP="009F619C">
            <w:pPr>
              <w:pStyle w:val="Textbody"/>
              <w:spacing w:line="240" w:lineRule="auto"/>
              <w:jc w:val="right"/>
              <w:rPr>
                <w:rFonts w:asciiTheme="minorHAnsi" w:hAnsiTheme="minorHAnsi" w:cstheme="minorHAnsi"/>
                <w:sz w:val="20"/>
                <w:szCs w:val="20"/>
              </w:rPr>
            </w:pPr>
            <w:r w:rsidRPr="009F619C">
              <w:rPr>
                <w:rFonts w:asciiTheme="minorHAnsi" w:hAnsiTheme="minorHAnsi" w:cstheme="minorHAnsi"/>
                <w:color w:val="000000"/>
                <w:sz w:val="20"/>
                <w:szCs w:val="20"/>
              </w:rPr>
              <w:t>Service Provider Signature</w:t>
            </w:r>
          </w:p>
        </w:tc>
      </w:tr>
    </w:tbl>
    <w:p w14:paraId="3BAF0C2F" w14:textId="43712E62" w:rsidR="00F20123" w:rsidRPr="009F619C" w:rsidRDefault="00F20123" w:rsidP="009F619C">
      <w:pPr>
        <w:pStyle w:val="Textbody"/>
        <w:spacing w:line="240" w:lineRule="auto"/>
        <w:rPr>
          <w:rFonts w:asciiTheme="minorHAnsi" w:hAnsiTheme="minorHAnsi" w:cstheme="minorHAnsi"/>
          <w:sz w:val="20"/>
          <w:szCs w:val="20"/>
        </w:rPr>
      </w:pPr>
    </w:p>
    <w:p w14:paraId="3D17E56A" w14:textId="77777777" w:rsidR="00437578" w:rsidRPr="009F619C" w:rsidRDefault="00437578" w:rsidP="009F619C">
      <w:pPr>
        <w:widowControl/>
        <w:overflowPunct/>
        <w:autoSpaceDE/>
        <w:autoSpaceDN/>
        <w:adjustRightInd/>
        <w:spacing w:after="0" w:line="240" w:lineRule="auto"/>
        <w:rPr>
          <w:rFonts w:asciiTheme="minorHAnsi" w:hAnsiTheme="minorHAnsi" w:cstheme="minorHAnsi"/>
          <w:sz w:val="20"/>
          <w:szCs w:val="20"/>
        </w:rPr>
      </w:pPr>
    </w:p>
    <w:sectPr w:rsidR="00437578" w:rsidRPr="009F619C" w:rsidSect="000961AA">
      <w:headerReference w:type="default" r:id="rId9"/>
      <w:footerReference w:type="default" r:id="rId10"/>
      <w:type w:val="continuous"/>
      <w:pgSz w:w="12240" w:h="15840"/>
      <w:pgMar w:top="1440" w:right="1440" w:bottom="1440" w:left="1440"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7EEC5" w14:textId="77777777" w:rsidR="006D6A48" w:rsidRDefault="006D6A48" w:rsidP="009C39E6">
      <w:pPr>
        <w:spacing w:after="0" w:line="240" w:lineRule="auto"/>
      </w:pPr>
      <w:r>
        <w:separator/>
      </w:r>
    </w:p>
  </w:endnote>
  <w:endnote w:type="continuationSeparator" w:id="0">
    <w:p w14:paraId="33BD7890" w14:textId="77777777" w:rsidR="006D6A48" w:rsidRDefault="006D6A48" w:rsidP="009C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horndale">
    <w:panose1 w:val="00000000000000000000"/>
    <w:charset w:val="00"/>
    <w:family w:val="roman"/>
    <w:notTrueType/>
    <w:pitch w:val="default"/>
  </w:font>
  <w:font w:name="HG Mincho Light J">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Liberation Serif">
    <w:altName w:val="HGPMinchoE"/>
    <w:charset w:val="80"/>
    <w:family w:val="roman"/>
    <w:pitch w:val="variable"/>
  </w:font>
  <w:font w:name="Liberation San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lban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2208E" w14:textId="77777777" w:rsidR="00733D3B" w:rsidRDefault="00733D3B" w:rsidP="00F14614">
    <w:pPr>
      <w:widowControl/>
      <w:overflowPunct/>
      <w:autoSpaceDE/>
      <w:autoSpaceDN/>
      <w:adjustRightInd/>
      <w:spacing w:after="0" w:line="240" w:lineRule="auto"/>
      <w:jc w:val="center"/>
      <w:rPr>
        <w:rFonts w:asciiTheme="minorBidi" w:hAnsiTheme="minorBidi" w:cstheme="minorBidi"/>
        <w:sz w:val="20"/>
        <w:szCs w:val="20"/>
      </w:rPr>
    </w:pPr>
  </w:p>
  <w:p w14:paraId="5187CF96" w14:textId="77777777" w:rsidR="00733D3B" w:rsidRDefault="00733D3B" w:rsidP="00884F8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E9F4B" w14:textId="77777777" w:rsidR="006D6A48" w:rsidRDefault="006D6A48" w:rsidP="009C39E6">
      <w:pPr>
        <w:spacing w:after="0" w:line="240" w:lineRule="auto"/>
      </w:pPr>
      <w:r>
        <w:separator/>
      </w:r>
    </w:p>
  </w:footnote>
  <w:footnote w:type="continuationSeparator" w:id="0">
    <w:p w14:paraId="3BC77804" w14:textId="77777777" w:rsidR="006D6A48" w:rsidRDefault="006D6A48" w:rsidP="009C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5DCE6" w14:textId="733B21AC" w:rsidR="00733D3B" w:rsidRDefault="00733D3B" w:rsidP="003A4474">
    <w:pPr>
      <w:pStyle w:val="Header"/>
      <w:jc w:val="center"/>
      <w:rPr>
        <w:b/>
        <w:bCs/>
        <w:sz w:val="20"/>
        <w:szCs w:val="20"/>
      </w:rPr>
    </w:pPr>
  </w:p>
  <w:p w14:paraId="4A8857B1" w14:textId="77777777" w:rsidR="00733D3B" w:rsidRDefault="00733D3B" w:rsidP="00662D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3B1A"/>
    <w:multiLevelType w:val="multilevel"/>
    <w:tmpl w:val="0A2A349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7352485"/>
    <w:multiLevelType w:val="multilevel"/>
    <w:tmpl w:val="7CCAC78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86E1C58"/>
    <w:multiLevelType w:val="multilevel"/>
    <w:tmpl w:val="1F46309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9692C81"/>
    <w:multiLevelType w:val="multilevel"/>
    <w:tmpl w:val="0CA0B4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DC44892"/>
    <w:multiLevelType w:val="multilevel"/>
    <w:tmpl w:val="AE00E43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1B43170A"/>
    <w:multiLevelType w:val="multilevel"/>
    <w:tmpl w:val="26B44FE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BB77C18"/>
    <w:multiLevelType w:val="multilevel"/>
    <w:tmpl w:val="D19AA7E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CF28C5"/>
    <w:multiLevelType w:val="multilevel"/>
    <w:tmpl w:val="A7001F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252E186D"/>
    <w:multiLevelType w:val="multilevel"/>
    <w:tmpl w:val="7018CE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2B5230A7"/>
    <w:multiLevelType w:val="multilevel"/>
    <w:tmpl w:val="536E326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2E233007"/>
    <w:multiLevelType w:val="multilevel"/>
    <w:tmpl w:val="8716D16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2ED96DE4"/>
    <w:multiLevelType w:val="multilevel"/>
    <w:tmpl w:val="0F4C116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31942716"/>
    <w:multiLevelType w:val="multilevel"/>
    <w:tmpl w:val="77FEAF6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4FA37696"/>
    <w:multiLevelType w:val="multilevel"/>
    <w:tmpl w:val="4C6670F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FD73A2A"/>
    <w:multiLevelType w:val="multilevel"/>
    <w:tmpl w:val="45A07E8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54BE3263"/>
    <w:multiLevelType w:val="multilevel"/>
    <w:tmpl w:val="6396D0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56345C91"/>
    <w:multiLevelType w:val="multilevel"/>
    <w:tmpl w:val="020A9EB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58F56ABC"/>
    <w:multiLevelType w:val="multilevel"/>
    <w:tmpl w:val="1406924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59E32553"/>
    <w:multiLevelType w:val="multilevel"/>
    <w:tmpl w:val="3D206E4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5EBF1659"/>
    <w:multiLevelType w:val="multilevel"/>
    <w:tmpl w:val="05421DC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60D22E5B"/>
    <w:multiLevelType w:val="multilevel"/>
    <w:tmpl w:val="2DE4D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65FB2A36"/>
    <w:multiLevelType w:val="multilevel"/>
    <w:tmpl w:val="094263F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67807559"/>
    <w:multiLevelType w:val="multilevel"/>
    <w:tmpl w:val="70B0A83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680A100E"/>
    <w:multiLevelType w:val="multilevel"/>
    <w:tmpl w:val="32369C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688D32F3"/>
    <w:multiLevelType w:val="multilevel"/>
    <w:tmpl w:val="B5FC190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6DB049E0"/>
    <w:multiLevelType w:val="multilevel"/>
    <w:tmpl w:val="D36A30C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76142C5D"/>
    <w:multiLevelType w:val="multilevel"/>
    <w:tmpl w:val="3FF6356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0"/>
  </w:num>
  <w:num w:numId="3">
    <w:abstractNumId w:val="17"/>
  </w:num>
  <w:num w:numId="4">
    <w:abstractNumId w:val="3"/>
  </w:num>
  <w:num w:numId="5">
    <w:abstractNumId w:val="8"/>
  </w:num>
  <w:num w:numId="6">
    <w:abstractNumId w:val="5"/>
  </w:num>
  <w:num w:numId="7">
    <w:abstractNumId w:val="16"/>
  </w:num>
  <w:num w:numId="8">
    <w:abstractNumId w:val="10"/>
  </w:num>
  <w:num w:numId="9">
    <w:abstractNumId w:val="1"/>
  </w:num>
  <w:num w:numId="10">
    <w:abstractNumId w:val="15"/>
  </w:num>
  <w:num w:numId="11">
    <w:abstractNumId w:val="7"/>
  </w:num>
  <w:num w:numId="12">
    <w:abstractNumId w:val="9"/>
  </w:num>
  <w:num w:numId="13">
    <w:abstractNumId w:val="2"/>
  </w:num>
  <w:num w:numId="14">
    <w:abstractNumId w:val="11"/>
  </w:num>
  <w:num w:numId="15">
    <w:abstractNumId w:val="13"/>
  </w:num>
  <w:num w:numId="16">
    <w:abstractNumId w:val="12"/>
  </w:num>
  <w:num w:numId="17">
    <w:abstractNumId w:val="18"/>
  </w:num>
  <w:num w:numId="18">
    <w:abstractNumId w:val="22"/>
  </w:num>
  <w:num w:numId="19">
    <w:abstractNumId w:val="4"/>
  </w:num>
  <w:num w:numId="20">
    <w:abstractNumId w:val="26"/>
  </w:num>
  <w:num w:numId="21">
    <w:abstractNumId w:val="19"/>
  </w:num>
  <w:num w:numId="22">
    <w:abstractNumId w:val="24"/>
  </w:num>
  <w:num w:numId="23">
    <w:abstractNumId w:val="14"/>
  </w:num>
  <w:num w:numId="24">
    <w:abstractNumId w:val="25"/>
  </w:num>
  <w:num w:numId="25">
    <w:abstractNumId w:val="21"/>
  </w:num>
  <w:num w:numId="26">
    <w:abstractNumId w:val="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DA"/>
    <w:rsid w:val="0002121D"/>
    <w:rsid w:val="00032096"/>
    <w:rsid w:val="000733A9"/>
    <w:rsid w:val="00077C9B"/>
    <w:rsid w:val="000961AA"/>
    <w:rsid w:val="000D1DB8"/>
    <w:rsid w:val="00110F9A"/>
    <w:rsid w:val="0011611E"/>
    <w:rsid w:val="00132DF4"/>
    <w:rsid w:val="00140A16"/>
    <w:rsid w:val="00147C71"/>
    <w:rsid w:val="001617CE"/>
    <w:rsid w:val="001C0C87"/>
    <w:rsid w:val="001E0301"/>
    <w:rsid w:val="001F4324"/>
    <w:rsid w:val="001F62B2"/>
    <w:rsid w:val="00201B0C"/>
    <w:rsid w:val="00215BB8"/>
    <w:rsid w:val="00263BB1"/>
    <w:rsid w:val="002655D2"/>
    <w:rsid w:val="00271FA2"/>
    <w:rsid w:val="00276BA3"/>
    <w:rsid w:val="002C0C5C"/>
    <w:rsid w:val="002E3460"/>
    <w:rsid w:val="002F2BF0"/>
    <w:rsid w:val="003030EE"/>
    <w:rsid w:val="00314CF4"/>
    <w:rsid w:val="0033254D"/>
    <w:rsid w:val="0033581A"/>
    <w:rsid w:val="00363EEE"/>
    <w:rsid w:val="003766B0"/>
    <w:rsid w:val="003A3318"/>
    <w:rsid w:val="003A4474"/>
    <w:rsid w:val="003B1AC2"/>
    <w:rsid w:val="003B4C56"/>
    <w:rsid w:val="003B613E"/>
    <w:rsid w:val="003C1287"/>
    <w:rsid w:val="003C2B0A"/>
    <w:rsid w:val="003E177A"/>
    <w:rsid w:val="00405157"/>
    <w:rsid w:val="00420921"/>
    <w:rsid w:val="00432965"/>
    <w:rsid w:val="00437578"/>
    <w:rsid w:val="004453AF"/>
    <w:rsid w:val="004636DA"/>
    <w:rsid w:val="00486239"/>
    <w:rsid w:val="004972E4"/>
    <w:rsid w:val="004A0ADB"/>
    <w:rsid w:val="004B16F2"/>
    <w:rsid w:val="004F5D63"/>
    <w:rsid w:val="005274EC"/>
    <w:rsid w:val="005453AB"/>
    <w:rsid w:val="005734C4"/>
    <w:rsid w:val="005A2398"/>
    <w:rsid w:val="005B33CA"/>
    <w:rsid w:val="005E3E5E"/>
    <w:rsid w:val="0061454D"/>
    <w:rsid w:val="0062380A"/>
    <w:rsid w:val="006307E9"/>
    <w:rsid w:val="00662D33"/>
    <w:rsid w:val="00684B9F"/>
    <w:rsid w:val="006C2B5C"/>
    <w:rsid w:val="006C40B2"/>
    <w:rsid w:val="006D6A48"/>
    <w:rsid w:val="006F298C"/>
    <w:rsid w:val="006F6404"/>
    <w:rsid w:val="007037A4"/>
    <w:rsid w:val="0071441C"/>
    <w:rsid w:val="00725DBC"/>
    <w:rsid w:val="007272E8"/>
    <w:rsid w:val="007322CB"/>
    <w:rsid w:val="00733D3B"/>
    <w:rsid w:val="00747C51"/>
    <w:rsid w:val="00752424"/>
    <w:rsid w:val="00796179"/>
    <w:rsid w:val="007A06FC"/>
    <w:rsid w:val="007D7F77"/>
    <w:rsid w:val="007E722D"/>
    <w:rsid w:val="00806EF3"/>
    <w:rsid w:val="00807A60"/>
    <w:rsid w:val="00816826"/>
    <w:rsid w:val="0082216F"/>
    <w:rsid w:val="00824417"/>
    <w:rsid w:val="00842B4E"/>
    <w:rsid w:val="00874894"/>
    <w:rsid w:val="00884F89"/>
    <w:rsid w:val="008B028F"/>
    <w:rsid w:val="008C47EE"/>
    <w:rsid w:val="008C4CE1"/>
    <w:rsid w:val="00901ED2"/>
    <w:rsid w:val="00907DC0"/>
    <w:rsid w:val="009307FB"/>
    <w:rsid w:val="00942184"/>
    <w:rsid w:val="00956DC9"/>
    <w:rsid w:val="009839F6"/>
    <w:rsid w:val="009B3407"/>
    <w:rsid w:val="009C39E6"/>
    <w:rsid w:val="009F33CD"/>
    <w:rsid w:val="009F619C"/>
    <w:rsid w:val="00A14520"/>
    <w:rsid w:val="00A30E76"/>
    <w:rsid w:val="00A94E62"/>
    <w:rsid w:val="00AB3C79"/>
    <w:rsid w:val="00AE5B07"/>
    <w:rsid w:val="00AF3B26"/>
    <w:rsid w:val="00AF548F"/>
    <w:rsid w:val="00B328A0"/>
    <w:rsid w:val="00B32AA0"/>
    <w:rsid w:val="00B51FF6"/>
    <w:rsid w:val="00B63264"/>
    <w:rsid w:val="00B7628A"/>
    <w:rsid w:val="00B91AAC"/>
    <w:rsid w:val="00BB19B7"/>
    <w:rsid w:val="00BC7F08"/>
    <w:rsid w:val="00BD207F"/>
    <w:rsid w:val="00C35559"/>
    <w:rsid w:val="00C42842"/>
    <w:rsid w:val="00C50CA5"/>
    <w:rsid w:val="00C71509"/>
    <w:rsid w:val="00C84194"/>
    <w:rsid w:val="00C9074D"/>
    <w:rsid w:val="00CB1599"/>
    <w:rsid w:val="00CE1D42"/>
    <w:rsid w:val="00CE35CE"/>
    <w:rsid w:val="00D30CFF"/>
    <w:rsid w:val="00D378D3"/>
    <w:rsid w:val="00D41CA0"/>
    <w:rsid w:val="00D924F8"/>
    <w:rsid w:val="00DA1F81"/>
    <w:rsid w:val="00DA457B"/>
    <w:rsid w:val="00DE170B"/>
    <w:rsid w:val="00DF043A"/>
    <w:rsid w:val="00DF4343"/>
    <w:rsid w:val="00E10621"/>
    <w:rsid w:val="00E21D87"/>
    <w:rsid w:val="00E27CB6"/>
    <w:rsid w:val="00E423ED"/>
    <w:rsid w:val="00E65E51"/>
    <w:rsid w:val="00E73734"/>
    <w:rsid w:val="00EA7BFD"/>
    <w:rsid w:val="00EB02C7"/>
    <w:rsid w:val="00EF0F57"/>
    <w:rsid w:val="00F14614"/>
    <w:rsid w:val="00F20123"/>
    <w:rsid w:val="00FB1AE0"/>
    <w:rsid w:val="00FD51B3"/>
    <w:rsid w:val="00FD530E"/>
    <w:rsid w:val="00FE372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A2AB79"/>
  <w14:defaultImageDpi w14:val="0"/>
  <w15:docId w15:val="{CF6BD846-3D02-4963-AF11-90DFC083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sz w:val="24"/>
        <w:szCs w:val="24"/>
        <w:lang w:val="en-US" w:eastAsia="en-US" w:bidi="he-IL"/>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overflowPunct w:val="0"/>
      <w:autoSpaceDE w:val="0"/>
      <w:autoSpaceDN w:val="0"/>
      <w:adjustRightInd w:val="0"/>
      <w:spacing w:after="200" w:line="300" w:lineRule="auto"/>
    </w:pPr>
    <w:rPr>
      <w:rFonts w:ascii="Arial" w:hAnsi="Arial"/>
      <w:color w:val="4D4D4D"/>
      <w:kern w:val="28"/>
      <w:sz w:val="18"/>
      <w:szCs w:val="18"/>
    </w:rPr>
  </w:style>
  <w:style w:type="paragraph" w:styleId="Heading1">
    <w:name w:val="heading 1"/>
    <w:basedOn w:val="Heading"/>
    <w:next w:val="Textbody"/>
    <w:link w:val="Heading1Char"/>
    <w:rsid w:val="00D378D3"/>
    <w:pPr>
      <w:outlineLvl w:val="0"/>
    </w:pPr>
    <w:rPr>
      <w:rFonts w:ascii="Thorndale" w:hAnsi="Thorndale"/>
      <w:b/>
      <w:bCs/>
      <w:sz w:val="48"/>
      <w:szCs w:val="48"/>
    </w:rPr>
  </w:style>
  <w:style w:type="paragraph" w:styleId="Heading2">
    <w:name w:val="heading 2"/>
    <w:basedOn w:val="Normal"/>
    <w:next w:val="Textbody"/>
    <w:link w:val="Heading2Char"/>
    <w:rsid w:val="00A14520"/>
    <w:pPr>
      <w:keepNext/>
      <w:suppressAutoHyphens/>
      <w:overflowPunct/>
      <w:autoSpaceDE/>
      <w:autoSpaceDN/>
      <w:adjustRightInd/>
      <w:spacing w:before="240" w:after="283" w:line="259" w:lineRule="auto"/>
      <w:outlineLvl w:val="1"/>
    </w:pPr>
    <w:rPr>
      <w:rFonts w:ascii="Liberation Serif" w:eastAsia="Liberation Sans" w:hAnsi="Liberation Serif" w:cs="Liberation Sans"/>
      <w:b/>
      <w:bCs/>
      <w:color w:val="auto"/>
      <w:kern w:val="0"/>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A14520"/>
    <w:pPr>
      <w:suppressAutoHyphens/>
      <w:overflowPunct/>
      <w:autoSpaceDE/>
      <w:autoSpaceDN/>
      <w:adjustRightInd/>
      <w:spacing w:after="283" w:line="259" w:lineRule="auto"/>
    </w:pPr>
    <w:rPr>
      <w:rFonts w:ascii="Liberation Serif" w:eastAsia="Liberation Sans" w:hAnsi="Liberation Serif" w:cs="Liberation Sans"/>
      <w:color w:val="auto"/>
      <w:kern w:val="0"/>
      <w:sz w:val="24"/>
      <w:szCs w:val="24"/>
      <w:lang w:eastAsia="zh-CN" w:bidi="hi-IN"/>
    </w:rPr>
  </w:style>
  <w:style w:type="character" w:customStyle="1" w:styleId="Heading2Char">
    <w:name w:val="Heading 2 Char"/>
    <w:basedOn w:val="DefaultParagraphFont"/>
    <w:link w:val="Heading2"/>
    <w:rsid w:val="00A14520"/>
    <w:rPr>
      <w:rFonts w:ascii="Liberation Serif" w:eastAsia="Liberation Sans" w:hAnsi="Liberation Serif" w:cs="Liberation Sans"/>
      <w:b/>
      <w:bCs/>
      <w:sz w:val="36"/>
      <w:szCs w:val="36"/>
      <w:lang w:eastAsia="zh-CN" w:bidi="hi-IN"/>
    </w:rPr>
  </w:style>
  <w:style w:type="paragraph" w:styleId="Title">
    <w:name w:val="Title"/>
    <w:basedOn w:val="Normal"/>
    <w:link w:val="TitleChar"/>
    <w:uiPriority w:val="99"/>
    <w:qFormat/>
    <w:pPr>
      <w:spacing w:after="0" w:line="216" w:lineRule="auto"/>
    </w:pPr>
    <w:rPr>
      <w:b/>
      <w:bCs/>
      <w:caps/>
      <w:color w:val="8EB610"/>
      <w:sz w:val="64"/>
      <w:szCs w:val="64"/>
    </w:rPr>
  </w:style>
  <w:style w:type="character" w:customStyle="1" w:styleId="TitleChar">
    <w:name w:val="Title Char"/>
    <w:link w:val="Title"/>
    <w:uiPriority w:val="10"/>
    <w:rsid w:val="004636DA"/>
    <w:rPr>
      <w:rFonts w:ascii="Calibri Light" w:eastAsia="Times New Roman" w:hAnsi="Calibri Light" w:cs="Times New Roman"/>
      <w:b/>
      <w:bCs/>
      <w:color w:val="4D4D4D"/>
      <w:kern w:val="28"/>
      <w:sz w:val="32"/>
      <w:szCs w:val="32"/>
    </w:rPr>
  </w:style>
  <w:style w:type="paragraph" w:styleId="BodyText">
    <w:name w:val="Body Text"/>
    <w:basedOn w:val="Normal"/>
    <w:link w:val="BodyTextChar"/>
    <w:uiPriority w:val="99"/>
  </w:style>
  <w:style w:type="character" w:customStyle="1" w:styleId="BodyTextChar">
    <w:name w:val="Body Text Char"/>
    <w:link w:val="BodyText"/>
    <w:uiPriority w:val="99"/>
    <w:semiHidden/>
    <w:rsid w:val="004636DA"/>
    <w:rPr>
      <w:rFonts w:ascii="Arial" w:hAnsi="Arial" w:cs="Arial"/>
      <w:color w:val="4D4D4D"/>
      <w:kern w:val="28"/>
      <w:sz w:val="18"/>
      <w:szCs w:val="18"/>
    </w:rPr>
  </w:style>
  <w:style w:type="paragraph" w:styleId="Header">
    <w:name w:val="header"/>
    <w:basedOn w:val="Normal"/>
    <w:link w:val="HeaderChar"/>
    <w:unhideWhenUsed/>
    <w:rsid w:val="009C39E6"/>
    <w:pPr>
      <w:tabs>
        <w:tab w:val="center" w:pos="4680"/>
        <w:tab w:val="right" w:pos="9360"/>
      </w:tabs>
    </w:pPr>
  </w:style>
  <w:style w:type="character" w:customStyle="1" w:styleId="HeaderChar">
    <w:name w:val="Header Char"/>
    <w:link w:val="Header"/>
    <w:uiPriority w:val="99"/>
    <w:rsid w:val="009C39E6"/>
    <w:rPr>
      <w:rFonts w:ascii="Arial" w:hAnsi="Arial" w:cs="Arial"/>
      <w:color w:val="4D4D4D"/>
      <w:kern w:val="28"/>
      <w:sz w:val="18"/>
      <w:szCs w:val="18"/>
    </w:rPr>
  </w:style>
  <w:style w:type="paragraph" w:styleId="Footer">
    <w:name w:val="footer"/>
    <w:basedOn w:val="Normal"/>
    <w:link w:val="FooterChar"/>
    <w:unhideWhenUsed/>
    <w:rsid w:val="009C39E6"/>
    <w:pPr>
      <w:tabs>
        <w:tab w:val="center" w:pos="4680"/>
        <w:tab w:val="right" w:pos="9360"/>
      </w:tabs>
    </w:pPr>
  </w:style>
  <w:style w:type="character" w:customStyle="1" w:styleId="FooterChar">
    <w:name w:val="Footer Char"/>
    <w:link w:val="Footer"/>
    <w:uiPriority w:val="99"/>
    <w:rsid w:val="009C39E6"/>
    <w:rPr>
      <w:rFonts w:ascii="Arial" w:hAnsi="Arial" w:cs="Arial"/>
      <w:color w:val="4D4D4D"/>
      <w:kern w:val="28"/>
      <w:sz w:val="18"/>
      <w:szCs w:val="18"/>
    </w:rPr>
  </w:style>
  <w:style w:type="character" w:customStyle="1" w:styleId="InternetLink">
    <w:name w:val="Internet Link"/>
    <w:rsid w:val="00A14520"/>
    <w:rPr>
      <w:color w:val="000080"/>
      <w:u w:val="single"/>
    </w:rPr>
  </w:style>
  <w:style w:type="character" w:customStyle="1" w:styleId="StrongEmphasis">
    <w:name w:val="Strong Emphasis"/>
    <w:rsid w:val="00A14520"/>
    <w:rPr>
      <w:b/>
      <w:bCs/>
    </w:rPr>
  </w:style>
  <w:style w:type="character" w:styleId="Emphasis">
    <w:name w:val="Emphasis"/>
    <w:rsid w:val="00A14520"/>
    <w:rPr>
      <w:i/>
      <w:iCs/>
    </w:rPr>
  </w:style>
  <w:style w:type="paragraph" w:styleId="BalloonText">
    <w:name w:val="Balloon Text"/>
    <w:basedOn w:val="Normal"/>
    <w:link w:val="BalloonTextChar"/>
    <w:uiPriority w:val="99"/>
    <w:semiHidden/>
    <w:unhideWhenUsed/>
    <w:rsid w:val="00B63264"/>
    <w:pPr>
      <w:spacing w:after="0"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B63264"/>
    <w:rPr>
      <w:rFonts w:ascii="Lucida Grande" w:hAnsi="Lucida Grande" w:cs="Lucida Grande"/>
      <w:color w:val="4D4D4D"/>
      <w:kern w:val="28"/>
      <w:sz w:val="18"/>
      <w:szCs w:val="18"/>
    </w:rPr>
  </w:style>
  <w:style w:type="character" w:styleId="Hyperlink">
    <w:name w:val="Hyperlink"/>
    <w:basedOn w:val="DefaultParagraphFont"/>
    <w:uiPriority w:val="99"/>
    <w:unhideWhenUsed/>
    <w:rsid w:val="003B613E"/>
    <w:rPr>
      <w:color w:val="0563C1" w:themeColor="hyperlink"/>
      <w:u w:val="single"/>
    </w:rPr>
  </w:style>
  <w:style w:type="character" w:styleId="PageNumber">
    <w:name w:val="page number"/>
    <w:basedOn w:val="DefaultParagraphFont"/>
    <w:uiPriority w:val="99"/>
    <w:semiHidden/>
    <w:unhideWhenUsed/>
    <w:rsid w:val="00884F89"/>
  </w:style>
  <w:style w:type="paragraph" w:customStyle="1" w:styleId="TableContents">
    <w:name w:val="Table Contents"/>
    <w:basedOn w:val="Textbody"/>
    <w:rsid w:val="00DE170B"/>
    <w:pPr>
      <w:spacing w:line="240" w:lineRule="auto"/>
    </w:pPr>
  </w:style>
  <w:style w:type="paragraph" w:customStyle="1" w:styleId="TableHeading">
    <w:name w:val="Table Heading"/>
    <w:basedOn w:val="TableContents"/>
    <w:rsid w:val="003C2B0A"/>
    <w:pPr>
      <w:suppressLineNumbers/>
      <w:jc w:val="center"/>
    </w:pPr>
    <w:rPr>
      <w:b/>
      <w:bCs/>
    </w:rPr>
  </w:style>
  <w:style w:type="character" w:customStyle="1" w:styleId="Heading1Char">
    <w:name w:val="Heading 1 Char"/>
    <w:basedOn w:val="DefaultParagraphFont"/>
    <w:link w:val="Heading1"/>
    <w:rsid w:val="00D378D3"/>
    <w:rPr>
      <w:rFonts w:ascii="Thorndale" w:eastAsia="HG Mincho Light J" w:hAnsi="Thorndale" w:cs="Arial Unicode MS"/>
      <w:b/>
      <w:bCs/>
      <w:sz w:val="48"/>
      <w:szCs w:val="48"/>
      <w:lang w:eastAsia="zh-CN" w:bidi="hi-IN"/>
    </w:rPr>
  </w:style>
  <w:style w:type="paragraph" w:customStyle="1" w:styleId="Heading">
    <w:name w:val="Heading"/>
    <w:basedOn w:val="Normal"/>
    <w:next w:val="Textbody"/>
    <w:rsid w:val="00D378D3"/>
    <w:pPr>
      <w:keepNext/>
      <w:suppressAutoHyphens/>
      <w:overflowPunct/>
      <w:autoSpaceDE/>
      <w:autoSpaceDN/>
      <w:adjustRightInd/>
      <w:spacing w:before="240" w:after="283" w:line="240" w:lineRule="auto"/>
    </w:pPr>
    <w:rPr>
      <w:rFonts w:ascii="Albany" w:eastAsia="HG Mincho Light J" w:hAnsi="Albany" w:cs="Arial Unicode MS"/>
      <w:color w:val="auto"/>
      <w:kern w:val="0"/>
      <w:sz w:val="28"/>
      <w:szCs w:val="28"/>
      <w:lang w:eastAsia="zh-CN" w:bidi="hi-IN"/>
    </w:rPr>
  </w:style>
  <w:style w:type="character" w:customStyle="1" w:styleId="EndnoteCharacters">
    <w:name w:val="Endnote Characters"/>
    <w:rsid w:val="00DF4343"/>
  </w:style>
  <w:style w:type="table" w:styleId="TableGrid">
    <w:name w:val="Table Grid"/>
    <w:basedOn w:val="TableNormal"/>
    <w:uiPriority w:val="39"/>
    <w:rsid w:val="009F6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66617-882E-42D7-91AF-857D5765C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 Cherina</dc:creator>
  <cp:keywords/>
  <dc:description/>
  <cp:lastModifiedBy>Анжелика Анжелика</cp:lastModifiedBy>
  <cp:revision>7</cp:revision>
  <dcterms:created xsi:type="dcterms:W3CDTF">2020-06-19T14:26:00Z</dcterms:created>
  <dcterms:modified xsi:type="dcterms:W3CDTF">2020-06-22T13:03:00Z</dcterms:modified>
</cp:coreProperties>
</file>