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5F" w:rsidRDefault="00AD5E2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Colegiul Naţional „Silvania” Zalău</w:t>
      </w:r>
    </w:p>
    <w:p w:rsidR="00AD5E2C" w:rsidRDefault="00AD5E2C" w:rsidP="00AD5E2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Olimpiada de informatică</w:t>
      </w:r>
    </w:p>
    <w:p w:rsidR="00AD5E2C" w:rsidRDefault="00AD5E2C" w:rsidP="00AD5E2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Clasa IX. </w:t>
      </w:r>
    </w:p>
    <w:p w:rsidR="00AD5E2C" w:rsidRDefault="00AD5E2C" w:rsidP="00AD5E2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Faza locală</w:t>
      </w:r>
    </w:p>
    <w:p w:rsidR="00AD5E2C" w:rsidRDefault="00AD5E2C" w:rsidP="00AD5E2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D5E2C" w:rsidRDefault="00AD5E2C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citeşte un număr natural de cel mult patru cifre, să se verifice dacă atât numărul cât şi pătratul lui sunt scrise cu cifre distincte, diferite pentru număr şi pătratul lui.</w:t>
      </w:r>
    </w:p>
    <w:p w:rsidR="00AD5E2C" w:rsidRDefault="00AD5E2C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exemplu: 209 şi 209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=43681</w:t>
      </w: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700FF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Colegiul Naţional „Silvania” Zalău</w:t>
      </w:r>
    </w:p>
    <w:p w:rsidR="00700FF6" w:rsidRDefault="00700FF6" w:rsidP="00700FF6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Olimpiada de informatică</w:t>
      </w:r>
    </w:p>
    <w:p w:rsidR="00700FF6" w:rsidRDefault="00700FF6" w:rsidP="00700FF6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Clasa X. </w:t>
      </w:r>
    </w:p>
    <w:p w:rsidR="00700FF6" w:rsidRDefault="00700FF6" w:rsidP="00700FF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Faza locală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Flori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Fetiţele din grupa mare de la grădiniţă culeg flori şi vor să împletească coroniţe pentru festivitatea de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premiere. În grădină sunt mai multe tipuri de flori. Fiecare dintre cele n fetiţe culege un buchet având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acelaşi număr de flori, însă nu neapărat de acelaşi tip. Pentru a împleti coroniţele fetiţele se împart în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grupe. O fetiţă se poate ataşa unui grup numai dacă are cel puţin o floare de acelaşi tip cu cel puţin o altă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fetiţă din grupul respectiv.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Cerinţă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 xml:space="preserve">Fiind dat un număr natural </w:t>
      </w:r>
      <w:r w:rsidRPr="00700FF6">
        <w:rPr>
          <w:rFonts w:ascii="Times New Roman" w:hAnsi="Times New Roman" w:cs="Times New Roman"/>
          <w:b/>
          <w:bCs/>
        </w:rPr>
        <w:t xml:space="preserve">n </w:t>
      </w:r>
      <w:r w:rsidRPr="00700FF6">
        <w:rPr>
          <w:rFonts w:ascii="Times New Roman" w:hAnsi="Times New Roman" w:cs="Times New Roman"/>
        </w:rPr>
        <w:t xml:space="preserve">reprezentând numărul fetiţelor şi numărul natural </w:t>
      </w:r>
      <w:r w:rsidRPr="00700FF6">
        <w:rPr>
          <w:rFonts w:ascii="Times New Roman" w:hAnsi="Times New Roman" w:cs="Times New Roman"/>
          <w:b/>
          <w:bCs/>
        </w:rPr>
        <w:t xml:space="preserve">k </w:t>
      </w:r>
      <w:r w:rsidRPr="00700FF6">
        <w:rPr>
          <w:rFonts w:ascii="Times New Roman" w:hAnsi="Times New Roman" w:cs="Times New Roman"/>
        </w:rPr>
        <w:t>reprezentând numărul de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flori dintr-un buchet, să se determine grupele care se formează.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Date de intrare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 xml:space="preserve">Fişierul de intrare </w:t>
      </w:r>
      <w:r w:rsidRPr="00700FF6">
        <w:rPr>
          <w:rFonts w:ascii="Times New Roman" w:hAnsi="Times New Roman" w:cs="Times New Roman"/>
          <w:b/>
          <w:bCs/>
        </w:rPr>
        <w:t xml:space="preserve">flori.in </w:t>
      </w:r>
      <w:r w:rsidRPr="00700FF6">
        <w:rPr>
          <w:rFonts w:ascii="Times New Roman" w:hAnsi="Times New Roman" w:cs="Times New Roman"/>
        </w:rPr>
        <w:t xml:space="preserve">conţine pe prima linie, separate printr-un spaţiu, numerele naturale </w:t>
      </w:r>
      <w:r w:rsidRPr="00700FF6">
        <w:rPr>
          <w:rFonts w:ascii="Times New Roman" w:hAnsi="Times New Roman" w:cs="Times New Roman"/>
          <w:b/>
          <w:bCs/>
        </w:rPr>
        <w:t xml:space="preserve">n </w:t>
      </w:r>
      <w:r w:rsidRPr="00700FF6">
        <w:rPr>
          <w:rFonts w:ascii="Times New Roman" w:hAnsi="Times New Roman" w:cs="Times New Roman"/>
        </w:rPr>
        <w:t xml:space="preserve">şi </w:t>
      </w:r>
      <w:r w:rsidRPr="00700FF6">
        <w:rPr>
          <w:rFonts w:ascii="Times New Roman" w:hAnsi="Times New Roman" w:cs="Times New Roman"/>
          <w:b/>
          <w:bCs/>
        </w:rPr>
        <w:t>k</w:t>
      </w:r>
      <w:r w:rsidRPr="00700FF6">
        <w:rPr>
          <w:rFonts w:ascii="Times New Roman" w:hAnsi="Times New Roman" w:cs="Times New Roman"/>
        </w:rPr>
        <w:t>,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reprezentând numărul de fetiţe şi respectiv numărul de flori din fiecare buchet. Fiecare dintre următoarele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  <w:b/>
          <w:bCs/>
        </w:rPr>
        <w:t xml:space="preserve">n </w:t>
      </w:r>
      <w:r w:rsidRPr="00700FF6">
        <w:rPr>
          <w:rFonts w:ascii="Times New Roman" w:hAnsi="Times New Roman" w:cs="Times New Roman"/>
        </w:rPr>
        <w:t xml:space="preserve">linii conţine, pentru fiecare fetiţă, câte </w:t>
      </w:r>
      <w:r w:rsidRPr="00700FF6">
        <w:rPr>
          <w:rFonts w:ascii="Times New Roman" w:hAnsi="Times New Roman" w:cs="Times New Roman"/>
          <w:b/>
          <w:bCs/>
        </w:rPr>
        <w:t xml:space="preserve">k </w:t>
      </w:r>
      <w:r w:rsidRPr="00700FF6">
        <w:rPr>
          <w:rFonts w:ascii="Times New Roman" w:hAnsi="Times New Roman" w:cs="Times New Roman"/>
        </w:rPr>
        <w:t>valori separate prin câte un spaţiu reprezentând tipurile de flori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culese.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Date de ieşire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 xml:space="preserve">Fişierul de ieşire </w:t>
      </w:r>
      <w:r w:rsidRPr="00700FF6">
        <w:rPr>
          <w:rFonts w:ascii="Times New Roman" w:hAnsi="Times New Roman" w:cs="Times New Roman"/>
          <w:b/>
          <w:bCs/>
        </w:rPr>
        <w:t xml:space="preserve">flori.out </w:t>
      </w:r>
      <w:r w:rsidRPr="00700FF6">
        <w:rPr>
          <w:rFonts w:ascii="Times New Roman" w:hAnsi="Times New Roman" w:cs="Times New Roman"/>
        </w:rPr>
        <w:t>va conţine pe fiecare linie câte o grupă formată din numerele de ordine ale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fetiţelor separate prin câte un spaţiu, în ordine crescătoare, ca în exemplu.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Restricţii şi precizări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 1&lt;=n&lt;=150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 1&lt;=k&lt;=100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 Tipul unei flori este un număr întreg din intervalul [0,100].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 Într-o grupă numerele de ordine ale fetiţelor trebuie date în ordine strict crescătoare.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 În fişierul de ieşire grupele vor fi afişate în ordinea crescătoare a numărului de ordine al primei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</w:rPr>
        <w:t>fetiţe din grupă.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Exemplu :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 xml:space="preserve">flori.in </w:t>
      </w:r>
      <w:r>
        <w:rPr>
          <w:rFonts w:ascii="Times New Roman" w:hAnsi="Times New Roman" w:cs="Times New Roman"/>
          <w:b/>
          <w:bCs/>
        </w:rPr>
        <w:t xml:space="preserve">                       </w:t>
      </w:r>
      <w:r w:rsidRPr="00700FF6">
        <w:rPr>
          <w:rFonts w:ascii="Times New Roman" w:hAnsi="Times New Roman" w:cs="Times New Roman"/>
          <w:b/>
          <w:bCs/>
        </w:rPr>
        <w:t xml:space="preserve">flori.out </w:t>
      </w:r>
      <w:r>
        <w:rPr>
          <w:rFonts w:ascii="Times New Roman" w:hAnsi="Times New Roman" w:cs="Times New Roman"/>
          <w:b/>
          <w:bCs/>
        </w:rPr>
        <w:t xml:space="preserve">                         </w:t>
      </w:r>
      <w:r w:rsidRPr="00700FF6">
        <w:rPr>
          <w:rFonts w:ascii="Times New Roman" w:hAnsi="Times New Roman" w:cs="Times New Roman"/>
          <w:b/>
          <w:bCs/>
        </w:rPr>
        <w:t>Explicaţii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FF6">
        <w:rPr>
          <w:rFonts w:ascii="Times New Roman" w:hAnsi="Times New Roman" w:cs="Times New Roman"/>
          <w:b/>
          <w:bCs/>
        </w:rPr>
        <w:t>5 4</w:t>
      </w:r>
      <w:r>
        <w:rPr>
          <w:rFonts w:ascii="Times New Roman" w:hAnsi="Times New Roman" w:cs="Times New Roman"/>
          <w:b/>
          <w:bCs/>
        </w:rPr>
        <w:t xml:space="preserve">                                </w:t>
      </w:r>
      <w:r w:rsidRPr="00700FF6">
        <w:rPr>
          <w:rFonts w:ascii="Times New Roman" w:hAnsi="Times New Roman" w:cs="Times New Roman"/>
          <w:b/>
          <w:bCs/>
        </w:rPr>
        <w:t>1 3 4</w:t>
      </w:r>
      <w:r w:rsidRPr="0070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w:r w:rsidRPr="00700FF6">
        <w:rPr>
          <w:rFonts w:ascii="Times New Roman" w:hAnsi="Times New Roman" w:cs="Times New Roman"/>
        </w:rPr>
        <w:t xml:space="preserve">Fetiţele </w:t>
      </w:r>
      <w:r w:rsidRPr="00700FF6">
        <w:rPr>
          <w:rFonts w:ascii="Times New Roman" w:hAnsi="Times New Roman" w:cs="Times New Roman"/>
          <w:b/>
          <w:bCs/>
        </w:rPr>
        <w:t xml:space="preserve">1 </w:t>
      </w:r>
      <w:r w:rsidRPr="00700FF6">
        <w:rPr>
          <w:rFonts w:ascii="Times New Roman" w:hAnsi="Times New Roman" w:cs="Times New Roman"/>
        </w:rPr>
        <w:t xml:space="preserve">şi </w:t>
      </w:r>
      <w:r w:rsidRPr="00700FF6">
        <w:rPr>
          <w:rFonts w:ascii="Times New Roman" w:hAnsi="Times New Roman" w:cs="Times New Roman"/>
          <w:b/>
          <w:bCs/>
        </w:rPr>
        <w:t xml:space="preserve">3 </w:t>
      </w:r>
      <w:r w:rsidRPr="00700FF6">
        <w:rPr>
          <w:rFonts w:ascii="Times New Roman" w:hAnsi="Times New Roman" w:cs="Times New Roman"/>
        </w:rPr>
        <w:t>au cules amândouă flori de tipul 1, iar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700FF6">
        <w:rPr>
          <w:rFonts w:ascii="Times New Roman" w:hAnsi="Times New Roman" w:cs="Times New Roman"/>
          <w:b/>
          <w:bCs/>
        </w:rPr>
        <w:t>1 2 3 4</w:t>
      </w:r>
      <w:r>
        <w:rPr>
          <w:rFonts w:ascii="Times New Roman" w:hAnsi="Times New Roman" w:cs="Times New Roman"/>
          <w:b/>
          <w:bCs/>
        </w:rPr>
        <w:t xml:space="preserve">                         2</w:t>
      </w:r>
      <w:r w:rsidRPr="0070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r w:rsidRPr="00700FF6">
        <w:rPr>
          <w:rFonts w:ascii="Times New Roman" w:hAnsi="Times New Roman" w:cs="Times New Roman"/>
        </w:rPr>
        <w:t xml:space="preserve">fetiţele </w:t>
      </w:r>
      <w:r w:rsidRPr="00700FF6">
        <w:rPr>
          <w:rFonts w:ascii="Times New Roman" w:hAnsi="Times New Roman" w:cs="Times New Roman"/>
          <w:b/>
          <w:bCs/>
        </w:rPr>
        <w:t xml:space="preserve">1 </w:t>
      </w:r>
      <w:r w:rsidRPr="00700FF6">
        <w:rPr>
          <w:rFonts w:ascii="Times New Roman" w:hAnsi="Times New Roman" w:cs="Times New Roman"/>
        </w:rPr>
        <w:t xml:space="preserve">şi </w:t>
      </w:r>
      <w:r w:rsidRPr="00700FF6">
        <w:rPr>
          <w:rFonts w:ascii="Times New Roman" w:hAnsi="Times New Roman" w:cs="Times New Roman"/>
          <w:b/>
          <w:bCs/>
        </w:rPr>
        <w:t xml:space="preserve">4 </w:t>
      </w:r>
      <w:r w:rsidRPr="00700FF6">
        <w:rPr>
          <w:rFonts w:ascii="Times New Roman" w:hAnsi="Times New Roman" w:cs="Times New Roman"/>
        </w:rPr>
        <w:t>au cules amândouă flori de tipurile 2,3 şi 4,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700FF6">
        <w:rPr>
          <w:rFonts w:ascii="Times New Roman" w:hAnsi="Times New Roman" w:cs="Times New Roman"/>
          <w:b/>
          <w:bCs/>
        </w:rPr>
        <w:t>5 6 9 6</w:t>
      </w:r>
      <w:r>
        <w:rPr>
          <w:rFonts w:ascii="Times New Roman" w:hAnsi="Times New Roman" w:cs="Times New Roman"/>
          <w:b/>
          <w:bCs/>
        </w:rPr>
        <w:t xml:space="preserve">                         5</w:t>
      </w:r>
      <w:r w:rsidRPr="0070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r w:rsidRPr="00700FF6">
        <w:rPr>
          <w:rFonts w:ascii="Times New Roman" w:hAnsi="Times New Roman" w:cs="Times New Roman"/>
        </w:rPr>
        <w:t>deci toate cele trei fetiţe (</w:t>
      </w:r>
      <w:r w:rsidRPr="00700FF6">
        <w:rPr>
          <w:rFonts w:ascii="Times New Roman" w:hAnsi="Times New Roman" w:cs="Times New Roman"/>
          <w:b/>
          <w:bCs/>
        </w:rPr>
        <w:t>1, 3, 4</w:t>
      </w:r>
      <w:r w:rsidRPr="00700FF6">
        <w:rPr>
          <w:rFonts w:ascii="Times New Roman" w:hAnsi="Times New Roman" w:cs="Times New Roman"/>
        </w:rPr>
        <w:t>) se vor afla în aceiaşi</w:t>
      </w:r>
      <w:r>
        <w:rPr>
          <w:rFonts w:ascii="Times New Roman" w:hAnsi="Times New Roman" w:cs="Times New Roman"/>
        </w:rPr>
        <w:t xml:space="preserve"> </w:t>
      </w:r>
      <w:r w:rsidRPr="00700FF6">
        <w:rPr>
          <w:rFonts w:ascii="Times New Roman" w:hAnsi="Times New Roman" w:cs="Times New Roman"/>
        </w:rPr>
        <w:t>grupă.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1 1 0 1</w:t>
      </w:r>
      <w:r w:rsidRPr="0070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</w:t>
      </w:r>
      <w:r w:rsidRPr="00700FF6">
        <w:rPr>
          <w:rFonts w:ascii="Times New Roman" w:hAnsi="Times New Roman" w:cs="Times New Roman"/>
        </w:rPr>
        <w:t xml:space="preserve">Fetiţele </w:t>
      </w:r>
      <w:r w:rsidRPr="00700FF6">
        <w:rPr>
          <w:rFonts w:ascii="Times New Roman" w:hAnsi="Times New Roman" w:cs="Times New Roman"/>
          <w:b/>
          <w:bCs/>
        </w:rPr>
        <w:t xml:space="preserve">2 </w:t>
      </w:r>
      <w:r w:rsidRPr="00700FF6">
        <w:rPr>
          <w:rFonts w:ascii="Times New Roman" w:hAnsi="Times New Roman" w:cs="Times New Roman"/>
        </w:rPr>
        <w:t xml:space="preserve">şi </w:t>
      </w:r>
      <w:r w:rsidRPr="00700FF6">
        <w:rPr>
          <w:rFonts w:ascii="Times New Roman" w:hAnsi="Times New Roman" w:cs="Times New Roman"/>
          <w:b/>
          <w:bCs/>
        </w:rPr>
        <w:t xml:space="preserve">5 </w:t>
      </w:r>
      <w:r w:rsidRPr="00700FF6">
        <w:rPr>
          <w:rFonts w:ascii="Times New Roman" w:hAnsi="Times New Roman" w:cs="Times New Roman"/>
        </w:rPr>
        <w:t>vor forma fiecare câte o grupă</w:t>
      </w:r>
      <w:r>
        <w:rPr>
          <w:rFonts w:ascii="Times New Roman" w:hAnsi="Times New Roman" w:cs="Times New Roman"/>
        </w:rPr>
        <w:t xml:space="preserve"> </w:t>
      </w:r>
      <w:r w:rsidRPr="00700FF6">
        <w:rPr>
          <w:rFonts w:ascii="Times New Roman" w:hAnsi="Times New Roman" w:cs="Times New Roman"/>
        </w:rPr>
        <w:t>deoarece nu au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2 4 4 3</w:t>
      </w:r>
      <w:r w:rsidRPr="0070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</w:t>
      </w:r>
      <w:r w:rsidRPr="00700FF6">
        <w:rPr>
          <w:rFonts w:ascii="Times New Roman" w:hAnsi="Times New Roman" w:cs="Times New Roman"/>
        </w:rPr>
        <w:t>cules flori de acelaşi tip cu nici una dintre</w:t>
      </w:r>
      <w:r>
        <w:rPr>
          <w:rFonts w:ascii="Times New Roman" w:hAnsi="Times New Roman" w:cs="Times New Roman"/>
        </w:rPr>
        <w:t xml:space="preserve"> </w:t>
      </w:r>
      <w:r w:rsidRPr="00700FF6">
        <w:rPr>
          <w:rFonts w:ascii="Times New Roman" w:hAnsi="Times New Roman" w:cs="Times New Roman"/>
        </w:rPr>
        <w:t>celelalte fetiţe.</w:t>
      </w:r>
    </w:p>
    <w:p w:rsidR="00700FF6" w:rsidRPr="00700FF6" w:rsidRDefault="00700FF6" w:rsidP="0070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FF6">
        <w:rPr>
          <w:rFonts w:ascii="Times New Roman" w:hAnsi="Times New Roman" w:cs="Times New Roman"/>
          <w:b/>
          <w:bCs/>
        </w:rPr>
        <w:t>7 7 7 7</w:t>
      </w: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42FD8" w:rsidRDefault="00A42FD8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42FD8" w:rsidRDefault="00A42FD8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2571E" w:rsidRDefault="00F2571E" w:rsidP="00F2571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Colegiul Naţional „Silvania” Zalău</w:t>
      </w:r>
    </w:p>
    <w:p w:rsidR="00F2571E" w:rsidRDefault="00F2571E" w:rsidP="00F2571E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Olimpiada de informatică</w:t>
      </w:r>
    </w:p>
    <w:p w:rsidR="00F2571E" w:rsidRDefault="00F2571E" w:rsidP="00F2571E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Clasa XI - XII. </w:t>
      </w:r>
    </w:p>
    <w:p w:rsidR="00F2571E" w:rsidRDefault="00F2571E" w:rsidP="00F2571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Faza locală</w:t>
      </w:r>
    </w:p>
    <w:p w:rsidR="00A42FD8" w:rsidRDefault="00A42FD8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Colorare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Se consideră o imagine alb-negru de mărime n×m pixeli, în care fiecare punct este fie alb,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>fie negru. Se alege aleatoriu un punct din imagine și se colorează în roșu toate punctele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 xml:space="preserve">care au aceeași culoare cu punctul selectat și sunt învecinate, adică toată zona </w:t>
      </w:r>
      <w:r>
        <w:rPr>
          <w:rFonts w:ascii="Times New Roman" w:hAnsi="Times New Roman" w:cs="Times New Roman"/>
        </w:rPr>
        <w:t xml:space="preserve">compact </w:t>
      </w:r>
      <w:r w:rsidRPr="00A42FD8">
        <w:rPr>
          <w:rFonts w:ascii="Times New Roman" w:hAnsi="Times New Roman" w:cs="Times New Roman"/>
        </w:rPr>
        <w:t>de aceeași culoare din jurul punctului ales.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Cerință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Determinați numărul punctelor colorate în roșu.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Date de intrare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 xml:space="preserve">În prima linie a fișierului </w:t>
      </w:r>
      <w:r w:rsidRPr="00A42FD8">
        <w:rPr>
          <w:rFonts w:ascii="Times New Roman" w:hAnsi="Times New Roman" w:cs="Times New Roman"/>
          <w:b/>
          <w:bCs/>
        </w:rPr>
        <w:t xml:space="preserve">color.in </w:t>
      </w:r>
      <w:r w:rsidRPr="00A42FD8">
        <w:rPr>
          <w:rFonts w:ascii="Times New Roman" w:hAnsi="Times New Roman" w:cs="Times New Roman"/>
        </w:rPr>
        <w:t xml:space="preserve">sunt specificate mărimile </w:t>
      </w:r>
      <w:r w:rsidRPr="00A42FD8">
        <w:rPr>
          <w:rFonts w:ascii="Times New Roman" w:hAnsi="Times New Roman" w:cs="Times New Roman"/>
          <w:b/>
          <w:bCs/>
        </w:rPr>
        <w:t xml:space="preserve">n </w:t>
      </w:r>
      <w:r w:rsidRPr="00A42FD8">
        <w:rPr>
          <w:rFonts w:ascii="Times New Roman" w:hAnsi="Times New Roman" w:cs="Times New Roman"/>
        </w:rPr>
        <w:t xml:space="preserve">și </w:t>
      </w:r>
      <w:r w:rsidRPr="00A42FD8">
        <w:rPr>
          <w:rFonts w:ascii="Times New Roman" w:hAnsi="Times New Roman" w:cs="Times New Roman"/>
          <w:b/>
          <w:bCs/>
        </w:rPr>
        <w:t xml:space="preserve">m </w:t>
      </w:r>
      <w:r w:rsidRPr="00A42FD8">
        <w:rPr>
          <w:rFonts w:ascii="Times New Roman" w:hAnsi="Times New Roman" w:cs="Times New Roman"/>
        </w:rPr>
        <w:t>ale imaginii, separate de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>un spațiu. Rândul al doilea conține poziția punctului ales, adică linia și coloana acestuia,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>separate tot printr-un spațiu. Începând cu rândul al treilea fişierul conţine punctele imaginii,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>în formă de matrice, care are n linii și m coloane, elementele matricei fiind unul dintre valorile</w:t>
      </w:r>
      <w:r>
        <w:rPr>
          <w:rFonts w:ascii="Times New Roman" w:hAnsi="Times New Roman" w:cs="Times New Roman"/>
        </w:rPr>
        <w:t xml:space="preserve"> </w:t>
      </w:r>
      <w:r w:rsidRPr="00A42FD8">
        <w:rPr>
          <w:rFonts w:ascii="Times New Roman" w:hAnsi="Times New Roman" w:cs="Times New Roman"/>
        </w:rPr>
        <w:t>0 sau 1, separate prin spaţii (0 reprezintă culoarea neagră și 1 culoarea albă).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Date de ieșire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 xml:space="preserve">Fișierul </w:t>
      </w:r>
      <w:r w:rsidRPr="00A42FD8">
        <w:rPr>
          <w:rFonts w:ascii="Times New Roman" w:hAnsi="Times New Roman" w:cs="Times New Roman"/>
          <w:b/>
          <w:bCs/>
        </w:rPr>
        <w:t xml:space="preserve">color.out </w:t>
      </w:r>
      <w:r w:rsidRPr="00A42FD8">
        <w:rPr>
          <w:rFonts w:ascii="Times New Roman" w:hAnsi="Times New Roman" w:cs="Times New Roman"/>
        </w:rPr>
        <w:t>conține o singură valoare, numărul punctelor colorate în roșu.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Restricții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 xml:space="preserve">Numerele </w:t>
      </w:r>
      <w:r w:rsidRPr="00A42FD8">
        <w:rPr>
          <w:rFonts w:ascii="Times New Roman" w:hAnsi="Times New Roman" w:cs="Times New Roman"/>
          <w:b/>
          <w:bCs/>
        </w:rPr>
        <w:t xml:space="preserve">n </w:t>
      </w:r>
      <w:r w:rsidRPr="00A42FD8">
        <w:rPr>
          <w:rFonts w:ascii="Times New Roman" w:hAnsi="Times New Roman" w:cs="Times New Roman"/>
        </w:rPr>
        <w:t xml:space="preserve">și </w:t>
      </w:r>
      <w:r w:rsidRPr="00A42FD8">
        <w:rPr>
          <w:rFonts w:ascii="Times New Roman" w:hAnsi="Times New Roman" w:cs="Times New Roman"/>
          <w:b/>
          <w:bCs/>
        </w:rPr>
        <w:t xml:space="preserve">m </w:t>
      </w:r>
      <w:r w:rsidRPr="00A42FD8">
        <w:rPr>
          <w:rFonts w:ascii="Times New Roman" w:hAnsi="Times New Roman" w:cs="Times New Roman"/>
        </w:rPr>
        <w:t>sunt numere naturale și 1≤</w:t>
      </w:r>
      <w:r w:rsidRPr="00A42FD8">
        <w:rPr>
          <w:rFonts w:ascii="Times New Roman" w:hAnsi="Times New Roman" w:cs="Times New Roman"/>
          <w:b/>
          <w:bCs/>
        </w:rPr>
        <w:t>n</w:t>
      </w:r>
      <w:r w:rsidRPr="00A42FD8">
        <w:rPr>
          <w:rFonts w:ascii="Times New Roman" w:hAnsi="Times New Roman" w:cs="Times New Roman"/>
        </w:rPr>
        <w:t xml:space="preserve">, </w:t>
      </w:r>
      <w:r w:rsidRPr="00A42FD8">
        <w:rPr>
          <w:rFonts w:ascii="Times New Roman" w:hAnsi="Times New Roman" w:cs="Times New Roman"/>
          <w:b/>
          <w:bCs/>
        </w:rPr>
        <w:t>m</w:t>
      </w:r>
      <w:r w:rsidRPr="00A42FD8">
        <w:rPr>
          <w:rFonts w:ascii="Times New Roman" w:hAnsi="Times New Roman" w:cs="Times New Roman"/>
        </w:rPr>
        <w:t>≤500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>Exemplu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2FD8">
        <w:rPr>
          <w:rFonts w:ascii="Times New Roman" w:hAnsi="Times New Roman" w:cs="Times New Roman"/>
          <w:b/>
          <w:bCs/>
        </w:rPr>
        <w:t xml:space="preserve">color.in </w:t>
      </w:r>
      <w:r w:rsidR="00F2571E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Pr="00A42FD8">
        <w:rPr>
          <w:rFonts w:ascii="Times New Roman" w:hAnsi="Times New Roman" w:cs="Times New Roman"/>
          <w:b/>
          <w:bCs/>
        </w:rPr>
        <w:t>color.out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9 10</w:t>
      </w:r>
      <w:r w:rsidR="00F2571E">
        <w:rPr>
          <w:rFonts w:ascii="Times New Roman" w:hAnsi="Times New Roman" w:cs="Times New Roman"/>
        </w:rPr>
        <w:t xml:space="preserve">                                                           </w:t>
      </w:r>
      <w:r w:rsidR="00F2571E" w:rsidRPr="00A42FD8">
        <w:rPr>
          <w:rFonts w:ascii="Times New Roman" w:hAnsi="Times New Roman" w:cs="Times New Roman"/>
        </w:rPr>
        <w:t>0 0 0 0 0 0 0 0 0 0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5 3</w:t>
      </w:r>
      <w:r w:rsidR="00F2571E">
        <w:rPr>
          <w:rFonts w:ascii="Times New Roman" w:hAnsi="Times New Roman" w:cs="Times New Roman"/>
        </w:rPr>
        <w:t xml:space="preserve">                                                             </w:t>
      </w:r>
      <w:r w:rsidR="00F2571E" w:rsidRPr="00A42FD8">
        <w:rPr>
          <w:rFonts w:ascii="Times New Roman" w:hAnsi="Times New Roman" w:cs="Times New Roman"/>
        </w:rPr>
        <w:t>0 1 1 1 1 0 0 0 1 0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0 0 0 0 0 0 0 0 0 0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1 0 1 0 1 1 1 0 0 0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0 1 1 1 1 0 0 0 1 0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0 x 0 x 0 0 1 1 1 1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1 0 1 0 1 1 1 0 0 0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 xml:space="preserve">x x </w:t>
      </w:r>
      <w:r w:rsidR="00F2571E" w:rsidRPr="00A42FD8">
        <w:rPr>
          <w:rFonts w:ascii="Times New Roman" w:hAnsi="Times New Roman" w:cs="Times New Roman"/>
          <w:b/>
          <w:bCs/>
        </w:rPr>
        <w:t xml:space="preserve">x </w:t>
      </w:r>
      <w:r w:rsidR="00F2571E" w:rsidRPr="00A42FD8">
        <w:rPr>
          <w:rFonts w:ascii="Times New Roman" w:hAnsi="Times New Roman" w:cs="Times New Roman"/>
        </w:rPr>
        <w:t>x x x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0 1 0 1 0 0 1 1 1 1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0 x x x 0 0 1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1 1 1 1 1 1 0 0 0 0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x x 0 x x 0 0 0 1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0 1 1 1 0 0 1 0 0 0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0 0 0 x 0 0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1 1 0 1 1 0 0 0 1 0</w:t>
      </w:r>
      <w:r w:rsidR="00F2571E">
        <w:rPr>
          <w:rFonts w:ascii="Times New Roman" w:hAnsi="Times New Roman" w:cs="Times New Roman"/>
        </w:rPr>
        <w:t xml:space="preserve">                                     </w:t>
      </w:r>
      <w:r w:rsidR="00F2571E" w:rsidRPr="00A42FD8">
        <w:rPr>
          <w:rFonts w:ascii="Times New Roman" w:hAnsi="Times New Roman" w:cs="Times New Roman"/>
        </w:rPr>
        <w:t>1 1 0 0 0 0 0 0 0 0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0 0 0 1 0 0 0 0 0 0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1 1 0 0 0 0 0 0 0 0</w:t>
      </w:r>
    </w:p>
    <w:p w:rsidR="00A42FD8" w:rsidRPr="00A42FD8" w:rsidRDefault="00A42FD8" w:rsidP="00A42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2FD8">
        <w:rPr>
          <w:rFonts w:ascii="Times New Roman" w:hAnsi="Times New Roman" w:cs="Times New Roman"/>
        </w:rPr>
        <w:t>16 Punctele reprezentate cu x vor fi cele</w:t>
      </w:r>
      <w:r w:rsidR="00F2571E">
        <w:rPr>
          <w:rFonts w:ascii="Times New Roman" w:hAnsi="Times New Roman" w:cs="Times New Roman"/>
        </w:rPr>
        <w:t xml:space="preserve">  </w:t>
      </w:r>
      <w:r w:rsidRPr="00A42FD8">
        <w:rPr>
          <w:rFonts w:ascii="Times New Roman" w:hAnsi="Times New Roman" w:cs="Times New Roman"/>
        </w:rPr>
        <w:t>colorate în culoarea roșie.</w:t>
      </w:r>
    </w:p>
    <w:p w:rsidR="00700FF6" w:rsidRPr="00A42FD8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00FF6" w:rsidRPr="00A42FD8" w:rsidRDefault="00700FF6" w:rsidP="00AD5E2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700FF6" w:rsidRPr="00A42FD8" w:rsidSect="002B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E2C"/>
    <w:rsid w:val="001849BB"/>
    <w:rsid w:val="001C5CA8"/>
    <w:rsid w:val="00294B5B"/>
    <w:rsid w:val="002B545F"/>
    <w:rsid w:val="004C0B7F"/>
    <w:rsid w:val="00700FF6"/>
    <w:rsid w:val="00772C14"/>
    <w:rsid w:val="007C15BC"/>
    <w:rsid w:val="009F07FE"/>
    <w:rsid w:val="00A42FD8"/>
    <w:rsid w:val="00A51A26"/>
    <w:rsid w:val="00AD5E2C"/>
    <w:rsid w:val="00F2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Mutti</dc:creator>
  <cp:lastModifiedBy>Admin</cp:lastModifiedBy>
  <cp:revision>2</cp:revision>
  <dcterms:created xsi:type="dcterms:W3CDTF">2015-01-22T06:04:00Z</dcterms:created>
  <dcterms:modified xsi:type="dcterms:W3CDTF">2015-01-22T06:04:00Z</dcterms:modified>
</cp:coreProperties>
</file>