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6DD568B" w14:textId="77777777" w:rsidR="004B715E" w:rsidRDefault="004B715E">
      <w:pPr>
        <w:jc w:val="left"/>
        <w:rPr>
          <w:rFonts w:hAnsi="宋体" w:hint="eastAsia"/>
          <w:kern w:val="0"/>
          <w:sz w:val="24"/>
          <w:szCs w:val="24"/>
        </w:rPr>
      </w:pPr>
    </w:p>
    <w:p w14:paraId="36DD568C" w14:textId="77777777" w:rsidR="004B715E" w:rsidRDefault="004B715E">
      <w:pPr>
        <w:jc w:val="center"/>
        <w:rPr>
          <w:rFonts w:hAnsi="宋体" w:hint="eastAsia"/>
          <w:kern w:val="0"/>
        </w:rPr>
      </w:pPr>
    </w:p>
    <w:p w14:paraId="36DD568D" w14:textId="77777777" w:rsidR="004B715E" w:rsidRDefault="004B715E">
      <w:pPr>
        <w:jc w:val="center"/>
        <w:rPr>
          <w:rFonts w:hAnsi="宋体" w:hint="eastAsia"/>
          <w:kern w:val="0"/>
        </w:rPr>
      </w:pPr>
    </w:p>
    <w:p w14:paraId="36DD568E" w14:textId="77777777" w:rsidR="004B715E" w:rsidRDefault="004B715E">
      <w:pPr>
        <w:jc w:val="center"/>
        <w:rPr>
          <w:rFonts w:hAnsi="宋体" w:hint="eastAsia"/>
          <w:kern w:val="0"/>
        </w:rPr>
      </w:pPr>
    </w:p>
    <w:p w14:paraId="36DD568F" w14:textId="77777777" w:rsidR="004B715E" w:rsidRDefault="00F41EB3">
      <w:pPr>
        <w:jc w:val="center"/>
        <w:rPr>
          <w:rFonts w:hAnsi="宋体" w:hint="eastAsia"/>
          <w:kern w:val="0"/>
        </w:rPr>
      </w:pPr>
      <w:bookmarkStart w:id="0" w:name="_MON_1065102613"/>
      <w:bookmarkEnd w:id="0"/>
      <w:r>
        <w:rPr>
          <w:rFonts w:eastAsia="黑体"/>
          <w:noProof/>
          <w:sz w:val="34"/>
        </w:rPr>
        <w:drawing>
          <wp:inline distT="0" distB="0" distL="0" distR="0" wp14:anchorId="36DD5771" wp14:editId="36DD5772">
            <wp:extent cx="2552700" cy="509905"/>
            <wp:effectExtent l="0" t="0" r="0" b="444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8"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95909" cy="519057"/>
                    </a:xfrm>
                    <a:prstGeom prst="rect">
                      <a:avLst/>
                    </a:prstGeom>
                  </pic:spPr>
                </pic:pic>
              </a:graphicData>
            </a:graphic>
          </wp:inline>
        </w:drawing>
      </w:r>
    </w:p>
    <w:p w14:paraId="36DD5690" w14:textId="77777777" w:rsidR="004B715E" w:rsidRDefault="004B715E">
      <w:pPr>
        <w:jc w:val="center"/>
        <w:rPr>
          <w:rFonts w:hAnsi="宋体" w:hint="eastAsia"/>
          <w:kern w:val="0"/>
        </w:rPr>
      </w:pPr>
    </w:p>
    <w:p w14:paraId="36DD5691" w14:textId="77777777" w:rsidR="004B715E" w:rsidRDefault="00F41EB3">
      <w:pPr>
        <w:pStyle w:val="Field"/>
        <w:rPr>
          <w:rFonts w:hint="eastAsia"/>
          <w:b/>
          <w:sz w:val="44"/>
          <w:szCs w:val="44"/>
        </w:rPr>
      </w:pPr>
      <w:r>
        <w:rPr>
          <w:rFonts w:hint="eastAsia"/>
          <w:b/>
          <w:sz w:val="44"/>
          <w:szCs w:val="44"/>
        </w:rPr>
        <w:t>本科生毕业设计（论文）开题报告</w:t>
      </w:r>
    </w:p>
    <w:p w14:paraId="36DD5692" w14:textId="77777777" w:rsidR="004B715E" w:rsidRDefault="004B715E"/>
    <w:p w14:paraId="36DD5693" w14:textId="77777777" w:rsidR="004B715E" w:rsidRDefault="004B715E">
      <w:pPr>
        <w:ind w:firstLineChars="900" w:firstLine="2520"/>
        <w:rPr>
          <w:rFonts w:ascii="华文细黑" w:eastAsia="华文细黑" w:hAnsi="华文细黑" w:hint="eastAsia"/>
          <w:kern w:val="0"/>
          <w:sz w:val="28"/>
          <w:szCs w:val="28"/>
        </w:rPr>
      </w:pPr>
    </w:p>
    <w:p w14:paraId="36DD5695" w14:textId="0642A28D" w:rsidR="004B715E" w:rsidRDefault="00F41EB3" w:rsidP="008269AD">
      <w:pPr>
        <w:pStyle w:val="af"/>
        <w:rPr>
          <w:rFonts w:hint="eastAsia"/>
        </w:rPr>
      </w:pPr>
      <w:proofErr w:type="gramStart"/>
      <w:r>
        <w:rPr>
          <w:rFonts w:hint="eastAsia"/>
        </w:rPr>
        <w:t xml:space="preserve">题　　</w:t>
      </w:r>
      <w:proofErr w:type="gramEnd"/>
      <w:r>
        <w:rPr>
          <w:rFonts w:hint="eastAsia"/>
        </w:rPr>
        <w:t>目：</w:t>
      </w:r>
      <w:r w:rsidR="008269AD" w:rsidRPr="008269AD">
        <w:rPr>
          <w:rFonts w:hint="eastAsia"/>
        </w:rPr>
        <w:t>面向推荐系统训练的纠</w:t>
      </w:r>
      <w:proofErr w:type="gramStart"/>
      <w:r w:rsidR="008269AD" w:rsidRPr="008269AD">
        <w:rPr>
          <w:rFonts w:hint="eastAsia"/>
        </w:rPr>
        <w:t>删</w:t>
      </w:r>
      <w:proofErr w:type="gramEnd"/>
      <w:r w:rsidR="008269AD" w:rsidRPr="008269AD">
        <w:rPr>
          <w:rFonts w:hint="eastAsia"/>
        </w:rPr>
        <w:t>码高效容错方案</w:t>
      </w:r>
      <w:r w:rsidR="00FB243D">
        <w:rPr>
          <w:rFonts w:hint="eastAsia"/>
        </w:rPr>
        <w:t>研究</w:t>
      </w:r>
    </w:p>
    <w:p w14:paraId="36DD5696" w14:textId="77777777" w:rsidR="004B715E" w:rsidRDefault="004B715E">
      <w:pPr>
        <w:rPr>
          <w:rFonts w:ascii="华文中宋" w:eastAsia="华文中宋" w:hAnsi="华文中宋" w:hint="eastAsia"/>
          <w:kern w:val="0"/>
          <w:sz w:val="32"/>
          <w:szCs w:val="32"/>
        </w:rPr>
      </w:pPr>
    </w:p>
    <w:p w14:paraId="36DD5697" w14:textId="77777777" w:rsidR="004B715E" w:rsidRDefault="004B715E">
      <w:pPr>
        <w:rPr>
          <w:rFonts w:ascii="华文中宋" w:eastAsia="华文中宋" w:hAnsi="华文中宋" w:hint="eastAsia"/>
          <w:kern w:val="0"/>
          <w:sz w:val="32"/>
          <w:szCs w:val="32"/>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4B715E" w14:paraId="36DD569A" w14:textId="77777777">
        <w:trPr>
          <w:trHeight w:hRule="exact" w:val="851"/>
          <w:jc w:val="center"/>
        </w:trPr>
        <w:tc>
          <w:tcPr>
            <w:tcW w:w="1560" w:type="dxa"/>
            <w:noWrap/>
            <w:vAlign w:val="bottom"/>
          </w:tcPr>
          <w:p w14:paraId="36DD5698" w14:textId="77777777" w:rsidR="004B715E" w:rsidRDefault="00F41EB3">
            <w:pPr>
              <w:pStyle w:val="31"/>
              <w:framePr w:hSpace="0" w:wrap="auto" w:vAnchor="margin" w:hAnchor="text" w:xAlign="left" w:yAlign="inline"/>
              <w:wordWrap/>
              <w:spacing w:before="312"/>
              <w:ind w:firstLineChars="10" w:firstLine="37"/>
              <w:rPr>
                <w:rFonts w:hint="eastAsia"/>
              </w:rPr>
            </w:pPr>
            <w:r>
              <w:rPr>
                <w:rFonts w:hint="eastAsia"/>
                <w:spacing w:val="46"/>
                <w:fitText w:val="1280" w:id="-1305124096"/>
              </w:rPr>
              <w:t xml:space="preserve">院    </w:t>
            </w:r>
            <w:r>
              <w:rPr>
                <w:rFonts w:hint="eastAsia"/>
                <w:fitText w:val="1280" w:id="-1305124096"/>
              </w:rPr>
              <w:t>系</w:t>
            </w:r>
          </w:p>
        </w:tc>
        <w:tc>
          <w:tcPr>
            <w:tcW w:w="3793" w:type="dxa"/>
            <w:tcBorders>
              <w:bottom w:val="single" w:sz="4" w:space="0" w:color="auto"/>
            </w:tcBorders>
            <w:noWrap/>
            <w:vAlign w:val="bottom"/>
          </w:tcPr>
          <w:p w14:paraId="36DD5699" w14:textId="77777777" w:rsidR="004B715E" w:rsidRDefault="00BC2D85">
            <w:pPr>
              <w:pStyle w:val="31"/>
              <w:framePr w:hSpace="0" w:wrap="auto" w:vAnchor="margin" w:hAnchor="text" w:xAlign="left" w:yAlign="inline"/>
              <w:wordWrap/>
              <w:spacing w:before="312"/>
              <w:ind w:firstLineChars="0" w:firstLine="0"/>
              <w:jc w:val="center"/>
              <w:rPr>
                <w:rFonts w:hint="eastAsia"/>
              </w:rPr>
            </w:pPr>
            <w:sdt>
              <w:sdtPr>
                <w:rPr>
                  <w:rFonts w:hint="eastAsia"/>
                </w:rPr>
                <w:alias w:val="类别"/>
                <w:id w:val="-170100470"/>
                <w:placeholder>
                  <w:docPart w:val="650C157F53F841BF8BF856FE659B4DA7"/>
                </w:placeholder>
                <w:dataBinding w:prefixMappings="xmlns:ns0='http://purl.org/dc/elements/1.1/' xmlns:ns1='http://schemas.openxmlformats.org/package/2006/metadata/core-properties' " w:xpath="/ns1:coreProperties[1]/ns1:category[1]" w:storeItemID="{6C3C8BC8-F283-45AE-878A-BAB7291924A1}"/>
                <w:text/>
              </w:sdtPr>
              <w:sdtEndPr/>
              <w:sdtContent>
                <w:r w:rsidR="00F41EB3">
                  <w:rPr>
                    <w:rFonts w:hint="eastAsia"/>
                  </w:rPr>
                  <w:t>计算机科学与技术</w:t>
                </w:r>
              </w:sdtContent>
            </w:sdt>
          </w:p>
        </w:tc>
      </w:tr>
      <w:tr w:rsidR="004B715E" w14:paraId="36DD569D" w14:textId="77777777">
        <w:trPr>
          <w:trHeight w:hRule="exact" w:val="851"/>
          <w:jc w:val="center"/>
        </w:trPr>
        <w:tc>
          <w:tcPr>
            <w:tcW w:w="1560" w:type="dxa"/>
            <w:noWrap/>
            <w:vAlign w:val="bottom"/>
          </w:tcPr>
          <w:p w14:paraId="36DD569B" w14:textId="77777777" w:rsidR="004B715E" w:rsidRDefault="00F41EB3">
            <w:pPr>
              <w:pStyle w:val="31"/>
              <w:framePr w:hSpace="0" w:wrap="auto" w:vAnchor="margin" w:hAnchor="text" w:xAlign="left" w:yAlign="inline"/>
              <w:wordWrap/>
              <w:spacing w:before="312"/>
              <w:ind w:firstLineChars="10" w:firstLine="32"/>
              <w:rPr>
                <w:rFonts w:hint="eastAsia"/>
              </w:rPr>
            </w:pPr>
            <w:r>
              <w:rPr>
                <w:rFonts w:hint="eastAsia"/>
              </w:rPr>
              <w:t>专业班级</w:t>
            </w:r>
          </w:p>
        </w:tc>
        <w:tc>
          <w:tcPr>
            <w:tcW w:w="3793" w:type="dxa"/>
            <w:tcBorders>
              <w:top w:val="single" w:sz="4" w:space="0" w:color="auto"/>
              <w:bottom w:val="single" w:sz="4" w:space="0" w:color="auto"/>
            </w:tcBorders>
            <w:noWrap/>
            <w:vAlign w:val="bottom"/>
          </w:tcPr>
          <w:p w14:paraId="36DD569C" w14:textId="05B65BCD" w:rsidR="004B715E" w:rsidRDefault="00E53DE5">
            <w:pPr>
              <w:pStyle w:val="31"/>
              <w:framePr w:hSpace="0" w:wrap="auto" w:vAnchor="margin" w:hAnchor="text" w:xAlign="left" w:yAlign="inline"/>
              <w:wordWrap/>
              <w:spacing w:before="312"/>
              <w:ind w:firstLineChars="0" w:firstLine="0"/>
              <w:jc w:val="center"/>
              <w:rPr>
                <w:rFonts w:hint="eastAsia"/>
              </w:rPr>
            </w:pPr>
            <w:r>
              <w:rPr>
                <w:rFonts w:hint="eastAsia"/>
              </w:rPr>
              <w:t>CS</w:t>
            </w:r>
            <w:r>
              <w:t>2103</w:t>
            </w:r>
          </w:p>
        </w:tc>
      </w:tr>
      <w:tr w:rsidR="004B715E" w14:paraId="36DD56A0" w14:textId="77777777">
        <w:trPr>
          <w:trHeight w:hRule="exact" w:val="851"/>
          <w:jc w:val="center"/>
        </w:trPr>
        <w:tc>
          <w:tcPr>
            <w:tcW w:w="1560" w:type="dxa"/>
            <w:noWrap/>
            <w:vAlign w:val="bottom"/>
          </w:tcPr>
          <w:p w14:paraId="36DD569E" w14:textId="77777777" w:rsidR="004B715E" w:rsidRDefault="00F41EB3">
            <w:pPr>
              <w:pStyle w:val="31"/>
              <w:framePr w:hSpace="0" w:wrap="auto" w:vAnchor="margin" w:hAnchor="text" w:xAlign="left" w:yAlign="inline"/>
              <w:wordWrap/>
              <w:spacing w:before="312"/>
              <w:ind w:firstLineChars="10" w:firstLine="32"/>
              <w:jc w:val="distribute"/>
              <w:rPr>
                <w:rFonts w:hint="eastAsia"/>
              </w:rPr>
            </w:pPr>
            <w:r>
              <w:rPr>
                <w:rFonts w:hint="eastAsia"/>
              </w:rPr>
              <w:t>姓    名</w:t>
            </w:r>
          </w:p>
        </w:tc>
        <w:tc>
          <w:tcPr>
            <w:tcW w:w="3793" w:type="dxa"/>
            <w:tcBorders>
              <w:top w:val="single" w:sz="4" w:space="0" w:color="auto"/>
              <w:bottom w:val="single" w:sz="4" w:space="0" w:color="auto"/>
            </w:tcBorders>
            <w:noWrap/>
            <w:vAlign w:val="bottom"/>
          </w:tcPr>
          <w:p w14:paraId="36DD569F" w14:textId="59039F42" w:rsidR="004B715E" w:rsidRDefault="00E53DE5">
            <w:pPr>
              <w:pStyle w:val="31"/>
              <w:framePr w:hSpace="0" w:wrap="auto" w:vAnchor="margin" w:hAnchor="text" w:xAlign="left" w:yAlign="inline"/>
              <w:wordWrap/>
              <w:spacing w:before="312"/>
              <w:ind w:firstLineChars="0" w:firstLine="0"/>
              <w:jc w:val="center"/>
              <w:rPr>
                <w:rFonts w:hint="eastAsia"/>
              </w:rPr>
            </w:pPr>
            <w:r>
              <w:rPr>
                <w:rFonts w:hint="eastAsia"/>
              </w:rPr>
              <w:t>余正</w:t>
            </w:r>
            <w:proofErr w:type="gramStart"/>
            <w:r>
              <w:rPr>
                <w:rFonts w:hint="eastAsia"/>
              </w:rPr>
              <w:t>浩</w:t>
            </w:r>
            <w:proofErr w:type="gramEnd"/>
          </w:p>
        </w:tc>
      </w:tr>
      <w:tr w:rsidR="004B715E" w14:paraId="36DD56A3" w14:textId="77777777">
        <w:trPr>
          <w:trHeight w:hRule="exact" w:val="851"/>
          <w:jc w:val="center"/>
        </w:trPr>
        <w:tc>
          <w:tcPr>
            <w:tcW w:w="1560" w:type="dxa"/>
            <w:noWrap/>
            <w:vAlign w:val="bottom"/>
          </w:tcPr>
          <w:p w14:paraId="36DD56A1" w14:textId="77777777" w:rsidR="004B715E" w:rsidRDefault="00F41EB3">
            <w:pPr>
              <w:pStyle w:val="31"/>
              <w:framePr w:hSpace="0" w:wrap="auto" w:vAnchor="margin" w:hAnchor="text" w:xAlign="left" w:yAlign="inline"/>
              <w:wordWrap/>
              <w:spacing w:before="312"/>
              <w:ind w:firstLineChars="10" w:firstLine="32"/>
              <w:jc w:val="distribute"/>
              <w:rPr>
                <w:rFonts w:hint="eastAsia"/>
              </w:rPr>
            </w:pPr>
            <w:r>
              <w:rPr>
                <w:rFonts w:hint="eastAsia"/>
              </w:rPr>
              <w:t>学    号</w:t>
            </w:r>
          </w:p>
        </w:tc>
        <w:tc>
          <w:tcPr>
            <w:tcW w:w="3793" w:type="dxa"/>
            <w:tcBorders>
              <w:top w:val="single" w:sz="4" w:space="0" w:color="auto"/>
              <w:bottom w:val="single" w:sz="4" w:space="0" w:color="auto"/>
            </w:tcBorders>
            <w:noWrap/>
            <w:vAlign w:val="bottom"/>
          </w:tcPr>
          <w:sdt>
            <w:sdtPr>
              <w:alias w:val="关键词"/>
              <w:id w:val="2031597572"/>
              <w:placeholder>
                <w:docPart w:val="C5A88D978A6E4832BB590FDCED616D78"/>
              </w:placeholder>
              <w:dataBinding w:prefixMappings="xmlns:ns0='http://purl.org/dc/elements/1.1/' xmlns:ns1='http://schemas.openxmlformats.org/package/2006/metadata/core-properties' " w:xpath="/ns1:coreProperties[1]/ns1:keywords[1]" w:storeItemID="{6C3C8BC8-F283-45AE-878A-BAB7291924A1}"/>
              <w:text/>
            </w:sdtPr>
            <w:sdtEndPr/>
            <w:sdtContent>
              <w:p w14:paraId="36DD56A2" w14:textId="71E4A245" w:rsidR="004B715E" w:rsidRDefault="00472C95">
                <w:pPr>
                  <w:pStyle w:val="31"/>
                  <w:framePr w:hSpace="0" w:wrap="auto" w:vAnchor="margin" w:hAnchor="text" w:xAlign="left" w:yAlign="inline"/>
                  <w:wordWrap/>
                  <w:spacing w:before="312"/>
                  <w:ind w:firstLineChars="0" w:firstLine="0"/>
                  <w:jc w:val="center"/>
                  <w:rPr>
                    <w:rFonts w:hint="eastAsia"/>
                  </w:rPr>
                </w:pPr>
                <w:r>
                  <w:t>U202115404</w:t>
                </w:r>
              </w:p>
            </w:sdtContent>
          </w:sdt>
        </w:tc>
      </w:tr>
      <w:tr w:rsidR="004B715E" w14:paraId="36DD56A6" w14:textId="77777777">
        <w:trPr>
          <w:trHeight w:hRule="exact" w:val="851"/>
          <w:jc w:val="center"/>
        </w:trPr>
        <w:tc>
          <w:tcPr>
            <w:tcW w:w="0" w:type="auto"/>
            <w:noWrap/>
            <w:vAlign w:val="bottom"/>
          </w:tcPr>
          <w:p w14:paraId="36DD56A4" w14:textId="77777777" w:rsidR="004B715E" w:rsidRDefault="00F41EB3">
            <w:pPr>
              <w:pStyle w:val="31"/>
              <w:framePr w:hSpace="0" w:wrap="auto" w:vAnchor="margin" w:hAnchor="text" w:xAlign="left" w:yAlign="inline"/>
              <w:wordWrap/>
              <w:spacing w:before="312"/>
              <w:ind w:firstLineChars="10" w:firstLine="32"/>
              <w:jc w:val="distribute"/>
              <w:rPr>
                <w:rFonts w:hint="eastAsia"/>
              </w:rPr>
            </w:pPr>
            <w:r>
              <w:rPr>
                <w:rFonts w:hint="eastAsia"/>
              </w:rPr>
              <w:t>指导教师</w:t>
            </w:r>
          </w:p>
        </w:tc>
        <w:tc>
          <w:tcPr>
            <w:tcW w:w="3793" w:type="dxa"/>
            <w:tcBorders>
              <w:top w:val="single" w:sz="4" w:space="0" w:color="auto"/>
              <w:bottom w:val="single" w:sz="4" w:space="0" w:color="auto"/>
            </w:tcBorders>
            <w:noWrap/>
            <w:vAlign w:val="bottom"/>
          </w:tcPr>
          <w:p w14:paraId="36DD56A5" w14:textId="6DF05DEA" w:rsidR="004B715E" w:rsidRDefault="00BC2D85">
            <w:pPr>
              <w:pStyle w:val="31"/>
              <w:framePr w:hSpace="0" w:wrap="auto" w:vAnchor="margin" w:hAnchor="text" w:xAlign="left" w:yAlign="inline"/>
              <w:wordWrap/>
              <w:spacing w:before="312"/>
              <w:ind w:firstLineChars="0" w:firstLine="0"/>
              <w:jc w:val="center"/>
              <w:rPr>
                <w:rFonts w:hint="eastAsia"/>
              </w:rPr>
            </w:pPr>
            <w:sdt>
              <w:sdtPr>
                <w:rPr>
                  <w:rFonts w:hint="eastAsia"/>
                </w:rPr>
                <w:alias w:val="经理"/>
                <w:id w:val="1749157981"/>
                <w:placeholder>
                  <w:docPart w:val="E54591A664564976973E3122AFE7368B"/>
                </w:placeholder>
                <w:dataBinding w:prefixMappings="xmlns:ns0='http://schemas.openxmlformats.org/officeDocument/2006/extended-properties' " w:xpath="/ns0:Properties[1]/ns0:Manager[1]" w:storeItemID="{6668398D-A668-4E3E-A5EB-62B293D839F1}"/>
                <w:text/>
              </w:sdtPr>
              <w:sdtEndPr/>
              <w:sdtContent>
                <w:r w:rsidR="00E53DE5">
                  <w:rPr>
                    <w:rFonts w:hint="eastAsia"/>
                  </w:rPr>
                  <w:t>胡</w:t>
                </w:r>
                <w:proofErr w:type="gramStart"/>
                <w:r w:rsidR="00E53DE5">
                  <w:rPr>
                    <w:rFonts w:hint="eastAsia"/>
                  </w:rPr>
                  <w:t>燏</w:t>
                </w:r>
                <w:proofErr w:type="gramEnd"/>
                <w:r w:rsidR="00E53DE5">
                  <w:rPr>
                    <w:rFonts w:hint="eastAsia"/>
                  </w:rPr>
                  <w:t>翀</w:t>
                </w:r>
              </w:sdtContent>
            </w:sdt>
          </w:p>
        </w:tc>
      </w:tr>
    </w:tbl>
    <w:p w14:paraId="36DD56A7" w14:textId="77777777" w:rsidR="004B715E" w:rsidRDefault="004B715E">
      <w:pPr>
        <w:jc w:val="center"/>
        <w:rPr>
          <w:rFonts w:ascii="华文细黑" w:eastAsia="华文细黑" w:hAnsi="华文细黑" w:hint="eastAsia"/>
          <w:bCs/>
          <w:kern w:val="0"/>
          <w:sz w:val="28"/>
          <w:szCs w:val="28"/>
        </w:rPr>
      </w:pPr>
    </w:p>
    <w:p w14:paraId="36DD56A8" w14:textId="77777777" w:rsidR="004B715E" w:rsidRDefault="004B715E">
      <w:pPr>
        <w:rPr>
          <w:rFonts w:ascii="华文细黑" w:eastAsia="华文细黑" w:hAnsi="华文细黑" w:hint="eastAsia"/>
          <w:bCs/>
          <w:kern w:val="0"/>
          <w:sz w:val="28"/>
          <w:szCs w:val="28"/>
        </w:rPr>
      </w:pPr>
    </w:p>
    <w:p w14:paraId="36DD56A9" w14:textId="77777777" w:rsidR="004B715E" w:rsidRDefault="00F41EB3">
      <w:pPr>
        <w:jc w:val="center"/>
        <w:rPr>
          <w:rFonts w:ascii="华文细黑" w:eastAsia="华文细黑" w:hAnsi="华文细黑" w:hint="eastAsia"/>
          <w:bCs/>
          <w:kern w:val="0"/>
          <w:sz w:val="28"/>
          <w:szCs w:val="28"/>
        </w:rPr>
      </w:pPr>
      <w:r>
        <w:rPr>
          <w:rFonts w:ascii="华文中宋" w:eastAsia="华文中宋" w:hAnsi="华文中宋"/>
          <w:bCs/>
          <w:kern w:val="0"/>
          <w:sz w:val="32"/>
          <w:szCs w:val="32"/>
        </w:rPr>
        <w:t>202</w:t>
      </w:r>
      <w:r>
        <w:rPr>
          <w:rFonts w:ascii="华文中宋" w:eastAsia="华文中宋" w:hAnsi="华文中宋" w:hint="eastAsia"/>
          <w:bCs/>
          <w:kern w:val="0"/>
          <w:sz w:val="32"/>
          <w:szCs w:val="32"/>
        </w:rPr>
        <w:t>5</w:t>
      </w:r>
      <w:r>
        <w:rPr>
          <w:rFonts w:ascii="华文中宋" w:eastAsia="华文中宋" w:hAnsi="华文中宋"/>
          <w:bCs/>
          <w:kern w:val="0"/>
          <w:sz w:val="32"/>
          <w:szCs w:val="32"/>
        </w:rPr>
        <w:t>年2月</w:t>
      </w:r>
      <w:r>
        <w:rPr>
          <w:rFonts w:ascii="华文细黑" w:eastAsia="华文细黑" w:hAnsi="华文细黑"/>
          <w:bCs/>
          <w:kern w:val="0"/>
          <w:sz w:val="28"/>
          <w:szCs w:val="28"/>
        </w:rPr>
        <w:br w:type="page"/>
      </w:r>
    </w:p>
    <w:p w14:paraId="36DD56AA" w14:textId="77777777" w:rsidR="004B715E" w:rsidRDefault="004B715E">
      <w:pPr>
        <w:jc w:val="center"/>
        <w:rPr>
          <w:rFonts w:ascii="华文中宋" w:eastAsia="华文中宋" w:hAnsi="华文中宋" w:hint="eastAsia"/>
          <w:b/>
          <w:sz w:val="32"/>
          <w:szCs w:val="32"/>
        </w:rPr>
      </w:pPr>
    </w:p>
    <w:p w14:paraId="36DD56AB" w14:textId="77777777" w:rsidR="004B715E" w:rsidRDefault="00F41EB3">
      <w:pPr>
        <w:jc w:val="center"/>
        <w:rPr>
          <w:rFonts w:ascii="华文中宋" w:eastAsia="华文中宋" w:hAnsi="华文中宋" w:hint="eastAsia"/>
          <w:b/>
          <w:sz w:val="32"/>
          <w:szCs w:val="32"/>
        </w:rPr>
      </w:pPr>
      <w:r>
        <w:rPr>
          <w:rFonts w:ascii="华文中宋" w:eastAsia="华文中宋" w:hAnsi="华文中宋" w:hint="eastAsia"/>
          <w:b/>
          <w:sz w:val="32"/>
          <w:szCs w:val="32"/>
        </w:rPr>
        <w:t>开题报告填写要求</w:t>
      </w:r>
    </w:p>
    <w:p w14:paraId="36DD56AC" w14:textId="77777777" w:rsidR="004B715E" w:rsidRDefault="004B715E">
      <w:pPr>
        <w:spacing w:line="520" w:lineRule="exact"/>
        <w:jc w:val="center"/>
        <w:rPr>
          <w:rFonts w:ascii="仿宋_GB2312" w:eastAsia="仿宋_GB2312"/>
          <w:b/>
          <w:sz w:val="44"/>
          <w:szCs w:val="44"/>
        </w:rPr>
      </w:pPr>
    </w:p>
    <w:p w14:paraId="36DD56AD" w14:textId="77777777" w:rsidR="004B715E" w:rsidRDefault="00F41EB3">
      <w:pPr>
        <w:numPr>
          <w:ilvl w:val="0"/>
          <w:numId w:val="4"/>
        </w:numPr>
        <w:spacing w:line="360" w:lineRule="auto"/>
        <w:rPr>
          <w:rFonts w:ascii="宋体" w:hAnsi="宋体" w:hint="eastAsia"/>
          <w:sz w:val="28"/>
          <w:szCs w:val="28"/>
        </w:rPr>
      </w:pPr>
      <w:r>
        <w:rPr>
          <w:rFonts w:ascii="宋体" w:hAnsi="宋体" w:hint="eastAsia"/>
          <w:sz w:val="28"/>
          <w:szCs w:val="28"/>
        </w:rPr>
        <w:t>开题报告主要内容：</w:t>
      </w:r>
    </w:p>
    <w:p w14:paraId="36DD56AE" w14:textId="77777777" w:rsidR="004B715E" w:rsidRDefault="00F41EB3">
      <w:pPr>
        <w:pStyle w:val="af9"/>
        <w:numPr>
          <w:ilvl w:val="3"/>
          <w:numId w:val="5"/>
        </w:numPr>
        <w:spacing w:line="360" w:lineRule="auto"/>
        <w:ind w:left="1134" w:firstLineChars="0"/>
        <w:rPr>
          <w:rFonts w:ascii="宋体" w:hAnsi="宋体" w:hint="eastAsia"/>
          <w:sz w:val="28"/>
          <w:szCs w:val="28"/>
        </w:rPr>
      </w:pPr>
      <w:r>
        <w:rPr>
          <w:rFonts w:ascii="宋体" w:hAnsi="宋体" w:hint="eastAsia"/>
          <w:sz w:val="28"/>
          <w:szCs w:val="28"/>
        </w:rPr>
        <w:t>课题来源、目的及意义；</w:t>
      </w:r>
    </w:p>
    <w:p w14:paraId="36DD56AF" w14:textId="77777777" w:rsidR="004B715E" w:rsidRDefault="00F41EB3">
      <w:pPr>
        <w:pStyle w:val="af9"/>
        <w:numPr>
          <w:ilvl w:val="3"/>
          <w:numId w:val="5"/>
        </w:numPr>
        <w:spacing w:line="360" w:lineRule="auto"/>
        <w:ind w:left="1134" w:firstLineChars="0"/>
        <w:rPr>
          <w:rFonts w:ascii="宋体" w:hAnsi="宋体" w:hint="eastAsia"/>
          <w:sz w:val="28"/>
          <w:szCs w:val="28"/>
        </w:rPr>
      </w:pPr>
      <w:r>
        <w:rPr>
          <w:rFonts w:ascii="宋体" w:hAnsi="宋体" w:hint="eastAsia"/>
          <w:sz w:val="28"/>
          <w:szCs w:val="28"/>
        </w:rPr>
        <w:t>国内外研究现况及发展趋势；</w:t>
      </w:r>
    </w:p>
    <w:p w14:paraId="36DD56B0" w14:textId="77777777" w:rsidR="004B715E" w:rsidRDefault="00F41EB3">
      <w:pPr>
        <w:pStyle w:val="af9"/>
        <w:numPr>
          <w:ilvl w:val="3"/>
          <w:numId w:val="5"/>
        </w:numPr>
        <w:spacing w:line="360" w:lineRule="auto"/>
        <w:ind w:left="1134" w:firstLineChars="0"/>
        <w:rPr>
          <w:rFonts w:ascii="宋体" w:hAnsi="宋体" w:hint="eastAsia"/>
          <w:sz w:val="28"/>
          <w:szCs w:val="28"/>
        </w:rPr>
      </w:pPr>
      <w:r>
        <w:rPr>
          <w:rFonts w:ascii="宋体" w:hAnsi="宋体" w:hint="eastAsia"/>
          <w:sz w:val="28"/>
          <w:szCs w:val="28"/>
        </w:rPr>
        <w:t>课题研究的内容和技术方案；</w:t>
      </w:r>
    </w:p>
    <w:p w14:paraId="36DD56B1" w14:textId="77777777" w:rsidR="004B715E" w:rsidRDefault="00F41EB3">
      <w:pPr>
        <w:pStyle w:val="af9"/>
        <w:numPr>
          <w:ilvl w:val="3"/>
          <w:numId w:val="5"/>
        </w:numPr>
        <w:spacing w:line="360" w:lineRule="auto"/>
        <w:ind w:left="1134" w:firstLineChars="0"/>
        <w:rPr>
          <w:rFonts w:ascii="宋体" w:hAnsi="宋体" w:hint="eastAsia"/>
          <w:sz w:val="28"/>
          <w:szCs w:val="28"/>
        </w:rPr>
      </w:pPr>
      <w:r>
        <w:rPr>
          <w:rFonts w:ascii="宋体" w:hAnsi="宋体" w:hint="eastAsia"/>
          <w:sz w:val="28"/>
          <w:szCs w:val="28"/>
        </w:rPr>
        <w:t>可行性与风险分析；</w:t>
      </w:r>
    </w:p>
    <w:p w14:paraId="36DD56B2" w14:textId="77777777" w:rsidR="004B715E" w:rsidRDefault="00F41EB3">
      <w:pPr>
        <w:pStyle w:val="af9"/>
        <w:numPr>
          <w:ilvl w:val="3"/>
          <w:numId w:val="5"/>
        </w:numPr>
        <w:spacing w:line="360" w:lineRule="auto"/>
        <w:ind w:left="1134" w:firstLineChars="0"/>
        <w:rPr>
          <w:rFonts w:ascii="宋体" w:hAnsi="宋体" w:hint="eastAsia"/>
          <w:sz w:val="28"/>
          <w:szCs w:val="28"/>
        </w:rPr>
      </w:pPr>
      <w:r>
        <w:rPr>
          <w:rFonts w:ascii="宋体" w:hAnsi="宋体" w:hint="eastAsia"/>
          <w:sz w:val="28"/>
          <w:szCs w:val="28"/>
        </w:rPr>
        <w:t>课题研究进度安排；</w:t>
      </w:r>
    </w:p>
    <w:p w14:paraId="36DD56B3" w14:textId="77777777" w:rsidR="004B715E" w:rsidRDefault="00F41EB3">
      <w:pPr>
        <w:pStyle w:val="af9"/>
        <w:numPr>
          <w:ilvl w:val="3"/>
          <w:numId w:val="5"/>
        </w:numPr>
        <w:spacing w:line="360" w:lineRule="auto"/>
        <w:ind w:left="1134" w:firstLineChars="0"/>
        <w:rPr>
          <w:rFonts w:ascii="宋体" w:hAnsi="宋体" w:hint="eastAsia"/>
          <w:sz w:val="28"/>
          <w:szCs w:val="28"/>
        </w:rPr>
      </w:pPr>
      <w:r>
        <w:rPr>
          <w:rFonts w:ascii="宋体" w:hAnsi="宋体" w:hint="eastAsia"/>
          <w:sz w:val="28"/>
          <w:szCs w:val="28"/>
        </w:rPr>
        <w:t>主要参考文献。</w:t>
      </w:r>
    </w:p>
    <w:p w14:paraId="36DD56B4" w14:textId="77777777" w:rsidR="004B715E" w:rsidRDefault="00F41EB3">
      <w:pPr>
        <w:numPr>
          <w:ilvl w:val="0"/>
          <w:numId w:val="4"/>
        </w:numPr>
        <w:spacing w:line="360" w:lineRule="auto"/>
        <w:rPr>
          <w:rFonts w:ascii="宋体" w:hAnsi="宋体" w:hint="eastAsia"/>
          <w:sz w:val="28"/>
          <w:szCs w:val="28"/>
        </w:rPr>
      </w:pPr>
      <w:r>
        <w:rPr>
          <w:rFonts w:ascii="宋体" w:hAnsi="宋体" w:hint="eastAsia"/>
          <w:sz w:val="28"/>
          <w:szCs w:val="28"/>
        </w:rPr>
        <w:t>报告内容用小四号宋体字编辑，采用A4号纸双面打印，封面与封底采用浅蓝色封面纸（卡纸）打印。要求内容明确，语句通顺。</w:t>
      </w:r>
    </w:p>
    <w:p w14:paraId="36DD56B5" w14:textId="77777777" w:rsidR="004B715E" w:rsidRDefault="00F41EB3">
      <w:pPr>
        <w:numPr>
          <w:ilvl w:val="0"/>
          <w:numId w:val="4"/>
        </w:numPr>
        <w:spacing w:line="360" w:lineRule="auto"/>
        <w:rPr>
          <w:rFonts w:ascii="宋体" w:hAnsi="宋体" w:hint="eastAsia"/>
          <w:sz w:val="28"/>
          <w:szCs w:val="28"/>
        </w:rPr>
      </w:pPr>
      <w:r>
        <w:rPr>
          <w:rFonts w:ascii="宋体" w:hAnsi="宋体" w:hint="eastAsia"/>
          <w:sz w:val="28"/>
          <w:szCs w:val="28"/>
        </w:rPr>
        <w:t>指导教师评语、教研室（系、所）或开题报告答辩小组审核意见用蓝、黑钢笔手写或小四号宋体字编辑，签名必须手写。</w:t>
      </w:r>
    </w:p>
    <w:p w14:paraId="36DD56B6" w14:textId="77777777" w:rsidR="004B715E" w:rsidRDefault="00F41EB3">
      <w:pPr>
        <w:numPr>
          <w:ilvl w:val="0"/>
          <w:numId w:val="4"/>
        </w:numPr>
        <w:spacing w:line="360" w:lineRule="auto"/>
        <w:rPr>
          <w:rFonts w:ascii="宋体" w:hAnsi="宋体" w:hint="eastAsia"/>
          <w:sz w:val="28"/>
          <w:szCs w:val="28"/>
        </w:rPr>
      </w:pPr>
      <w:r>
        <w:rPr>
          <w:rFonts w:ascii="宋体" w:hAnsi="宋体" w:hint="eastAsia"/>
          <w:sz w:val="28"/>
          <w:szCs w:val="28"/>
        </w:rPr>
        <w:t>理、工、</w:t>
      </w:r>
      <w:proofErr w:type="gramStart"/>
      <w:r>
        <w:rPr>
          <w:rFonts w:ascii="宋体" w:hAnsi="宋体" w:hint="eastAsia"/>
          <w:sz w:val="28"/>
          <w:szCs w:val="28"/>
        </w:rPr>
        <w:t>医类要求</w:t>
      </w:r>
      <w:proofErr w:type="gramEnd"/>
      <w:r>
        <w:rPr>
          <w:rFonts w:ascii="宋体" w:hAnsi="宋体" w:hint="eastAsia"/>
          <w:sz w:val="28"/>
          <w:szCs w:val="28"/>
        </w:rPr>
        <w:t>字数在3000字左右，文、</w:t>
      </w:r>
      <w:proofErr w:type="gramStart"/>
      <w:r>
        <w:rPr>
          <w:rFonts w:ascii="宋体" w:hAnsi="宋体" w:hint="eastAsia"/>
          <w:sz w:val="28"/>
          <w:szCs w:val="28"/>
        </w:rPr>
        <w:t>管类要求</w:t>
      </w:r>
      <w:proofErr w:type="gramEnd"/>
      <w:r>
        <w:rPr>
          <w:rFonts w:ascii="宋体" w:hAnsi="宋体" w:hint="eastAsia"/>
          <w:sz w:val="28"/>
          <w:szCs w:val="28"/>
        </w:rPr>
        <w:t>字数在2000 字左右。</w:t>
      </w:r>
    </w:p>
    <w:p w14:paraId="36DD56B7" w14:textId="77777777" w:rsidR="004B715E" w:rsidRDefault="00F41EB3">
      <w:pPr>
        <w:numPr>
          <w:ilvl w:val="0"/>
          <w:numId w:val="4"/>
        </w:numPr>
        <w:spacing w:line="360" w:lineRule="auto"/>
        <w:rPr>
          <w:rFonts w:ascii="宋体" w:hAnsi="宋体" w:hint="eastAsia"/>
          <w:sz w:val="28"/>
          <w:szCs w:val="28"/>
        </w:rPr>
      </w:pPr>
      <w:r>
        <w:rPr>
          <w:rFonts w:ascii="宋体" w:hAnsi="宋体" w:hint="eastAsia"/>
          <w:sz w:val="28"/>
          <w:szCs w:val="28"/>
        </w:rPr>
        <w:t>开题报告应在第八学期第二周之前完成。</w:t>
      </w:r>
    </w:p>
    <w:p w14:paraId="36DD56B8" w14:textId="77777777" w:rsidR="004B715E" w:rsidRDefault="004B715E">
      <w:pPr>
        <w:numPr>
          <w:ilvl w:val="0"/>
          <w:numId w:val="4"/>
        </w:numPr>
        <w:spacing w:line="360" w:lineRule="auto"/>
        <w:rPr>
          <w:rFonts w:ascii="宋体" w:hAnsi="宋体" w:hint="eastAsia"/>
          <w:sz w:val="28"/>
          <w:szCs w:val="28"/>
        </w:rPr>
        <w:sectPr w:rsidR="004B715E">
          <w:footerReference w:type="default" r:id="rId9"/>
          <w:type w:val="continuous"/>
          <w:pgSz w:w="11906" w:h="16838"/>
          <w:pgMar w:top="1440" w:right="1800" w:bottom="1440" w:left="1800" w:header="851" w:footer="992" w:gutter="0"/>
          <w:cols w:space="720"/>
          <w:docGrid w:type="lines" w:linePitch="312"/>
        </w:sectPr>
      </w:pPr>
    </w:p>
    <w:p w14:paraId="36DD56B9" w14:textId="77777777" w:rsidR="004B715E" w:rsidRDefault="00F41EB3">
      <w:pPr>
        <w:pStyle w:val="1"/>
        <w:rPr>
          <w:rFonts w:hint="eastAsia"/>
        </w:rPr>
      </w:pPr>
      <w:r>
        <w:rPr>
          <w:rFonts w:hint="eastAsia"/>
        </w:rPr>
        <w:lastRenderedPageBreak/>
        <w:t>课题来源、目的及意义</w:t>
      </w:r>
    </w:p>
    <w:p w14:paraId="36DD56BA" w14:textId="77777777" w:rsidR="004B715E" w:rsidRDefault="00F41EB3">
      <w:pPr>
        <w:pStyle w:val="2"/>
        <w:rPr>
          <w:rFonts w:hint="eastAsia"/>
        </w:rPr>
      </w:pPr>
      <w:r>
        <w:rPr>
          <w:rFonts w:hint="eastAsia"/>
        </w:rPr>
        <w:t>课题来源</w:t>
      </w:r>
    </w:p>
    <w:p w14:paraId="36DD56BB" w14:textId="0F2E17CB" w:rsidR="004B715E" w:rsidRDefault="00954600">
      <w:pPr>
        <w:pStyle w:val="a0"/>
        <w:ind w:firstLine="480"/>
      </w:pPr>
      <w:r w:rsidRPr="00954600">
        <w:rPr>
          <w:lang w:eastAsia="zh-Hans"/>
        </w:rPr>
        <w:t>随着互联网技术的飞速发展</w:t>
      </w:r>
      <w:r w:rsidR="009A10CF">
        <w:rPr>
          <w:rFonts w:hint="eastAsia"/>
          <w:lang w:eastAsia="zh-Hans"/>
        </w:rPr>
        <w:t>和</w:t>
      </w:r>
      <w:r w:rsidR="009A10CF" w:rsidRPr="00954600">
        <w:rPr>
          <w:lang w:eastAsia="zh-Hans"/>
        </w:rPr>
        <w:t>互联网</w:t>
      </w:r>
      <w:r w:rsidR="009A10CF">
        <w:rPr>
          <w:rFonts w:hint="eastAsia"/>
          <w:lang w:eastAsia="zh-Hans"/>
        </w:rPr>
        <w:t>业务的快速扩张</w:t>
      </w:r>
      <w:r w:rsidRPr="00954600">
        <w:rPr>
          <w:lang w:eastAsia="zh-Hans"/>
        </w:rPr>
        <w:t>，</w:t>
      </w:r>
      <w:r w:rsidR="0069565A" w:rsidRPr="0069565A">
        <w:rPr>
          <w:rFonts w:hint="eastAsia"/>
          <w:lang w:eastAsia="zh-Hans"/>
        </w:rPr>
        <w:t>推荐系统已成为众多平台提供个性化服务的关键技术，其核心深度学习推荐模型（</w:t>
      </w:r>
      <w:r w:rsidR="0069565A" w:rsidRPr="0069565A">
        <w:rPr>
          <w:rFonts w:hint="eastAsia"/>
          <w:lang w:eastAsia="zh-Hans"/>
        </w:rPr>
        <w:t>DLRM</w:t>
      </w:r>
      <w:r w:rsidR="0069565A" w:rsidRPr="0069565A">
        <w:rPr>
          <w:rFonts w:hint="eastAsia"/>
          <w:lang w:eastAsia="zh-Hans"/>
        </w:rPr>
        <w:t>）训练规模不断扩大</w:t>
      </w:r>
      <w:r w:rsidR="00E93027" w:rsidRPr="00E93027">
        <w:rPr>
          <w:vertAlign w:val="superscript"/>
          <w:lang w:eastAsia="zh-Hans"/>
        </w:rPr>
        <w:fldChar w:fldCharType="begin"/>
      </w:r>
      <w:r w:rsidR="00E93027" w:rsidRPr="00E93027">
        <w:rPr>
          <w:vertAlign w:val="superscript"/>
          <w:lang w:eastAsia="zh-Hans"/>
        </w:rPr>
        <w:instrText xml:space="preserve"> </w:instrText>
      </w:r>
      <w:r w:rsidR="00E93027" w:rsidRPr="00E93027">
        <w:rPr>
          <w:rFonts w:hint="eastAsia"/>
          <w:vertAlign w:val="superscript"/>
          <w:lang w:eastAsia="zh-Hans"/>
        </w:rPr>
        <w:instrText>REF _Ref195287422 \r \h</w:instrText>
      </w:r>
      <w:r w:rsidR="00E93027" w:rsidRPr="00E93027">
        <w:rPr>
          <w:vertAlign w:val="superscript"/>
          <w:lang w:eastAsia="zh-Hans"/>
        </w:rPr>
        <w:instrText xml:space="preserve"> </w:instrText>
      </w:r>
      <w:r w:rsidR="00E93027" w:rsidRPr="00E93027">
        <w:rPr>
          <w:vertAlign w:val="superscript"/>
          <w:lang w:eastAsia="zh-Hans"/>
        </w:rPr>
      </w:r>
      <w:r w:rsidR="00E93027">
        <w:rPr>
          <w:vertAlign w:val="superscript"/>
          <w:lang w:eastAsia="zh-Hans"/>
        </w:rPr>
        <w:instrText xml:space="preserve"> \* MERGEFORMAT </w:instrText>
      </w:r>
      <w:r w:rsidR="00E93027" w:rsidRPr="00E93027">
        <w:rPr>
          <w:vertAlign w:val="superscript"/>
          <w:lang w:eastAsia="zh-Hans"/>
        </w:rPr>
        <w:fldChar w:fldCharType="separate"/>
      </w:r>
      <w:r w:rsidR="00E93027" w:rsidRPr="00E93027">
        <w:rPr>
          <w:vertAlign w:val="superscript"/>
          <w:lang w:eastAsia="zh-Hans"/>
        </w:rPr>
        <w:t>[6]</w:t>
      </w:r>
      <w:r w:rsidR="00E93027" w:rsidRPr="00E93027">
        <w:rPr>
          <w:vertAlign w:val="superscript"/>
          <w:lang w:eastAsia="zh-Hans"/>
        </w:rPr>
        <w:fldChar w:fldCharType="end"/>
      </w:r>
      <w:r w:rsidR="00E93027" w:rsidRPr="00E93027">
        <w:rPr>
          <w:vertAlign w:val="superscript"/>
          <w:lang w:eastAsia="zh-Hans"/>
        </w:rPr>
        <w:fldChar w:fldCharType="begin"/>
      </w:r>
      <w:r w:rsidR="00E93027" w:rsidRPr="00E93027">
        <w:rPr>
          <w:vertAlign w:val="superscript"/>
          <w:lang w:eastAsia="zh-Hans"/>
        </w:rPr>
        <w:instrText xml:space="preserve"> REF _Ref195287423 \r \h </w:instrText>
      </w:r>
      <w:r w:rsidR="00E93027" w:rsidRPr="00E93027">
        <w:rPr>
          <w:vertAlign w:val="superscript"/>
          <w:lang w:eastAsia="zh-Hans"/>
        </w:rPr>
      </w:r>
      <w:r w:rsidR="00E93027">
        <w:rPr>
          <w:vertAlign w:val="superscript"/>
          <w:lang w:eastAsia="zh-Hans"/>
        </w:rPr>
        <w:instrText xml:space="preserve"> \* MERGEFORMAT </w:instrText>
      </w:r>
      <w:r w:rsidR="00E93027" w:rsidRPr="00E93027">
        <w:rPr>
          <w:vertAlign w:val="superscript"/>
          <w:lang w:eastAsia="zh-Hans"/>
        </w:rPr>
        <w:fldChar w:fldCharType="separate"/>
      </w:r>
      <w:r w:rsidR="00E93027" w:rsidRPr="00E93027">
        <w:rPr>
          <w:vertAlign w:val="superscript"/>
          <w:lang w:eastAsia="zh-Hans"/>
        </w:rPr>
        <w:t>[7]</w:t>
      </w:r>
      <w:r w:rsidR="00E93027" w:rsidRPr="00E93027">
        <w:rPr>
          <w:vertAlign w:val="superscript"/>
          <w:lang w:eastAsia="zh-Hans"/>
        </w:rPr>
        <w:fldChar w:fldCharType="end"/>
      </w:r>
      <w:r w:rsidRPr="00954600">
        <w:rPr>
          <w:lang w:eastAsia="zh-Hans"/>
        </w:rPr>
        <w:t>。在实际生产环境中，</w:t>
      </w:r>
      <w:r w:rsidRPr="00954600">
        <w:rPr>
          <w:lang w:eastAsia="zh-Hans"/>
        </w:rPr>
        <w:t xml:space="preserve">DLRM </w:t>
      </w:r>
      <w:r w:rsidRPr="00954600">
        <w:rPr>
          <w:lang w:eastAsia="zh-Hans"/>
        </w:rPr>
        <w:t>训练需要大量计算资源，</w:t>
      </w:r>
      <w:r w:rsidR="00117B9C" w:rsidRPr="00117B9C">
        <w:rPr>
          <w:lang w:eastAsia="zh-Hans"/>
        </w:rPr>
        <w:t>且易受节点故障影响</w:t>
      </w:r>
      <w:r w:rsidRPr="00954600">
        <w:rPr>
          <w:lang w:eastAsia="zh-Hans"/>
        </w:rPr>
        <w:t>，严重影响</w:t>
      </w:r>
      <w:r w:rsidR="00117B9C">
        <w:rPr>
          <w:rFonts w:hint="eastAsia"/>
          <w:lang w:eastAsia="zh-Hans"/>
        </w:rPr>
        <w:t>了</w:t>
      </w:r>
      <w:r w:rsidRPr="00954600">
        <w:rPr>
          <w:lang w:eastAsia="zh-Hans"/>
        </w:rPr>
        <w:t>训练效率和模型准确性。</w:t>
      </w:r>
      <w:r w:rsidR="00DD1E08" w:rsidRPr="00DD1E08">
        <w:rPr>
          <w:lang w:eastAsia="zh-Hans"/>
        </w:rPr>
        <w:t>传统的检查点机制在处理</w:t>
      </w:r>
      <w:r w:rsidR="00DD1E08" w:rsidRPr="00DD1E08">
        <w:rPr>
          <w:lang w:eastAsia="zh-Hans"/>
        </w:rPr>
        <w:t xml:space="preserve"> DLRM </w:t>
      </w:r>
      <w:r w:rsidR="00DD1E08" w:rsidRPr="00DD1E08">
        <w:rPr>
          <w:lang w:eastAsia="zh-Hans"/>
        </w:rPr>
        <w:t>训练容错时存在诸多不足，而纠删码技术</w:t>
      </w:r>
      <w:r w:rsidR="006E32AB" w:rsidRPr="006E32AB">
        <w:rPr>
          <w:vertAlign w:val="superscript"/>
        </w:rPr>
        <w:fldChar w:fldCharType="begin"/>
      </w:r>
      <w:r w:rsidR="006E32AB" w:rsidRPr="006E32AB">
        <w:rPr>
          <w:vertAlign w:val="superscript"/>
          <w:lang w:eastAsia="zh-Hans"/>
        </w:rPr>
        <w:instrText xml:space="preserve"> REF _Ref195286445 \r \h </w:instrText>
      </w:r>
      <w:r w:rsidR="006E32AB" w:rsidRPr="006E32AB">
        <w:rPr>
          <w:vertAlign w:val="superscript"/>
        </w:rPr>
      </w:r>
      <w:r w:rsidR="006E32AB" w:rsidRPr="006E32AB">
        <w:rPr>
          <w:vertAlign w:val="superscript"/>
        </w:rPr>
        <w:instrText xml:space="preserve"> \* MERGEFORMAT </w:instrText>
      </w:r>
      <w:r w:rsidR="006E32AB" w:rsidRPr="006E32AB">
        <w:rPr>
          <w:vertAlign w:val="superscript"/>
        </w:rPr>
        <w:fldChar w:fldCharType="separate"/>
      </w:r>
      <w:r w:rsidR="006E32AB" w:rsidRPr="006E32AB">
        <w:rPr>
          <w:vertAlign w:val="superscript"/>
          <w:lang w:eastAsia="zh-Hans"/>
        </w:rPr>
        <w:t>[5]</w:t>
      </w:r>
      <w:r w:rsidR="006E32AB" w:rsidRPr="006E32AB">
        <w:rPr>
          <w:vertAlign w:val="superscript"/>
        </w:rPr>
        <w:fldChar w:fldCharType="end"/>
      </w:r>
      <w:r w:rsidR="00DD1E08" w:rsidRPr="00DD1E08">
        <w:rPr>
          <w:lang w:eastAsia="zh-Hans"/>
        </w:rPr>
        <w:t>为解决这些问题提供了新的思路。</w:t>
      </w:r>
      <w:r w:rsidR="0019340B" w:rsidRPr="00954600">
        <w:rPr>
          <w:lang w:eastAsia="zh-Hans"/>
        </w:rPr>
        <w:t>本课题来源于实际应用场景</w:t>
      </w:r>
      <w:r w:rsidR="0019340B">
        <w:rPr>
          <w:rFonts w:hint="eastAsia"/>
          <w:lang w:eastAsia="zh-Hans"/>
        </w:rPr>
        <w:t>中</w:t>
      </w:r>
      <w:r w:rsidR="0019340B" w:rsidRPr="00954600">
        <w:rPr>
          <w:lang w:eastAsia="zh-Hans"/>
        </w:rPr>
        <w:t>对推荐</w:t>
      </w:r>
      <w:r w:rsidR="00857820">
        <w:rPr>
          <w:rFonts w:hint="eastAsia"/>
          <w:lang w:eastAsia="zh-Hans"/>
        </w:rPr>
        <w:t>模型</w:t>
      </w:r>
      <w:r w:rsidR="0019340B">
        <w:rPr>
          <w:rFonts w:hint="eastAsia"/>
          <w:lang w:eastAsia="zh-Hans"/>
        </w:rPr>
        <w:t>分布式</w:t>
      </w:r>
      <w:r w:rsidR="0019340B" w:rsidRPr="00954600">
        <w:rPr>
          <w:lang w:eastAsia="zh-Hans"/>
        </w:rPr>
        <w:t>训练的</w:t>
      </w:r>
      <w:r w:rsidR="00857820">
        <w:rPr>
          <w:rFonts w:hint="eastAsia"/>
          <w:lang w:eastAsia="zh-Hans"/>
        </w:rPr>
        <w:t>高效性和可靠性的</w:t>
      </w:r>
      <w:r w:rsidR="0019340B" w:rsidRPr="00954600">
        <w:rPr>
          <w:lang w:eastAsia="zh-Hans"/>
        </w:rPr>
        <w:t>需求</w:t>
      </w:r>
      <w:r w:rsidR="0019340B">
        <w:rPr>
          <w:rFonts w:hint="eastAsia"/>
          <w:lang w:eastAsia="zh-Hans"/>
        </w:rPr>
        <w:t>，</w:t>
      </w:r>
      <w:r w:rsidR="00DD1E08" w:rsidRPr="00DD1E08">
        <w:rPr>
          <w:lang w:eastAsia="zh-Hans"/>
        </w:rPr>
        <w:t>旨在基于现有的纠删码检查点机制，对纠删码的编码进行改进，以实现推荐系统训练的高效容错</w:t>
      </w:r>
      <w:r w:rsidRPr="00954600">
        <w:rPr>
          <w:lang w:eastAsia="zh-Hans"/>
        </w:rPr>
        <w:t>。</w:t>
      </w:r>
      <w:r w:rsidR="00F41EB3">
        <w:rPr>
          <w:rFonts w:hint="eastAsia"/>
        </w:rPr>
        <w:t xml:space="preserve"> </w:t>
      </w:r>
      <w:r w:rsidR="00F41EB3">
        <w:t xml:space="preserve"> </w:t>
      </w:r>
    </w:p>
    <w:p w14:paraId="36DD56BC" w14:textId="77777777" w:rsidR="004B715E" w:rsidRDefault="00F41EB3">
      <w:pPr>
        <w:pStyle w:val="2"/>
        <w:rPr>
          <w:rFonts w:hint="eastAsia"/>
        </w:rPr>
      </w:pPr>
      <w:r>
        <w:rPr>
          <w:rFonts w:hint="eastAsia"/>
        </w:rPr>
        <w:t>课题目的及意义</w:t>
      </w:r>
    </w:p>
    <w:p w14:paraId="2AD1324A" w14:textId="7B6DE339" w:rsidR="00DA3659" w:rsidRPr="00DA3659" w:rsidRDefault="00DA3659" w:rsidP="00DA3659">
      <w:pPr>
        <w:pStyle w:val="a0"/>
        <w:ind w:firstLine="480"/>
      </w:pPr>
      <w:r w:rsidRPr="00DA3659">
        <w:rPr>
          <w:lang w:eastAsia="zh-Hans"/>
        </w:rPr>
        <w:t xml:space="preserve">DLRM </w:t>
      </w:r>
      <w:r w:rsidRPr="00DA3659">
        <w:rPr>
          <w:lang w:eastAsia="zh-Hans"/>
        </w:rPr>
        <w:t>被广泛用于</w:t>
      </w:r>
      <w:r w:rsidR="00477A24">
        <w:rPr>
          <w:rFonts w:hint="eastAsia"/>
          <w:lang w:eastAsia="zh-Hans"/>
        </w:rPr>
        <w:t>需要</w:t>
      </w:r>
      <w:r w:rsidRPr="00DA3659">
        <w:rPr>
          <w:lang w:eastAsia="zh-Hans"/>
        </w:rPr>
        <w:t>提供个性化内容服务</w:t>
      </w:r>
      <w:r w:rsidR="00477A24">
        <w:rPr>
          <w:rFonts w:hint="eastAsia"/>
          <w:lang w:eastAsia="zh-Hans"/>
        </w:rPr>
        <w:t>的</w:t>
      </w:r>
      <w:r w:rsidR="000414DA">
        <w:rPr>
          <w:rFonts w:hint="eastAsia"/>
          <w:lang w:eastAsia="zh-Hans"/>
        </w:rPr>
        <w:t>各种场景中</w:t>
      </w:r>
      <w:r w:rsidRPr="00DA3659">
        <w:rPr>
          <w:lang w:eastAsia="zh-Hans"/>
        </w:rPr>
        <w:t>，其训练效率和准确性直接影响</w:t>
      </w:r>
      <w:r w:rsidR="000414DA">
        <w:rPr>
          <w:rFonts w:hint="eastAsia"/>
          <w:lang w:eastAsia="zh-Hans"/>
        </w:rPr>
        <w:t>其</w:t>
      </w:r>
      <w:r w:rsidRPr="00DA3659">
        <w:rPr>
          <w:lang w:eastAsia="zh-Hans"/>
        </w:rPr>
        <w:t>的性能。由于</w:t>
      </w:r>
      <w:r w:rsidRPr="00DA3659">
        <w:rPr>
          <w:lang w:eastAsia="zh-Hans"/>
        </w:rPr>
        <w:t xml:space="preserve"> DLRM </w:t>
      </w:r>
      <w:r w:rsidRPr="00DA3659">
        <w:rPr>
          <w:lang w:eastAsia="zh-Hans"/>
        </w:rPr>
        <w:t>训练规模庞大，常分布在多个节点上</w:t>
      </w:r>
      <w:r w:rsidR="00E93027" w:rsidRPr="00E93027">
        <w:rPr>
          <w:vertAlign w:val="superscript"/>
          <w:lang w:eastAsia="zh-Hans"/>
        </w:rPr>
        <w:fldChar w:fldCharType="begin"/>
      </w:r>
      <w:r w:rsidR="00E93027" w:rsidRPr="00E93027">
        <w:rPr>
          <w:vertAlign w:val="superscript"/>
          <w:lang w:eastAsia="zh-Hans"/>
        </w:rPr>
        <w:instrText xml:space="preserve"> REF _Ref195186440 \r \h </w:instrText>
      </w:r>
      <w:r w:rsidR="00E93027" w:rsidRPr="00E93027">
        <w:rPr>
          <w:vertAlign w:val="superscript"/>
          <w:lang w:eastAsia="zh-Hans"/>
        </w:rPr>
      </w:r>
      <w:r w:rsidR="00E93027">
        <w:rPr>
          <w:vertAlign w:val="superscript"/>
          <w:lang w:eastAsia="zh-Hans"/>
        </w:rPr>
        <w:instrText xml:space="preserve"> \* MERGEFORMAT </w:instrText>
      </w:r>
      <w:r w:rsidR="00E93027" w:rsidRPr="00E93027">
        <w:rPr>
          <w:vertAlign w:val="superscript"/>
          <w:lang w:eastAsia="zh-Hans"/>
        </w:rPr>
        <w:fldChar w:fldCharType="separate"/>
      </w:r>
      <w:r w:rsidR="00E93027" w:rsidRPr="00E93027">
        <w:rPr>
          <w:vertAlign w:val="superscript"/>
          <w:lang w:eastAsia="zh-Hans"/>
        </w:rPr>
        <w:t>[2]</w:t>
      </w:r>
      <w:r w:rsidR="00E93027" w:rsidRPr="00E93027">
        <w:rPr>
          <w:vertAlign w:val="superscript"/>
          <w:lang w:eastAsia="zh-Hans"/>
        </w:rPr>
        <w:fldChar w:fldCharType="end"/>
      </w:r>
      <w:r w:rsidR="00E93027" w:rsidRPr="00E93027">
        <w:rPr>
          <w:vertAlign w:val="superscript"/>
          <w:lang w:eastAsia="zh-Hans"/>
        </w:rPr>
        <w:fldChar w:fldCharType="begin"/>
      </w:r>
      <w:r w:rsidR="00E93027" w:rsidRPr="00E93027">
        <w:rPr>
          <w:vertAlign w:val="superscript"/>
          <w:lang w:eastAsia="zh-Hans"/>
        </w:rPr>
        <w:instrText xml:space="preserve"> REF _Ref195287682 \r \h </w:instrText>
      </w:r>
      <w:r w:rsidR="00E93027" w:rsidRPr="00E93027">
        <w:rPr>
          <w:vertAlign w:val="superscript"/>
          <w:lang w:eastAsia="zh-Hans"/>
        </w:rPr>
      </w:r>
      <w:r w:rsidR="00E93027">
        <w:rPr>
          <w:vertAlign w:val="superscript"/>
          <w:lang w:eastAsia="zh-Hans"/>
        </w:rPr>
        <w:instrText xml:space="preserve"> \* MERGEFORMAT </w:instrText>
      </w:r>
      <w:r w:rsidR="00E93027" w:rsidRPr="00E93027">
        <w:rPr>
          <w:vertAlign w:val="superscript"/>
          <w:lang w:eastAsia="zh-Hans"/>
        </w:rPr>
        <w:fldChar w:fldCharType="separate"/>
      </w:r>
      <w:r w:rsidR="00E93027" w:rsidRPr="00E93027">
        <w:rPr>
          <w:vertAlign w:val="superscript"/>
          <w:lang w:eastAsia="zh-Hans"/>
        </w:rPr>
        <w:t>[8]</w:t>
      </w:r>
      <w:r w:rsidR="00E93027" w:rsidRPr="00E93027">
        <w:rPr>
          <w:vertAlign w:val="superscript"/>
          <w:lang w:eastAsia="zh-Hans"/>
        </w:rPr>
        <w:fldChar w:fldCharType="end"/>
      </w:r>
      <w:r w:rsidRPr="00DA3659">
        <w:rPr>
          <w:lang w:eastAsia="zh-Hans"/>
        </w:rPr>
        <w:t>，节点故障发生</w:t>
      </w:r>
      <w:r w:rsidR="0076220B" w:rsidRPr="00DA3659">
        <w:rPr>
          <w:lang w:eastAsia="zh-Hans"/>
        </w:rPr>
        <w:t>频繁</w:t>
      </w:r>
      <w:r w:rsidRPr="00DA3659">
        <w:rPr>
          <w:lang w:eastAsia="zh-Hans"/>
        </w:rPr>
        <w:t>。</w:t>
      </w:r>
      <w:r w:rsidR="0093342E">
        <w:rPr>
          <w:rFonts w:hint="eastAsia"/>
          <w:lang w:eastAsia="zh-Hans"/>
        </w:rPr>
        <w:t>在该场景下，</w:t>
      </w:r>
      <w:r w:rsidRPr="00DA3659">
        <w:rPr>
          <w:lang w:eastAsia="zh-Hans"/>
        </w:rPr>
        <w:t>传统的检查点机制</w:t>
      </w:r>
      <w:r w:rsidR="00695336" w:rsidRPr="00695336">
        <w:rPr>
          <w:vertAlign w:val="superscript"/>
          <w:lang w:eastAsia="zh-Hans"/>
        </w:rPr>
        <w:fldChar w:fldCharType="begin"/>
      </w:r>
      <w:r w:rsidR="00695336" w:rsidRPr="00695336">
        <w:rPr>
          <w:vertAlign w:val="superscript"/>
          <w:lang w:eastAsia="zh-Hans"/>
        </w:rPr>
        <w:instrText xml:space="preserve"> REF _Ref195186623 \r \h </w:instrText>
      </w:r>
      <w:r w:rsidR="00695336" w:rsidRPr="00695336">
        <w:rPr>
          <w:vertAlign w:val="superscript"/>
          <w:lang w:eastAsia="zh-Hans"/>
        </w:rPr>
      </w:r>
      <w:r w:rsidR="00695336">
        <w:rPr>
          <w:vertAlign w:val="superscript"/>
          <w:lang w:eastAsia="zh-Hans"/>
        </w:rPr>
        <w:instrText xml:space="preserve"> \* MERGEFORMAT </w:instrText>
      </w:r>
      <w:r w:rsidR="00695336" w:rsidRPr="00695336">
        <w:rPr>
          <w:vertAlign w:val="superscript"/>
          <w:lang w:eastAsia="zh-Hans"/>
        </w:rPr>
        <w:fldChar w:fldCharType="separate"/>
      </w:r>
      <w:r w:rsidR="00695336" w:rsidRPr="00695336">
        <w:rPr>
          <w:vertAlign w:val="superscript"/>
          <w:lang w:eastAsia="zh-Hans"/>
        </w:rPr>
        <w:t>[4]</w:t>
      </w:r>
      <w:r w:rsidR="00695336" w:rsidRPr="00695336">
        <w:rPr>
          <w:vertAlign w:val="superscript"/>
          <w:lang w:eastAsia="zh-Hans"/>
        </w:rPr>
        <w:fldChar w:fldCharType="end"/>
      </w:r>
      <w:r w:rsidR="00695336" w:rsidRPr="00695336">
        <w:rPr>
          <w:vertAlign w:val="superscript"/>
          <w:lang w:eastAsia="zh-Hans"/>
        </w:rPr>
        <w:fldChar w:fldCharType="begin"/>
      </w:r>
      <w:r w:rsidR="00695336" w:rsidRPr="00695336">
        <w:rPr>
          <w:vertAlign w:val="superscript"/>
          <w:lang w:eastAsia="zh-Hans"/>
        </w:rPr>
        <w:instrText xml:space="preserve"> REF _Ref195288002 \r \h </w:instrText>
      </w:r>
      <w:r w:rsidR="00695336" w:rsidRPr="00695336">
        <w:rPr>
          <w:vertAlign w:val="superscript"/>
          <w:lang w:eastAsia="zh-Hans"/>
        </w:rPr>
      </w:r>
      <w:r w:rsidR="00695336">
        <w:rPr>
          <w:vertAlign w:val="superscript"/>
          <w:lang w:eastAsia="zh-Hans"/>
        </w:rPr>
        <w:instrText xml:space="preserve"> \* MERGEFORMAT </w:instrText>
      </w:r>
      <w:r w:rsidR="00695336" w:rsidRPr="00695336">
        <w:rPr>
          <w:vertAlign w:val="superscript"/>
          <w:lang w:eastAsia="zh-Hans"/>
        </w:rPr>
        <w:fldChar w:fldCharType="separate"/>
      </w:r>
      <w:r w:rsidR="00695336" w:rsidRPr="00695336">
        <w:rPr>
          <w:vertAlign w:val="superscript"/>
          <w:lang w:eastAsia="zh-Hans"/>
        </w:rPr>
        <w:t>[9]</w:t>
      </w:r>
      <w:r w:rsidR="00695336" w:rsidRPr="00695336">
        <w:rPr>
          <w:vertAlign w:val="superscript"/>
          <w:lang w:eastAsia="zh-Hans"/>
        </w:rPr>
        <w:fldChar w:fldCharType="end"/>
      </w:r>
      <w:r w:rsidRPr="00DA3659">
        <w:rPr>
          <w:lang w:eastAsia="zh-Hans"/>
        </w:rPr>
        <w:t>在容错时存在</w:t>
      </w:r>
      <w:r w:rsidR="0076220B" w:rsidRPr="00DA3659">
        <w:rPr>
          <w:lang w:eastAsia="zh-Hans"/>
        </w:rPr>
        <w:t>恢复速度慢</w:t>
      </w:r>
      <w:r w:rsidRPr="00DA3659">
        <w:rPr>
          <w:lang w:eastAsia="zh-Hans"/>
        </w:rPr>
        <w:t>、</w:t>
      </w:r>
      <w:r w:rsidR="00902DB8">
        <w:rPr>
          <w:rFonts w:hint="eastAsia"/>
          <w:lang w:eastAsia="zh-Hans"/>
        </w:rPr>
        <w:t>所需冗余空间多</w:t>
      </w:r>
      <w:r w:rsidRPr="00DA3659">
        <w:rPr>
          <w:lang w:eastAsia="zh-Hans"/>
        </w:rPr>
        <w:t>等问题，难以满足生产环境中</w:t>
      </w:r>
      <w:r w:rsidRPr="00DA3659">
        <w:rPr>
          <w:lang w:eastAsia="zh-Hans"/>
        </w:rPr>
        <w:t xml:space="preserve"> DLRM </w:t>
      </w:r>
      <w:r w:rsidRPr="00DA3659">
        <w:rPr>
          <w:lang w:eastAsia="zh-Hans"/>
        </w:rPr>
        <w:t>频繁训练和部署的需求</w:t>
      </w:r>
      <w:r w:rsidRPr="00BC3D14">
        <w:rPr>
          <w:vertAlign w:val="superscript"/>
          <w:lang w:eastAsia="zh-Hans"/>
        </w:rPr>
        <w:t xml:space="preserve"> </w:t>
      </w:r>
      <w:r w:rsidR="001E0BF4">
        <w:rPr>
          <w:vertAlign w:val="superscript"/>
          <w:lang w:eastAsia="zh-Hans"/>
        </w:rPr>
        <w:fldChar w:fldCharType="begin"/>
      </w:r>
      <w:r w:rsidR="001E0BF4">
        <w:rPr>
          <w:vertAlign w:val="superscript"/>
          <w:lang w:eastAsia="zh-Hans"/>
        </w:rPr>
        <w:instrText xml:space="preserve"> REF _Ref195186440 \r \h </w:instrText>
      </w:r>
      <w:r w:rsidR="001E0BF4">
        <w:rPr>
          <w:vertAlign w:val="superscript"/>
          <w:lang w:eastAsia="zh-Hans"/>
        </w:rPr>
      </w:r>
      <w:r w:rsidR="001E0BF4">
        <w:rPr>
          <w:vertAlign w:val="superscript"/>
          <w:lang w:eastAsia="zh-Hans"/>
        </w:rPr>
        <w:fldChar w:fldCharType="separate"/>
      </w:r>
      <w:r w:rsidR="00DC7548">
        <w:rPr>
          <w:vertAlign w:val="superscript"/>
          <w:lang w:eastAsia="zh-Hans"/>
        </w:rPr>
        <w:t>[2]</w:t>
      </w:r>
      <w:r w:rsidR="001E0BF4">
        <w:rPr>
          <w:vertAlign w:val="superscript"/>
          <w:lang w:eastAsia="zh-Hans"/>
        </w:rPr>
        <w:fldChar w:fldCharType="end"/>
      </w:r>
      <w:r w:rsidRPr="00DA3659">
        <w:rPr>
          <w:lang w:eastAsia="zh-Hans"/>
        </w:rPr>
        <w:t>。</w:t>
      </w:r>
    </w:p>
    <w:p w14:paraId="562FEDD0" w14:textId="1BF4446D" w:rsidR="009743D1" w:rsidRDefault="00DA3659" w:rsidP="009743D1">
      <w:pPr>
        <w:pStyle w:val="a0"/>
        <w:ind w:firstLine="480"/>
      </w:pPr>
      <w:r w:rsidRPr="00DA3659">
        <w:rPr>
          <w:lang w:eastAsia="zh-Hans"/>
        </w:rPr>
        <w:t>本课题旨在通过</w:t>
      </w:r>
      <w:r w:rsidR="00613EC8">
        <w:rPr>
          <w:rFonts w:hint="eastAsia"/>
          <w:lang w:eastAsia="zh-Hans"/>
        </w:rPr>
        <w:t>改进</w:t>
      </w:r>
      <w:r w:rsidRPr="00DA3659">
        <w:rPr>
          <w:lang w:eastAsia="zh-Hans"/>
        </w:rPr>
        <w:t>纠删码</w:t>
      </w:r>
      <w:r w:rsidR="00613EC8">
        <w:rPr>
          <w:rFonts w:hint="eastAsia"/>
          <w:lang w:eastAsia="zh-Hans"/>
        </w:rPr>
        <w:t>的编码方式</w:t>
      </w:r>
      <w:r w:rsidRPr="00DA3659">
        <w:rPr>
          <w:lang w:eastAsia="zh-Hans"/>
        </w:rPr>
        <w:t>实现推荐模型训练高效容错的方案，</w:t>
      </w:r>
      <w:r w:rsidR="000C49B8">
        <w:rPr>
          <w:rFonts w:hint="eastAsia"/>
          <w:lang w:eastAsia="zh-Hans"/>
        </w:rPr>
        <w:t>复现</w:t>
      </w:r>
      <w:r w:rsidRPr="00DA3659">
        <w:rPr>
          <w:lang w:eastAsia="zh-Hans"/>
        </w:rPr>
        <w:t>并</w:t>
      </w:r>
      <w:r w:rsidR="000C49B8">
        <w:rPr>
          <w:rFonts w:hint="eastAsia"/>
          <w:lang w:eastAsia="zh-Hans"/>
        </w:rPr>
        <w:t>改进现有的</w:t>
      </w:r>
      <w:r w:rsidR="00613EC8">
        <w:rPr>
          <w:rFonts w:hint="eastAsia"/>
          <w:lang w:eastAsia="zh-Hans"/>
        </w:rPr>
        <w:t>面向推荐系统的</w:t>
      </w:r>
      <w:r w:rsidR="000C49B8">
        <w:rPr>
          <w:rFonts w:hint="eastAsia"/>
          <w:lang w:eastAsia="zh-Hans"/>
        </w:rPr>
        <w:t>纠删码</w:t>
      </w:r>
      <w:r w:rsidR="00613EC8">
        <w:rPr>
          <w:rFonts w:hint="eastAsia"/>
          <w:lang w:eastAsia="zh-Hans"/>
        </w:rPr>
        <w:t>容错机制</w:t>
      </w:r>
      <w:r w:rsidRPr="00DA3659">
        <w:rPr>
          <w:lang w:eastAsia="zh-Hans"/>
        </w:rPr>
        <w:t>。其意义在于</w:t>
      </w:r>
      <w:r w:rsidR="00FC3143">
        <w:rPr>
          <w:rFonts w:hint="eastAsia"/>
          <w:lang w:eastAsia="zh-Hans"/>
        </w:rPr>
        <w:t>通过</w:t>
      </w:r>
      <w:r w:rsidRPr="00DA3659">
        <w:rPr>
          <w:lang w:eastAsia="zh-Hans"/>
        </w:rPr>
        <w:t>降低训练时间开销，提高故障恢复速度，减少内存和网络资源的消耗，为推荐系统在大规模生产环境下的稳定、高效运行提供有力支持，助力互联网企业提升推荐服务质量，增强用户体验和市场竞争力</w:t>
      </w:r>
      <w:r w:rsidRPr="00DA3659">
        <w:rPr>
          <w:lang w:eastAsia="zh-Hans"/>
        </w:rPr>
        <w:t xml:space="preserve"> </w:t>
      </w:r>
      <w:r w:rsidRPr="00DA3659">
        <w:rPr>
          <w:lang w:eastAsia="zh-Hans"/>
        </w:rPr>
        <w:t>。</w:t>
      </w:r>
    </w:p>
    <w:p w14:paraId="36DD56BD" w14:textId="5AC1A643" w:rsidR="004B715E" w:rsidRPr="00C55D2B" w:rsidRDefault="009743D1" w:rsidP="009743D1">
      <w:pPr>
        <w:pStyle w:val="a0"/>
        <w:ind w:firstLine="480"/>
      </w:pPr>
      <w:r>
        <w:rPr>
          <w:rFonts w:hint="eastAsia"/>
          <w:lang w:eastAsia="zh-Hans"/>
        </w:rPr>
        <w:t>另一方面，通过</w:t>
      </w:r>
      <w:r w:rsidR="00C55D2B">
        <w:rPr>
          <w:rFonts w:hint="eastAsia"/>
          <w:lang w:eastAsia="zh-Hans"/>
        </w:rPr>
        <w:t>深入研究纠删码</w:t>
      </w:r>
      <w:r w:rsidR="006401B5">
        <w:rPr>
          <w:rFonts w:hint="eastAsia"/>
          <w:lang w:eastAsia="zh-Hans"/>
        </w:rPr>
        <w:t>应用</w:t>
      </w:r>
      <w:r>
        <w:rPr>
          <w:rFonts w:hint="eastAsia"/>
          <w:lang w:eastAsia="zh-Hans"/>
        </w:rPr>
        <w:t>在</w:t>
      </w:r>
      <w:r w:rsidR="00C55D2B">
        <w:rPr>
          <w:rFonts w:hint="eastAsia"/>
          <w:lang w:eastAsia="zh-Hans"/>
        </w:rPr>
        <w:t xml:space="preserve">DLRM </w:t>
      </w:r>
      <w:r w:rsidR="0087107C">
        <w:rPr>
          <w:rFonts w:hint="eastAsia"/>
          <w:lang w:eastAsia="zh-Hans"/>
        </w:rPr>
        <w:t>训练时的容错机制的方式方法</w:t>
      </w:r>
      <w:r w:rsidR="00C55D2B">
        <w:rPr>
          <w:rFonts w:hint="eastAsia"/>
          <w:lang w:eastAsia="zh-Hans"/>
        </w:rPr>
        <w:t>，有助于</w:t>
      </w:r>
      <w:r w:rsidR="0087107C">
        <w:rPr>
          <w:rFonts w:hint="eastAsia"/>
          <w:lang w:eastAsia="zh-Hans"/>
        </w:rPr>
        <w:t>我</w:t>
      </w:r>
      <w:r w:rsidR="00C55D2B">
        <w:rPr>
          <w:rFonts w:hint="eastAsia"/>
          <w:lang w:eastAsia="zh-Hans"/>
        </w:rPr>
        <w:t>丰富和拓展</w:t>
      </w:r>
      <w:r w:rsidR="0087107C">
        <w:rPr>
          <w:rFonts w:hint="eastAsia"/>
          <w:lang w:eastAsia="zh-Hans"/>
        </w:rPr>
        <w:t>相关</w:t>
      </w:r>
      <w:r w:rsidR="00C55D2B">
        <w:rPr>
          <w:rFonts w:hint="eastAsia"/>
          <w:lang w:eastAsia="zh-Hans"/>
        </w:rPr>
        <w:t>理论知识</w:t>
      </w:r>
      <w:r w:rsidR="0087107C">
        <w:rPr>
          <w:rFonts w:hint="eastAsia"/>
          <w:lang w:eastAsia="zh-Hans"/>
        </w:rPr>
        <w:t>，为今后的研究打下基础</w:t>
      </w:r>
      <w:r w:rsidR="00C55D2B">
        <w:rPr>
          <w:rFonts w:hint="eastAsia"/>
          <w:lang w:eastAsia="zh-Hans"/>
        </w:rPr>
        <w:t>。</w:t>
      </w:r>
    </w:p>
    <w:p w14:paraId="31277AB2" w14:textId="73A23954" w:rsidR="00930CC9" w:rsidRDefault="00F41EB3" w:rsidP="00930CC9">
      <w:pPr>
        <w:pStyle w:val="1"/>
        <w:rPr>
          <w:rFonts w:hint="eastAsia"/>
        </w:rPr>
      </w:pPr>
      <w:r>
        <w:rPr>
          <w:rFonts w:hint="eastAsia"/>
        </w:rPr>
        <w:t>国内外研究现况及发展趋势</w:t>
      </w:r>
    </w:p>
    <w:p w14:paraId="61D0BF0B" w14:textId="36BAF2F1" w:rsidR="00930CC9" w:rsidRDefault="00930CC9" w:rsidP="001E600C">
      <w:pPr>
        <w:pStyle w:val="2"/>
        <w:rPr>
          <w:rFonts w:hint="eastAsia"/>
        </w:rPr>
      </w:pPr>
      <w:r>
        <w:rPr>
          <w:rFonts w:hint="eastAsia"/>
        </w:rPr>
        <w:t>DLRM 系统研究现状</w:t>
      </w:r>
      <w:r w:rsidR="001E600C">
        <w:rPr>
          <w:rFonts w:hint="eastAsia"/>
        </w:rPr>
        <w:t xml:space="preserve"> </w:t>
      </w:r>
    </w:p>
    <w:p w14:paraId="203DE3BD" w14:textId="5AC3F49B" w:rsidR="00930CC9" w:rsidRDefault="00E21FD1" w:rsidP="00930CC9">
      <w:pPr>
        <w:pStyle w:val="a0"/>
        <w:ind w:firstLine="480"/>
      </w:pPr>
      <w:r>
        <w:rPr>
          <w:rFonts w:hint="eastAsia"/>
        </w:rPr>
        <w:t>基于</w:t>
      </w:r>
      <w:r w:rsidR="00930CC9">
        <w:rPr>
          <w:rFonts w:hint="eastAsia"/>
        </w:rPr>
        <w:t>深度学习</w:t>
      </w:r>
      <w:r>
        <w:rPr>
          <w:rFonts w:hint="eastAsia"/>
        </w:rPr>
        <w:t>的</w:t>
      </w:r>
      <w:r w:rsidR="00930CC9">
        <w:rPr>
          <w:rFonts w:hint="eastAsia"/>
        </w:rPr>
        <w:t>推荐</w:t>
      </w:r>
      <w:r>
        <w:rPr>
          <w:rFonts w:hint="eastAsia"/>
        </w:rPr>
        <w:t>系统</w:t>
      </w:r>
      <w:r w:rsidR="00930CC9">
        <w:rPr>
          <w:rFonts w:hint="eastAsia"/>
        </w:rPr>
        <w:t>（</w:t>
      </w:r>
      <w:r w:rsidR="00930CC9">
        <w:rPr>
          <w:rFonts w:hint="eastAsia"/>
        </w:rPr>
        <w:t>DLRM</w:t>
      </w:r>
      <w:r w:rsidR="00930CC9">
        <w:rPr>
          <w:rFonts w:hint="eastAsia"/>
        </w:rPr>
        <w:t>）近年来受到广泛关注。</w:t>
      </w:r>
      <w:r w:rsidR="00AA5881" w:rsidRPr="00AA5881">
        <w:rPr>
          <w:rFonts w:hint="eastAsia"/>
        </w:rPr>
        <w:t>与</w:t>
      </w:r>
      <w:r w:rsidR="00AA5881" w:rsidRPr="00AA5881">
        <w:rPr>
          <w:rFonts w:hint="eastAsia"/>
        </w:rPr>
        <w:t>DLRM</w:t>
      </w:r>
      <w:r w:rsidR="00AA5881" w:rsidRPr="00AA5881">
        <w:rPr>
          <w:rFonts w:hint="eastAsia"/>
        </w:rPr>
        <w:t>训练相</w:t>
      </w:r>
      <w:r w:rsidR="00AA5881" w:rsidRPr="00AA5881">
        <w:rPr>
          <w:rFonts w:hint="eastAsia"/>
        </w:rPr>
        <w:lastRenderedPageBreak/>
        <w:t>关的工作包括来自大型机构的系统</w:t>
      </w:r>
      <w:r w:rsidR="006E32AB" w:rsidRPr="006E32AB">
        <w:rPr>
          <w:vertAlign w:val="superscript"/>
        </w:rPr>
        <w:fldChar w:fldCharType="begin"/>
      </w:r>
      <w:r w:rsidR="006E32AB" w:rsidRPr="006E32AB">
        <w:rPr>
          <w:vertAlign w:val="superscript"/>
        </w:rPr>
        <w:instrText xml:space="preserve"> </w:instrText>
      </w:r>
      <w:r w:rsidR="006E32AB" w:rsidRPr="006E32AB">
        <w:rPr>
          <w:rFonts w:hint="eastAsia"/>
          <w:vertAlign w:val="superscript"/>
        </w:rPr>
        <w:instrText>REF _Ref195286587 \r \h</w:instrText>
      </w:r>
      <w:r w:rsidR="006E32AB" w:rsidRPr="006E32AB">
        <w:rPr>
          <w:vertAlign w:val="superscript"/>
        </w:rPr>
        <w:instrText xml:space="preserve"> </w:instrText>
      </w:r>
      <w:r w:rsidR="006E32AB" w:rsidRPr="006E32AB">
        <w:rPr>
          <w:vertAlign w:val="superscript"/>
        </w:rPr>
      </w:r>
      <w:r w:rsidR="006E32AB" w:rsidRPr="006E32AB">
        <w:rPr>
          <w:vertAlign w:val="superscript"/>
        </w:rPr>
        <w:instrText xml:space="preserve"> \* MERGEFORMAT </w:instrText>
      </w:r>
      <w:r w:rsidR="006E32AB" w:rsidRPr="006E32AB">
        <w:rPr>
          <w:vertAlign w:val="superscript"/>
        </w:rPr>
        <w:fldChar w:fldCharType="separate"/>
      </w:r>
      <w:r w:rsidR="006E32AB" w:rsidRPr="006E32AB">
        <w:rPr>
          <w:vertAlign w:val="superscript"/>
        </w:rPr>
        <w:t>[</w:t>
      </w:r>
      <w:r w:rsidR="006E32AB" w:rsidRPr="006E32AB">
        <w:rPr>
          <w:vertAlign w:val="superscript"/>
        </w:rPr>
        <w:t>3</w:t>
      </w:r>
      <w:r w:rsidR="006E32AB" w:rsidRPr="006E32AB">
        <w:rPr>
          <w:vertAlign w:val="superscript"/>
        </w:rPr>
        <w:t>]</w:t>
      </w:r>
      <w:r w:rsidR="006E32AB" w:rsidRPr="006E32AB">
        <w:rPr>
          <w:vertAlign w:val="superscript"/>
        </w:rPr>
        <w:fldChar w:fldCharType="end"/>
      </w:r>
      <w:r w:rsidR="00AE5ADB">
        <w:rPr>
          <w:vertAlign w:val="superscript"/>
        </w:rPr>
        <w:fldChar w:fldCharType="begin"/>
      </w:r>
      <w:r w:rsidR="00AE5ADB">
        <w:rPr>
          <w:vertAlign w:val="superscript"/>
        </w:rPr>
        <w:instrText xml:space="preserve"> REF _Ref195288669 \r \h </w:instrText>
      </w:r>
      <w:r w:rsidR="00AE5ADB">
        <w:rPr>
          <w:vertAlign w:val="superscript"/>
        </w:rPr>
      </w:r>
      <w:r w:rsidR="00AE5ADB">
        <w:rPr>
          <w:vertAlign w:val="superscript"/>
        </w:rPr>
        <w:fldChar w:fldCharType="separate"/>
      </w:r>
      <w:r w:rsidR="00AE5ADB">
        <w:rPr>
          <w:vertAlign w:val="superscript"/>
        </w:rPr>
        <w:t>[19]</w:t>
      </w:r>
      <w:r w:rsidR="00AE5ADB">
        <w:rPr>
          <w:vertAlign w:val="superscript"/>
        </w:rPr>
        <w:fldChar w:fldCharType="end"/>
      </w:r>
      <w:r w:rsidR="00AA5881" w:rsidRPr="00AA5881">
        <w:rPr>
          <w:rFonts w:hint="eastAsia"/>
        </w:rPr>
        <w:t>以及模型</w:t>
      </w:r>
      <w:r w:rsidR="00AA5881" w:rsidRPr="00AA5881">
        <w:rPr>
          <w:rFonts w:hint="eastAsia"/>
        </w:rPr>
        <w:t xml:space="preserve"> - </w:t>
      </w:r>
      <w:r w:rsidR="00AA5881" w:rsidRPr="00AA5881">
        <w:rPr>
          <w:rFonts w:hint="eastAsia"/>
        </w:rPr>
        <w:t>系统协同设计</w:t>
      </w:r>
      <w:r w:rsidR="00AE5ADB" w:rsidRPr="00AE5ADB">
        <w:rPr>
          <w:vertAlign w:val="superscript"/>
        </w:rPr>
        <w:fldChar w:fldCharType="begin"/>
      </w:r>
      <w:r w:rsidR="00AE5ADB" w:rsidRPr="00AE5ADB">
        <w:rPr>
          <w:vertAlign w:val="superscript"/>
        </w:rPr>
        <w:instrText xml:space="preserve"> </w:instrText>
      </w:r>
      <w:r w:rsidR="00AE5ADB" w:rsidRPr="00AE5ADB">
        <w:rPr>
          <w:rFonts w:hint="eastAsia"/>
          <w:vertAlign w:val="superscript"/>
        </w:rPr>
        <w:instrText>REF _Ref195288732 \r \h</w:instrText>
      </w:r>
      <w:r w:rsidR="00AE5ADB" w:rsidRPr="00AE5ADB">
        <w:rPr>
          <w:vertAlign w:val="superscript"/>
        </w:rPr>
        <w:instrText xml:space="preserve">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[20]</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_Ref195288733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[21]</w:t>
      </w:r>
      <w:r w:rsidR="00AE5ADB" w:rsidRPr="00AE5ADB">
        <w:rPr>
          <w:vertAlign w:val="superscript"/>
        </w:rPr>
        <w:fldChar w:fldCharType="end"/>
      </w:r>
      <w:r w:rsidR="00930CC9">
        <w:rPr>
          <w:rFonts w:hint="eastAsia"/>
        </w:rPr>
        <w:t>。这些系统在</w:t>
      </w:r>
      <w:r w:rsidR="00E06CC6">
        <w:rPr>
          <w:rFonts w:hint="eastAsia"/>
        </w:rPr>
        <w:t>不同方面</w:t>
      </w:r>
      <w:r w:rsidR="00930CC9">
        <w:rPr>
          <w:rFonts w:hint="eastAsia"/>
        </w:rPr>
        <w:t>优化了</w:t>
      </w:r>
      <w:r w:rsidR="00930CC9">
        <w:rPr>
          <w:rFonts w:hint="eastAsia"/>
        </w:rPr>
        <w:t xml:space="preserve"> DLRM </w:t>
      </w:r>
      <w:r w:rsidR="00930CC9">
        <w:rPr>
          <w:rFonts w:hint="eastAsia"/>
        </w:rPr>
        <w:t>的训练，但在容错方面仍</w:t>
      </w:r>
      <w:r w:rsidR="00E06CC6">
        <w:rPr>
          <w:rFonts w:hint="eastAsia"/>
        </w:rPr>
        <w:t>关注较少</w:t>
      </w:r>
      <w:r w:rsidR="00930CC9">
        <w:rPr>
          <w:rFonts w:hint="eastAsia"/>
        </w:rPr>
        <w:t>，大多</w:t>
      </w:r>
      <w:r w:rsidR="00E06CC6">
        <w:rPr>
          <w:rFonts w:hint="eastAsia"/>
        </w:rPr>
        <w:t>仍</w:t>
      </w:r>
      <w:r w:rsidR="00930CC9">
        <w:rPr>
          <w:rFonts w:hint="eastAsia"/>
        </w:rPr>
        <w:t>采用传统的检查点机制</w:t>
      </w:r>
      <w:r w:rsidR="000000CB" w:rsidRPr="000000CB">
        <w:rPr>
          <w:vertAlign w:val="superscript"/>
        </w:rPr>
        <w:fldChar w:fldCharType="begin"/>
      </w:r>
      <w:r w:rsidR="000000CB" w:rsidRPr="000000CB">
        <w:rPr>
          <w:vertAlign w:val="superscript"/>
        </w:rPr>
        <w:instrText xml:space="preserve"> </w:instrText>
      </w:r>
      <w:r w:rsidR="000000CB" w:rsidRPr="000000CB">
        <w:rPr>
          <w:rFonts w:hint="eastAsia"/>
          <w:vertAlign w:val="superscript"/>
        </w:rPr>
        <w:instrText>REF _Ref195186623 \r \h</w:instrText>
      </w:r>
      <w:r w:rsidR="000000CB" w:rsidRPr="000000CB">
        <w:rPr>
          <w:vertAlign w:val="superscript"/>
        </w:rPr>
        <w:instrText xml:space="preserve"> </w:instrText>
      </w:r>
      <w:r w:rsidR="000000CB">
        <w:rPr>
          <w:vertAlign w:val="superscript"/>
        </w:rPr>
        <w:instrText xml:space="preserve"> \* MERGEFORMAT </w:instrText>
      </w:r>
      <w:r w:rsidR="000000CB" w:rsidRPr="000000CB">
        <w:rPr>
          <w:vertAlign w:val="superscript"/>
        </w:rPr>
      </w:r>
      <w:r w:rsidR="000000CB" w:rsidRPr="000000CB">
        <w:rPr>
          <w:vertAlign w:val="superscript"/>
        </w:rPr>
        <w:fldChar w:fldCharType="separate"/>
      </w:r>
      <w:r w:rsidR="00DC7548">
        <w:rPr>
          <w:vertAlign w:val="superscript"/>
        </w:rPr>
        <w:t>[4]</w:t>
      </w:r>
      <w:r w:rsidR="000000CB" w:rsidRPr="000000CB">
        <w:rPr>
          <w:vertAlign w:val="superscript"/>
        </w:rPr>
        <w:fldChar w:fldCharType="end"/>
      </w:r>
      <w:r w:rsidR="00930CC9">
        <w:rPr>
          <w:rFonts w:hint="eastAsia"/>
        </w:rPr>
        <w:t>。</w:t>
      </w:r>
    </w:p>
    <w:p w14:paraId="39737FE9" w14:textId="5245F0CB" w:rsidR="001E600C" w:rsidRDefault="001E600C" w:rsidP="001E600C">
      <w:pPr>
        <w:pStyle w:val="2"/>
        <w:rPr>
          <w:rFonts w:hint="eastAsia"/>
        </w:rPr>
      </w:pPr>
      <w:r>
        <w:rPr>
          <w:rFonts w:hint="eastAsia"/>
        </w:rPr>
        <w:t>检查点技术研究现状</w:t>
      </w:r>
    </w:p>
    <w:p w14:paraId="6DDA9B95" w14:textId="023C4CF8" w:rsidR="00930CC9" w:rsidRDefault="00930CC9" w:rsidP="00930CC9">
      <w:pPr>
        <w:pStyle w:val="a0"/>
        <w:ind w:firstLine="480"/>
      </w:pPr>
      <w:r>
        <w:rPr>
          <w:rFonts w:hint="eastAsia"/>
        </w:rPr>
        <w:t>检查点技术长期以来用于计算机系统容错</w:t>
      </w:r>
      <w:r w:rsidR="00AE5ADB" w:rsidRPr="00AE5ADB">
        <w:rPr>
          <w:vertAlign w:val="superscript"/>
        </w:rPr>
        <w:fldChar w:fldCharType="begin"/>
      </w:r>
      <w:r w:rsidR="00AE5ADB" w:rsidRPr="00AE5ADB">
        <w:rPr>
          <w:vertAlign w:val="superscript"/>
        </w:rPr>
        <w:instrText xml:space="preserve"> </w:instrText>
      </w:r>
      <w:r w:rsidR="00AE5ADB" w:rsidRPr="00AE5ADB">
        <w:rPr>
          <w:rFonts w:hint="eastAsia"/>
          <w:vertAlign w:val="superscript"/>
        </w:rPr>
        <w:instrText>REF _Ref195288856 \r \h</w:instrText>
      </w:r>
      <w:r w:rsidR="00AE5ADB" w:rsidRPr="00AE5ADB">
        <w:rPr>
          <w:vertAlign w:val="superscript"/>
        </w:rPr>
        <w:instrText xml:space="preserve">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[22]</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_Ref195288858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[23]</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_Ref195288859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[24]</w:t>
      </w:r>
      <w:r w:rsidR="00AE5ADB" w:rsidRPr="00AE5ADB">
        <w:rPr>
          <w:vertAlign w:val="superscript"/>
        </w:rPr>
        <w:fldChar w:fldCharType="end"/>
      </w:r>
      <w:r>
        <w:rPr>
          <w:rFonts w:hint="eastAsia"/>
        </w:rPr>
        <w:t>。在神经网络训练领域，</w:t>
      </w:r>
      <w:r w:rsidR="00734DF0" w:rsidRPr="00734DF0">
        <w:rPr>
          <w:rFonts w:hint="eastAsia"/>
        </w:rPr>
        <w:t>近期的工作对神经网络训练中的检查点技术进行了优化</w:t>
      </w:r>
      <w:r w:rsidR="005E2D5C" w:rsidRPr="005E2D5C">
        <w:rPr>
          <w:vertAlign w:val="superscript"/>
        </w:rPr>
        <w:fldChar w:fldCharType="begin"/>
      </w:r>
      <w:r w:rsidR="005E2D5C" w:rsidRPr="005E2D5C">
        <w:rPr>
          <w:vertAlign w:val="superscript"/>
        </w:rPr>
        <w:instrText xml:space="preserve"> </w:instrText>
      </w:r>
      <w:r w:rsidR="005E2D5C" w:rsidRPr="005E2D5C">
        <w:rPr>
          <w:rFonts w:hint="eastAsia"/>
          <w:vertAlign w:val="superscript"/>
        </w:rPr>
        <w:instrText>REF _Ref195289178 \r \h</w:instrText>
      </w:r>
      <w:r w:rsidR="005E2D5C" w:rsidRPr="005E2D5C">
        <w:rPr>
          <w:vertAlign w:val="superscript"/>
        </w:rPr>
        <w:instrText xml:space="preserve"> </w:instrText>
      </w:r>
      <w:r w:rsidR="005E2D5C" w:rsidRPr="005E2D5C">
        <w:rPr>
          <w:vertAlign w:val="superscript"/>
        </w:rPr>
      </w:r>
      <w:r w:rsidR="005E2D5C">
        <w:rPr>
          <w:vertAlign w:val="superscript"/>
        </w:rPr>
        <w:instrText xml:space="preserve"> \* MERGEFORMAT </w:instrText>
      </w:r>
      <w:r w:rsidR="005E2D5C" w:rsidRPr="005E2D5C">
        <w:rPr>
          <w:vertAlign w:val="superscript"/>
        </w:rPr>
        <w:fldChar w:fldCharType="separate"/>
      </w:r>
      <w:r w:rsidR="005E2D5C" w:rsidRPr="005E2D5C">
        <w:rPr>
          <w:vertAlign w:val="superscript"/>
        </w:rPr>
        <w:t>[25]</w:t>
      </w:r>
      <w:r w:rsidR="005E2D5C" w:rsidRPr="005E2D5C">
        <w:rPr>
          <w:vertAlign w:val="superscript"/>
        </w:rPr>
        <w:fldChar w:fldCharType="end"/>
      </w:r>
      <w:r w:rsidR="005E2D5C" w:rsidRPr="005E2D5C">
        <w:rPr>
          <w:vertAlign w:val="superscript"/>
        </w:rPr>
        <w:fldChar w:fldCharType="begin"/>
      </w:r>
      <w:r w:rsidR="005E2D5C" w:rsidRPr="005E2D5C">
        <w:rPr>
          <w:vertAlign w:val="superscript"/>
        </w:rPr>
        <w:instrText xml:space="preserve"> REF _Ref195289179 \r \h </w:instrText>
      </w:r>
      <w:r w:rsidR="005E2D5C" w:rsidRPr="005E2D5C">
        <w:rPr>
          <w:vertAlign w:val="superscript"/>
        </w:rPr>
      </w:r>
      <w:r w:rsidR="005E2D5C">
        <w:rPr>
          <w:vertAlign w:val="superscript"/>
        </w:rPr>
        <w:instrText xml:space="preserve"> \* MERGEFORMAT </w:instrText>
      </w:r>
      <w:r w:rsidR="005E2D5C" w:rsidRPr="005E2D5C">
        <w:rPr>
          <w:vertAlign w:val="superscript"/>
        </w:rPr>
        <w:fldChar w:fldCharType="separate"/>
      </w:r>
      <w:r w:rsidR="005E2D5C" w:rsidRPr="005E2D5C">
        <w:rPr>
          <w:vertAlign w:val="superscript"/>
        </w:rPr>
        <w:t>[26]</w:t>
      </w:r>
      <w:r w:rsidR="005E2D5C" w:rsidRPr="005E2D5C">
        <w:rPr>
          <w:vertAlign w:val="superscript"/>
        </w:rPr>
        <w:fldChar w:fldCharType="end"/>
      </w:r>
      <w:r w:rsidR="00734DF0" w:rsidRPr="00734DF0">
        <w:rPr>
          <w:rFonts w:hint="eastAsia"/>
        </w:rPr>
        <w:t>，</w:t>
      </w:r>
      <w:r>
        <w:rPr>
          <w:rFonts w:hint="eastAsia"/>
        </w:rPr>
        <w:t>但专</w:t>
      </w:r>
      <w:r w:rsidR="00734DF0">
        <w:rPr>
          <w:rFonts w:hint="eastAsia"/>
        </w:rPr>
        <w:t>住于</w:t>
      </w:r>
      <w:r>
        <w:rPr>
          <w:rFonts w:hint="eastAsia"/>
        </w:rPr>
        <w:t xml:space="preserve"> DLRM </w:t>
      </w:r>
      <w:r>
        <w:rPr>
          <w:rFonts w:hint="eastAsia"/>
        </w:rPr>
        <w:t>训练的</w:t>
      </w:r>
      <w:r w:rsidR="00734DF0">
        <w:rPr>
          <w:rFonts w:hint="eastAsia"/>
        </w:rPr>
        <w:t>工作</w:t>
      </w:r>
      <w:r>
        <w:rPr>
          <w:rFonts w:hint="eastAsia"/>
        </w:rPr>
        <w:t>较少。部分工作开发了基于近似技术的方法以减少检查点开销，然而这些方法可能会降低</w:t>
      </w:r>
      <w:r>
        <w:rPr>
          <w:rFonts w:hint="eastAsia"/>
        </w:rPr>
        <w:t xml:space="preserve"> DLRM </w:t>
      </w:r>
      <w:r>
        <w:rPr>
          <w:rFonts w:hint="eastAsia"/>
        </w:rPr>
        <w:t>训练的准确性。</w:t>
      </w:r>
      <w:r w:rsidR="005B35E3">
        <w:rPr>
          <w:rFonts w:hint="eastAsia"/>
        </w:rPr>
        <w:t>部分工作将纠</w:t>
      </w:r>
      <w:proofErr w:type="gramStart"/>
      <w:r w:rsidR="005B35E3">
        <w:rPr>
          <w:rFonts w:hint="eastAsia"/>
        </w:rPr>
        <w:t>删码应用</w:t>
      </w:r>
      <w:proofErr w:type="gramEnd"/>
      <w:r w:rsidR="005B35E3">
        <w:rPr>
          <w:rFonts w:hint="eastAsia"/>
        </w:rPr>
        <w:t>于</w:t>
      </w:r>
      <w:r w:rsidR="005B35E3">
        <w:rPr>
          <w:rFonts w:hint="eastAsia"/>
        </w:rPr>
        <w:t>DLRM</w:t>
      </w:r>
      <w:r w:rsidR="00314FE0">
        <w:rPr>
          <w:rFonts w:hint="eastAsia"/>
        </w:rPr>
        <w:t>的</w:t>
      </w:r>
      <w:r w:rsidR="005B35E3">
        <w:rPr>
          <w:rFonts w:hint="eastAsia"/>
        </w:rPr>
        <w:t>检查点</w:t>
      </w:r>
      <w:r w:rsidR="00314FE0">
        <w:rPr>
          <w:rFonts w:hint="eastAsia"/>
        </w:rPr>
        <w:t>技术，但缺乏深入的研究</w:t>
      </w:r>
      <w:r>
        <w:rPr>
          <w:rFonts w:hint="eastAsia"/>
        </w:rPr>
        <w:t>。</w:t>
      </w:r>
    </w:p>
    <w:p w14:paraId="2B82D88E" w14:textId="2205287A" w:rsidR="001E600C" w:rsidRDefault="001E600C" w:rsidP="001E600C">
      <w:pPr>
        <w:pStyle w:val="2"/>
        <w:rPr>
          <w:rFonts w:hint="eastAsia"/>
        </w:rPr>
      </w:pPr>
      <w:r>
        <w:rPr>
          <w:rFonts w:hint="eastAsia"/>
        </w:rPr>
        <w:t>纠</w:t>
      </w:r>
      <w:proofErr w:type="gramStart"/>
      <w:r>
        <w:rPr>
          <w:rFonts w:hint="eastAsia"/>
        </w:rPr>
        <w:t>删码技术</w:t>
      </w:r>
      <w:proofErr w:type="gramEnd"/>
      <w:r>
        <w:rPr>
          <w:rFonts w:hint="eastAsia"/>
        </w:rPr>
        <w:t>研究现状</w:t>
      </w:r>
    </w:p>
    <w:p w14:paraId="7E68BD5F" w14:textId="0224B899" w:rsidR="00930CC9" w:rsidRDefault="00314FE0" w:rsidP="00930CC9">
      <w:pPr>
        <w:pStyle w:val="a0"/>
        <w:ind w:firstLine="480"/>
      </w:pPr>
      <w:r w:rsidRPr="00314FE0">
        <w:rPr>
          <w:rFonts w:hint="eastAsia"/>
        </w:rPr>
        <w:t>纠</w:t>
      </w:r>
      <w:proofErr w:type="gramStart"/>
      <w:r w:rsidRPr="00314FE0">
        <w:rPr>
          <w:rFonts w:hint="eastAsia"/>
        </w:rPr>
        <w:t>删</w:t>
      </w:r>
      <w:proofErr w:type="gramEnd"/>
      <w:r w:rsidRPr="00314FE0">
        <w:rPr>
          <w:rFonts w:hint="eastAsia"/>
        </w:rPr>
        <w:t>码在各个领域被广泛用于容错、负载均衡和缓解性能下降</w:t>
      </w:r>
      <w:r w:rsidR="00AE5ADB" w:rsidRPr="00AE5ADB">
        <w:rPr>
          <w:vertAlign w:val="superscript"/>
        </w:rPr>
        <w:fldChar w:fldCharType="begin"/>
      </w:r>
      <w:r w:rsidR="00AE5ADB" w:rsidRPr="00AE5ADB">
        <w:rPr>
          <w:vertAlign w:val="superscript"/>
        </w:rPr>
        <w:instrText xml:space="preserve"> </w:instrText>
      </w:r>
      <w:r w:rsidR="00AE5ADB" w:rsidRPr="00AE5ADB">
        <w:rPr>
          <w:rFonts w:hint="eastAsia"/>
          <w:vertAlign w:val="superscript"/>
        </w:rPr>
        <w:instrText>REF _Ref195288518 \r \h</w:instrText>
      </w:r>
      <w:r w:rsidR="00AE5ADB" w:rsidRPr="00AE5ADB">
        <w:rPr>
          <w:vertAlign w:val="superscript"/>
        </w:rPr>
        <w:instrText xml:space="preserve">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[12]</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_Ref195288520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[13]</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_Ref195288522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[14]</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_Ref195288524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[15]</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_Ref195288525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[16]</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_Ref195288527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[17]</w:t>
      </w:r>
      <w:r w:rsidR="00AE5ADB" w:rsidRPr="00AE5ADB">
        <w:rPr>
          <w:vertAlign w:val="superscript"/>
        </w:rPr>
        <w:fldChar w:fldCharType="end"/>
      </w:r>
      <w:r w:rsidR="00AE5ADB" w:rsidRPr="00AE5ADB">
        <w:rPr>
          <w:vertAlign w:val="superscript"/>
        </w:rPr>
        <w:fldChar w:fldCharType="begin"/>
      </w:r>
      <w:r w:rsidR="00AE5ADB" w:rsidRPr="00AE5ADB">
        <w:rPr>
          <w:vertAlign w:val="superscript"/>
        </w:rPr>
        <w:instrText xml:space="preserve"> REF _Ref195288528 \r \h </w:instrText>
      </w:r>
      <w:r w:rsidR="00AE5ADB" w:rsidRPr="00AE5ADB">
        <w:rPr>
          <w:vertAlign w:val="superscript"/>
        </w:rPr>
      </w:r>
      <w:r w:rsidR="00AE5ADB">
        <w:rPr>
          <w:vertAlign w:val="superscript"/>
        </w:rPr>
        <w:instrText xml:space="preserve"> \* MERGEFORMAT </w:instrText>
      </w:r>
      <w:r w:rsidR="00AE5ADB" w:rsidRPr="00AE5ADB">
        <w:rPr>
          <w:vertAlign w:val="superscript"/>
        </w:rPr>
        <w:fldChar w:fldCharType="separate"/>
      </w:r>
      <w:r w:rsidR="00AE5ADB" w:rsidRPr="00AE5ADB">
        <w:rPr>
          <w:vertAlign w:val="superscript"/>
        </w:rPr>
        <w:t>[18]</w:t>
      </w:r>
      <w:r w:rsidR="00AE5ADB" w:rsidRPr="00AE5ADB">
        <w:rPr>
          <w:vertAlign w:val="superscript"/>
        </w:rPr>
        <w:fldChar w:fldCharType="end"/>
      </w:r>
      <w:r w:rsidRPr="00314FE0">
        <w:rPr>
          <w:rFonts w:hint="eastAsia"/>
        </w:rPr>
        <w:t>。近期的工作也将编码理论的思想应用于神经网络推理以及某些类别的模型训练中。</w:t>
      </w:r>
      <w:r w:rsidR="00930CC9">
        <w:rPr>
          <w:rFonts w:hint="eastAsia"/>
        </w:rPr>
        <w:t>但针对</w:t>
      </w:r>
      <w:r w:rsidR="00930CC9">
        <w:rPr>
          <w:rFonts w:hint="eastAsia"/>
        </w:rPr>
        <w:t xml:space="preserve"> DLRM </w:t>
      </w:r>
      <w:r w:rsidR="00930CC9">
        <w:rPr>
          <w:rFonts w:hint="eastAsia"/>
        </w:rPr>
        <w:t>训练这一特定场景，纠</w:t>
      </w:r>
      <w:proofErr w:type="gramStart"/>
      <w:r w:rsidR="00930CC9">
        <w:rPr>
          <w:rFonts w:hint="eastAsia"/>
        </w:rPr>
        <w:t>删</w:t>
      </w:r>
      <w:proofErr w:type="gramEnd"/>
      <w:r w:rsidR="00930CC9">
        <w:rPr>
          <w:rFonts w:hint="eastAsia"/>
        </w:rPr>
        <w:t>码的应用还面临诸多挑战，目前相关研究仍处于探索阶段</w:t>
      </w:r>
      <w:r>
        <w:rPr>
          <w:rFonts w:hint="eastAsia"/>
        </w:rPr>
        <w:t>，有待更深入的研究</w:t>
      </w:r>
      <w:r w:rsidR="00930CC9">
        <w:rPr>
          <w:rFonts w:hint="eastAsia"/>
        </w:rPr>
        <w:t>。</w:t>
      </w:r>
    </w:p>
    <w:p w14:paraId="28D32601" w14:textId="0E1D23D4" w:rsidR="001E600C" w:rsidRDefault="001E600C" w:rsidP="001E600C">
      <w:pPr>
        <w:pStyle w:val="2"/>
        <w:rPr>
          <w:rFonts w:hint="eastAsia"/>
        </w:rPr>
      </w:pPr>
      <w:r>
        <w:rPr>
          <w:rFonts w:hint="eastAsia"/>
        </w:rPr>
        <w:t>发展趋势</w:t>
      </w:r>
    </w:p>
    <w:p w14:paraId="36DD56C0" w14:textId="4F8E533F" w:rsidR="004B715E" w:rsidRDefault="00930CC9" w:rsidP="00162D27">
      <w:pPr>
        <w:pStyle w:val="a0"/>
        <w:ind w:firstLine="480"/>
      </w:pPr>
      <w:r>
        <w:rPr>
          <w:rFonts w:hint="eastAsia"/>
        </w:rPr>
        <w:t>随着</w:t>
      </w:r>
      <w:r w:rsidR="00BE1075">
        <w:rPr>
          <w:rFonts w:hint="eastAsia"/>
        </w:rPr>
        <w:t>用户规模的增加</w:t>
      </w:r>
      <w:r w:rsidR="00AF3A49">
        <w:rPr>
          <w:rFonts w:hint="eastAsia"/>
        </w:rPr>
        <w:t>，</w:t>
      </w:r>
      <w:r>
        <w:rPr>
          <w:rFonts w:hint="eastAsia"/>
        </w:rPr>
        <w:t xml:space="preserve"> DLRM </w:t>
      </w:r>
      <w:r>
        <w:rPr>
          <w:rFonts w:hint="eastAsia"/>
        </w:rPr>
        <w:t>规模的不断增大</w:t>
      </w:r>
      <w:r w:rsidR="00695336" w:rsidRPr="00695336">
        <w:rPr>
          <w:vertAlign w:val="superscript"/>
        </w:rPr>
        <w:fldChar w:fldCharType="begin"/>
      </w:r>
      <w:r w:rsidR="00695336" w:rsidRPr="00695336">
        <w:rPr>
          <w:vertAlign w:val="superscript"/>
        </w:rPr>
        <w:instrText xml:space="preserve"> </w:instrText>
      </w:r>
      <w:r w:rsidR="00695336" w:rsidRPr="00695336">
        <w:rPr>
          <w:rFonts w:hint="eastAsia"/>
          <w:vertAlign w:val="superscript"/>
        </w:rPr>
        <w:instrText>REF _Ref195288126 \r \h</w:instrText>
      </w:r>
      <w:r w:rsidR="00695336" w:rsidRPr="00695336">
        <w:rPr>
          <w:vertAlign w:val="superscript"/>
        </w:rPr>
        <w:instrText xml:space="preserve"> </w:instrText>
      </w:r>
      <w:r w:rsidR="00695336" w:rsidRPr="00695336">
        <w:rPr>
          <w:vertAlign w:val="superscript"/>
        </w:rPr>
      </w:r>
      <w:r w:rsidR="00695336">
        <w:rPr>
          <w:vertAlign w:val="superscript"/>
        </w:rPr>
        <w:instrText xml:space="preserve"> \* MERGEFORMAT </w:instrText>
      </w:r>
      <w:r w:rsidR="00695336" w:rsidRPr="00695336">
        <w:rPr>
          <w:vertAlign w:val="superscript"/>
        </w:rPr>
        <w:fldChar w:fldCharType="separate"/>
      </w:r>
      <w:r w:rsidR="00695336" w:rsidRPr="00695336">
        <w:rPr>
          <w:vertAlign w:val="superscript"/>
        </w:rPr>
        <w:t>[10]</w:t>
      </w:r>
      <w:r w:rsidR="00695336" w:rsidRPr="00695336">
        <w:rPr>
          <w:vertAlign w:val="superscript"/>
        </w:rPr>
        <w:fldChar w:fldCharType="end"/>
      </w:r>
      <w:r w:rsidR="00695336" w:rsidRPr="00695336">
        <w:rPr>
          <w:vertAlign w:val="superscript"/>
        </w:rPr>
        <w:fldChar w:fldCharType="begin"/>
      </w:r>
      <w:r w:rsidR="00695336" w:rsidRPr="00695336">
        <w:rPr>
          <w:vertAlign w:val="superscript"/>
        </w:rPr>
        <w:instrText xml:space="preserve"> REF _Ref195288128 \r \h </w:instrText>
      </w:r>
      <w:r w:rsidR="00695336" w:rsidRPr="00695336">
        <w:rPr>
          <w:vertAlign w:val="superscript"/>
        </w:rPr>
      </w:r>
      <w:r w:rsidR="00695336">
        <w:rPr>
          <w:vertAlign w:val="superscript"/>
        </w:rPr>
        <w:instrText xml:space="preserve"> \* MERGEFORMAT </w:instrText>
      </w:r>
      <w:r w:rsidR="00695336" w:rsidRPr="00695336">
        <w:rPr>
          <w:vertAlign w:val="superscript"/>
        </w:rPr>
        <w:fldChar w:fldCharType="separate"/>
      </w:r>
      <w:r w:rsidR="00695336" w:rsidRPr="00695336">
        <w:rPr>
          <w:vertAlign w:val="superscript"/>
        </w:rPr>
        <w:t>[11]</w:t>
      </w:r>
      <w:r w:rsidR="00695336" w:rsidRPr="00695336">
        <w:rPr>
          <w:vertAlign w:val="superscript"/>
        </w:rPr>
        <w:fldChar w:fldCharType="end"/>
      </w:r>
      <w:r>
        <w:rPr>
          <w:rFonts w:hint="eastAsia"/>
        </w:rPr>
        <w:t>，未来对其训练系统的容错能力要求将更高。研究将朝着在保证模型精度的前提下，进一步降低容错开销、提高恢复速度以更好地适应大规模模型训练的方向发展。</w:t>
      </w:r>
      <w:r w:rsidR="00162D27" w:rsidRPr="00162D27">
        <w:rPr>
          <w:rFonts w:hint="eastAsia"/>
        </w:rPr>
        <w:t>将纠</w:t>
      </w:r>
      <w:proofErr w:type="gramStart"/>
      <w:r w:rsidR="00162D27" w:rsidRPr="00162D27">
        <w:rPr>
          <w:rFonts w:hint="eastAsia"/>
        </w:rPr>
        <w:t>删码</w:t>
      </w:r>
      <w:r w:rsidR="004F7DDC">
        <w:rPr>
          <w:rFonts w:hint="eastAsia"/>
        </w:rPr>
        <w:t>技术</w:t>
      </w:r>
      <w:proofErr w:type="gramEnd"/>
      <w:r w:rsidR="004F7DDC">
        <w:rPr>
          <w:rFonts w:hint="eastAsia"/>
        </w:rPr>
        <w:t>结合进入</w:t>
      </w:r>
      <w:r w:rsidR="0064244D">
        <w:rPr>
          <w:rFonts w:hint="eastAsia"/>
        </w:rPr>
        <w:t>DLRM</w:t>
      </w:r>
      <w:r w:rsidR="0064244D">
        <w:rPr>
          <w:rFonts w:hint="eastAsia"/>
        </w:rPr>
        <w:t>训练的容错机制</w:t>
      </w:r>
      <w:r w:rsidR="00162D27" w:rsidRPr="00162D27">
        <w:rPr>
          <w:rFonts w:hint="eastAsia"/>
        </w:rPr>
        <w:t>，探索更高效的容错方案，以及深入</w:t>
      </w:r>
      <w:r w:rsidR="0064244D">
        <w:rPr>
          <w:rFonts w:hint="eastAsia"/>
        </w:rPr>
        <w:t>探索</w:t>
      </w:r>
      <w:r w:rsidR="00162D27" w:rsidRPr="00162D27">
        <w:rPr>
          <w:rFonts w:hint="eastAsia"/>
        </w:rPr>
        <w:t>纠</w:t>
      </w:r>
      <w:proofErr w:type="gramStart"/>
      <w:r w:rsidR="00162D27" w:rsidRPr="00162D27">
        <w:rPr>
          <w:rFonts w:hint="eastAsia"/>
        </w:rPr>
        <w:t>删码</w:t>
      </w:r>
      <w:r w:rsidR="0064244D">
        <w:rPr>
          <w:rFonts w:hint="eastAsia"/>
        </w:rPr>
        <w:t>技术</w:t>
      </w:r>
      <w:proofErr w:type="gramEnd"/>
      <w:r w:rsidR="00162D27" w:rsidRPr="00162D27">
        <w:rPr>
          <w:rFonts w:hint="eastAsia"/>
        </w:rPr>
        <w:t>在不同规模和结构的</w:t>
      </w:r>
      <w:r w:rsidR="00162D27" w:rsidRPr="00162D27">
        <w:rPr>
          <w:rFonts w:hint="eastAsia"/>
        </w:rPr>
        <w:t xml:space="preserve"> DLRM </w:t>
      </w:r>
      <w:r w:rsidR="00162D27" w:rsidRPr="00162D27">
        <w:rPr>
          <w:rFonts w:hint="eastAsia"/>
        </w:rPr>
        <w:t>训练</w:t>
      </w:r>
      <w:r w:rsidR="0064244D">
        <w:rPr>
          <w:rFonts w:hint="eastAsia"/>
        </w:rPr>
        <w:t>容错</w:t>
      </w:r>
      <w:r w:rsidR="00162D27" w:rsidRPr="00162D27">
        <w:rPr>
          <w:rFonts w:hint="eastAsia"/>
        </w:rPr>
        <w:t>中的</w:t>
      </w:r>
      <w:r w:rsidR="0064244D">
        <w:rPr>
          <w:rFonts w:hint="eastAsia"/>
        </w:rPr>
        <w:t>潜力</w:t>
      </w:r>
      <w:r w:rsidR="00162D27" w:rsidRPr="00162D27">
        <w:rPr>
          <w:rFonts w:hint="eastAsia"/>
        </w:rPr>
        <w:t>，将成为未来的重要</w:t>
      </w:r>
      <w:r w:rsidR="00CA4D4D">
        <w:rPr>
          <w:rFonts w:hint="eastAsia"/>
        </w:rPr>
        <w:t>研究</w:t>
      </w:r>
      <w:r w:rsidR="00162D27" w:rsidRPr="00162D27">
        <w:rPr>
          <w:rFonts w:hint="eastAsia"/>
        </w:rPr>
        <w:t>方向。</w:t>
      </w:r>
    </w:p>
    <w:p w14:paraId="36DD56C5" w14:textId="77777777" w:rsidR="004B715E" w:rsidRDefault="00F41EB3">
      <w:pPr>
        <w:pStyle w:val="1"/>
        <w:rPr>
          <w:rFonts w:hint="eastAsia"/>
        </w:rPr>
      </w:pPr>
      <w:r>
        <w:rPr>
          <w:rFonts w:hint="eastAsia"/>
        </w:rPr>
        <w:t>研究内容与技术方案</w:t>
      </w:r>
    </w:p>
    <w:p w14:paraId="36DD56C6" w14:textId="77777777" w:rsidR="004B715E" w:rsidRDefault="00F41EB3">
      <w:pPr>
        <w:pStyle w:val="2"/>
        <w:rPr>
          <w:rFonts w:hint="eastAsia"/>
        </w:rPr>
      </w:pPr>
      <w:r>
        <w:rPr>
          <w:rFonts w:hint="eastAsia"/>
        </w:rPr>
        <w:t>课题研究内容</w:t>
      </w:r>
    </w:p>
    <w:p w14:paraId="36DD56C7" w14:textId="7CB8CD66" w:rsidR="004B715E" w:rsidRDefault="001D576B">
      <w:pPr>
        <w:pStyle w:val="a0"/>
        <w:ind w:firstLine="480"/>
        <w:rPr>
          <w:lang w:eastAsia="zh-Hans"/>
        </w:rPr>
      </w:pPr>
      <w:r w:rsidRPr="001D576B">
        <w:rPr>
          <w:rFonts w:hint="eastAsia"/>
          <w:lang w:eastAsia="zh-Hans"/>
        </w:rPr>
        <w:t>深入</w:t>
      </w:r>
      <w:r w:rsidR="007838D6">
        <w:rPr>
          <w:rFonts w:hint="eastAsia"/>
          <w:lang w:eastAsia="zh-Hans"/>
        </w:rPr>
        <w:t>研究</w:t>
      </w:r>
      <w:r w:rsidRPr="001D576B">
        <w:rPr>
          <w:rFonts w:hint="eastAsia"/>
          <w:lang w:eastAsia="zh-Hans"/>
        </w:rPr>
        <w:t>现有的纠删码检查点机制在</w:t>
      </w:r>
      <w:r w:rsidRPr="001D576B">
        <w:rPr>
          <w:rFonts w:hint="eastAsia"/>
          <w:lang w:eastAsia="zh-Hans"/>
        </w:rPr>
        <w:t xml:space="preserve"> DLRM </w:t>
      </w:r>
      <w:r w:rsidRPr="001D576B">
        <w:rPr>
          <w:rFonts w:hint="eastAsia"/>
          <w:lang w:eastAsia="zh-Hans"/>
        </w:rPr>
        <w:t>训练中的应用现状，包括其实现方式、优缺点以及与</w:t>
      </w:r>
      <w:r w:rsidRPr="001D576B">
        <w:rPr>
          <w:rFonts w:hint="eastAsia"/>
          <w:lang w:eastAsia="zh-Hans"/>
        </w:rPr>
        <w:t xml:space="preserve"> DLRM </w:t>
      </w:r>
      <w:r w:rsidRPr="001D576B">
        <w:rPr>
          <w:rFonts w:hint="eastAsia"/>
          <w:lang w:eastAsia="zh-Hans"/>
        </w:rPr>
        <w:t>训练特性的交互影响。研究</w:t>
      </w:r>
      <w:r w:rsidRPr="001D576B">
        <w:rPr>
          <w:rFonts w:hint="eastAsia"/>
          <w:lang w:eastAsia="zh-Hans"/>
        </w:rPr>
        <w:t xml:space="preserve"> DLRM </w:t>
      </w:r>
      <w:r w:rsidRPr="001D576B">
        <w:rPr>
          <w:rFonts w:hint="eastAsia"/>
          <w:lang w:eastAsia="zh-Hans"/>
        </w:rPr>
        <w:t>训练的独特属性，如嵌入表和神经网络参数在内存占用、更新频率、网络带宽消耗等方面的特点，分析这些特性对纠删码编码的影响。基于上述研究，对纠删码的编码方式进</w:t>
      </w:r>
      <w:r w:rsidRPr="001D576B">
        <w:rPr>
          <w:rFonts w:hint="eastAsia"/>
          <w:lang w:eastAsia="zh-Hans"/>
        </w:rPr>
        <w:lastRenderedPageBreak/>
        <w:t>行改进。探索更合理的编码参数设置，如优化</w:t>
      </w:r>
      <w:r w:rsidRPr="001D576B">
        <w:rPr>
          <w:rFonts w:hint="eastAsia"/>
          <w:lang w:eastAsia="zh-Hans"/>
        </w:rPr>
        <w:t xml:space="preserve"> k</w:t>
      </w:r>
      <w:r w:rsidRPr="001D576B">
        <w:rPr>
          <w:rFonts w:hint="eastAsia"/>
          <w:lang w:eastAsia="zh-Hans"/>
        </w:rPr>
        <w:t>、</w:t>
      </w:r>
      <w:r w:rsidRPr="001D576B">
        <w:rPr>
          <w:rFonts w:hint="eastAsia"/>
          <w:lang w:eastAsia="zh-Hans"/>
        </w:rPr>
        <w:t xml:space="preserve">r </w:t>
      </w:r>
      <w:r w:rsidRPr="001D576B">
        <w:rPr>
          <w:rFonts w:hint="eastAsia"/>
          <w:lang w:eastAsia="zh-Hans"/>
        </w:rPr>
        <w:t>值以平衡内存开销和容错能力；研究新的编码算法，提高编码和解码效率，减少对网络带宽和计算资源的消耗。设计并实现基于改进纠删码的</w:t>
      </w:r>
      <w:r w:rsidRPr="001D576B">
        <w:rPr>
          <w:rFonts w:hint="eastAsia"/>
          <w:lang w:eastAsia="zh-Hans"/>
        </w:rPr>
        <w:t xml:space="preserve"> DLRM </w:t>
      </w:r>
      <w:r w:rsidRPr="001D576B">
        <w:rPr>
          <w:rFonts w:hint="eastAsia"/>
          <w:lang w:eastAsia="zh-Hans"/>
        </w:rPr>
        <w:t>训练容错系统，</w:t>
      </w:r>
      <w:r w:rsidR="00E60496">
        <w:rPr>
          <w:rFonts w:hint="eastAsia"/>
          <w:lang w:eastAsia="zh-Hans"/>
        </w:rPr>
        <w:t>、</w:t>
      </w:r>
      <w:r w:rsidRPr="001D576B">
        <w:rPr>
          <w:rFonts w:hint="eastAsia"/>
          <w:lang w:eastAsia="zh-Hans"/>
        </w:rPr>
        <w:t>确保系统在高效容错的同时，不影响</w:t>
      </w:r>
      <w:r w:rsidRPr="001D576B">
        <w:rPr>
          <w:rFonts w:hint="eastAsia"/>
          <w:lang w:eastAsia="zh-Hans"/>
        </w:rPr>
        <w:t xml:space="preserve"> DLRM </w:t>
      </w:r>
      <w:r w:rsidRPr="001D576B">
        <w:rPr>
          <w:rFonts w:hint="eastAsia"/>
          <w:lang w:eastAsia="zh-Hans"/>
        </w:rPr>
        <w:t>训练的准确性。对改进后的系统进行全面性能评估，与传统检查点机制以及现有基于纠删码的系统（如</w:t>
      </w:r>
      <w:r w:rsidRPr="001D576B">
        <w:rPr>
          <w:rFonts w:hint="eastAsia"/>
          <w:lang w:eastAsia="zh-Hans"/>
        </w:rPr>
        <w:t xml:space="preserve"> </w:t>
      </w:r>
      <w:proofErr w:type="spellStart"/>
      <w:r w:rsidRPr="001D576B">
        <w:rPr>
          <w:rFonts w:hint="eastAsia"/>
          <w:lang w:eastAsia="zh-Hans"/>
        </w:rPr>
        <w:t>ECRec</w:t>
      </w:r>
      <w:proofErr w:type="spellEnd"/>
      <w:r w:rsidR="00F41EB3" w:rsidRPr="00F41EB3">
        <w:rPr>
          <w:vertAlign w:val="superscript"/>
        </w:rPr>
        <w:fldChar w:fldCharType="begin"/>
      </w:r>
      <w:r w:rsidR="00F41EB3" w:rsidRPr="00F41EB3">
        <w:rPr>
          <w:vertAlign w:val="superscript"/>
          <w:lang w:eastAsia="zh-Hans"/>
        </w:rPr>
        <w:instrText xml:space="preserve"> </w:instrText>
      </w:r>
      <w:r w:rsidR="00F41EB3" w:rsidRPr="00F41EB3">
        <w:rPr>
          <w:rFonts w:hint="eastAsia"/>
          <w:vertAlign w:val="superscript"/>
          <w:lang w:eastAsia="zh-Hans"/>
        </w:rPr>
        <w:instrText>REF _Ref195186718 \r \h</w:instrText>
      </w:r>
      <w:r w:rsidR="00F41EB3" w:rsidRPr="00F41EB3">
        <w:rPr>
          <w:vertAlign w:val="superscript"/>
          <w:lang w:eastAsia="zh-Hans"/>
        </w:rPr>
        <w:instrText xml:space="preserve"> </w:instrText>
      </w:r>
      <w:r w:rsidR="00F41EB3">
        <w:rPr>
          <w:vertAlign w:val="superscript"/>
        </w:rPr>
        <w:instrText xml:space="preserve"> \* MERGEFORMAT </w:instrText>
      </w:r>
      <w:r w:rsidR="00F41EB3" w:rsidRPr="00F41EB3">
        <w:rPr>
          <w:vertAlign w:val="superscript"/>
        </w:rPr>
      </w:r>
      <w:r w:rsidR="00F41EB3" w:rsidRPr="00F41EB3">
        <w:rPr>
          <w:vertAlign w:val="superscript"/>
        </w:rPr>
        <w:fldChar w:fldCharType="separate"/>
      </w:r>
      <w:r w:rsidR="00DC7548">
        <w:rPr>
          <w:vertAlign w:val="superscript"/>
          <w:lang w:eastAsia="zh-Hans"/>
        </w:rPr>
        <w:t>[1]</w:t>
      </w:r>
      <w:r w:rsidR="00F41EB3" w:rsidRPr="00F41EB3">
        <w:rPr>
          <w:vertAlign w:val="superscript"/>
        </w:rPr>
        <w:fldChar w:fldCharType="end"/>
      </w:r>
      <w:r w:rsidRPr="001D576B">
        <w:rPr>
          <w:rFonts w:hint="eastAsia"/>
          <w:lang w:eastAsia="zh-Hans"/>
        </w:rPr>
        <w:t>）进行对比，分析在训练时间开销、恢复速度、吞吐量、内存使用等方面的性能提升情况。</w:t>
      </w:r>
    </w:p>
    <w:p w14:paraId="36DD56C8" w14:textId="77777777" w:rsidR="004B715E" w:rsidRDefault="00F41EB3">
      <w:pPr>
        <w:pStyle w:val="2"/>
        <w:rPr>
          <w:rFonts w:hint="eastAsia"/>
        </w:rPr>
      </w:pPr>
      <w:r>
        <w:rPr>
          <w:rFonts w:hint="eastAsia"/>
        </w:rPr>
        <w:t>课题预期目标</w:t>
      </w:r>
    </w:p>
    <w:p w14:paraId="36DD56C9" w14:textId="76EFEC5C" w:rsidR="004B715E" w:rsidRDefault="0049331A">
      <w:pPr>
        <w:pStyle w:val="a0"/>
        <w:ind w:firstLine="480"/>
        <w:rPr>
          <w:lang w:eastAsia="zh-Hans"/>
        </w:rPr>
      </w:pPr>
      <w:r w:rsidRPr="0049331A">
        <w:rPr>
          <w:rFonts w:hint="eastAsia"/>
          <w:lang w:eastAsia="zh-Hans"/>
        </w:rPr>
        <w:t>改进纠删码的编码方式，使其更适配</w:t>
      </w:r>
      <w:r w:rsidRPr="0049331A">
        <w:rPr>
          <w:rFonts w:hint="eastAsia"/>
          <w:lang w:eastAsia="zh-Hans"/>
        </w:rPr>
        <w:t xml:space="preserve"> DLRM </w:t>
      </w:r>
      <w:r w:rsidRPr="0049331A">
        <w:rPr>
          <w:rFonts w:hint="eastAsia"/>
          <w:lang w:eastAsia="zh-Hans"/>
        </w:rPr>
        <w:t>训练的特点，降低</w:t>
      </w:r>
      <w:r w:rsidR="00B218A0">
        <w:rPr>
          <w:rFonts w:hint="eastAsia"/>
          <w:lang w:eastAsia="zh-Hans"/>
        </w:rPr>
        <w:t>训练</w:t>
      </w:r>
      <w:r w:rsidRPr="0049331A">
        <w:rPr>
          <w:rFonts w:hint="eastAsia"/>
          <w:lang w:eastAsia="zh-Hans"/>
        </w:rPr>
        <w:t>时间开销。显著提高故障恢复速度，故障恢复速度比传统检查点机制快至少</w:t>
      </w:r>
      <w:r w:rsidRPr="0049331A">
        <w:rPr>
          <w:rFonts w:hint="eastAsia"/>
          <w:lang w:eastAsia="zh-Hans"/>
        </w:rPr>
        <w:t xml:space="preserve"> 8 </w:t>
      </w:r>
      <w:r w:rsidRPr="0049331A">
        <w:rPr>
          <w:rFonts w:hint="eastAsia"/>
          <w:lang w:eastAsia="zh-Hans"/>
        </w:rPr>
        <w:t>倍，比现有基于纠删码的系统（如</w:t>
      </w:r>
      <w:r w:rsidRPr="0049331A">
        <w:rPr>
          <w:rFonts w:hint="eastAsia"/>
          <w:lang w:eastAsia="zh-Hans"/>
        </w:rPr>
        <w:t xml:space="preserve"> </w:t>
      </w:r>
      <w:proofErr w:type="spellStart"/>
      <w:r w:rsidRPr="0049331A">
        <w:rPr>
          <w:rFonts w:hint="eastAsia"/>
          <w:lang w:eastAsia="zh-Hans"/>
        </w:rPr>
        <w:t>ECRec</w:t>
      </w:r>
      <w:proofErr w:type="spellEnd"/>
      <w:r w:rsidR="00F41EB3" w:rsidRPr="00F41EB3">
        <w:rPr>
          <w:vertAlign w:val="superscript"/>
        </w:rPr>
        <w:fldChar w:fldCharType="begin"/>
      </w:r>
      <w:r w:rsidR="00F41EB3" w:rsidRPr="00F41EB3">
        <w:rPr>
          <w:vertAlign w:val="superscript"/>
          <w:lang w:eastAsia="zh-Hans"/>
        </w:rPr>
        <w:instrText xml:space="preserve"> </w:instrText>
      </w:r>
      <w:r w:rsidR="00F41EB3" w:rsidRPr="00F41EB3">
        <w:rPr>
          <w:rFonts w:hint="eastAsia"/>
          <w:vertAlign w:val="superscript"/>
          <w:lang w:eastAsia="zh-Hans"/>
        </w:rPr>
        <w:instrText>REF _Ref195186718 \r \h</w:instrText>
      </w:r>
      <w:r w:rsidR="00F41EB3" w:rsidRPr="00F41EB3">
        <w:rPr>
          <w:vertAlign w:val="superscript"/>
          <w:lang w:eastAsia="zh-Hans"/>
        </w:rPr>
        <w:instrText xml:space="preserve"> </w:instrText>
      </w:r>
      <w:r w:rsidR="00F41EB3">
        <w:rPr>
          <w:vertAlign w:val="superscript"/>
        </w:rPr>
        <w:instrText xml:space="preserve"> \* MERGEFORMAT </w:instrText>
      </w:r>
      <w:r w:rsidR="00F41EB3" w:rsidRPr="00F41EB3">
        <w:rPr>
          <w:vertAlign w:val="superscript"/>
        </w:rPr>
      </w:r>
      <w:r w:rsidR="00F41EB3" w:rsidRPr="00F41EB3">
        <w:rPr>
          <w:vertAlign w:val="superscript"/>
        </w:rPr>
        <w:fldChar w:fldCharType="separate"/>
      </w:r>
      <w:r w:rsidR="00DC7548">
        <w:rPr>
          <w:vertAlign w:val="superscript"/>
          <w:lang w:eastAsia="zh-Hans"/>
        </w:rPr>
        <w:t>[1]</w:t>
      </w:r>
      <w:r w:rsidR="00F41EB3" w:rsidRPr="00F41EB3">
        <w:rPr>
          <w:vertAlign w:val="superscript"/>
        </w:rPr>
        <w:fldChar w:fldCharType="end"/>
      </w:r>
      <w:r w:rsidRPr="0049331A">
        <w:rPr>
          <w:rFonts w:hint="eastAsia"/>
          <w:lang w:eastAsia="zh-Hans"/>
        </w:rPr>
        <w:t>）在恢复速度上提升</w:t>
      </w:r>
      <w:r w:rsidRPr="0049331A">
        <w:rPr>
          <w:rFonts w:hint="eastAsia"/>
          <w:lang w:eastAsia="zh-Hans"/>
        </w:rPr>
        <w:t xml:space="preserve"> 10% - 20%</w:t>
      </w:r>
      <w:r w:rsidRPr="0049331A">
        <w:rPr>
          <w:rFonts w:hint="eastAsia"/>
          <w:lang w:eastAsia="zh-Hans"/>
        </w:rPr>
        <w:t>。在恢复过程中，保持较高的训练吞吐量，吞吐量下降控制在</w:t>
      </w:r>
      <w:r w:rsidRPr="0049331A">
        <w:rPr>
          <w:rFonts w:hint="eastAsia"/>
          <w:lang w:eastAsia="zh-Hans"/>
        </w:rPr>
        <w:t xml:space="preserve"> 10% </w:t>
      </w:r>
      <w:r w:rsidRPr="0049331A">
        <w:rPr>
          <w:rFonts w:hint="eastAsia"/>
          <w:lang w:eastAsia="zh-Hans"/>
        </w:rPr>
        <w:t>以内。确保改进后的系统在提供高效容错能力的同时，不降低</w:t>
      </w:r>
      <w:r w:rsidRPr="0049331A">
        <w:rPr>
          <w:rFonts w:hint="eastAsia"/>
          <w:lang w:eastAsia="zh-Hans"/>
        </w:rPr>
        <w:t xml:space="preserve"> DLRM </w:t>
      </w:r>
      <w:r w:rsidRPr="0049331A">
        <w:rPr>
          <w:rFonts w:hint="eastAsia"/>
          <w:lang w:eastAsia="zh-Hans"/>
        </w:rPr>
        <w:t>训练的准确性，与底层训练系统保持相同的精度。</w:t>
      </w:r>
    </w:p>
    <w:p w14:paraId="36DD56CA" w14:textId="77777777" w:rsidR="004B715E" w:rsidRDefault="00F41EB3">
      <w:pPr>
        <w:pStyle w:val="2"/>
        <w:rPr>
          <w:rFonts w:hint="eastAsia"/>
        </w:rPr>
      </w:pPr>
      <w:r>
        <w:rPr>
          <w:rFonts w:hint="eastAsia"/>
        </w:rPr>
        <w:t>技术路线与方案</w:t>
      </w:r>
    </w:p>
    <w:p w14:paraId="36DD56CB" w14:textId="77777777" w:rsidR="004B715E" w:rsidRDefault="00F41EB3">
      <w:pPr>
        <w:pStyle w:val="3"/>
      </w:pPr>
      <w:r>
        <w:rPr>
          <w:rFonts w:hint="eastAsia"/>
        </w:rPr>
        <w:t>关键技术</w:t>
      </w:r>
    </w:p>
    <w:p w14:paraId="6C8F43EF" w14:textId="693CA5E1" w:rsidR="00EA47B5" w:rsidRDefault="00F41EB3" w:rsidP="00EA47B5">
      <w:pPr>
        <w:pStyle w:val="a0"/>
        <w:ind w:firstLine="480"/>
        <w:rPr>
          <w:lang w:eastAsia="zh-Hans"/>
        </w:rPr>
      </w:pPr>
      <w:r>
        <w:rPr>
          <w:rFonts w:hint="eastAsia"/>
          <w:lang w:eastAsia="zh-Hans"/>
        </w:rPr>
        <w:t>（</w:t>
      </w:r>
      <w:r>
        <w:rPr>
          <w:rFonts w:hint="eastAsia"/>
        </w:rPr>
        <w:t>1</w:t>
      </w:r>
      <w:r>
        <w:rPr>
          <w:rFonts w:hint="eastAsia"/>
          <w:lang w:eastAsia="zh-Hans"/>
        </w:rPr>
        <w:t>）</w:t>
      </w:r>
      <w:r w:rsidR="00EA47B5">
        <w:rPr>
          <w:rFonts w:hint="eastAsia"/>
          <w:lang w:eastAsia="zh-Hans"/>
        </w:rPr>
        <w:t>纠删码优化技术：深入研究纠删码原理，通过实验和理论分析，确定适合</w:t>
      </w:r>
      <w:r w:rsidR="00EA47B5">
        <w:rPr>
          <w:rFonts w:hint="eastAsia"/>
          <w:lang w:eastAsia="zh-Hans"/>
        </w:rPr>
        <w:t xml:space="preserve"> DLRM </w:t>
      </w:r>
      <w:r w:rsidR="00EA47B5">
        <w:rPr>
          <w:rFonts w:hint="eastAsia"/>
          <w:lang w:eastAsia="zh-Hans"/>
        </w:rPr>
        <w:t>训练的编码，</w:t>
      </w:r>
      <w:r w:rsidR="006E262E">
        <w:rPr>
          <w:rFonts w:hint="eastAsia"/>
          <w:lang w:eastAsia="zh-Hans"/>
        </w:rPr>
        <w:t>使用</w:t>
      </w:r>
      <w:r w:rsidR="00EA47B5">
        <w:rPr>
          <w:rFonts w:hint="eastAsia"/>
          <w:lang w:eastAsia="zh-Hans"/>
        </w:rPr>
        <w:t>新的编码算法，提高编码和解码的速度与效率。</w:t>
      </w:r>
    </w:p>
    <w:p w14:paraId="36DD56CC" w14:textId="4697E786" w:rsidR="004B715E" w:rsidRDefault="00EA47B5" w:rsidP="00EA47B5">
      <w:pPr>
        <w:pStyle w:val="a0"/>
        <w:ind w:firstLine="480"/>
        <w:rPr>
          <w:lang w:eastAsia="zh-Hans"/>
        </w:rPr>
      </w:pPr>
      <w:r>
        <w:rPr>
          <w:rFonts w:hint="eastAsia"/>
          <w:lang w:eastAsia="zh-Hans"/>
        </w:rPr>
        <w:t>（</w:t>
      </w:r>
      <w:r w:rsidR="001541AE">
        <w:rPr>
          <w:rFonts w:hint="eastAsia"/>
        </w:rPr>
        <w:t>2</w:t>
      </w:r>
      <w:r>
        <w:rPr>
          <w:rFonts w:hint="eastAsia"/>
          <w:lang w:eastAsia="zh-Hans"/>
        </w:rPr>
        <w:t>）系统性能评估技术：采用多种评估指标，如训练时间开销、恢复速度、吞吐量等，对改进后的系统进行全面性能评估。通过与传统检查点机制和现有基于纠删码的系统对比，验证改进方案的有效性。</w:t>
      </w:r>
    </w:p>
    <w:p w14:paraId="36DD56CF" w14:textId="77777777" w:rsidR="004B715E" w:rsidRDefault="00F41EB3">
      <w:pPr>
        <w:pStyle w:val="3"/>
      </w:pPr>
      <w:r>
        <w:rPr>
          <w:rFonts w:hint="eastAsia"/>
        </w:rPr>
        <w:t>总体方案</w:t>
      </w:r>
    </w:p>
    <w:p w14:paraId="36DD56D0" w14:textId="1D5B319E" w:rsidR="004B715E" w:rsidRDefault="00A57DDE">
      <w:pPr>
        <w:pStyle w:val="a0"/>
        <w:ind w:firstLine="480"/>
        <w:rPr>
          <w:lang w:eastAsia="zh-Hans"/>
        </w:rPr>
      </w:pPr>
      <w:r w:rsidRPr="00A57DDE">
        <w:rPr>
          <w:rFonts w:hint="eastAsia"/>
          <w:lang w:eastAsia="zh-Hans"/>
        </w:rPr>
        <w:t>基于现有的</w:t>
      </w:r>
      <w:r w:rsidRPr="00A57DDE">
        <w:rPr>
          <w:rFonts w:hint="eastAsia"/>
          <w:lang w:eastAsia="zh-Hans"/>
        </w:rPr>
        <w:t xml:space="preserve"> DLRM </w:t>
      </w:r>
      <w:r w:rsidRPr="00A57DDE">
        <w:rPr>
          <w:rFonts w:hint="eastAsia"/>
          <w:lang w:eastAsia="zh-Hans"/>
        </w:rPr>
        <w:t>训练系统架构，融入改进后的纠删码编码方案。构建一个包含参数管理模块、冗余更新模块、故障恢复模块和一致性保障模块的容错系统。参数管理模块负责对</w:t>
      </w:r>
      <w:r w:rsidRPr="00A57DDE">
        <w:rPr>
          <w:rFonts w:hint="eastAsia"/>
          <w:lang w:eastAsia="zh-Hans"/>
        </w:rPr>
        <w:t xml:space="preserve"> DLRM </w:t>
      </w:r>
      <w:r w:rsidRPr="00A57DDE">
        <w:rPr>
          <w:rFonts w:hint="eastAsia"/>
          <w:lang w:eastAsia="zh-Hans"/>
        </w:rPr>
        <w:t>的嵌入表和神经网络参数进行管理，根据优化后的混合冗余策略进行存储和调度。冗余更新模块利用改进的差异传播技术，及时准确地更新冗余参数。故障恢复模块在服务器故障时，通过优化后的纠删码解码算法进行快速恢复，同时利用粒度锁机制确保恢复过程与新的训练迭代互不干</w:t>
      </w:r>
      <w:r w:rsidRPr="00A57DDE">
        <w:rPr>
          <w:rFonts w:hint="eastAsia"/>
          <w:lang w:eastAsia="zh-Hans"/>
        </w:rPr>
        <w:lastRenderedPageBreak/>
        <w:t>扰。一致性保障模块采用优化的两阶段提交协议，保证参数更新的一致性，避免在恢复过程中出现数据不一致问题。在实现过程中，充分考虑系统的可扩展性和兼容性，确保改进后的系统能够适应不同规模和结构的</w:t>
      </w:r>
      <w:r w:rsidRPr="00A57DDE">
        <w:rPr>
          <w:rFonts w:hint="eastAsia"/>
          <w:lang w:eastAsia="zh-Hans"/>
        </w:rPr>
        <w:t xml:space="preserve"> DLRM </w:t>
      </w:r>
      <w:r w:rsidRPr="00A57DDE">
        <w:rPr>
          <w:rFonts w:hint="eastAsia"/>
          <w:lang w:eastAsia="zh-Hans"/>
        </w:rPr>
        <w:t>训练需求。</w:t>
      </w:r>
    </w:p>
    <w:p w14:paraId="36DD56DA" w14:textId="77777777" w:rsidR="004B715E" w:rsidRDefault="004B715E">
      <w:pPr>
        <w:jc w:val="right"/>
      </w:pPr>
    </w:p>
    <w:p w14:paraId="36DD56DB" w14:textId="77777777" w:rsidR="004B715E" w:rsidRDefault="00F41EB3">
      <w:pPr>
        <w:pStyle w:val="1"/>
        <w:rPr>
          <w:rFonts w:hint="eastAsia"/>
        </w:rPr>
      </w:pPr>
      <w:r>
        <w:rPr>
          <w:rFonts w:hint="eastAsia"/>
          <w:highlight w:val="lightGray"/>
        </w:rPr>
        <w:t>可行性与</w:t>
      </w:r>
      <w:r>
        <w:rPr>
          <w:rFonts w:hint="eastAsia"/>
        </w:rPr>
        <w:t>风险分析</w:t>
      </w:r>
    </w:p>
    <w:p w14:paraId="36DD56DC" w14:textId="77777777" w:rsidR="004B715E" w:rsidRDefault="00F41EB3">
      <w:pPr>
        <w:pStyle w:val="2"/>
        <w:rPr>
          <w:rFonts w:hint="eastAsia"/>
        </w:rPr>
      </w:pPr>
      <w:r>
        <w:rPr>
          <w:rFonts w:hint="eastAsia"/>
        </w:rPr>
        <w:t>制约因素与风险</w:t>
      </w:r>
    </w:p>
    <w:p w14:paraId="36DD56DE" w14:textId="4E96320B" w:rsidR="004B715E" w:rsidRDefault="00973049">
      <w:pPr>
        <w:pStyle w:val="a0"/>
        <w:ind w:firstLine="480"/>
        <w:rPr>
          <w:lang w:eastAsia="zh-Hans"/>
        </w:rPr>
      </w:pPr>
      <w:r w:rsidRPr="00973049">
        <w:rPr>
          <w:rFonts w:hint="eastAsia"/>
        </w:rPr>
        <w:t>技术实现难度方面，纠</w:t>
      </w:r>
      <w:proofErr w:type="gramStart"/>
      <w:r w:rsidRPr="00973049">
        <w:rPr>
          <w:rFonts w:hint="eastAsia"/>
        </w:rPr>
        <w:t>删</w:t>
      </w:r>
      <w:proofErr w:type="gramEnd"/>
      <w:r w:rsidRPr="00973049">
        <w:rPr>
          <w:rFonts w:hint="eastAsia"/>
        </w:rPr>
        <w:t>码编码的改进涉及复杂的算法设计和系统适配，需要深入理解</w:t>
      </w:r>
      <w:r w:rsidRPr="00973049">
        <w:rPr>
          <w:rFonts w:hint="eastAsia"/>
        </w:rPr>
        <w:t xml:space="preserve"> DLRM </w:t>
      </w:r>
      <w:r w:rsidRPr="00973049">
        <w:rPr>
          <w:rFonts w:hint="eastAsia"/>
        </w:rPr>
        <w:t>训练原理和</w:t>
      </w:r>
      <w:proofErr w:type="gramStart"/>
      <w:r w:rsidRPr="00973049">
        <w:rPr>
          <w:rFonts w:hint="eastAsia"/>
        </w:rPr>
        <w:t>纠删</w:t>
      </w:r>
      <w:proofErr w:type="gramEnd"/>
      <w:r w:rsidRPr="00973049">
        <w:rPr>
          <w:rFonts w:hint="eastAsia"/>
        </w:rPr>
        <w:t>码技术，可能面临算法实现困难、系统兼容性问题等挑战。性能优化难度较大，在保证容错能力的同时，降低训练时间开销和提高吞吐量需要精细的系统调优，可能无法达到预期的性能提升目标。此外，系统的稳定性和可靠性也是需要关注的问题，改进后的系统可能引入新的故障点或不稳定因素。从外部环境影响来看，系统的运行可能对数据中心的资源分配产生影响，增加服务器负载，若系统出现故障可能影响推荐系统的正常运行，对用户体验和企业业务造成不利影响。</w:t>
      </w:r>
    </w:p>
    <w:p w14:paraId="36DD56DF" w14:textId="77777777" w:rsidR="004B715E" w:rsidRDefault="00F41EB3">
      <w:pPr>
        <w:pStyle w:val="2"/>
        <w:rPr>
          <w:rFonts w:hint="eastAsia"/>
        </w:rPr>
      </w:pPr>
      <w:r>
        <w:rPr>
          <w:rFonts w:hint="eastAsia"/>
        </w:rPr>
        <w:t>成本估算与可行性</w:t>
      </w:r>
    </w:p>
    <w:p w14:paraId="1CFCCBE5" w14:textId="7029DE97" w:rsidR="005E70D4" w:rsidRDefault="005E70D4" w:rsidP="003159A7">
      <w:pPr>
        <w:pStyle w:val="a0"/>
        <w:ind w:firstLine="480"/>
      </w:pPr>
      <w:r w:rsidRPr="005E70D4">
        <w:t>采用</w:t>
      </w:r>
      <w:r w:rsidRPr="005E70D4">
        <w:t xml:space="preserve"> COCOMO </w:t>
      </w:r>
      <w:r w:rsidRPr="005E70D4">
        <w:t>模型进行软件开发成本估算。选择该模型是因为它综合考虑了软件开发项目的类型、规模等多种因素，适用于本课题的开发场景。本课题的</w:t>
      </w:r>
      <w:r w:rsidRPr="005E70D4">
        <w:t xml:space="preserve"> DLRM </w:t>
      </w:r>
      <w:r w:rsidRPr="005E70D4">
        <w:t>训练容错系统开发可视为半独立型项目，规模和复杂</w:t>
      </w:r>
      <w:proofErr w:type="gramStart"/>
      <w:r w:rsidRPr="005E70D4">
        <w:t>度属于</w:t>
      </w:r>
      <w:proofErr w:type="gramEnd"/>
      <w:r w:rsidRPr="005E70D4">
        <w:t>中等。假设源指令条数（</w:t>
      </w:r>
      <w:r w:rsidRPr="005E70D4">
        <w:t>DSI</w:t>
      </w:r>
      <w:r w:rsidRPr="005E70D4">
        <w:t>）预估为</w:t>
      </w:r>
      <w:r w:rsidRPr="005E70D4">
        <w:t xml:space="preserve"> 4000 </w:t>
      </w:r>
      <w:r w:rsidRPr="005E70D4">
        <w:t>条（根据系统功能和实现复杂度大致估算）。根据</w:t>
      </w:r>
      <w:r w:rsidRPr="005E70D4">
        <w:t xml:space="preserve"> COCOMO </w:t>
      </w:r>
      <w:r w:rsidRPr="005E70D4">
        <w:t>模型中半独立型项目的估算公式：工作量</w:t>
      </w:r>
      <w:r w:rsidRPr="005E70D4">
        <w:t xml:space="preserve"> MM = 3.0*(KDSI)^1.12 </w:t>
      </w:r>
      <w:r w:rsidRPr="005E70D4">
        <w:t>，开发进度</w:t>
      </w:r>
      <w:r w:rsidRPr="005E70D4">
        <w:t xml:space="preserve"> TDEV = 10.5 (MM)^0.35 </w:t>
      </w:r>
      <w:r w:rsidRPr="005E70D4">
        <w:t>。将</w:t>
      </w:r>
      <w:r w:rsidRPr="005E70D4">
        <w:t xml:space="preserve"> KDSI = 4</w:t>
      </w:r>
      <w:r w:rsidRPr="005E70D4">
        <w:t>（</w:t>
      </w:r>
      <w:r w:rsidRPr="005E70D4">
        <w:t xml:space="preserve">4000 </w:t>
      </w:r>
      <w:r w:rsidRPr="005E70D4">
        <w:t>条指令换算为</w:t>
      </w:r>
      <w:r w:rsidRPr="005E70D4">
        <w:t xml:space="preserve"> KDSI</w:t>
      </w:r>
      <w:r w:rsidRPr="005E70D4">
        <w:t>）代入工作量公式可得：</w:t>
      </w:r>
      <w:r w:rsidRPr="005E70D4">
        <w:t xml:space="preserve">MM = 3.0*(4)^1.12 ≈ 3.0 * </w:t>
      </w:r>
      <w:r w:rsidR="007C0478">
        <w:rPr>
          <w:rFonts w:hint="eastAsia"/>
        </w:rPr>
        <w:t>4.72</w:t>
      </w:r>
      <w:r w:rsidRPr="005E70D4">
        <w:t xml:space="preserve"> ≈ </w:t>
      </w:r>
      <w:r w:rsidR="007C0478">
        <w:rPr>
          <w:rFonts w:hint="eastAsia"/>
        </w:rPr>
        <w:t>14.17</w:t>
      </w:r>
      <w:r w:rsidRPr="005E70D4">
        <w:t>（人月）。再将</w:t>
      </w:r>
      <w:r w:rsidRPr="005E70D4">
        <w:t xml:space="preserve"> MM = </w:t>
      </w:r>
      <w:r w:rsidR="0077657C">
        <w:rPr>
          <w:rFonts w:hint="eastAsia"/>
        </w:rPr>
        <w:t>14.17</w:t>
      </w:r>
      <w:r w:rsidRPr="005E70D4">
        <w:t xml:space="preserve"> </w:t>
      </w:r>
      <w:r w:rsidRPr="005E70D4">
        <w:t>代入进度公式可得：</w:t>
      </w:r>
      <w:r w:rsidRPr="005E70D4">
        <w:t>TDEV = 10.5*(</w:t>
      </w:r>
      <w:r w:rsidR="0077657C">
        <w:rPr>
          <w:rFonts w:hint="eastAsia"/>
        </w:rPr>
        <w:t>14.17</w:t>
      </w:r>
      <w:r w:rsidRPr="005E70D4">
        <w:t xml:space="preserve">)^0.35 ≈ 10.5 * </w:t>
      </w:r>
      <w:r w:rsidR="0077657C">
        <w:rPr>
          <w:rFonts w:hint="eastAsia"/>
        </w:rPr>
        <w:t>2.53</w:t>
      </w:r>
      <w:r w:rsidRPr="005E70D4">
        <w:t xml:space="preserve"> ≈ </w:t>
      </w:r>
      <w:r w:rsidR="00D513DB">
        <w:rPr>
          <w:rFonts w:hint="eastAsia"/>
        </w:rPr>
        <w:t>26.56</w:t>
      </w:r>
      <w:r w:rsidRPr="005E70D4">
        <w:t>（月）。虽然开发成本较高，但考虑到本课题研究成果对提升推荐系统训练效率和可靠性的重要意义，以及未来在互联网企业中的广泛应用前景，项目整体具有可行性。针对可能面临的风险，可以通过加强技术研究、进行充分的实验和测试、优化系统设计等措施来降低风险。</w:t>
      </w:r>
    </w:p>
    <w:p w14:paraId="36DD5721" w14:textId="77777777" w:rsidR="004B715E" w:rsidRDefault="00F41EB3">
      <w:pPr>
        <w:pStyle w:val="1"/>
        <w:rPr>
          <w:rFonts w:hint="eastAsia"/>
        </w:rPr>
      </w:pPr>
      <w:r>
        <w:rPr>
          <w:rFonts w:hint="eastAsia"/>
        </w:rPr>
        <w:lastRenderedPageBreak/>
        <w:t>课题研究进度安排</w:t>
      </w:r>
    </w:p>
    <w:p w14:paraId="36DD5722" w14:textId="77E93857" w:rsidR="004B715E" w:rsidRDefault="00F41EB3">
      <w:pPr>
        <w:pStyle w:val="a0"/>
        <w:ind w:firstLine="480"/>
      </w:pPr>
      <w:r>
        <w:rPr>
          <w:rFonts w:hint="eastAsia"/>
        </w:rPr>
        <w:t>由于本课题是一个研究性的课题，</w:t>
      </w:r>
      <w:r>
        <w:rPr>
          <w:rFonts w:hint="eastAsia"/>
          <w:lang w:eastAsia="zh-Hans"/>
        </w:rPr>
        <w:t>构思和实验的进度难以确定</w:t>
      </w:r>
      <w:r>
        <w:rPr>
          <w:lang w:eastAsia="zh-Hans"/>
        </w:rPr>
        <w:t>。</w:t>
      </w:r>
      <w:r>
        <w:rPr>
          <w:rFonts w:hint="eastAsia"/>
        </w:rPr>
        <w:t>大致的进度安排如</w:t>
      </w:r>
      <w:r w:rsidR="005200DF">
        <w:rPr>
          <w:rFonts w:hint="eastAsia"/>
        </w:rPr>
        <w:t>表</w:t>
      </w:r>
      <w:r w:rsidR="005200DF">
        <w:rPr>
          <w:rFonts w:hint="eastAsia"/>
        </w:rPr>
        <w:t>1</w:t>
      </w:r>
      <w:r>
        <w:rPr>
          <w:rFonts w:hint="eastAsia"/>
        </w:rPr>
        <w:t>所示。</w:t>
      </w:r>
    </w:p>
    <w:p w14:paraId="36DD5723" w14:textId="0DAB8273" w:rsidR="004B715E" w:rsidRDefault="00F41EB3">
      <w:pPr>
        <w:pStyle w:val="a5"/>
        <w:rPr>
          <w:rFonts w:ascii="黑体" w:eastAsia="黑体" w:hAnsi="黑体" w:hint="eastAsia"/>
        </w:rPr>
      </w:pPr>
      <w:bookmarkStart w:id="1" w:name="_Ref2807899"/>
      <w:r>
        <w:rPr>
          <w:rFonts w:ascii="黑体" w:eastAsia="黑体" w:hAnsi="黑体" w:hint="eastAsia"/>
        </w:rPr>
        <w:t>表</w:t>
      </w:r>
      <w:bookmarkEnd w:id="1"/>
      <w:r w:rsidR="005200DF">
        <w:rPr>
          <w:rFonts w:ascii="黑体" w:eastAsia="黑体" w:hAnsi="黑体" w:hint="eastAsia"/>
        </w:rPr>
        <w:t>1</w:t>
      </w:r>
      <w:r>
        <w:rPr>
          <w:rFonts w:ascii="黑体" w:eastAsia="黑体" w:hAnsi="黑体" w:hint="eastAsia"/>
        </w:rPr>
        <w:t xml:space="preserve"> 课题研究进度安排表</w:t>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844"/>
        <w:gridCol w:w="6468"/>
      </w:tblGrid>
      <w:tr w:rsidR="004B715E" w14:paraId="36DD5726" w14:textId="77777777">
        <w:tc>
          <w:tcPr>
            <w:tcW w:w="1109" w:type="pct"/>
            <w:tcBorders>
              <w:top w:val="single" w:sz="8" w:space="0" w:color="000000"/>
              <w:bottom w:val="single" w:sz="8" w:space="0" w:color="000000"/>
            </w:tcBorders>
          </w:tcPr>
          <w:p w14:paraId="36DD5724" w14:textId="77777777" w:rsidR="004B715E" w:rsidRDefault="00F41EB3">
            <w:pPr>
              <w:spacing w:line="276" w:lineRule="auto"/>
              <w:jc w:val="center"/>
              <w:rPr>
                <w:b/>
                <w:sz w:val="22"/>
                <w:szCs w:val="24"/>
              </w:rPr>
            </w:pPr>
            <w:r>
              <w:rPr>
                <w:rFonts w:hint="eastAsia"/>
                <w:b/>
                <w:sz w:val="22"/>
                <w:szCs w:val="24"/>
              </w:rPr>
              <w:t>月份</w:t>
            </w:r>
          </w:p>
        </w:tc>
        <w:tc>
          <w:tcPr>
            <w:tcW w:w="3891" w:type="pct"/>
            <w:tcBorders>
              <w:top w:val="single" w:sz="8" w:space="0" w:color="000000"/>
              <w:bottom w:val="single" w:sz="8" w:space="0" w:color="000000"/>
            </w:tcBorders>
          </w:tcPr>
          <w:p w14:paraId="36DD5725" w14:textId="77777777" w:rsidR="004B715E" w:rsidRDefault="00F41EB3">
            <w:pPr>
              <w:spacing w:line="276" w:lineRule="auto"/>
              <w:jc w:val="center"/>
              <w:rPr>
                <w:b/>
                <w:sz w:val="22"/>
                <w:szCs w:val="24"/>
              </w:rPr>
            </w:pPr>
            <w:r>
              <w:rPr>
                <w:rFonts w:hint="eastAsia"/>
                <w:b/>
                <w:sz w:val="22"/>
                <w:szCs w:val="24"/>
              </w:rPr>
              <w:t>工作任务</w:t>
            </w:r>
          </w:p>
        </w:tc>
      </w:tr>
      <w:tr w:rsidR="004B715E" w14:paraId="36DD572A" w14:textId="77777777">
        <w:trPr>
          <w:trHeight w:val="226"/>
        </w:trPr>
        <w:tc>
          <w:tcPr>
            <w:tcW w:w="1109" w:type="pct"/>
            <w:vMerge w:val="restart"/>
            <w:tcBorders>
              <w:top w:val="single" w:sz="8" w:space="0" w:color="000000"/>
            </w:tcBorders>
          </w:tcPr>
          <w:p w14:paraId="36DD5727" w14:textId="77777777" w:rsidR="004B715E" w:rsidRDefault="00F41EB3">
            <w:pPr>
              <w:spacing w:line="276" w:lineRule="auto"/>
              <w:rPr>
                <w:sz w:val="22"/>
                <w:szCs w:val="24"/>
              </w:rPr>
            </w:pPr>
            <w:r>
              <w:rPr>
                <w:sz w:val="22"/>
                <w:szCs w:val="24"/>
              </w:rPr>
              <w:t>202</w:t>
            </w:r>
            <w:r>
              <w:rPr>
                <w:rFonts w:hint="eastAsia"/>
                <w:sz w:val="22"/>
                <w:szCs w:val="24"/>
              </w:rPr>
              <w:t>5</w:t>
            </w:r>
            <w:r>
              <w:rPr>
                <w:rFonts w:hint="eastAsia"/>
                <w:sz w:val="22"/>
                <w:szCs w:val="24"/>
              </w:rPr>
              <w:t>年</w:t>
            </w:r>
            <w:r>
              <w:rPr>
                <w:rFonts w:hint="eastAsia"/>
                <w:sz w:val="22"/>
                <w:szCs w:val="24"/>
              </w:rPr>
              <w:t>1</w:t>
            </w:r>
            <w:r>
              <w:rPr>
                <w:rFonts w:hint="eastAsia"/>
                <w:sz w:val="22"/>
                <w:szCs w:val="24"/>
              </w:rPr>
              <w:t>月</w:t>
            </w:r>
          </w:p>
          <w:p w14:paraId="36DD5728" w14:textId="77777777" w:rsidR="004B715E" w:rsidRDefault="00F41EB3">
            <w:pPr>
              <w:spacing w:line="276" w:lineRule="auto"/>
              <w:rPr>
                <w:sz w:val="22"/>
                <w:szCs w:val="24"/>
              </w:rPr>
            </w:pPr>
            <w:r>
              <w:rPr>
                <w:rFonts w:hint="eastAsia"/>
                <w:sz w:val="22"/>
                <w:szCs w:val="24"/>
              </w:rPr>
              <w:t>~</w:t>
            </w:r>
            <w:r>
              <w:rPr>
                <w:sz w:val="22"/>
                <w:szCs w:val="24"/>
              </w:rPr>
              <w:t>202</w:t>
            </w:r>
            <w:r>
              <w:rPr>
                <w:rFonts w:hint="eastAsia"/>
                <w:sz w:val="22"/>
                <w:szCs w:val="24"/>
              </w:rPr>
              <w:t>5</w:t>
            </w:r>
            <w:r>
              <w:rPr>
                <w:rFonts w:hint="eastAsia"/>
                <w:sz w:val="22"/>
                <w:szCs w:val="24"/>
              </w:rPr>
              <w:t>年</w:t>
            </w:r>
            <w:r>
              <w:rPr>
                <w:rFonts w:hint="eastAsia"/>
                <w:sz w:val="22"/>
                <w:szCs w:val="24"/>
              </w:rPr>
              <w:t>2</w:t>
            </w:r>
            <w:r>
              <w:rPr>
                <w:rFonts w:hint="eastAsia"/>
                <w:sz w:val="22"/>
                <w:szCs w:val="24"/>
              </w:rPr>
              <w:t>月</w:t>
            </w:r>
          </w:p>
        </w:tc>
        <w:tc>
          <w:tcPr>
            <w:tcW w:w="3891" w:type="pct"/>
            <w:tcBorders>
              <w:top w:val="single" w:sz="8" w:space="0" w:color="000000"/>
            </w:tcBorders>
          </w:tcPr>
          <w:p w14:paraId="36DD5729" w14:textId="5BFDEF32" w:rsidR="004B715E" w:rsidRDefault="00F41EB3">
            <w:pPr>
              <w:spacing w:line="276" w:lineRule="auto"/>
              <w:rPr>
                <w:sz w:val="22"/>
                <w:szCs w:val="24"/>
              </w:rPr>
            </w:pPr>
            <w:r>
              <w:rPr>
                <w:rFonts w:hint="eastAsia"/>
                <w:sz w:val="22"/>
                <w:szCs w:val="24"/>
              </w:rPr>
              <w:t>接受课题，</w:t>
            </w:r>
            <w:r>
              <w:rPr>
                <w:rFonts w:hint="eastAsia"/>
                <w:sz w:val="22"/>
                <w:szCs w:val="24"/>
                <w:lang w:eastAsia="zh-Hans"/>
              </w:rPr>
              <w:t>搜索并阅读相关文献</w:t>
            </w:r>
          </w:p>
        </w:tc>
      </w:tr>
      <w:tr w:rsidR="004B715E" w14:paraId="36DD572D" w14:textId="77777777">
        <w:trPr>
          <w:trHeight w:val="225"/>
        </w:trPr>
        <w:tc>
          <w:tcPr>
            <w:tcW w:w="1109" w:type="pct"/>
            <w:vMerge/>
          </w:tcPr>
          <w:p w14:paraId="36DD572B" w14:textId="77777777" w:rsidR="004B715E" w:rsidRDefault="004B715E">
            <w:pPr>
              <w:spacing w:line="276" w:lineRule="auto"/>
              <w:rPr>
                <w:sz w:val="22"/>
                <w:szCs w:val="24"/>
              </w:rPr>
            </w:pPr>
          </w:p>
        </w:tc>
        <w:tc>
          <w:tcPr>
            <w:tcW w:w="3891" w:type="pct"/>
          </w:tcPr>
          <w:p w14:paraId="36DD572C" w14:textId="68E7BFF6" w:rsidR="004B715E" w:rsidRDefault="00AA134E">
            <w:pPr>
              <w:spacing w:line="276" w:lineRule="auto"/>
              <w:rPr>
                <w:sz w:val="22"/>
                <w:szCs w:val="24"/>
              </w:rPr>
            </w:pPr>
            <w:r>
              <w:rPr>
                <w:rFonts w:hint="eastAsia"/>
                <w:sz w:val="22"/>
                <w:szCs w:val="24"/>
              </w:rPr>
              <w:t>准备开发测试环境</w:t>
            </w:r>
          </w:p>
        </w:tc>
      </w:tr>
      <w:tr w:rsidR="004B715E" w14:paraId="36DD5731" w14:textId="77777777">
        <w:tc>
          <w:tcPr>
            <w:tcW w:w="1109" w:type="pct"/>
            <w:vMerge w:val="restart"/>
          </w:tcPr>
          <w:p w14:paraId="36DD572E" w14:textId="77777777" w:rsidR="004B715E" w:rsidRDefault="00F41EB3">
            <w:pPr>
              <w:spacing w:line="276" w:lineRule="auto"/>
              <w:rPr>
                <w:sz w:val="22"/>
                <w:szCs w:val="24"/>
              </w:rPr>
            </w:pPr>
            <w:r>
              <w:rPr>
                <w:sz w:val="22"/>
                <w:szCs w:val="24"/>
              </w:rPr>
              <w:t>202</w:t>
            </w:r>
            <w:r>
              <w:rPr>
                <w:rFonts w:hint="eastAsia"/>
                <w:sz w:val="22"/>
                <w:szCs w:val="24"/>
              </w:rPr>
              <w:t>5</w:t>
            </w:r>
            <w:r>
              <w:rPr>
                <w:rFonts w:hint="eastAsia"/>
                <w:sz w:val="22"/>
                <w:szCs w:val="24"/>
              </w:rPr>
              <w:t>年</w:t>
            </w:r>
            <w:r>
              <w:rPr>
                <w:rFonts w:hint="eastAsia"/>
                <w:sz w:val="22"/>
                <w:szCs w:val="24"/>
              </w:rPr>
              <w:t>2</w:t>
            </w:r>
            <w:r>
              <w:rPr>
                <w:rFonts w:hint="eastAsia"/>
                <w:sz w:val="22"/>
                <w:szCs w:val="24"/>
              </w:rPr>
              <w:t>月</w:t>
            </w:r>
          </w:p>
          <w:p w14:paraId="36DD572F" w14:textId="77777777" w:rsidR="004B715E" w:rsidRDefault="00F41EB3">
            <w:pPr>
              <w:spacing w:line="276" w:lineRule="auto"/>
              <w:rPr>
                <w:sz w:val="22"/>
                <w:szCs w:val="24"/>
              </w:rPr>
            </w:pPr>
            <w:r>
              <w:rPr>
                <w:rFonts w:hint="eastAsia"/>
                <w:sz w:val="22"/>
                <w:szCs w:val="24"/>
              </w:rPr>
              <w:t>~</w:t>
            </w:r>
            <w:r>
              <w:rPr>
                <w:sz w:val="22"/>
                <w:szCs w:val="24"/>
              </w:rPr>
              <w:t>202</w:t>
            </w:r>
            <w:r>
              <w:rPr>
                <w:rFonts w:hint="eastAsia"/>
                <w:sz w:val="22"/>
                <w:szCs w:val="24"/>
              </w:rPr>
              <w:t>5</w:t>
            </w:r>
            <w:r>
              <w:rPr>
                <w:rFonts w:hint="eastAsia"/>
                <w:sz w:val="22"/>
                <w:szCs w:val="24"/>
              </w:rPr>
              <w:t>年</w:t>
            </w:r>
            <w:r>
              <w:rPr>
                <w:sz w:val="22"/>
                <w:szCs w:val="24"/>
              </w:rPr>
              <w:t>4</w:t>
            </w:r>
            <w:r>
              <w:rPr>
                <w:rFonts w:hint="eastAsia"/>
                <w:sz w:val="22"/>
                <w:szCs w:val="24"/>
              </w:rPr>
              <w:t>月</w:t>
            </w:r>
          </w:p>
        </w:tc>
        <w:tc>
          <w:tcPr>
            <w:tcW w:w="3891" w:type="pct"/>
          </w:tcPr>
          <w:p w14:paraId="36DD5730" w14:textId="77777777" w:rsidR="004B715E" w:rsidRDefault="00F41EB3">
            <w:pPr>
              <w:spacing w:line="276" w:lineRule="auto"/>
              <w:rPr>
                <w:sz w:val="22"/>
                <w:szCs w:val="24"/>
                <w:lang w:eastAsia="zh-Hans"/>
              </w:rPr>
            </w:pPr>
            <w:r>
              <w:rPr>
                <w:rFonts w:hint="eastAsia"/>
                <w:sz w:val="22"/>
                <w:szCs w:val="24"/>
                <w:lang w:eastAsia="zh-Hans"/>
              </w:rPr>
              <w:t>完成翻译和开题报告</w:t>
            </w:r>
          </w:p>
        </w:tc>
      </w:tr>
      <w:tr w:rsidR="004B715E" w14:paraId="36DD5734" w14:textId="77777777">
        <w:tc>
          <w:tcPr>
            <w:tcW w:w="1109" w:type="pct"/>
            <w:vMerge/>
          </w:tcPr>
          <w:p w14:paraId="36DD5732" w14:textId="77777777" w:rsidR="004B715E" w:rsidRDefault="004B715E">
            <w:pPr>
              <w:spacing w:line="276" w:lineRule="auto"/>
              <w:rPr>
                <w:sz w:val="22"/>
                <w:szCs w:val="24"/>
              </w:rPr>
            </w:pPr>
          </w:p>
        </w:tc>
        <w:tc>
          <w:tcPr>
            <w:tcW w:w="3891" w:type="pct"/>
          </w:tcPr>
          <w:p w14:paraId="36DD5733" w14:textId="70D9DEC0" w:rsidR="004B715E" w:rsidRDefault="00AA134E">
            <w:pPr>
              <w:spacing w:line="276" w:lineRule="auto"/>
              <w:rPr>
                <w:rFonts w:ascii="宋体" w:hAnsi="宋体" w:hint="eastAsia"/>
                <w:sz w:val="22"/>
                <w:szCs w:val="24"/>
              </w:rPr>
            </w:pPr>
            <w:r>
              <w:rPr>
                <w:rFonts w:hint="eastAsia"/>
                <w:sz w:val="22"/>
                <w:szCs w:val="24"/>
              </w:rPr>
              <w:t>复现论文</w:t>
            </w:r>
            <w:r w:rsidRPr="00AA134E">
              <w:rPr>
                <w:rFonts w:hint="eastAsia"/>
                <w:sz w:val="22"/>
                <w:szCs w:val="24"/>
              </w:rPr>
              <w:t>算法，阅读代码和结果并从中获得启</w:t>
            </w:r>
            <w:r w:rsidR="006F73C2">
              <w:rPr>
                <w:rFonts w:ascii="宋体" w:hAnsi="宋体" w:hint="eastAsia"/>
                <w:sz w:val="22"/>
                <w:szCs w:val="24"/>
              </w:rPr>
              <w:t>发</w:t>
            </w:r>
          </w:p>
        </w:tc>
      </w:tr>
      <w:tr w:rsidR="004B715E" w14:paraId="36DD5737" w14:textId="77777777">
        <w:tc>
          <w:tcPr>
            <w:tcW w:w="1109" w:type="pct"/>
            <w:tcBorders>
              <w:bottom w:val="single" w:sz="4" w:space="0" w:color="000000"/>
            </w:tcBorders>
          </w:tcPr>
          <w:p w14:paraId="36DD5735" w14:textId="77777777" w:rsidR="004B715E" w:rsidRDefault="00F41EB3">
            <w:pPr>
              <w:spacing w:line="276" w:lineRule="auto"/>
              <w:rPr>
                <w:sz w:val="22"/>
                <w:szCs w:val="24"/>
              </w:rPr>
            </w:pPr>
            <w:r>
              <w:rPr>
                <w:sz w:val="22"/>
                <w:szCs w:val="24"/>
              </w:rPr>
              <w:t>202</w:t>
            </w:r>
            <w:r>
              <w:rPr>
                <w:rFonts w:hint="eastAsia"/>
                <w:sz w:val="22"/>
                <w:szCs w:val="24"/>
              </w:rPr>
              <w:t>5</w:t>
            </w:r>
            <w:r>
              <w:rPr>
                <w:rFonts w:hint="eastAsia"/>
                <w:sz w:val="22"/>
                <w:szCs w:val="24"/>
              </w:rPr>
              <w:t>年</w:t>
            </w:r>
            <w:r>
              <w:rPr>
                <w:rFonts w:hint="eastAsia"/>
                <w:sz w:val="22"/>
                <w:szCs w:val="24"/>
              </w:rPr>
              <w:t>5</w:t>
            </w:r>
            <w:r>
              <w:rPr>
                <w:rFonts w:hint="eastAsia"/>
                <w:sz w:val="22"/>
                <w:szCs w:val="24"/>
              </w:rPr>
              <w:t>月</w:t>
            </w:r>
          </w:p>
        </w:tc>
        <w:tc>
          <w:tcPr>
            <w:tcW w:w="3891" w:type="pct"/>
            <w:tcBorders>
              <w:bottom w:val="single" w:sz="4" w:space="0" w:color="000000"/>
            </w:tcBorders>
          </w:tcPr>
          <w:p w14:paraId="36DD5736" w14:textId="77777777" w:rsidR="004B715E" w:rsidRDefault="00F41EB3">
            <w:pPr>
              <w:spacing w:line="276" w:lineRule="auto"/>
              <w:rPr>
                <w:rFonts w:ascii="宋体" w:hAnsi="宋体" w:hint="eastAsia"/>
                <w:sz w:val="22"/>
                <w:szCs w:val="24"/>
              </w:rPr>
            </w:pPr>
            <w:r>
              <w:rPr>
                <w:rFonts w:ascii="宋体" w:hAnsi="宋体" w:hint="eastAsia"/>
                <w:sz w:val="22"/>
                <w:szCs w:val="24"/>
                <w:lang w:eastAsia="zh-Hans"/>
              </w:rPr>
              <w:t>编写代码反复实验验证效果</w:t>
            </w:r>
            <w:r>
              <w:rPr>
                <w:rFonts w:ascii="宋体" w:hAnsi="宋体" w:hint="eastAsia"/>
                <w:sz w:val="22"/>
                <w:szCs w:val="24"/>
              </w:rPr>
              <w:t>，撰写论文</w:t>
            </w:r>
          </w:p>
        </w:tc>
      </w:tr>
      <w:tr w:rsidR="004B715E" w14:paraId="36DD573A" w14:textId="77777777">
        <w:tc>
          <w:tcPr>
            <w:tcW w:w="1109" w:type="pct"/>
            <w:tcBorders>
              <w:bottom w:val="single" w:sz="8" w:space="0" w:color="000000"/>
            </w:tcBorders>
          </w:tcPr>
          <w:p w14:paraId="36DD5738" w14:textId="77777777" w:rsidR="004B715E" w:rsidRDefault="00F41EB3">
            <w:pPr>
              <w:spacing w:line="276" w:lineRule="auto"/>
              <w:rPr>
                <w:sz w:val="22"/>
                <w:szCs w:val="24"/>
              </w:rPr>
            </w:pPr>
            <w:r>
              <w:rPr>
                <w:sz w:val="22"/>
                <w:szCs w:val="24"/>
              </w:rPr>
              <w:t>202</w:t>
            </w:r>
            <w:r>
              <w:rPr>
                <w:rFonts w:hint="eastAsia"/>
                <w:sz w:val="22"/>
                <w:szCs w:val="24"/>
              </w:rPr>
              <w:t>5</w:t>
            </w:r>
            <w:r>
              <w:rPr>
                <w:rFonts w:hint="eastAsia"/>
                <w:sz w:val="22"/>
                <w:szCs w:val="24"/>
              </w:rPr>
              <w:t>年</w:t>
            </w:r>
            <w:r>
              <w:rPr>
                <w:rFonts w:hint="eastAsia"/>
                <w:sz w:val="22"/>
                <w:szCs w:val="24"/>
              </w:rPr>
              <w:t>6</w:t>
            </w:r>
            <w:r>
              <w:rPr>
                <w:rFonts w:hint="eastAsia"/>
                <w:sz w:val="22"/>
                <w:szCs w:val="24"/>
              </w:rPr>
              <w:t>月</w:t>
            </w:r>
          </w:p>
        </w:tc>
        <w:tc>
          <w:tcPr>
            <w:tcW w:w="3891" w:type="pct"/>
            <w:tcBorders>
              <w:bottom w:val="single" w:sz="8" w:space="0" w:color="000000"/>
            </w:tcBorders>
          </w:tcPr>
          <w:p w14:paraId="36DD5739" w14:textId="77777777" w:rsidR="004B715E" w:rsidRDefault="00F41EB3">
            <w:pPr>
              <w:spacing w:line="276" w:lineRule="auto"/>
              <w:rPr>
                <w:sz w:val="22"/>
                <w:szCs w:val="24"/>
              </w:rPr>
            </w:pPr>
            <w:r>
              <w:rPr>
                <w:rFonts w:hint="eastAsia"/>
                <w:sz w:val="22"/>
                <w:szCs w:val="24"/>
              </w:rPr>
              <w:t>毕业答辩</w:t>
            </w:r>
          </w:p>
        </w:tc>
      </w:tr>
    </w:tbl>
    <w:p w14:paraId="36DD573B" w14:textId="77777777" w:rsidR="004B715E" w:rsidRDefault="004B715E">
      <w:pPr>
        <w:pStyle w:val="a0"/>
        <w:spacing w:line="240" w:lineRule="auto"/>
        <w:ind w:firstLine="400"/>
        <w:rPr>
          <w:sz w:val="20"/>
        </w:rPr>
      </w:pPr>
    </w:p>
    <w:p w14:paraId="36DD573C" w14:textId="77777777" w:rsidR="004B715E" w:rsidRDefault="00F41EB3">
      <w:pPr>
        <w:pStyle w:val="1"/>
        <w:rPr>
          <w:rFonts w:hint="eastAsia"/>
        </w:rPr>
      </w:pPr>
      <w:r>
        <w:rPr>
          <w:rFonts w:hint="eastAsia"/>
        </w:rPr>
        <w:t>主要参考文献</w:t>
      </w:r>
    </w:p>
    <w:p w14:paraId="36DD573D" w14:textId="30CEB987" w:rsidR="004B715E" w:rsidRDefault="00D75950">
      <w:pPr>
        <w:pStyle w:val="Reference"/>
        <w:numPr>
          <w:ilvl w:val="0"/>
          <w:numId w:val="6"/>
        </w:numPr>
      </w:pPr>
      <w:bookmarkStart w:id="2" w:name="_Ref195186718"/>
      <w:r w:rsidRPr="00D75950">
        <w:t xml:space="preserve">Tianyu Zhang, Kaige Liu, Jack </w:t>
      </w:r>
      <w:proofErr w:type="spellStart"/>
      <w:r w:rsidRPr="00D75950">
        <w:t>Kosaian</w:t>
      </w:r>
      <w:proofErr w:type="spellEnd"/>
      <w:r w:rsidRPr="00D75950">
        <w:t xml:space="preserve">, </w:t>
      </w:r>
      <w:proofErr w:type="spellStart"/>
      <w:r w:rsidRPr="00D75950">
        <w:t>Juncheng</w:t>
      </w:r>
      <w:proofErr w:type="spellEnd"/>
      <w:r w:rsidRPr="00D75950">
        <w:t xml:space="preserve"> Yang, and Rashmi Vinayak. 2023. Efficient Fault Tolerance for Recommendation Model Training via Erasure Coding. Proc. VLDB Endow. 16, 11 (July 2023), 3137–3150. https://doi.org/10.14778/3611479.3611514</w:t>
      </w:r>
      <w:bookmarkEnd w:id="2"/>
    </w:p>
    <w:p w14:paraId="36DD573E" w14:textId="5624649A" w:rsidR="004B715E" w:rsidRDefault="008F4995">
      <w:pPr>
        <w:pStyle w:val="Reference"/>
        <w:numPr>
          <w:ilvl w:val="0"/>
          <w:numId w:val="6"/>
        </w:numPr>
      </w:pPr>
      <w:bookmarkStart w:id="3" w:name="_Ref195186440"/>
      <w:r w:rsidRPr="008F4995">
        <w:t>Bilge Acun, Matthew Murphy, Xiaodong Wang, Jade Nie, Carole-Jean Wu, and Kim Hazelwood. Understanding Training Efficiency of Deep Learning Recommendation Models at Scale. In 2021 IEEE International Symposium on High Performance Computer Architecture (HPCA 21), 2021.</w:t>
      </w:r>
      <w:bookmarkEnd w:id="3"/>
    </w:p>
    <w:p w14:paraId="36DD5740" w14:textId="6C7D6F57" w:rsidR="004B715E" w:rsidRDefault="00DF37B5">
      <w:pPr>
        <w:pStyle w:val="Reference"/>
        <w:numPr>
          <w:ilvl w:val="0"/>
          <w:numId w:val="6"/>
        </w:numPr>
      </w:pPr>
      <w:bookmarkStart w:id="4" w:name="_Ref195286587"/>
      <w:r w:rsidRPr="00DF37B5">
        <w:t xml:space="preserve">Udit Gupta, Carole-Jean Wu, Xiaodong Wang, Maxim Naumov, Brandon Reagen, David Brooks, Bradford </w:t>
      </w:r>
      <w:proofErr w:type="spellStart"/>
      <w:r w:rsidRPr="00DF37B5">
        <w:t>Cottel</w:t>
      </w:r>
      <w:proofErr w:type="spellEnd"/>
      <w:r w:rsidRPr="00DF37B5">
        <w:t>, Kim Hazelwood, Mark Hempstead, Bill Jia, et al. The Architectural Implications of Facebook’s DNN-based Personalized Recommendation. In 2020 IEEE International Symposium on High Performance Computer Architecture (HPCA 20), 2020.</w:t>
      </w:r>
      <w:bookmarkEnd w:id="4"/>
      <w:r w:rsidRPr="00DF37B5">
        <w:rPr>
          <w:rFonts w:hint="eastAsia"/>
        </w:rPr>
        <w:t xml:space="preserve"> </w:t>
      </w:r>
    </w:p>
    <w:p w14:paraId="6C13FA95" w14:textId="5EDF3389" w:rsidR="000000CB" w:rsidRDefault="000000CB">
      <w:pPr>
        <w:pStyle w:val="Reference"/>
        <w:numPr>
          <w:ilvl w:val="0"/>
          <w:numId w:val="6"/>
        </w:numPr>
      </w:pPr>
      <w:bookmarkStart w:id="5" w:name="_Ref195186623"/>
      <w:r w:rsidRPr="000000CB">
        <w:t xml:space="preserve">Assaf Eisenman, Kiran Kumar Matam, Steven Ingram, </w:t>
      </w:r>
      <w:proofErr w:type="spellStart"/>
      <w:r w:rsidRPr="000000CB">
        <w:t>Dheevatsa</w:t>
      </w:r>
      <w:proofErr w:type="spellEnd"/>
      <w:r w:rsidRPr="000000CB">
        <w:t xml:space="preserve"> </w:t>
      </w:r>
      <w:proofErr w:type="spellStart"/>
      <w:r w:rsidRPr="000000CB">
        <w:t>Mudigere</w:t>
      </w:r>
      <w:proofErr w:type="spellEnd"/>
      <w:r w:rsidRPr="000000CB">
        <w:t xml:space="preserve">, Raghuraman Krishnamoorthi, Krishnakumar Nair, Misha </w:t>
      </w:r>
      <w:proofErr w:type="spellStart"/>
      <w:r w:rsidRPr="000000CB">
        <w:t>Smelyanskiy</w:t>
      </w:r>
      <w:proofErr w:type="spellEnd"/>
      <w:r w:rsidRPr="000000CB">
        <w:t xml:space="preserve">, and Murali </w:t>
      </w:r>
      <w:proofErr w:type="spellStart"/>
      <w:r w:rsidRPr="000000CB">
        <w:t>Annavaram</w:t>
      </w:r>
      <w:proofErr w:type="spellEnd"/>
      <w:r w:rsidRPr="000000CB">
        <w:t xml:space="preserve">. Check-N-Run: A Checkpointing System for Training Deep Learning Recommendation Models. In 19th USENIX Symposium on Networked Systems </w:t>
      </w:r>
      <w:r w:rsidRPr="000000CB">
        <w:lastRenderedPageBreak/>
        <w:t>Design and Implementation (NSDI 22), 2022.</w:t>
      </w:r>
      <w:bookmarkEnd w:id="5"/>
    </w:p>
    <w:p w14:paraId="72BF9C86" w14:textId="4973098F" w:rsidR="006E32AB" w:rsidRDefault="006E32AB">
      <w:pPr>
        <w:pStyle w:val="Reference"/>
        <w:numPr>
          <w:ilvl w:val="0"/>
          <w:numId w:val="6"/>
        </w:numPr>
      </w:pPr>
      <w:bookmarkStart w:id="6" w:name="_Ref195286445"/>
      <w:r>
        <w:rPr>
          <w:rFonts w:hint="eastAsia"/>
        </w:rPr>
        <w:t>黄建忠</w:t>
      </w:r>
      <w:r>
        <w:rPr>
          <w:rFonts w:hint="eastAsia"/>
        </w:rPr>
        <w:t>,</w:t>
      </w:r>
      <w:r>
        <w:rPr>
          <w:rFonts w:hint="eastAsia"/>
        </w:rPr>
        <w:t>曹强</w:t>
      </w:r>
      <w:r>
        <w:rPr>
          <w:rFonts w:hint="eastAsia"/>
        </w:rPr>
        <w:t>,</w:t>
      </w:r>
      <w:r>
        <w:rPr>
          <w:rFonts w:hint="eastAsia"/>
        </w:rPr>
        <w:t>秦啸</w:t>
      </w:r>
      <w:r>
        <w:rPr>
          <w:rFonts w:hint="eastAsia"/>
        </w:rPr>
        <w:t>,</w:t>
      </w:r>
      <w:r>
        <w:rPr>
          <w:rFonts w:hint="eastAsia"/>
        </w:rPr>
        <w:t>谢长生</w:t>
      </w:r>
      <w:r>
        <w:rPr>
          <w:rFonts w:hint="eastAsia"/>
        </w:rPr>
        <w:t>.</w:t>
      </w:r>
      <w:r w:rsidRPr="006E32AB">
        <w:rPr>
          <w:rFonts w:hint="eastAsia"/>
        </w:rPr>
        <w:t>纠</w:t>
      </w:r>
      <w:proofErr w:type="gramStart"/>
      <w:r w:rsidRPr="006E32AB">
        <w:rPr>
          <w:rFonts w:hint="eastAsia"/>
        </w:rPr>
        <w:t>删</w:t>
      </w:r>
      <w:proofErr w:type="gramEnd"/>
      <w:r w:rsidRPr="006E32AB">
        <w:rPr>
          <w:rFonts w:hint="eastAsia"/>
        </w:rPr>
        <w:t>码存储集群系统设计与优化</w:t>
      </w:r>
      <w:r>
        <w:rPr>
          <w:rFonts w:hint="eastAsia"/>
        </w:rPr>
        <w:t>[M].</w:t>
      </w:r>
      <w:r>
        <w:rPr>
          <w:rFonts w:hint="eastAsia"/>
        </w:rPr>
        <w:t>北京</w:t>
      </w:r>
      <w:r>
        <w:rPr>
          <w:rFonts w:hint="eastAsia"/>
        </w:rPr>
        <w:t>:</w:t>
      </w:r>
      <w:r>
        <w:rPr>
          <w:rFonts w:hint="eastAsia"/>
        </w:rPr>
        <w:t>科学出版社</w:t>
      </w:r>
      <w:r>
        <w:rPr>
          <w:rFonts w:hint="eastAsia"/>
        </w:rPr>
        <w:t>,2016.</w:t>
      </w:r>
      <w:bookmarkEnd w:id="6"/>
    </w:p>
    <w:p w14:paraId="198E9BBC" w14:textId="77777777" w:rsidR="00E93027" w:rsidRPr="00E93027" w:rsidRDefault="00E93027" w:rsidP="00E93027">
      <w:pPr>
        <w:pStyle w:val="af9"/>
        <w:numPr>
          <w:ilvl w:val="0"/>
          <w:numId w:val="6"/>
        </w:numPr>
        <w:ind w:firstLineChars="0"/>
        <w:rPr>
          <w:sz w:val="24"/>
          <w:szCs w:val="24"/>
        </w:rPr>
      </w:pPr>
      <w:bookmarkStart w:id="7" w:name="_Ref195287422"/>
      <w:r w:rsidRPr="00E93027">
        <w:rPr>
          <w:sz w:val="24"/>
          <w:szCs w:val="24"/>
        </w:rPr>
        <w:t>Paul Covington, Jay Adams, and Emre Sargin. Deep Neural Networks for YouTube Recommendations. In Proceedings of the 10th ACM Conference on Recommender Systems, 2016.</w:t>
      </w:r>
      <w:bookmarkEnd w:id="7"/>
    </w:p>
    <w:p w14:paraId="7DE21A1A" w14:textId="0EB332F6" w:rsidR="00E93027" w:rsidRDefault="00E93027">
      <w:pPr>
        <w:pStyle w:val="Reference"/>
        <w:numPr>
          <w:ilvl w:val="0"/>
          <w:numId w:val="6"/>
        </w:numPr>
      </w:pPr>
      <w:bookmarkStart w:id="8" w:name="_Ref195287423"/>
      <w:r w:rsidRPr="00E93027">
        <w:t xml:space="preserve">Maxim Naumov, </w:t>
      </w:r>
      <w:proofErr w:type="spellStart"/>
      <w:r w:rsidRPr="00E93027">
        <w:t>Dheevatsa</w:t>
      </w:r>
      <w:proofErr w:type="spellEnd"/>
      <w:r w:rsidRPr="00E93027">
        <w:t xml:space="preserve"> </w:t>
      </w:r>
      <w:proofErr w:type="spellStart"/>
      <w:r w:rsidRPr="00E93027">
        <w:t>Mudigere</w:t>
      </w:r>
      <w:proofErr w:type="spellEnd"/>
      <w:r w:rsidRPr="00E93027">
        <w:t xml:space="preserve">, Hao-Jun Michael Shi, Jianyu Huang, Narayanan </w:t>
      </w:r>
      <w:proofErr w:type="spellStart"/>
      <w:r w:rsidRPr="00E93027">
        <w:t>Sundaraman</w:t>
      </w:r>
      <w:proofErr w:type="spellEnd"/>
      <w:r w:rsidRPr="00E93027">
        <w:t xml:space="preserve">, </w:t>
      </w:r>
      <w:proofErr w:type="spellStart"/>
      <w:r w:rsidRPr="00E93027">
        <w:t>Jongsoo</w:t>
      </w:r>
      <w:proofErr w:type="spellEnd"/>
      <w:r w:rsidRPr="00E93027">
        <w:t xml:space="preserve"> Park, Xiaodong Wang, Udit Gupta, Carole-Jean Wu, Alisson G Azzolini, et al. Deep Learning Recommendation Model for Personalization and Recommendation Systems. </w:t>
      </w:r>
      <w:proofErr w:type="spellStart"/>
      <w:r w:rsidRPr="00E93027">
        <w:t>arXiv</w:t>
      </w:r>
      <w:proofErr w:type="spellEnd"/>
      <w:r w:rsidRPr="00E93027">
        <w:t xml:space="preserve"> preprint arXiv:1906.00091, 2019.</w:t>
      </w:r>
      <w:bookmarkEnd w:id="8"/>
    </w:p>
    <w:p w14:paraId="56FF0CD9" w14:textId="119CB74D" w:rsidR="00E93027" w:rsidRDefault="00E93027">
      <w:pPr>
        <w:pStyle w:val="Reference"/>
        <w:numPr>
          <w:ilvl w:val="0"/>
          <w:numId w:val="6"/>
        </w:numPr>
      </w:pPr>
      <w:bookmarkStart w:id="9" w:name="_Ref195287682"/>
      <w:proofErr w:type="spellStart"/>
      <w:r w:rsidRPr="002E60DE">
        <w:t>Biye</w:t>
      </w:r>
      <w:proofErr w:type="spellEnd"/>
      <w:r w:rsidRPr="002E60DE">
        <w:t xml:space="preserve"> Jiang, Chao Deng, Huimin Yi, Zelin Hu, </w:t>
      </w:r>
      <w:proofErr w:type="spellStart"/>
      <w:r w:rsidRPr="002E60DE">
        <w:t>Guorui</w:t>
      </w:r>
      <w:proofErr w:type="spellEnd"/>
      <w:r w:rsidRPr="002E60DE">
        <w:t xml:space="preserve"> Zhou, Yang Zheng, Sui Huang, Xinyang Guo, </w:t>
      </w:r>
      <w:proofErr w:type="spellStart"/>
      <w:r w:rsidRPr="002E60DE">
        <w:t>Dongyue</w:t>
      </w:r>
      <w:proofErr w:type="spellEnd"/>
      <w:r w:rsidRPr="002E60DE">
        <w:t xml:space="preserve"> Wang, Yue Song, et al. XDL: An Industrial Deep Learning Framework for High-Dimensional Sparse Data. In Proceedings of the 1st International Workshop on Deep Learning Practice for High-Dimensional Sparse Data, 2019.</w:t>
      </w:r>
      <w:bookmarkEnd w:id="9"/>
    </w:p>
    <w:p w14:paraId="1996E66A" w14:textId="77777777" w:rsidR="00695336" w:rsidRPr="00695336" w:rsidRDefault="00695336" w:rsidP="00695336">
      <w:pPr>
        <w:pStyle w:val="af9"/>
        <w:numPr>
          <w:ilvl w:val="0"/>
          <w:numId w:val="6"/>
        </w:numPr>
        <w:ind w:firstLineChars="0"/>
        <w:rPr>
          <w:sz w:val="24"/>
          <w:szCs w:val="24"/>
        </w:rPr>
      </w:pPr>
      <w:bookmarkStart w:id="10" w:name="_Ref195288002"/>
      <w:r w:rsidRPr="00695336">
        <w:rPr>
          <w:sz w:val="24"/>
          <w:szCs w:val="24"/>
        </w:rPr>
        <w:t xml:space="preserve">Kiwan Maeng, Shivam Bharuka, Isabel Gao, Mark C Jeffrey, Vikram Saraph, </w:t>
      </w:r>
      <w:proofErr w:type="spellStart"/>
      <w:r w:rsidRPr="00695336">
        <w:rPr>
          <w:sz w:val="24"/>
          <w:szCs w:val="24"/>
        </w:rPr>
        <w:t>Bor-Yiing</w:t>
      </w:r>
      <w:proofErr w:type="spellEnd"/>
      <w:r w:rsidRPr="00695336">
        <w:rPr>
          <w:sz w:val="24"/>
          <w:szCs w:val="24"/>
        </w:rPr>
        <w:t xml:space="preserve"> Su, Caroline Trippel, Jiyan Yang, Mike Rabbat, Brandon Lucia, et al. CPR: Understanding and Improving Failure Tolerant Training for Deep Learning Recommendation with Partial Recovery. In The Fourth Conference on Systems and Machine Learning (</w:t>
      </w:r>
      <w:proofErr w:type="spellStart"/>
      <w:r w:rsidRPr="00695336">
        <w:rPr>
          <w:sz w:val="24"/>
          <w:szCs w:val="24"/>
        </w:rPr>
        <w:t>MLSys</w:t>
      </w:r>
      <w:proofErr w:type="spellEnd"/>
      <w:r w:rsidRPr="00695336">
        <w:rPr>
          <w:sz w:val="24"/>
          <w:szCs w:val="24"/>
        </w:rPr>
        <w:t xml:space="preserve"> 21), 2021.</w:t>
      </w:r>
      <w:bookmarkEnd w:id="10"/>
    </w:p>
    <w:p w14:paraId="2C317D64" w14:textId="77777777" w:rsidR="00695336" w:rsidRPr="00695336" w:rsidRDefault="00695336" w:rsidP="00695336">
      <w:pPr>
        <w:pStyle w:val="af9"/>
        <w:numPr>
          <w:ilvl w:val="0"/>
          <w:numId w:val="6"/>
        </w:numPr>
        <w:ind w:firstLineChars="0"/>
        <w:rPr>
          <w:sz w:val="24"/>
          <w:szCs w:val="24"/>
        </w:rPr>
      </w:pPr>
      <w:bookmarkStart w:id="11" w:name="_Ref195288126"/>
      <w:proofErr w:type="spellStart"/>
      <w:r w:rsidRPr="00695336">
        <w:rPr>
          <w:sz w:val="24"/>
          <w:szCs w:val="24"/>
        </w:rPr>
        <w:t>Rashish</w:t>
      </w:r>
      <w:proofErr w:type="spellEnd"/>
      <w:r w:rsidRPr="00695336">
        <w:rPr>
          <w:sz w:val="24"/>
          <w:szCs w:val="24"/>
        </w:rPr>
        <w:t xml:space="preserve"> Tandon, Qi Lei, Alexandros G Dimakis, and Nikos </w:t>
      </w:r>
      <w:proofErr w:type="spellStart"/>
      <w:r w:rsidRPr="00695336">
        <w:rPr>
          <w:sz w:val="24"/>
          <w:szCs w:val="24"/>
        </w:rPr>
        <w:t>Karampatziakis</w:t>
      </w:r>
      <w:proofErr w:type="spellEnd"/>
      <w:r w:rsidRPr="00695336">
        <w:rPr>
          <w:sz w:val="24"/>
          <w:szCs w:val="24"/>
        </w:rPr>
        <w:t>. Gradient Coding: Avoiding Stragglers in Distributed Learning. In International Conference on Machine Learning (ICML 17), 2017.</w:t>
      </w:r>
      <w:bookmarkEnd w:id="11"/>
    </w:p>
    <w:p w14:paraId="0163C3AB" w14:textId="77777777" w:rsidR="00695336" w:rsidRPr="00695336" w:rsidRDefault="00695336" w:rsidP="00695336">
      <w:pPr>
        <w:pStyle w:val="af9"/>
        <w:numPr>
          <w:ilvl w:val="0"/>
          <w:numId w:val="6"/>
        </w:numPr>
        <w:ind w:firstLineChars="0"/>
        <w:rPr>
          <w:sz w:val="24"/>
          <w:szCs w:val="24"/>
        </w:rPr>
      </w:pPr>
      <w:bookmarkStart w:id="12" w:name="_Ref195288128"/>
      <w:proofErr w:type="spellStart"/>
      <w:r w:rsidRPr="00695336">
        <w:rPr>
          <w:sz w:val="24"/>
          <w:szCs w:val="24"/>
        </w:rPr>
        <w:t>Juncheng</w:t>
      </w:r>
      <w:proofErr w:type="spellEnd"/>
      <w:r w:rsidRPr="00695336">
        <w:rPr>
          <w:sz w:val="24"/>
          <w:szCs w:val="24"/>
        </w:rPr>
        <w:t xml:space="preserve"> Yang, Anirudh Sabnis, Daniel S. Berger, K. V. Rashmi, and Ramesh K. Sitaraman. C2DN: How to harness erasure codes at the edge for efficient content delivery. In 19th USENIX Symposium on Networked Systems Design and Implementation (NSDI 22), pages 1159–1177, Renton, WA, April 2022. USENIX Association.</w:t>
      </w:r>
      <w:bookmarkEnd w:id="12"/>
    </w:p>
    <w:p w14:paraId="59CAD522" w14:textId="77777777" w:rsidR="00695336" w:rsidRDefault="00695336" w:rsidP="00695336">
      <w:pPr>
        <w:pStyle w:val="Reference"/>
        <w:numPr>
          <w:ilvl w:val="0"/>
          <w:numId w:val="6"/>
        </w:numPr>
      </w:pPr>
      <w:bookmarkStart w:id="13" w:name="_Ref195288518"/>
      <w:r>
        <w:t xml:space="preserve">Saurabh </w:t>
      </w:r>
      <w:proofErr w:type="spellStart"/>
      <w:r>
        <w:t>Kadekodi</w:t>
      </w:r>
      <w:proofErr w:type="spellEnd"/>
      <w:r>
        <w:t xml:space="preserve">, Francisco Maturana, Suhas Jayaram Subramanya, </w:t>
      </w:r>
      <w:proofErr w:type="spellStart"/>
      <w:r>
        <w:t>Juncheng</w:t>
      </w:r>
      <w:proofErr w:type="spellEnd"/>
      <w:r>
        <w:t xml:space="preserve"> Yang, K. V. Rashmi, and Gregory R. Ganger. Pacemaker: Avoiding heart attacks in storage clusters with disk-adaptive redundancy. In Proceedings of the 14th USENIX Conference on Operating Systems Design and Implementation, OSDI’20, </w:t>
      </w:r>
      <w:r>
        <w:lastRenderedPageBreak/>
        <w:t>USA, 2020. USENIX Association.</w:t>
      </w:r>
      <w:bookmarkEnd w:id="13"/>
    </w:p>
    <w:p w14:paraId="506AB623" w14:textId="72ED904A" w:rsidR="00695336" w:rsidRDefault="00695336">
      <w:pPr>
        <w:pStyle w:val="Reference"/>
        <w:numPr>
          <w:ilvl w:val="0"/>
          <w:numId w:val="6"/>
        </w:numPr>
      </w:pPr>
      <w:bookmarkStart w:id="14" w:name="_Ref195288520"/>
      <w:r w:rsidRPr="00695336">
        <w:t xml:space="preserve">Aurick Qiao, Bryon Aragam, </w:t>
      </w:r>
      <w:proofErr w:type="spellStart"/>
      <w:r w:rsidRPr="00695336">
        <w:t>Bingjing</w:t>
      </w:r>
      <w:proofErr w:type="spellEnd"/>
      <w:r w:rsidRPr="00695336">
        <w:t xml:space="preserve"> Zhang, and Eric Xing. Fault Tolerance in Iterative-Convergent Machine Learning. In International Conference on Machine Learning, pages 5220–5230, 2019.</w:t>
      </w:r>
      <w:bookmarkEnd w:id="14"/>
    </w:p>
    <w:p w14:paraId="2081B6BA" w14:textId="77777777" w:rsidR="00695336" w:rsidRPr="00695336" w:rsidRDefault="00695336" w:rsidP="00695336">
      <w:pPr>
        <w:pStyle w:val="af9"/>
        <w:numPr>
          <w:ilvl w:val="0"/>
          <w:numId w:val="6"/>
        </w:numPr>
        <w:ind w:firstLineChars="0"/>
        <w:rPr>
          <w:sz w:val="24"/>
          <w:szCs w:val="24"/>
        </w:rPr>
      </w:pPr>
      <w:bookmarkStart w:id="15" w:name="_Ref195288522"/>
      <w:r w:rsidRPr="00695336">
        <w:rPr>
          <w:sz w:val="24"/>
          <w:szCs w:val="24"/>
        </w:rPr>
        <w:t xml:space="preserve">K. V. Rashmi, Nihar B Shah, </w:t>
      </w:r>
      <w:proofErr w:type="spellStart"/>
      <w:r w:rsidRPr="00695336">
        <w:rPr>
          <w:sz w:val="24"/>
          <w:szCs w:val="24"/>
        </w:rPr>
        <w:t>Dikang</w:t>
      </w:r>
      <w:proofErr w:type="spellEnd"/>
      <w:r w:rsidRPr="00695336">
        <w:rPr>
          <w:sz w:val="24"/>
          <w:szCs w:val="24"/>
        </w:rPr>
        <w:t xml:space="preserve"> Gu, </w:t>
      </w:r>
      <w:proofErr w:type="spellStart"/>
      <w:r w:rsidRPr="00695336">
        <w:rPr>
          <w:sz w:val="24"/>
          <w:szCs w:val="24"/>
        </w:rPr>
        <w:t>Hairong</w:t>
      </w:r>
      <w:proofErr w:type="spellEnd"/>
      <w:r w:rsidRPr="00695336">
        <w:rPr>
          <w:sz w:val="24"/>
          <w:szCs w:val="24"/>
        </w:rPr>
        <w:t xml:space="preserve"> Kuang, Dhruba Borthakur, and Kannan Ramchandran. A Hitchhiker’s Guide to Fast and Efficient Data Reconstruction in Erasure-Coded Data Centers. In Proceedings of the 2014 ACM SIGCOMM Conference (SIGCOMM 14), 2014.</w:t>
      </w:r>
      <w:bookmarkEnd w:id="15"/>
    </w:p>
    <w:p w14:paraId="292827E7" w14:textId="77777777" w:rsidR="00695336" w:rsidRPr="00695336" w:rsidRDefault="00695336" w:rsidP="00695336">
      <w:pPr>
        <w:pStyle w:val="af9"/>
        <w:numPr>
          <w:ilvl w:val="0"/>
          <w:numId w:val="6"/>
        </w:numPr>
        <w:ind w:firstLineChars="0"/>
        <w:rPr>
          <w:sz w:val="24"/>
          <w:szCs w:val="24"/>
        </w:rPr>
      </w:pPr>
      <w:bookmarkStart w:id="16" w:name="_Ref195288524"/>
      <w:r w:rsidRPr="00695336">
        <w:rPr>
          <w:sz w:val="24"/>
          <w:szCs w:val="24"/>
        </w:rPr>
        <w:t xml:space="preserve">Mahesh Sathiamoorthy, </w:t>
      </w:r>
      <w:proofErr w:type="spellStart"/>
      <w:r w:rsidRPr="00695336">
        <w:rPr>
          <w:sz w:val="24"/>
          <w:szCs w:val="24"/>
        </w:rPr>
        <w:t>Megasthenis</w:t>
      </w:r>
      <w:proofErr w:type="spellEnd"/>
      <w:r w:rsidRPr="00695336">
        <w:rPr>
          <w:sz w:val="24"/>
          <w:szCs w:val="24"/>
        </w:rPr>
        <w:t xml:space="preserve"> </w:t>
      </w:r>
      <w:proofErr w:type="spellStart"/>
      <w:r w:rsidRPr="00695336">
        <w:rPr>
          <w:sz w:val="24"/>
          <w:szCs w:val="24"/>
        </w:rPr>
        <w:t>Asteris</w:t>
      </w:r>
      <w:proofErr w:type="spellEnd"/>
      <w:r w:rsidRPr="00695336">
        <w:rPr>
          <w:sz w:val="24"/>
          <w:szCs w:val="24"/>
        </w:rPr>
        <w:t xml:space="preserve">, Dimitris </w:t>
      </w:r>
      <w:proofErr w:type="spellStart"/>
      <w:r w:rsidRPr="00695336">
        <w:rPr>
          <w:sz w:val="24"/>
          <w:szCs w:val="24"/>
        </w:rPr>
        <w:t>Papailiopoulos</w:t>
      </w:r>
      <w:proofErr w:type="spellEnd"/>
      <w:r w:rsidRPr="00695336">
        <w:rPr>
          <w:sz w:val="24"/>
          <w:szCs w:val="24"/>
        </w:rPr>
        <w:t xml:space="preserve">, Alexandros G Dimakis, Ramkumar </w:t>
      </w:r>
      <w:proofErr w:type="spellStart"/>
      <w:r w:rsidRPr="00695336">
        <w:rPr>
          <w:sz w:val="24"/>
          <w:szCs w:val="24"/>
        </w:rPr>
        <w:t>Vadali</w:t>
      </w:r>
      <w:proofErr w:type="spellEnd"/>
      <w:r w:rsidRPr="00695336">
        <w:rPr>
          <w:sz w:val="24"/>
          <w:szCs w:val="24"/>
        </w:rPr>
        <w:t>, Scott Chen, and Dhruba Borthakur. XORing Elephants: Novel Erasure Codes for Big Data. Proceedings of the VLDB Endowment, 6(5), 2013.</w:t>
      </w:r>
      <w:bookmarkEnd w:id="16"/>
    </w:p>
    <w:p w14:paraId="360FC73C" w14:textId="77777777" w:rsidR="00695336" w:rsidRPr="00695336" w:rsidRDefault="00695336" w:rsidP="00695336">
      <w:pPr>
        <w:pStyle w:val="af9"/>
        <w:numPr>
          <w:ilvl w:val="0"/>
          <w:numId w:val="6"/>
        </w:numPr>
        <w:ind w:firstLineChars="0"/>
        <w:rPr>
          <w:sz w:val="24"/>
          <w:szCs w:val="24"/>
        </w:rPr>
      </w:pPr>
      <w:bookmarkStart w:id="17" w:name="_Ref195288525"/>
      <w:r w:rsidRPr="00695336">
        <w:rPr>
          <w:sz w:val="24"/>
          <w:szCs w:val="24"/>
        </w:rPr>
        <w:t xml:space="preserve">Mark Wilkening, Udit Gupta, Samuel Hsia, Caroline Trippel, Carole-Jean Wu, David Brooks, and Gu-Yeon Wei. </w:t>
      </w:r>
      <w:proofErr w:type="spellStart"/>
      <w:r w:rsidRPr="00695336">
        <w:rPr>
          <w:sz w:val="24"/>
          <w:szCs w:val="24"/>
        </w:rPr>
        <w:t>RecSSD</w:t>
      </w:r>
      <w:proofErr w:type="spellEnd"/>
      <w:r w:rsidRPr="00695336">
        <w:rPr>
          <w:sz w:val="24"/>
          <w:szCs w:val="24"/>
        </w:rPr>
        <w:t>: Near Data Processing for Solid State Drive Based Recommendation Inference. In Proceedings of the Twenty-Sixth International Conference on Architectural Support for Programming Languages and Operating Systems (ASPLOS 21), 2021.</w:t>
      </w:r>
      <w:bookmarkEnd w:id="17"/>
    </w:p>
    <w:p w14:paraId="7E7B1A76" w14:textId="77777777" w:rsidR="00695336" w:rsidRPr="00695336" w:rsidRDefault="00695336" w:rsidP="00695336">
      <w:pPr>
        <w:pStyle w:val="af9"/>
        <w:numPr>
          <w:ilvl w:val="0"/>
          <w:numId w:val="6"/>
        </w:numPr>
        <w:ind w:firstLineChars="0"/>
        <w:rPr>
          <w:sz w:val="24"/>
          <w:szCs w:val="24"/>
        </w:rPr>
      </w:pPr>
      <w:bookmarkStart w:id="18" w:name="_Ref195288527"/>
      <w:r w:rsidRPr="00695336">
        <w:rPr>
          <w:sz w:val="24"/>
          <w:szCs w:val="24"/>
        </w:rPr>
        <w:t xml:space="preserve">Jie Amy Yang, Jianyu Huang, </w:t>
      </w:r>
      <w:proofErr w:type="spellStart"/>
      <w:r w:rsidRPr="00695336">
        <w:rPr>
          <w:sz w:val="24"/>
          <w:szCs w:val="24"/>
        </w:rPr>
        <w:t>Jongsoo</w:t>
      </w:r>
      <w:proofErr w:type="spellEnd"/>
      <w:r w:rsidRPr="00695336">
        <w:rPr>
          <w:sz w:val="24"/>
          <w:szCs w:val="24"/>
        </w:rPr>
        <w:t xml:space="preserve"> Park, Ping Tak Peter Tang, and Andrew Tulloch. Mixed-Precision Embedding Using a Cache. </w:t>
      </w:r>
      <w:proofErr w:type="spellStart"/>
      <w:r w:rsidRPr="00695336">
        <w:rPr>
          <w:sz w:val="24"/>
          <w:szCs w:val="24"/>
        </w:rPr>
        <w:t>arXiv</w:t>
      </w:r>
      <w:proofErr w:type="spellEnd"/>
      <w:r w:rsidRPr="00695336">
        <w:rPr>
          <w:sz w:val="24"/>
          <w:szCs w:val="24"/>
        </w:rPr>
        <w:t xml:space="preserve"> preprint arXiv:2010.11305, 2020.</w:t>
      </w:r>
      <w:bookmarkEnd w:id="18"/>
    </w:p>
    <w:p w14:paraId="707E246A" w14:textId="77777777" w:rsidR="00695336" w:rsidRPr="00695336" w:rsidRDefault="00695336" w:rsidP="00695336">
      <w:pPr>
        <w:pStyle w:val="af9"/>
        <w:numPr>
          <w:ilvl w:val="0"/>
          <w:numId w:val="6"/>
        </w:numPr>
        <w:ind w:firstLineChars="0"/>
        <w:rPr>
          <w:sz w:val="24"/>
          <w:szCs w:val="24"/>
        </w:rPr>
      </w:pPr>
      <w:bookmarkStart w:id="19" w:name="_Ref195288528"/>
      <w:proofErr w:type="spellStart"/>
      <w:r w:rsidRPr="00695336">
        <w:rPr>
          <w:sz w:val="24"/>
          <w:szCs w:val="24"/>
        </w:rPr>
        <w:t>Chunxing</w:t>
      </w:r>
      <w:proofErr w:type="spellEnd"/>
      <w:r w:rsidRPr="00695336">
        <w:rPr>
          <w:sz w:val="24"/>
          <w:szCs w:val="24"/>
        </w:rPr>
        <w:t xml:space="preserve"> Yin, Bilge Acun, Xing Liu, and Carole-Jean Wu. TT-Rec: Tensor Train Compression for Deep Learning Recommendation Models. In The Fourth Conference on Systems and Machine Learning (</w:t>
      </w:r>
      <w:proofErr w:type="spellStart"/>
      <w:r w:rsidRPr="00695336">
        <w:rPr>
          <w:sz w:val="24"/>
          <w:szCs w:val="24"/>
        </w:rPr>
        <w:t>MLSys</w:t>
      </w:r>
      <w:proofErr w:type="spellEnd"/>
      <w:r w:rsidRPr="00695336">
        <w:rPr>
          <w:sz w:val="24"/>
          <w:szCs w:val="24"/>
        </w:rPr>
        <w:t xml:space="preserve"> 21), 2021.</w:t>
      </w:r>
      <w:bookmarkEnd w:id="19"/>
    </w:p>
    <w:p w14:paraId="632A7C36" w14:textId="77777777" w:rsidR="00AE5ADB" w:rsidRPr="00AE5ADB" w:rsidRDefault="00AE5ADB" w:rsidP="00AE5ADB">
      <w:pPr>
        <w:pStyle w:val="af9"/>
        <w:numPr>
          <w:ilvl w:val="0"/>
          <w:numId w:val="6"/>
        </w:numPr>
        <w:ind w:firstLineChars="0"/>
        <w:rPr>
          <w:sz w:val="24"/>
          <w:szCs w:val="24"/>
        </w:rPr>
      </w:pPr>
      <w:bookmarkStart w:id="20" w:name="_Ref195288669"/>
      <w:r w:rsidRPr="00AE5ADB">
        <w:rPr>
          <w:sz w:val="24"/>
          <w:szCs w:val="24"/>
        </w:rPr>
        <w:t xml:space="preserve">Michael Lui, Yavuz Yetim, Özgür Özkan, </w:t>
      </w:r>
      <w:proofErr w:type="spellStart"/>
      <w:r w:rsidRPr="00AE5ADB">
        <w:rPr>
          <w:sz w:val="24"/>
          <w:szCs w:val="24"/>
        </w:rPr>
        <w:t>Zhuoran</w:t>
      </w:r>
      <w:proofErr w:type="spellEnd"/>
      <w:r w:rsidRPr="00AE5ADB">
        <w:rPr>
          <w:sz w:val="24"/>
          <w:szCs w:val="24"/>
        </w:rPr>
        <w:t xml:space="preserve"> Zhao, Shin-Yeh Tsai, Carole-Jean Wu, and Mark Hempstead. Understanding Capacity-Driven Scale-Out Neural Recommendation Inference. In 2021 IEEE International Symposium on Performance Analysis of Systems and Software (ISPASS 21), 2021.</w:t>
      </w:r>
      <w:bookmarkEnd w:id="20"/>
    </w:p>
    <w:p w14:paraId="5AE945F9" w14:textId="77777777" w:rsidR="00AE5ADB" w:rsidRPr="00AE5ADB" w:rsidRDefault="00AE5ADB" w:rsidP="00AE5ADB">
      <w:pPr>
        <w:pStyle w:val="af9"/>
        <w:numPr>
          <w:ilvl w:val="0"/>
          <w:numId w:val="6"/>
        </w:numPr>
        <w:ind w:firstLineChars="0"/>
        <w:rPr>
          <w:sz w:val="24"/>
          <w:szCs w:val="24"/>
        </w:rPr>
      </w:pPr>
      <w:bookmarkStart w:id="21" w:name="_Ref195288732"/>
      <w:r w:rsidRPr="00AE5ADB">
        <w:rPr>
          <w:sz w:val="24"/>
          <w:szCs w:val="24"/>
        </w:rPr>
        <w:t xml:space="preserve">Assaf Eisenman, Maxim Naumov, Darryl Gardner, Misha </w:t>
      </w:r>
      <w:proofErr w:type="spellStart"/>
      <w:r w:rsidRPr="00AE5ADB">
        <w:rPr>
          <w:sz w:val="24"/>
          <w:szCs w:val="24"/>
        </w:rPr>
        <w:t>Smelyanskiy</w:t>
      </w:r>
      <w:proofErr w:type="spellEnd"/>
      <w:r w:rsidRPr="00AE5ADB">
        <w:rPr>
          <w:sz w:val="24"/>
          <w:szCs w:val="24"/>
        </w:rPr>
        <w:t xml:space="preserve">, Sergey </w:t>
      </w:r>
      <w:proofErr w:type="spellStart"/>
      <w:r w:rsidRPr="00AE5ADB">
        <w:rPr>
          <w:sz w:val="24"/>
          <w:szCs w:val="24"/>
        </w:rPr>
        <w:t>Pupyrev</w:t>
      </w:r>
      <w:proofErr w:type="spellEnd"/>
      <w:r w:rsidRPr="00AE5ADB">
        <w:rPr>
          <w:sz w:val="24"/>
          <w:szCs w:val="24"/>
        </w:rPr>
        <w:t>, Kim Hazelwood, Asaf Cidon, and Sachin Katti. Bandana: Using Non-Volatile Memory for Storing Deep Learning Models. In The Second Conference on Systems and Machine Learning (</w:t>
      </w:r>
      <w:proofErr w:type="spellStart"/>
      <w:r w:rsidRPr="00AE5ADB">
        <w:rPr>
          <w:sz w:val="24"/>
          <w:szCs w:val="24"/>
        </w:rPr>
        <w:t>SysML</w:t>
      </w:r>
      <w:proofErr w:type="spellEnd"/>
      <w:r w:rsidRPr="00AE5ADB">
        <w:rPr>
          <w:sz w:val="24"/>
          <w:szCs w:val="24"/>
        </w:rPr>
        <w:t xml:space="preserve"> 19), 2019.</w:t>
      </w:r>
      <w:bookmarkEnd w:id="21"/>
    </w:p>
    <w:p w14:paraId="7A0E401A" w14:textId="77777777" w:rsidR="00AE5ADB" w:rsidRDefault="00AE5ADB" w:rsidP="00AE5ADB">
      <w:pPr>
        <w:pStyle w:val="af9"/>
        <w:numPr>
          <w:ilvl w:val="0"/>
          <w:numId w:val="6"/>
        </w:numPr>
        <w:ind w:firstLineChars="0"/>
        <w:rPr>
          <w:sz w:val="24"/>
          <w:szCs w:val="24"/>
        </w:rPr>
      </w:pPr>
      <w:bookmarkStart w:id="22" w:name="_Ref195288733"/>
      <w:r w:rsidRPr="00AE5ADB">
        <w:rPr>
          <w:sz w:val="24"/>
          <w:szCs w:val="24"/>
        </w:rPr>
        <w:t xml:space="preserve">Udit Gupta, Samuel Hsia, Vikram Saraph, Xiaodong Wang, Brandon Reagen, </w:t>
      </w:r>
      <w:proofErr w:type="spellStart"/>
      <w:r w:rsidRPr="00AE5ADB">
        <w:rPr>
          <w:sz w:val="24"/>
          <w:szCs w:val="24"/>
        </w:rPr>
        <w:t>GuYeon</w:t>
      </w:r>
      <w:proofErr w:type="spellEnd"/>
      <w:r w:rsidRPr="00AE5ADB">
        <w:rPr>
          <w:sz w:val="24"/>
          <w:szCs w:val="24"/>
        </w:rPr>
        <w:t xml:space="preserve"> Wei, Hsien-Hsin S Lee, David Brooks, and Carole-Jean Wu. </w:t>
      </w:r>
      <w:proofErr w:type="spellStart"/>
      <w:r w:rsidRPr="00AE5ADB">
        <w:rPr>
          <w:sz w:val="24"/>
          <w:szCs w:val="24"/>
        </w:rPr>
        <w:t>DeepRecSys</w:t>
      </w:r>
      <w:proofErr w:type="spellEnd"/>
      <w:r w:rsidRPr="00AE5ADB">
        <w:rPr>
          <w:sz w:val="24"/>
          <w:szCs w:val="24"/>
        </w:rPr>
        <w:t>: A System for Optimizing End-to-End At-Scale Neural Recommendation Inference. In 2020 ACM/IEEE 47th Annual International Symposium on Computer Architecture (ISCA 20), 2020.</w:t>
      </w:r>
      <w:bookmarkEnd w:id="22"/>
    </w:p>
    <w:p w14:paraId="6E02429A" w14:textId="77777777" w:rsidR="00AE5ADB" w:rsidRPr="00AE5ADB" w:rsidRDefault="00AE5ADB" w:rsidP="00AE5ADB">
      <w:pPr>
        <w:pStyle w:val="af9"/>
        <w:numPr>
          <w:ilvl w:val="0"/>
          <w:numId w:val="6"/>
        </w:numPr>
        <w:ind w:firstLineChars="0"/>
        <w:rPr>
          <w:sz w:val="24"/>
          <w:szCs w:val="24"/>
        </w:rPr>
      </w:pPr>
      <w:bookmarkStart w:id="23" w:name="_Ref195288856"/>
      <w:r w:rsidRPr="00AE5ADB">
        <w:rPr>
          <w:sz w:val="24"/>
          <w:szCs w:val="24"/>
        </w:rPr>
        <w:t>John T Daly. A Higher Order Estimate of the Optimum Checkpoint Interval for Restart Dumps. Future Generation Computer Systems, 22(3):303–312, 2006.</w:t>
      </w:r>
      <w:bookmarkEnd w:id="23"/>
    </w:p>
    <w:p w14:paraId="33DC1DA3" w14:textId="4DE268F8" w:rsidR="00AE5ADB" w:rsidRDefault="00AE5ADB" w:rsidP="00AE5ADB">
      <w:pPr>
        <w:pStyle w:val="af9"/>
        <w:numPr>
          <w:ilvl w:val="0"/>
          <w:numId w:val="6"/>
        </w:numPr>
        <w:ind w:firstLineChars="0"/>
        <w:rPr>
          <w:sz w:val="24"/>
          <w:szCs w:val="24"/>
        </w:rPr>
      </w:pPr>
      <w:bookmarkStart w:id="24" w:name="_Ref195288858"/>
      <w:r w:rsidRPr="00AE5ADB">
        <w:rPr>
          <w:sz w:val="24"/>
          <w:szCs w:val="24"/>
        </w:rPr>
        <w:t>Richard Koo and Sam Toueg. Checkpointing and Rollback-Recovery for Distributed Systems. IEEE Transactions on software engineering, (1):23–31, 1987.</w:t>
      </w:r>
      <w:bookmarkEnd w:id="24"/>
    </w:p>
    <w:p w14:paraId="728EF04D" w14:textId="77777777" w:rsidR="00AE5ADB" w:rsidRPr="00AE5ADB" w:rsidRDefault="00AE5ADB" w:rsidP="00AE5ADB">
      <w:pPr>
        <w:pStyle w:val="af9"/>
        <w:numPr>
          <w:ilvl w:val="0"/>
          <w:numId w:val="6"/>
        </w:numPr>
        <w:ind w:firstLineChars="0"/>
        <w:rPr>
          <w:sz w:val="24"/>
          <w:szCs w:val="24"/>
        </w:rPr>
      </w:pPr>
      <w:bookmarkStart w:id="25" w:name="_Ref195288859"/>
      <w:r w:rsidRPr="00AE5ADB">
        <w:rPr>
          <w:sz w:val="24"/>
          <w:szCs w:val="24"/>
        </w:rPr>
        <w:lastRenderedPageBreak/>
        <w:t xml:space="preserve">Adam Moody, Greg </w:t>
      </w:r>
      <w:proofErr w:type="spellStart"/>
      <w:r w:rsidRPr="00AE5ADB">
        <w:rPr>
          <w:sz w:val="24"/>
          <w:szCs w:val="24"/>
        </w:rPr>
        <w:t>Bronevetsky</w:t>
      </w:r>
      <w:proofErr w:type="spellEnd"/>
      <w:r w:rsidRPr="00AE5ADB">
        <w:rPr>
          <w:sz w:val="24"/>
          <w:szCs w:val="24"/>
        </w:rPr>
        <w:t>, Kathryn Mohror, and Bronis R De Supinski. Design, Modeling, and Evaluation of a Scalable Multi-level Checkpointing System. In Proceedings of the 2010 ACM/IEEE International Conference for High Performance Computing, Networking, Storage and Analysis (SC 10), 2010.</w:t>
      </w:r>
      <w:bookmarkEnd w:id="25"/>
    </w:p>
    <w:p w14:paraId="1A36BAF6" w14:textId="77777777" w:rsidR="00AE5ADB" w:rsidRPr="00AE5ADB" w:rsidRDefault="00AE5ADB" w:rsidP="00AE5ADB">
      <w:pPr>
        <w:pStyle w:val="af9"/>
        <w:numPr>
          <w:ilvl w:val="0"/>
          <w:numId w:val="6"/>
        </w:numPr>
        <w:ind w:firstLineChars="0"/>
        <w:rPr>
          <w:sz w:val="24"/>
          <w:szCs w:val="24"/>
        </w:rPr>
      </w:pPr>
      <w:bookmarkStart w:id="26" w:name="_Ref195289178"/>
      <w:r w:rsidRPr="00AE5ADB">
        <w:rPr>
          <w:sz w:val="24"/>
          <w:szCs w:val="24"/>
        </w:rPr>
        <w:t xml:space="preserve">Jayashree Mohan, Amar </w:t>
      </w:r>
      <w:proofErr w:type="spellStart"/>
      <w:r w:rsidRPr="00AE5ADB">
        <w:rPr>
          <w:sz w:val="24"/>
          <w:szCs w:val="24"/>
        </w:rPr>
        <w:t>Phanishayee</w:t>
      </w:r>
      <w:proofErr w:type="spellEnd"/>
      <w:r w:rsidRPr="00AE5ADB">
        <w:rPr>
          <w:sz w:val="24"/>
          <w:szCs w:val="24"/>
        </w:rPr>
        <w:t xml:space="preserve">, and Vijay Chidambaram. </w:t>
      </w:r>
      <w:proofErr w:type="spellStart"/>
      <w:r w:rsidRPr="00AE5ADB">
        <w:rPr>
          <w:sz w:val="24"/>
          <w:szCs w:val="24"/>
        </w:rPr>
        <w:t>CheckFreq</w:t>
      </w:r>
      <w:proofErr w:type="spellEnd"/>
      <w:r w:rsidRPr="00AE5ADB">
        <w:rPr>
          <w:sz w:val="24"/>
          <w:szCs w:val="24"/>
        </w:rPr>
        <w:t>: Frequent, Fine-Grained DNN Checkpointing. In 19th USENIX Conference on File and Storage Technologies (FAST 21), 2021.</w:t>
      </w:r>
      <w:bookmarkEnd w:id="26"/>
    </w:p>
    <w:p w14:paraId="4FDD7009" w14:textId="06C7FE2A" w:rsidR="00AE5ADB" w:rsidRPr="005E2D5C" w:rsidRDefault="005E2D5C" w:rsidP="005E2D5C">
      <w:pPr>
        <w:pStyle w:val="af9"/>
        <w:numPr>
          <w:ilvl w:val="0"/>
          <w:numId w:val="6"/>
        </w:numPr>
        <w:ind w:firstLineChars="0"/>
        <w:rPr>
          <w:rFonts w:hint="eastAsia"/>
          <w:sz w:val="24"/>
          <w:szCs w:val="24"/>
        </w:rPr>
      </w:pPr>
      <w:bookmarkStart w:id="27" w:name="_Ref195289179"/>
      <w:r w:rsidRPr="005E2D5C">
        <w:rPr>
          <w:sz w:val="24"/>
          <w:szCs w:val="24"/>
        </w:rPr>
        <w:t>David A. Patterson, Garth Gibson, and Randy H. Katz. A Case for Redundant Arrays of Inexpensive Disks (RAID). In Proceedings of the ACM SIGMOD International Conference on Management of Data (SIGMOD 88), 1988.</w:t>
      </w:r>
      <w:bookmarkEnd w:id="27"/>
    </w:p>
    <w:p w14:paraId="36DD5741" w14:textId="32447C52" w:rsidR="000000CB" w:rsidRDefault="000000CB" w:rsidP="00AE5ADB">
      <w:pPr>
        <w:pStyle w:val="Reference"/>
        <w:ind w:left="420"/>
        <w:rPr>
          <w:rFonts w:hint="eastAsia"/>
        </w:rPr>
        <w:sectPr w:rsidR="000000CB">
          <w:headerReference w:type="default" r:id="rId10"/>
          <w:footerReference w:type="default" r:id="rId11"/>
          <w:pgSz w:w="11906" w:h="16838"/>
          <w:pgMar w:top="1405" w:right="1797" w:bottom="1440" w:left="1797" w:header="1077" w:footer="992" w:gutter="0"/>
          <w:pgNumType w:start="1"/>
          <w:cols w:space="720"/>
          <w:docGrid w:type="lines" w:linePitch="312"/>
        </w:sectPr>
      </w:pPr>
    </w:p>
    <w:p w14:paraId="36DD5742" w14:textId="77777777" w:rsidR="004B715E" w:rsidRDefault="00F41EB3">
      <w:pPr>
        <w:jc w:val="center"/>
        <w:rPr>
          <w:rFonts w:ascii="华文中宋" w:eastAsia="华文中宋" w:hAnsi="华文中宋" w:hint="eastAsia"/>
          <w:b/>
          <w:bCs/>
          <w:kern w:val="0"/>
          <w:sz w:val="32"/>
          <w:szCs w:val="32"/>
        </w:rPr>
      </w:pPr>
      <w:r>
        <w:rPr>
          <w:rFonts w:ascii="华文中宋" w:eastAsia="华文中宋" w:hAnsi="华文中宋" w:hint="eastAsia"/>
          <w:b/>
          <w:bCs/>
          <w:kern w:val="0"/>
          <w:sz w:val="32"/>
          <w:szCs w:val="32"/>
        </w:rPr>
        <w:lastRenderedPageBreak/>
        <w:t>华中科技大学本科生毕业设计（论文）开题报告评审表</w:t>
      </w:r>
    </w:p>
    <w:p w14:paraId="36DD5743" w14:textId="77777777" w:rsidR="004B715E" w:rsidRDefault="004B715E">
      <w:pPr>
        <w:tabs>
          <w:tab w:val="left" w:pos="749"/>
        </w:tabs>
        <w:rPr>
          <w:rFonts w:ascii="华文中宋" w:eastAsia="华文中宋" w:hAnsi="华文中宋" w:hint="eastAsia"/>
          <w:b/>
          <w:sz w:val="32"/>
          <w:szCs w:val="21"/>
        </w:rPr>
        <w:sectPr w:rsidR="004B715E">
          <w:headerReference w:type="default" r:id="rId12"/>
          <w:footerReference w:type="default" r:id="rId13"/>
          <w:pgSz w:w="11906" w:h="16838"/>
          <w:pgMar w:top="1440" w:right="1800" w:bottom="1440" w:left="1800" w:header="851" w:footer="992" w:gutter="0"/>
          <w:pgNumType w:start="1"/>
          <w:cols w:space="720"/>
          <w:docGrid w:type="lines" w:linePitch="312"/>
        </w:sectPr>
      </w:pPr>
    </w:p>
    <w:p w14:paraId="36DD5744" w14:textId="77777777" w:rsidR="004B715E" w:rsidRDefault="004B715E">
      <w:pPr>
        <w:sectPr w:rsidR="004B715E">
          <w:headerReference w:type="default" r:id="rId14"/>
          <w:type w:val="continuous"/>
          <w:pgSz w:w="11906" w:h="16838"/>
          <w:pgMar w:top="1440" w:right="1800" w:bottom="1440" w:left="1800" w:header="851" w:footer="992" w:gutter="0"/>
          <w:cols w:space="720"/>
          <w:docGrid w:type="lines" w:linePitch="312"/>
        </w:sectPr>
      </w:pPr>
    </w:p>
    <w:tbl>
      <w:tblPr>
        <w:tblW w:w="8926" w:type="dxa"/>
        <w:jc w:val="center"/>
        <w:tblLayout w:type="fixed"/>
        <w:tblLook w:val="04A0" w:firstRow="1" w:lastRow="0" w:firstColumn="1" w:lastColumn="0" w:noHBand="0" w:noVBand="1"/>
      </w:tblPr>
      <w:tblGrid>
        <w:gridCol w:w="846"/>
        <w:gridCol w:w="1569"/>
        <w:gridCol w:w="982"/>
        <w:gridCol w:w="2694"/>
        <w:gridCol w:w="1275"/>
        <w:gridCol w:w="1560"/>
      </w:tblGrid>
      <w:tr w:rsidR="004B715E" w14:paraId="36DD574B" w14:textId="77777777">
        <w:trPr>
          <w:trHeight w:val="79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D5745" w14:textId="77777777" w:rsidR="004B715E" w:rsidRDefault="00F41EB3">
            <w:pPr>
              <w:widowControl/>
              <w:jc w:val="center"/>
              <w:rPr>
                <w:rFonts w:ascii="宋体" w:hAnsi="宋体" w:cs="宋体" w:hint="eastAsia"/>
                <w:b/>
                <w:bCs/>
                <w:kern w:val="0"/>
                <w:szCs w:val="21"/>
              </w:rPr>
            </w:pPr>
            <w:r>
              <w:rPr>
                <w:rFonts w:ascii="宋体" w:hAnsi="宋体" w:cs="宋体" w:hint="eastAsia"/>
                <w:b/>
                <w:bCs/>
                <w:kern w:val="0"/>
                <w:szCs w:val="21"/>
              </w:rPr>
              <w:t>姓名</w:t>
            </w: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D5746" w14:textId="44A8D9A8" w:rsidR="004B715E" w:rsidRDefault="00BC2D85">
            <w:pPr>
              <w:widowControl/>
              <w:jc w:val="center"/>
              <w:rPr>
                <w:rFonts w:ascii="宋体" w:hAnsi="宋体" w:cs="宋体" w:hint="eastAsia"/>
                <w:b/>
                <w:bCs/>
                <w:kern w:val="0"/>
                <w:szCs w:val="21"/>
              </w:rPr>
            </w:pPr>
            <w:sdt>
              <w:sdtPr>
                <w:rPr>
                  <w:rFonts w:ascii="楷体" w:eastAsia="楷体" w:hAnsi="楷体" w:hint="eastAsia"/>
                </w:rPr>
                <w:alias w:val="作者"/>
                <w:id w:val="820785084"/>
                <w:placeholder>
                  <w:docPart w:val="2E3E20344B504213B981CAC168A2399E"/>
                </w:placeholder>
                <w:dataBinding w:prefixMappings="xmlns:ns0='http://purl.org/dc/elements/1.1/' xmlns:ns1='http://schemas.openxmlformats.org/package/2006/metadata/core-properties' " w:xpath="/ns1:coreProperties[1]/ns0:creator[1]" w:storeItemID="{6C3C8BC8-F283-45AE-878A-BAB7291924A1}"/>
                <w:text/>
              </w:sdtPr>
              <w:sdtEndPr/>
              <w:sdtContent>
                <w:r w:rsidR="00472C95">
                  <w:rPr>
                    <w:rFonts w:ascii="楷体" w:eastAsia="楷体" w:hAnsi="楷体" w:hint="eastAsia"/>
                  </w:rPr>
                  <w:t>余正</w:t>
                </w:r>
                <w:proofErr w:type="gramStart"/>
                <w:r w:rsidR="00472C95">
                  <w:rPr>
                    <w:rFonts w:ascii="楷体" w:eastAsia="楷体" w:hAnsi="楷体" w:hint="eastAsia"/>
                  </w:rPr>
                  <w:t>浩</w:t>
                </w:r>
                <w:proofErr w:type="gramEnd"/>
              </w:sdtContent>
            </w:sdt>
          </w:p>
        </w:tc>
        <w:tc>
          <w:tcPr>
            <w:tcW w:w="982" w:type="dxa"/>
            <w:tcBorders>
              <w:top w:val="single" w:sz="4" w:space="0" w:color="auto"/>
              <w:left w:val="single" w:sz="4" w:space="0" w:color="auto"/>
              <w:right w:val="single" w:sz="4" w:space="0" w:color="000000"/>
            </w:tcBorders>
            <w:shd w:val="clear" w:color="auto" w:fill="auto"/>
            <w:vAlign w:val="center"/>
          </w:tcPr>
          <w:p w14:paraId="36DD5747" w14:textId="77777777" w:rsidR="004B715E" w:rsidRDefault="00F41EB3">
            <w:pPr>
              <w:widowControl/>
              <w:jc w:val="center"/>
            </w:pPr>
            <w:r>
              <w:rPr>
                <w:rFonts w:ascii="宋体" w:hAnsi="宋体" w:cs="宋体" w:hint="eastAsia"/>
                <w:b/>
                <w:bCs/>
                <w:kern w:val="0"/>
                <w:szCs w:val="21"/>
              </w:rPr>
              <w:t>学号</w:t>
            </w:r>
          </w:p>
        </w:tc>
        <w:tc>
          <w:tcPr>
            <w:tcW w:w="2694" w:type="dxa"/>
            <w:tcBorders>
              <w:top w:val="single" w:sz="4" w:space="0" w:color="auto"/>
              <w:left w:val="single" w:sz="4" w:space="0" w:color="auto"/>
              <w:right w:val="single" w:sz="4" w:space="0" w:color="000000"/>
            </w:tcBorders>
            <w:shd w:val="clear" w:color="auto" w:fill="auto"/>
            <w:vAlign w:val="center"/>
          </w:tcPr>
          <w:sdt>
            <w:sdtPr>
              <w:rPr>
                <w:sz w:val="21"/>
              </w:rPr>
              <w:alias w:val="关键词"/>
              <w:id w:val="-1733609776"/>
              <w:placeholder>
                <w:docPart w:val="0F0A98485941413EADFD1F789516E306"/>
              </w:placeholder>
              <w:dataBinding w:prefixMappings="xmlns:ns0='http://purl.org/dc/elements/1.1/' xmlns:ns1='http://schemas.openxmlformats.org/package/2006/metadata/core-properties' " w:xpath="/ns1:coreProperties[1]/ns1:keywords[1]" w:storeItemID="{6C3C8BC8-F283-45AE-878A-BAB7291924A1}"/>
              <w:text/>
            </w:sdtPr>
            <w:sdtEndPr/>
            <w:sdtContent>
              <w:p w14:paraId="36DD5748" w14:textId="4C359023" w:rsidR="004B715E" w:rsidRDefault="00E53DE5">
                <w:pPr>
                  <w:pStyle w:val="31"/>
                  <w:framePr w:hSpace="0" w:wrap="auto" w:vAnchor="margin" w:hAnchor="text" w:xAlign="left" w:yAlign="inline"/>
                  <w:wordWrap/>
                  <w:spacing w:beforeLines="0" w:before="0" w:line="240" w:lineRule="auto"/>
                  <w:ind w:firstLineChars="0" w:firstLine="0"/>
                  <w:jc w:val="center"/>
                  <w:rPr>
                    <w:rFonts w:ascii="Times New Roman" w:eastAsia="宋体" w:hAnsi="Times New Roman" w:cs="Times New Roman"/>
                    <w:kern w:val="2"/>
                    <w:sz w:val="21"/>
                    <w:szCs w:val="20"/>
                  </w:rPr>
                </w:pPr>
                <w:r>
                  <w:rPr>
                    <w:sz w:val="21"/>
                  </w:rPr>
                  <w:t>U202115</w:t>
                </w:r>
                <w:r w:rsidR="00472C95">
                  <w:rPr>
                    <w:rFonts w:hint="eastAsia"/>
                    <w:sz w:val="21"/>
                  </w:rPr>
                  <w:t>404</w:t>
                </w:r>
              </w:p>
            </w:sdtContent>
          </w:sdt>
        </w:tc>
        <w:tc>
          <w:tcPr>
            <w:tcW w:w="1275" w:type="dxa"/>
            <w:tcBorders>
              <w:top w:val="single" w:sz="4" w:space="0" w:color="auto"/>
              <w:left w:val="single" w:sz="4" w:space="0" w:color="auto"/>
              <w:right w:val="single" w:sz="4" w:space="0" w:color="000000"/>
            </w:tcBorders>
            <w:shd w:val="clear" w:color="auto" w:fill="auto"/>
            <w:vAlign w:val="center"/>
          </w:tcPr>
          <w:p w14:paraId="36DD5749" w14:textId="77777777" w:rsidR="004B715E" w:rsidRDefault="00F41EB3">
            <w:pPr>
              <w:widowControl/>
              <w:jc w:val="center"/>
              <w:rPr>
                <w:rFonts w:ascii="宋体" w:hAnsi="宋体" w:cs="宋体" w:hint="eastAsia"/>
                <w:b/>
                <w:bCs/>
                <w:kern w:val="0"/>
                <w:szCs w:val="21"/>
              </w:rPr>
            </w:pPr>
            <w:r>
              <w:rPr>
                <w:rFonts w:ascii="宋体" w:hAnsi="宋体" w:cs="宋体" w:hint="eastAsia"/>
                <w:b/>
                <w:bCs/>
                <w:kern w:val="0"/>
                <w:szCs w:val="21"/>
              </w:rPr>
              <w:t>指导教师</w:t>
            </w:r>
          </w:p>
        </w:tc>
        <w:tc>
          <w:tcPr>
            <w:tcW w:w="1560" w:type="dxa"/>
            <w:tcBorders>
              <w:top w:val="single" w:sz="4" w:space="0" w:color="auto"/>
              <w:left w:val="single" w:sz="4" w:space="0" w:color="auto"/>
              <w:right w:val="single" w:sz="4" w:space="0" w:color="000000"/>
            </w:tcBorders>
            <w:shd w:val="clear" w:color="auto" w:fill="auto"/>
            <w:vAlign w:val="center"/>
          </w:tcPr>
          <w:p w14:paraId="36DD574A" w14:textId="4970FF50" w:rsidR="004B715E" w:rsidRDefault="00BC2D85">
            <w:pPr>
              <w:widowControl/>
              <w:jc w:val="center"/>
              <w:rPr>
                <w:rFonts w:ascii="宋体" w:hAnsi="宋体" w:cs="宋体" w:hint="eastAsia"/>
                <w:b/>
                <w:bCs/>
                <w:kern w:val="0"/>
                <w:szCs w:val="21"/>
              </w:rPr>
            </w:pPr>
            <w:sdt>
              <w:sdtPr>
                <w:rPr>
                  <w:rFonts w:hint="eastAsia"/>
                </w:rPr>
                <w:alias w:val="经理"/>
                <w:id w:val="1140228521"/>
                <w:placeholder>
                  <w:docPart w:val="652F9E4BBE4B4494BC299D495B0B7195"/>
                </w:placeholder>
                <w:dataBinding w:prefixMappings="xmlns:ns0='http://schemas.openxmlformats.org/officeDocument/2006/extended-properties' " w:xpath="/ns0:Properties[1]/ns0:Manager[1]" w:storeItemID="{6668398D-A668-4E3E-A5EB-62B293D839F1}"/>
                <w:text/>
              </w:sdtPr>
              <w:sdtEndPr/>
              <w:sdtContent>
                <w:r w:rsidR="00472C95">
                  <w:rPr>
                    <w:rFonts w:hint="eastAsia"/>
                  </w:rPr>
                  <w:t>胡</w:t>
                </w:r>
                <w:proofErr w:type="gramStart"/>
                <w:r w:rsidR="00472C95">
                  <w:rPr>
                    <w:rFonts w:hint="eastAsia"/>
                  </w:rPr>
                  <w:t>燏</w:t>
                </w:r>
                <w:proofErr w:type="gramEnd"/>
                <w:r w:rsidR="00472C95">
                  <w:rPr>
                    <w:rFonts w:hint="eastAsia"/>
                  </w:rPr>
                  <w:t>翀</w:t>
                </w:r>
              </w:sdtContent>
            </w:sdt>
          </w:p>
        </w:tc>
      </w:tr>
      <w:tr w:rsidR="004B715E" w14:paraId="36DD574E" w14:textId="77777777">
        <w:trPr>
          <w:trHeight w:val="834"/>
          <w:jc w:val="center"/>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6DD574C" w14:textId="77777777" w:rsidR="004B715E" w:rsidRDefault="00F41EB3">
            <w:pPr>
              <w:widowControl/>
              <w:jc w:val="center"/>
              <w:rPr>
                <w:rFonts w:ascii="宋体" w:hAnsi="宋体" w:cs="宋体" w:hint="eastAsia"/>
                <w:b/>
                <w:bCs/>
                <w:kern w:val="0"/>
                <w:szCs w:val="21"/>
              </w:rPr>
            </w:pPr>
            <w:r>
              <w:rPr>
                <w:rFonts w:ascii="宋体" w:hAnsi="宋体" w:cs="宋体" w:hint="eastAsia"/>
                <w:b/>
                <w:bCs/>
                <w:kern w:val="0"/>
                <w:szCs w:val="21"/>
              </w:rPr>
              <w:t>院（系）专业</w:t>
            </w:r>
          </w:p>
        </w:tc>
        <w:tc>
          <w:tcPr>
            <w:tcW w:w="6511"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36DD574D" w14:textId="0A13F740" w:rsidR="004B715E" w:rsidRDefault="00F41EB3">
            <w:pPr>
              <w:widowControl/>
              <w:jc w:val="left"/>
              <w:rPr>
                <w:rFonts w:ascii="宋体" w:hAnsi="宋体" w:cs="宋体" w:hint="eastAsia"/>
                <w:bCs/>
                <w:kern w:val="0"/>
                <w:sz w:val="24"/>
                <w:szCs w:val="24"/>
              </w:rPr>
            </w:pPr>
            <w:r>
              <w:rPr>
                <w:rFonts w:ascii="楷体" w:eastAsia="楷体" w:hAnsi="楷体" w:hint="eastAsia"/>
              </w:rPr>
              <w:t xml:space="preserve"> </w:t>
            </w:r>
            <w:sdt>
              <w:sdtPr>
                <w:rPr>
                  <w:rFonts w:ascii="楷体" w:eastAsia="楷体" w:hAnsi="楷体" w:hint="eastAsia"/>
                </w:rPr>
                <w:alias w:val="类别"/>
                <w:id w:val="1603838960"/>
                <w:placeholder>
                  <w:docPart w:val="ACF36FEEC52A4D669C7E26917217F0C1"/>
                </w:placeholder>
                <w:dataBinding w:prefixMappings="xmlns:ns0='http://purl.org/dc/elements/1.1/' xmlns:ns1='http://schemas.openxmlformats.org/package/2006/metadata/core-properties' " w:xpath="/ns1:coreProperties[1]/ns1:category[1]" w:storeItemID="{6C3C8BC8-F283-45AE-878A-BAB7291924A1}"/>
                <w:text/>
              </w:sdtPr>
              <w:sdtEndPr/>
              <w:sdtContent>
                <w:r>
                  <w:rPr>
                    <w:rFonts w:ascii="楷体" w:eastAsia="楷体" w:hAnsi="楷体" w:hint="eastAsia"/>
                  </w:rPr>
                  <w:t>计算机科学与技术</w:t>
                </w:r>
              </w:sdtContent>
            </w:sdt>
            <w:r>
              <w:rPr>
                <w:rFonts w:ascii="楷体" w:eastAsia="楷体" w:hAnsi="楷体" w:hint="eastAsia"/>
              </w:rPr>
              <w:t>学院</w:t>
            </w:r>
            <w:sdt>
              <w:sdtPr>
                <w:rPr>
                  <w:rFonts w:ascii="楷体" w:eastAsia="楷体" w:hAnsi="楷体" w:hint="eastAsia"/>
                </w:rPr>
                <w:alias w:val="单位"/>
                <w:id w:val="1321307727"/>
                <w:placeholder>
                  <w:docPart w:val="CEA999ADF7B44BE1902BEE177AA99342"/>
                </w:placeholder>
                <w:dataBinding w:prefixMappings="xmlns:ns0='http://schemas.openxmlformats.org/officeDocument/2006/extended-properties' " w:xpath="/ns0:Properties[1]/ns0:Company[1]" w:storeItemID="{6668398D-A668-4E3E-A5EB-62B293D839F1}"/>
                <w:text/>
              </w:sdtPr>
              <w:sdtEndPr/>
              <w:sdtContent>
                <w:r w:rsidR="00106FC0">
                  <w:rPr>
                    <w:rFonts w:ascii="楷体" w:eastAsia="楷体" w:hAnsi="楷体" w:hint="eastAsia"/>
                  </w:rPr>
                  <w:t>CS2103</w:t>
                </w:r>
              </w:sdtContent>
            </w:sdt>
          </w:p>
        </w:tc>
      </w:tr>
      <w:tr w:rsidR="004B715E" w14:paraId="36DD5753" w14:textId="77777777">
        <w:trPr>
          <w:trHeight w:val="1824"/>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36DD574F" w14:textId="77777777" w:rsidR="004B715E" w:rsidRDefault="00F41EB3">
            <w:pPr>
              <w:widowControl/>
              <w:jc w:val="center"/>
              <w:rPr>
                <w:rFonts w:ascii="宋体" w:hAnsi="宋体" w:cs="宋体" w:hint="eastAsia"/>
                <w:b/>
                <w:bCs/>
                <w:kern w:val="0"/>
                <w:szCs w:val="21"/>
              </w:rPr>
            </w:pPr>
            <w:r>
              <w:rPr>
                <w:rFonts w:ascii="宋体" w:hAnsi="宋体" w:cs="宋体" w:hint="eastAsia"/>
                <w:b/>
                <w:bCs/>
                <w:kern w:val="0"/>
                <w:szCs w:val="21"/>
              </w:rPr>
              <w:t>指导教师评语</w:t>
            </w:r>
          </w:p>
          <w:p w14:paraId="36DD5750" w14:textId="77777777" w:rsidR="004B715E" w:rsidRDefault="00F41EB3">
            <w:pPr>
              <w:widowControl/>
              <w:numPr>
                <w:ilvl w:val="0"/>
                <w:numId w:val="7"/>
              </w:numPr>
              <w:jc w:val="left"/>
              <w:rPr>
                <w:rFonts w:ascii="宋体" w:hAnsi="宋体" w:cs="宋体" w:hint="eastAsia"/>
                <w:bCs/>
                <w:kern w:val="0"/>
                <w:szCs w:val="21"/>
              </w:rPr>
            </w:pPr>
            <w:r>
              <w:rPr>
                <w:rFonts w:ascii="宋体" w:hAnsi="宋体" w:cs="宋体" w:hint="eastAsia"/>
                <w:bCs/>
                <w:kern w:val="0"/>
                <w:szCs w:val="21"/>
              </w:rPr>
              <w:t>学生前期表现情况。</w:t>
            </w:r>
          </w:p>
          <w:p w14:paraId="36DD5751" w14:textId="77777777" w:rsidR="004B715E" w:rsidRDefault="00F41EB3">
            <w:pPr>
              <w:widowControl/>
              <w:numPr>
                <w:ilvl w:val="0"/>
                <w:numId w:val="7"/>
              </w:numPr>
              <w:jc w:val="left"/>
              <w:rPr>
                <w:rFonts w:ascii="宋体" w:hAnsi="宋体" w:cs="宋体" w:hint="eastAsia"/>
                <w:bCs/>
                <w:kern w:val="0"/>
                <w:szCs w:val="21"/>
              </w:rPr>
            </w:pPr>
            <w:r>
              <w:rPr>
                <w:rFonts w:ascii="宋体" w:hAnsi="宋体" w:cs="宋体" w:hint="eastAsia"/>
                <w:bCs/>
                <w:kern w:val="0"/>
                <w:szCs w:val="21"/>
              </w:rPr>
              <w:t>是否具备开始设计（论文）条件？是否同意开始设计（论文）？</w:t>
            </w:r>
          </w:p>
          <w:p w14:paraId="36DD5752" w14:textId="77777777" w:rsidR="004B715E" w:rsidRDefault="00F41EB3">
            <w:pPr>
              <w:widowControl/>
              <w:numPr>
                <w:ilvl w:val="0"/>
                <w:numId w:val="7"/>
              </w:numPr>
              <w:jc w:val="left"/>
              <w:rPr>
                <w:rFonts w:ascii="宋体" w:hAnsi="宋体" w:cs="宋体" w:hint="eastAsia"/>
                <w:bCs/>
                <w:kern w:val="0"/>
                <w:szCs w:val="21"/>
              </w:rPr>
            </w:pPr>
            <w:r>
              <w:rPr>
                <w:rFonts w:ascii="宋体" w:hAnsi="宋体" w:cs="宋体" w:hint="eastAsia"/>
                <w:bCs/>
                <w:kern w:val="0"/>
                <w:szCs w:val="21"/>
              </w:rPr>
              <w:t>不足及建议。</w:t>
            </w:r>
          </w:p>
        </w:tc>
      </w:tr>
      <w:tr w:rsidR="004B715E" w14:paraId="36DD5764" w14:textId="77777777">
        <w:trPr>
          <w:trHeight w:val="5708"/>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36DD5754" w14:textId="77777777" w:rsidR="004B715E" w:rsidRDefault="004B715E">
            <w:pPr>
              <w:widowControl/>
              <w:rPr>
                <w:rFonts w:ascii="宋体" w:hAnsi="宋体" w:cs="宋体" w:hint="eastAsia"/>
                <w:bCs/>
                <w:kern w:val="0"/>
                <w:szCs w:val="21"/>
              </w:rPr>
            </w:pPr>
          </w:p>
          <w:p w14:paraId="36DD5755" w14:textId="77777777" w:rsidR="004B715E" w:rsidRDefault="004B715E">
            <w:pPr>
              <w:widowControl/>
              <w:rPr>
                <w:rFonts w:ascii="宋体" w:hAnsi="宋体" w:cs="宋体" w:hint="eastAsia"/>
                <w:bCs/>
                <w:kern w:val="0"/>
                <w:szCs w:val="21"/>
              </w:rPr>
            </w:pPr>
          </w:p>
          <w:p w14:paraId="36DD5756" w14:textId="77777777" w:rsidR="004B715E" w:rsidRDefault="004B715E">
            <w:pPr>
              <w:widowControl/>
              <w:rPr>
                <w:rFonts w:ascii="宋体" w:hAnsi="宋体" w:cs="宋体" w:hint="eastAsia"/>
                <w:bCs/>
                <w:kern w:val="0"/>
                <w:szCs w:val="21"/>
              </w:rPr>
            </w:pPr>
          </w:p>
          <w:p w14:paraId="36DD5757" w14:textId="77777777" w:rsidR="004B715E" w:rsidRDefault="004B715E">
            <w:pPr>
              <w:widowControl/>
              <w:rPr>
                <w:rFonts w:ascii="宋体" w:hAnsi="宋体" w:cs="宋体" w:hint="eastAsia"/>
                <w:bCs/>
                <w:kern w:val="0"/>
                <w:szCs w:val="21"/>
              </w:rPr>
            </w:pPr>
          </w:p>
          <w:p w14:paraId="36DD5758" w14:textId="77777777" w:rsidR="004B715E" w:rsidRDefault="004B715E">
            <w:pPr>
              <w:widowControl/>
              <w:rPr>
                <w:rFonts w:ascii="宋体" w:hAnsi="宋体" w:cs="宋体" w:hint="eastAsia"/>
                <w:bCs/>
                <w:kern w:val="0"/>
                <w:szCs w:val="21"/>
              </w:rPr>
            </w:pPr>
          </w:p>
          <w:p w14:paraId="36DD5759" w14:textId="77777777" w:rsidR="004B715E" w:rsidRDefault="004B715E">
            <w:pPr>
              <w:widowControl/>
              <w:rPr>
                <w:rFonts w:ascii="宋体" w:hAnsi="宋体" w:cs="宋体" w:hint="eastAsia"/>
                <w:bCs/>
                <w:kern w:val="0"/>
                <w:szCs w:val="21"/>
              </w:rPr>
            </w:pPr>
          </w:p>
          <w:p w14:paraId="36DD575A" w14:textId="77777777" w:rsidR="004B715E" w:rsidRDefault="004B715E">
            <w:pPr>
              <w:widowControl/>
              <w:rPr>
                <w:rFonts w:ascii="宋体" w:hAnsi="宋体" w:cs="宋体" w:hint="eastAsia"/>
                <w:bCs/>
                <w:kern w:val="0"/>
                <w:szCs w:val="21"/>
              </w:rPr>
            </w:pPr>
          </w:p>
          <w:p w14:paraId="36DD575B" w14:textId="77777777" w:rsidR="004B715E" w:rsidRDefault="004B715E">
            <w:pPr>
              <w:widowControl/>
              <w:rPr>
                <w:rFonts w:ascii="宋体" w:hAnsi="宋体" w:cs="宋体" w:hint="eastAsia"/>
                <w:bCs/>
                <w:kern w:val="0"/>
                <w:szCs w:val="21"/>
              </w:rPr>
            </w:pPr>
          </w:p>
          <w:p w14:paraId="36DD575C" w14:textId="77777777" w:rsidR="004B715E" w:rsidRDefault="004B715E">
            <w:pPr>
              <w:widowControl/>
              <w:rPr>
                <w:rFonts w:ascii="宋体" w:hAnsi="宋体" w:cs="宋体" w:hint="eastAsia"/>
                <w:bCs/>
                <w:kern w:val="0"/>
                <w:szCs w:val="21"/>
              </w:rPr>
            </w:pPr>
          </w:p>
          <w:p w14:paraId="36DD575D" w14:textId="77777777" w:rsidR="004B715E" w:rsidRDefault="004B715E">
            <w:pPr>
              <w:widowControl/>
              <w:rPr>
                <w:rFonts w:ascii="宋体" w:hAnsi="宋体" w:cs="宋体" w:hint="eastAsia"/>
                <w:bCs/>
                <w:kern w:val="0"/>
                <w:szCs w:val="21"/>
              </w:rPr>
            </w:pPr>
          </w:p>
          <w:p w14:paraId="36DD575E" w14:textId="77777777" w:rsidR="004B715E" w:rsidRDefault="004B715E">
            <w:pPr>
              <w:widowControl/>
              <w:rPr>
                <w:rFonts w:ascii="宋体" w:hAnsi="宋体" w:cs="宋体" w:hint="eastAsia"/>
                <w:bCs/>
                <w:kern w:val="0"/>
                <w:szCs w:val="21"/>
              </w:rPr>
            </w:pPr>
          </w:p>
          <w:p w14:paraId="36DD575F" w14:textId="77777777" w:rsidR="004B715E" w:rsidRDefault="004B715E">
            <w:pPr>
              <w:widowControl/>
              <w:rPr>
                <w:rFonts w:ascii="宋体" w:hAnsi="宋体" w:cs="宋体" w:hint="eastAsia"/>
                <w:bCs/>
                <w:kern w:val="0"/>
                <w:szCs w:val="21"/>
              </w:rPr>
            </w:pPr>
          </w:p>
          <w:p w14:paraId="36DD5760" w14:textId="77777777" w:rsidR="004B715E" w:rsidRDefault="004B715E">
            <w:pPr>
              <w:widowControl/>
              <w:rPr>
                <w:rFonts w:ascii="宋体" w:hAnsi="宋体" w:cs="宋体" w:hint="eastAsia"/>
                <w:bCs/>
                <w:kern w:val="0"/>
                <w:szCs w:val="21"/>
              </w:rPr>
            </w:pPr>
          </w:p>
          <w:p w14:paraId="36DD5761" w14:textId="77777777" w:rsidR="004B715E" w:rsidRDefault="00F41EB3">
            <w:pPr>
              <w:widowControl/>
              <w:ind w:firstLineChars="900" w:firstLine="1890"/>
              <w:rPr>
                <w:rFonts w:ascii="宋体" w:hAnsi="宋体" w:cs="宋体" w:hint="eastAsia"/>
                <w:bCs/>
                <w:kern w:val="0"/>
                <w:szCs w:val="21"/>
              </w:rPr>
            </w:pPr>
            <w:r>
              <w:rPr>
                <w:rFonts w:ascii="宋体" w:hAnsi="宋体" w:cs="宋体" w:hint="eastAsia"/>
                <w:bCs/>
                <w:kern w:val="0"/>
                <w:szCs w:val="21"/>
              </w:rPr>
              <w:t xml:space="preserve">评 </w:t>
            </w:r>
            <w:r>
              <w:rPr>
                <w:rFonts w:ascii="宋体" w:hAnsi="宋体" w:cs="宋体"/>
                <w:bCs/>
                <w:kern w:val="0"/>
                <w:szCs w:val="21"/>
              </w:rPr>
              <w:t xml:space="preserve">  </w:t>
            </w:r>
            <w:r>
              <w:rPr>
                <w:rFonts w:ascii="宋体" w:hAnsi="宋体" w:cs="宋体" w:hint="eastAsia"/>
                <w:bCs/>
                <w:kern w:val="0"/>
                <w:szCs w:val="21"/>
              </w:rPr>
              <w:t>分：</w:t>
            </w:r>
            <w:r>
              <w:rPr>
                <w:rFonts w:ascii="宋体" w:hAnsi="宋体" w:cs="宋体" w:hint="eastAsia"/>
                <w:bCs/>
                <w:kern w:val="0"/>
                <w:szCs w:val="21"/>
                <w:u w:val="single"/>
              </w:rPr>
              <w:t xml:space="preserve"> </w:t>
            </w:r>
            <w:r>
              <w:rPr>
                <w:rFonts w:ascii="宋体" w:hAnsi="宋体" w:cs="宋体"/>
                <w:bCs/>
                <w:kern w:val="0"/>
                <w:szCs w:val="21"/>
                <w:u w:val="single"/>
              </w:rPr>
              <w:t xml:space="preserve">             </w:t>
            </w:r>
            <w:r>
              <w:rPr>
                <w:rFonts w:ascii="宋体" w:hAnsi="宋体" w:cs="宋体"/>
                <w:bCs/>
                <w:kern w:val="0"/>
                <w:szCs w:val="21"/>
              </w:rPr>
              <w:t xml:space="preserve">          </w:t>
            </w:r>
            <w:r>
              <w:rPr>
                <w:rFonts w:ascii="宋体" w:hAnsi="宋体" w:cs="宋体" w:hint="eastAsia"/>
                <w:bCs/>
                <w:kern w:val="0"/>
                <w:szCs w:val="21"/>
              </w:rPr>
              <w:t xml:space="preserve">指导教师（签名）：       </w:t>
            </w:r>
          </w:p>
          <w:p w14:paraId="36DD5762" w14:textId="77777777" w:rsidR="004B715E" w:rsidRDefault="004B715E">
            <w:pPr>
              <w:widowControl/>
              <w:ind w:firstLineChars="2550" w:firstLine="5355"/>
              <w:rPr>
                <w:rFonts w:ascii="宋体" w:hAnsi="宋体" w:cs="宋体" w:hint="eastAsia"/>
                <w:bCs/>
                <w:kern w:val="0"/>
                <w:szCs w:val="21"/>
              </w:rPr>
            </w:pPr>
          </w:p>
          <w:p w14:paraId="36DD5763" w14:textId="77777777" w:rsidR="004B715E" w:rsidRDefault="00F41EB3">
            <w:pPr>
              <w:widowControl/>
              <w:jc w:val="center"/>
              <w:rPr>
                <w:rFonts w:ascii="宋体" w:hAnsi="宋体" w:cs="宋体" w:hint="eastAsia"/>
                <w:bCs/>
                <w:kern w:val="0"/>
                <w:szCs w:val="21"/>
              </w:rPr>
            </w:pPr>
            <w:r>
              <w:rPr>
                <w:rFonts w:ascii="宋体" w:hAnsi="宋体" w:cs="宋体" w:hint="eastAsia"/>
                <w:bCs/>
                <w:kern w:val="0"/>
                <w:szCs w:val="21"/>
              </w:rPr>
              <w:t xml:space="preserve">                                                            </w:t>
            </w:r>
            <w:r>
              <w:rPr>
                <w:rFonts w:ascii="宋体" w:hAnsi="宋体" w:cs="宋体"/>
                <w:bCs/>
                <w:kern w:val="0"/>
                <w:szCs w:val="21"/>
              </w:rPr>
              <w:t xml:space="preserve">    </w:t>
            </w:r>
            <w:r>
              <w:rPr>
                <w:rFonts w:ascii="宋体" w:hAnsi="宋体" w:cs="宋体" w:hint="eastAsia"/>
                <w:bCs/>
                <w:kern w:val="0"/>
                <w:szCs w:val="21"/>
              </w:rPr>
              <w:t xml:space="preserve"> </w:t>
            </w:r>
            <w:r>
              <w:rPr>
                <w:rFonts w:ascii="宋体" w:hAnsi="宋体" w:cs="宋体"/>
                <w:bCs/>
                <w:kern w:val="0"/>
                <w:szCs w:val="21"/>
              </w:rPr>
              <w:t>202</w:t>
            </w:r>
            <w:r>
              <w:rPr>
                <w:rFonts w:ascii="宋体" w:hAnsi="宋体" w:cs="宋体" w:hint="eastAsia"/>
                <w:bCs/>
                <w:kern w:val="0"/>
                <w:szCs w:val="21"/>
              </w:rPr>
              <w:t>5年2月 27 日</w:t>
            </w:r>
          </w:p>
        </w:tc>
      </w:tr>
      <w:tr w:rsidR="004B715E" w14:paraId="36DD5766" w14:textId="77777777">
        <w:trPr>
          <w:trHeight w:val="578"/>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36DD5765" w14:textId="77777777" w:rsidR="004B715E" w:rsidRDefault="00F41EB3">
            <w:pPr>
              <w:widowControl/>
              <w:jc w:val="center"/>
              <w:rPr>
                <w:rFonts w:ascii="宋体" w:hAnsi="宋体" w:cs="宋体" w:hint="eastAsia"/>
                <w:bCs/>
                <w:kern w:val="0"/>
                <w:szCs w:val="21"/>
              </w:rPr>
            </w:pPr>
            <w:r>
              <w:rPr>
                <w:rFonts w:ascii="宋体" w:hAnsi="宋体" w:cs="宋体" w:hint="eastAsia"/>
                <w:b/>
                <w:bCs/>
                <w:kern w:val="0"/>
                <w:szCs w:val="21"/>
              </w:rPr>
              <w:t>教研室（系、所）或开题报告答辩小组审核意见</w:t>
            </w:r>
          </w:p>
        </w:tc>
      </w:tr>
      <w:tr w:rsidR="004B715E" w14:paraId="36DD576F" w14:textId="77777777">
        <w:trPr>
          <w:trHeight w:val="2826"/>
          <w:jc w:val="center"/>
        </w:trPr>
        <w:tc>
          <w:tcPr>
            <w:tcW w:w="8926"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36DD5767" w14:textId="77777777" w:rsidR="004B715E" w:rsidRDefault="004B715E">
            <w:pPr>
              <w:widowControl/>
              <w:rPr>
                <w:rFonts w:ascii="宋体" w:hAnsi="宋体" w:cs="宋体" w:hint="eastAsia"/>
                <w:bCs/>
                <w:kern w:val="0"/>
                <w:szCs w:val="21"/>
              </w:rPr>
            </w:pPr>
          </w:p>
          <w:p w14:paraId="36DD5768" w14:textId="77777777" w:rsidR="004B715E" w:rsidRDefault="004B715E">
            <w:pPr>
              <w:widowControl/>
              <w:rPr>
                <w:rFonts w:ascii="宋体" w:hAnsi="宋体" w:cs="宋体" w:hint="eastAsia"/>
                <w:bCs/>
                <w:kern w:val="0"/>
                <w:szCs w:val="21"/>
              </w:rPr>
            </w:pPr>
          </w:p>
          <w:p w14:paraId="36DD5769" w14:textId="77777777" w:rsidR="004B715E" w:rsidRDefault="004B715E">
            <w:pPr>
              <w:widowControl/>
              <w:rPr>
                <w:rFonts w:ascii="宋体" w:hAnsi="宋体" w:cs="宋体" w:hint="eastAsia"/>
                <w:bCs/>
                <w:kern w:val="0"/>
                <w:szCs w:val="21"/>
              </w:rPr>
            </w:pPr>
          </w:p>
          <w:p w14:paraId="36DD576A" w14:textId="77777777" w:rsidR="004B715E" w:rsidRDefault="004B715E">
            <w:pPr>
              <w:widowControl/>
              <w:rPr>
                <w:rFonts w:ascii="宋体" w:hAnsi="宋体" w:cs="宋体" w:hint="eastAsia"/>
                <w:bCs/>
                <w:kern w:val="0"/>
                <w:szCs w:val="21"/>
              </w:rPr>
            </w:pPr>
          </w:p>
          <w:p w14:paraId="36DD576B" w14:textId="77777777" w:rsidR="004B715E" w:rsidRDefault="004B715E">
            <w:pPr>
              <w:widowControl/>
              <w:rPr>
                <w:rFonts w:ascii="宋体" w:hAnsi="宋体" w:cs="宋体" w:hint="eastAsia"/>
                <w:bCs/>
                <w:kern w:val="0"/>
                <w:szCs w:val="21"/>
              </w:rPr>
            </w:pPr>
          </w:p>
          <w:p w14:paraId="36DD576C" w14:textId="77777777" w:rsidR="004B715E" w:rsidRDefault="00F41EB3">
            <w:pPr>
              <w:widowControl/>
              <w:ind w:firstLineChars="950" w:firstLine="1995"/>
              <w:rPr>
                <w:rFonts w:ascii="宋体" w:hAnsi="宋体" w:cs="宋体" w:hint="eastAsia"/>
                <w:bCs/>
                <w:kern w:val="0"/>
                <w:szCs w:val="21"/>
              </w:rPr>
            </w:pPr>
            <w:r>
              <w:rPr>
                <w:rFonts w:ascii="宋体" w:hAnsi="宋体" w:cs="宋体" w:hint="eastAsia"/>
                <w:bCs/>
                <w:kern w:val="0"/>
                <w:szCs w:val="21"/>
              </w:rPr>
              <w:t xml:space="preserve">教研室（系、所）或开题报告答辩小组负责人（签名）：     </w:t>
            </w:r>
          </w:p>
          <w:p w14:paraId="36DD576D" w14:textId="77777777" w:rsidR="004B715E" w:rsidRDefault="00F41EB3">
            <w:pPr>
              <w:widowControl/>
              <w:ind w:firstLineChars="950" w:firstLine="1995"/>
              <w:rPr>
                <w:rFonts w:ascii="宋体" w:hAnsi="宋体" w:cs="宋体" w:hint="eastAsia"/>
                <w:bCs/>
                <w:kern w:val="0"/>
                <w:szCs w:val="21"/>
              </w:rPr>
            </w:pPr>
            <w:r>
              <w:rPr>
                <w:rFonts w:ascii="宋体" w:hAnsi="宋体" w:cs="宋体" w:hint="eastAsia"/>
                <w:bCs/>
                <w:kern w:val="0"/>
                <w:szCs w:val="21"/>
              </w:rPr>
              <w:t xml:space="preserve">                                                   </w:t>
            </w:r>
          </w:p>
          <w:p w14:paraId="36DD576E" w14:textId="77777777" w:rsidR="004B715E" w:rsidRDefault="00F41EB3">
            <w:pPr>
              <w:widowControl/>
              <w:ind w:firstLineChars="3300" w:firstLine="6930"/>
              <w:rPr>
                <w:rFonts w:ascii="宋体" w:hAnsi="宋体" w:cs="宋体" w:hint="eastAsia"/>
                <w:bCs/>
                <w:kern w:val="0"/>
                <w:szCs w:val="21"/>
              </w:rPr>
            </w:pPr>
            <w:r>
              <w:rPr>
                <w:rFonts w:ascii="宋体" w:hAnsi="宋体" w:cs="宋体"/>
                <w:bCs/>
                <w:kern w:val="0"/>
                <w:szCs w:val="21"/>
              </w:rPr>
              <w:t>202</w:t>
            </w:r>
            <w:r>
              <w:rPr>
                <w:rFonts w:ascii="宋体" w:hAnsi="宋体" w:cs="宋体" w:hint="eastAsia"/>
                <w:bCs/>
                <w:kern w:val="0"/>
                <w:szCs w:val="21"/>
              </w:rPr>
              <w:t>5年2月27 日</w:t>
            </w:r>
          </w:p>
        </w:tc>
      </w:tr>
    </w:tbl>
    <w:p w14:paraId="36DD5770" w14:textId="77777777" w:rsidR="004B715E" w:rsidRDefault="004B715E"/>
    <w:sectPr w:rsidR="004B715E">
      <w:headerReference w:type="default" r:id="rId15"/>
      <w:footerReference w:type="default" r:id="rId16"/>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D105E" w14:textId="77777777" w:rsidR="00330FF3" w:rsidRDefault="00330FF3">
      <w:r>
        <w:separator/>
      </w:r>
    </w:p>
  </w:endnote>
  <w:endnote w:type="continuationSeparator" w:id="0">
    <w:p w14:paraId="338BF1DE" w14:textId="77777777" w:rsidR="00330FF3" w:rsidRDefault="00330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D578A" w14:textId="77777777" w:rsidR="004B715E" w:rsidRDefault="00F41EB3">
    <w:pPr>
      <w:pStyle w:val="ac"/>
      <w:tabs>
        <w:tab w:val="left" w:pos="810"/>
      </w:tabs>
      <w:jc w:val="both"/>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4B715E" w14:paraId="36DD5790" w14:textId="77777777">
      <w:trPr>
        <w:trHeight w:val="151"/>
      </w:trPr>
      <w:tc>
        <w:tcPr>
          <w:tcW w:w="2250" w:type="pct"/>
          <w:tcBorders>
            <w:bottom w:val="single" w:sz="4" w:space="0" w:color="4F81BD"/>
          </w:tcBorders>
        </w:tcPr>
        <w:p w14:paraId="36DD578D" w14:textId="77777777" w:rsidR="004B715E" w:rsidRDefault="004B715E">
          <w:pPr>
            <w:pStyle w:val="ad"/>
            <w:rPr>
              <w:rFonts w:ascii="Cambria" w:hAnsi="Cambria"/>
              <w:b/>
              <w:bCs/>
            </w:rPr>
          </w:pPr>
        </w:p>
      </w:tc>
      <w:tc>
        <w:tcPr>
          <w:tcW w:w="500" w:type="pct"/>
          <w:vMerge w:val="restart"/>
          <w:noWrap/>
          <w:vAlign w:val="center"/>
        </w:tcPr>
        <w:p w14:paraId="36DD578E" w14:textId="77777777" w:rsidR="004B715E" w:rsidRDefault="00F41EB3">
          <w:pPr>
            <w:pStyle w:val="11"/>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rPr>
            <w:t>1</w:t>
          </w:r>
          <w:r>
            <w:rPr>
              <w:rFonts w:ascii="Times New Roman" w:hAnsi="Times New Roman"/>
            </w:rPr>
            <w:fldChar w:fldCharType="end"/>
          </w:r>
        </w:p>
      </w:tc>
      <w:tc>
        <w:tcPr>
          <w:tcW w:w="2250" w:type="pct"/>
          <w:tcBorders>
            <w:bottom w:val="single" w:sz="4" w:space="0" w:color="4F81BD"/>
          </w:tcBorders>
        </w:tcPr>
        <w:p w14:paraId="36DD578F" w14:textId="77777777" w:rsidR="004B715E" w:rsidRDefault="004B715E">
          <w:pPr>
            <w:pStyle w:val="ad"/>
            <w:rPr>
              <w:rFonts w:ascii="Cambria" w:hAnsi="Cambria"/>
              <w:b/>
              <w:bCs/>
            </w:rPr>
          </w:pPr>
        </w:p>
      </w:tc>
    </w:tr>
    <w:tr w:rsidR="004B715E" w14:paraId="36DD5794" w14:textId="77777777">
      <w:trPr>
        <w:trHeight w:val="150"/>
      </w:trPr>
      <w:tc>
        <w:tcPr>
          <w:tcW w:w="2250" w:type="pct"/>
          <w:tcBorders>
            <w:top w:val="single" w:sz="4" w:space="0" w:color="4F81BD"/>
          </w:tcBorders>
        </w:tcPr>
        <w:p w14:paraId="36DD5791" w14:textId="77777777" w:rsidR="004B715E" w:rsidRDefault="004B715E">
          <w:pPr>
            <w:pStyle w:val="ad"/>
            <w:rPr>
              <w:rFonts w:ascii="Cambria" w:hAnsi="Cambria"/>
              <w:b/>
              <w:bCs/>
            </w:rPr>
          </w:pPr>
        </w:p>
      </w:tc>
      <w:tc>
        <w:tcPr>
          <w:tcW w:w="500" w:type="pct"/>
          <w:vMerge/>
        </w:tcPr>
        <w:p w14:paraId="36DD5792" w14:textId="77777777" w:rsidR="004B715E" w:rsidRDefault="004B715E">
          <w:pPr>
            <w:pStyle w:val="ad"/>
            <w:jc w:val="center"/>
            <w:rPr>
              <w:rFonts w:ascii="Cambria" w:hAnsi="Cambria"/>
              <w:b/>
              <w:bCs/>
            </w:rPr>
          </w:pPr>
        </w:p>
      </w:tc>
      <w:tc>
        <w:tcPr>
          <w:tcW w:w="2250" w:type="pct"/>
          <w:tcBorders>
            <w:top w:val="single" w:sz="4" w:space="0" w:color="4F81BD"/>
          </w:tcBorders>
        </w:tcPr>
        <w:p w14:paraId="36DD5793" w14:textId="77777777" w:rsidR="004B715E" w:rsidRDefault="004B715E">
          <w:pPr>
            <w:pStyle w:val="ad"/>
            <w:rPr>
              <w:rFonts w:ascii="Cambria" w:hAnsi="Cambria"/>
              <w:b/>
              <w:bCs/>
            </w:rPr>
          </w:pPr>
        </w:p>
      </w:tc>
    </w:tr>
  </w:tbl>
  <w:p w14:paraId="36DD5795" w14:textId="77777777" w:rsidR="004B715E" w:rsidRDefault="004B715E">
    <w:pPr>
      <w:pStyle w:val="ac"/>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D5797" w14:textId="77777777" w:rsidR="004B715E" w:rsidRDefault="004B715E">
    <w:pPr>
      <w:pStyle w:val="ac"/>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D579A" w14:textId="77777777" w:rsidR="004B715E" w:rsidRDefault="004B715E">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7CB372" w14:textId="77777777" w:rsidR="00330FF3" w:rsidRDefault="00330FF3">
      <w:r>
        <w:separator/>
      </w:r>
    </w:p>
  </w:footnote>
  <w:footnote w:type="continuationSeparator" w:id="0">
    <w:p w14:paraId="38D117B4" w14:textId="77777777" w:rsidR="00330FF3" w:rsidRDefault="00330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D578B" w14:textId="77777777" w:rsidR="004B715E" w:rsidRDefault="00F41EB3">
    <w:pPr>
      <w:pStyle w:val="ad"/>
      <w:pBdr>
        <w:bottom w:val="double" w:sz="4" w:space="0" w:color="2F5496" w:themeColor="accent1" w:themeShade="BF"/>
      </w:pBdr>
      <w:tabs>
        <w:tab w:val="clear" w:pos="4153"/>
        <w:tab w:val="left" w:pos="375"/>
        <w:tab w:val="left" w:pos="993"/>
        <w:tab w:val="center" w:pos="4156"/>
      </w:tabs>
      <w:jc w:val="left"/>
      <w:rPr>
        <w:rFonts w:ascii="华文楷体" w:eastAsia="华文楷体" w:hAnsi="华文楷体" w:hint="eastAsia"/>
        <w:b/>
        <w:color w:val="C00000"/>
        <w:sz w:val="36"/>
        <w:szCs w:val="32"/>
      </w:rPr>
    </w:pPr>
    <w:r>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8269AD">
      <w:rPr>
        <w:rFonts w:ascii="华文楷体" w:eastAsia="华文楷体" w:hAnsi="华文楷体" w:hint="eastAsia"/>
        <w:b/>
        <w:color w:val="C00000"/>
        <w:spacing w:val="2"/>
        <w:w w:val="94"/>
        <w:kern w:val="0"/>
        <w:sz w:val="32"/>
        <w:szCs w:val="32"/>
        <w:fitText w:val="6356" w:id="-1305109503"/>
      </w:rPr>
      <w:t>华中科技大学本科生毕业设计（论文）开题报</w:t>
    </w:r>
    <w:r w:rsidRPr="008269AD">
      <w:rPr>
        <w:rFonts w:ascii="华文楷体" w:eastAsia="华文楷体" w:hAnsi="华文楷体" w:hint="eastAsia"/>
        <w:b/>
        <w:color w:val="C00000"/>
        <w:spacing w:val="5"/>
        <w:w w:val="94"/>
        <w:kern w:val="0"/>
        <w:sz w:val="32"/>
        <w:szCs w:val="32"/>
        <w:fitText w:val="6356" w:id="-1305109503"/>
      </w:rPr>
      <w:t>告</w:t>
    </w:r>
  </w:p>
  <w:p w14:paraId="36DD578C" w14:textId="77777777" w:rsidR="004B715E" w:rsidRDefault="00F41EB3">
    <w:pPr>
      <w:pStyle w:val="ad"/>
      <w:pBdr>
        <w:bottom w:val="none" w:sz="0" w:space="0" w:color="auto"/>
      </w:pBdr>
      <w:tabs>
        <w:tab w:val="clear" w:pos="4153"/>
        <w:tab w:val="clear" w:pos="8306"/>
        <w:tab w:val="left" w:pos="192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D5796" w14:textId="77777777" w:rsidR="004B715E" w:rsidRDefault="00F41EB3">
    <w:pPr>
      <w:pStyle w:val="ad"/>
      <w:pBdr>
        <w:top w:val="none" w:sz="0" w:space="0" w:color="auto"/>
        <w:left w:val="none" w:sz="0" w:space="0" w:color="auto"/>
        <w:bottom w:val="none" w:sz="0" w:space="0" w:color="auto"/>
        <w:right w:val="none" w:sz="0" w:space="0" w:color="auto"/>
      </w:pBdr>
      <w:tabs>
        <w:tab w:val="left" w:pos="375"/>
        <w:tab w:val="left" w:pos="993"/>
      </w:tabs>
      <w:jc w:val="left"/>
    </w:pPr>
    <w:r>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D5798" w14:textId="77777777" w:rsidR="004B715E" w:rsidRDefault="004B715E">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D5799" w14:textId="77777777" w:rsidR="004B715E" w:rsidRDefault="004B715E">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62F8B"/>
    <w:multiLevelType w:val="multilevel"/>
    <w:tmpl w:val="15662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E8701A7"/>
    <w:multiLevelType w:val="multilevel"/>
    <w:tmpl w:val="3E8701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0C20866"/>
    <w:multiLevelType w:val="multilevel"/>
    <w:tmpl w:val="40C208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8A20FBE"/>
    <w:multiLevelType w:val="multilevel"/>
    <w:tmpl w:val="58A20FBE"/>
    <w:lvl w:ilvl="0">
      <w:start w:val="1"/>
      <w:numFmt w:val="decimal"/>
      <w:lvlText w:val="%1."/>
      <w:lvlJc w:val="left"/>
      <w:pPr>
        <w:ind w:left="1140" w:hanging="420"/>
      </w:pPr>
      <w:rPr>
        <w:rFonts w:hint="eastAsia"/>
      </w:rPr>
    </w:lvl>
    <w:lvl w:ilvl="1">
      <w:start w:val="1"/>
      <w:numFmt w:val="japaneseCounting"/>
      <w:lvlText w:val="%2、"/>
      <w:lvlJc w:val="left"/>
      <w:pPr>
        <w:ind w:left="1860" w:hanging="720"/>
      </w:pPr>
      <w:rPr>
        <w:rFonts w:hint="default"/>
      </w:r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6E297437"/>
    <w:multiLevelType w:val="multilevel"/>
    <w:tmpl w:val="6E2974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9C95C63"/>
    <w:multiLevelType w:val="multilevel"/>
    <w:tmpl w:val="79C95C63"/>
    <w:lvl w:ilvl="0">
      <w:start w:val="1"/>
      <w:numFmt w:val="decimal"/>
      <w:pStyle w:val="1"/>
      <w:lvlText w:val="%1"/>
      <w:lvlJc w:val="left"/>
      <w:pPr>
        <w:ind w:left="420" w:hanging="420"/>
      </w:pPr>
      <w:rPr>
        <w:rFonts w:hint="eastAsia"/>
        <w:b/>
        <w:i w:val="0"/>
        <w:sz w:val="28"/>
      </w:rPr>
    </w:lvl>
    <w:lvl w:ilvl="1">
      <w:start w:val="1"/>
      <w:numFmt w:val="decimal"/>
      <w:pStyle w:val="2"/>
      <w:lvlText w:val="%1.%2"/>
      <w:lvlJc w:val="left"/>
      <w:pPr>
        <w:ind w:left="992" w:hanging="567"/>
      </w:pPr>
      <w:rPr>
        <w:rFonts w:ascii="Times New Roman" w:eastAsia="黑体" w:hAnsi="Times New Roman" w:hint="default"/>
        <w:b/>
        <w:i w:val="0"/>
        <w:sz w:val="24"/>
      </w:rPr>
    </w:lvl>
    <w:lvl w:ilvl="2">
      <w:start w:val="1"/>
      <w:numFmt w:val="decimal"/>
      <w:pStyle w:val="3"/>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294367781">
    <w:abstractNumId w:val="6"/>
  </w:num>
  <w:num w:numId="2" w16cid:durableId="1670524354">
    <w:abstractNumId w:val="0"/>
  </w:num>
  <w:num w:numId="3" w16cid:durableId="317004237">
    <w:abstractNumId w:val="3"/>
  </w:num>
  <w:num w:numId="4" w16cid:durableId="1475565193">
    <w:abstractNumId w:val="1"/>
  </w:num>
  <w:num w:numId="5" w16cid:durableId="671448126">
    <w:abstractNumId w:val="4"/>
  </w:num>
  <w:num w:numId="6" w16cid:durableId="1699310992">
    <w:abstractNumId w:val="2"/>
  </w:num>
  <w:num w:numId="7" w16cid:durableId="1596596833">
    <w:abstractNumId w:val="5"/>
  </w:num>
  <w:num w:numId="8" w16cid:durableId="1755365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21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EyNmQ1NTY5ZTQ2YzdjZTAwOGZjOWJjMTRjMWY1MGMifQ=="/>
  </w:docVars>
  <w:rsids>
    <w:rsidRoot w:val="00172A27"/>
    <w:rsid w:val="CD7B8F5F"/>
    <w:rsid w:val="EF3B4A92"/>
    <w:rsid w:val="F29DF25C"/>
    <w:rsid w:val="F4DD4483"/>
    <w:rsid w:val="F7FA0CB3"/>
    <w:rsid w:val="FDDF0065"/>
    <w:rsid w:val="000000CB"/>
    <w:rsid w:val="00005401"/>
    <w:rsid w:val="00005A64"/>
    <w:rsid w:val="00012913"/>
    <w:rsid w:val="000137A2"/>
    <w:rsid w:val="000171E7"/>
    <w:rsid w:val="00022249"/>
    <w:rsid w:val="000246B5"/>
    <w:rsid w:val="00033C4C"/>
    <w:rsid w:val="00033C6B"/>
    <w:rsid w:val="00035DD3"/>
    <w:rsid w:val="0004035D"/>
    <w:rsid w:val="000414DA"/>
    <w:rsid w:val="00043434"/>
    <w:rsid w:val="0005097B"/>
    <w:rsid w:val="00057897"/>
    <w:rsid w:val="00064CDD"/>
    <w:rsid w:val="00067AAC"/>
    <w:rsid w:val="000719E3"/>
    <w:rsid w:val="00071A54"/>
    <w:rsid w:val="00073237"/>
    <w:rsid w:val="00075208"/>
    <w:rsid w:val="000769C9"/>
    <w:rsid w:val="00080FD8"/>
    <w:rsid w:val="000823DF"/>
    <w:rsid w:val="000864B1"/>
    <w:rsid w:val="00090838"/>
    <w:rsid w:val="00090CF2"/>
    <w:rsid w:val="00091301"/>
    <w:rsid w:val="000A0254"/>
    <w:rsid w:val="000A3741"/>
    <w:rsid w:val="000A5BB4"/>
    <w:rsid w:val="000B6252"/>
    <w:rsid w:val="000C49B8"/>
    <w:rsid w:val="000C4EBA"/>
    <w:rsid w:val="000C5292"/>
    <w:rsid w:val="000D0126"/>
    <w:rsid w:val="000E02AE"/>
    <w:rsid w:val="000E4204"/>
    <w:rsid w:val="000E4A93"/>
    <w:rsid w:val="000F0B4B"/>
    <w:rsid w:val="000F1035"/>
    <w:rsid w:val="000F1E14"/>
    <w:rsid w:val="000F6420"/>
    <w:rsid w:val="000F78C3"/>
    <w:rsid w:val="00105EEE"/>
    <w:rsid w:val="00106711"/>
    <w:rsid w:val="00106FC0"/>
    <w:rsid w:val="001110B2"/>
    <w:rsid w:val="00117B9C"/>
    <w:rsid w:val="00120060"/>
    <w:rsid w:val="00131B1B"/>
    <w:rsid w:val="0013263F"/>
    <w:rsid w:val="00144EDD"/>
    <w:rsid w:val="00147FD7"/>
    <w:rsid w:val="001510EE"/>
    <w:rsid w:val="001541AE"/>
    <w:rsid w:val="0015648E"/>
    <w:rsid w:val="00156ADE"/>
    <w:rsid w:val="00162D27"/>
    <w:rsid w:val="00163664"/>
    <w:rsid w:val="0016462A"/>
    <w:rsid w:val="0016584C"/>
    <w:rsid w:val="001666C6"/>
    <w:rsid w:val="00171B2B"/>
    <w:rsid w:val="00172A27"/>
    <w:rsid w:val="0019340B"/>
    <w:rsid w:val="001975D3"/>
    <w:rsid w:val="001A185F"/>
    <w:rsid w:val="001A715F"/>
    <w:rsid w:val="001B1632"/>
    <w:rsid w:val="001B16E6"/>
    <w:rsid w:val="001B7307"/>
    <w:rsid w:val="001C661A"/>
    <w:rsid w:val="001D576B"/>
    <w:rsid w:val="001E0538"/>
    <w:rsid w:val="001E0ACC"/>
    <w:rsid w:val="001E0BF4"/>
    <w:rsid w:val="001E20E6"/>
    <w:rsid w:val="001E242B"/>
    <w:rsid w:val="001E33E1"/>
    <w:rsid w:val="001E4A0E"/>
    <w:rsid w:val="001E600C"/>
    <w:rsid w:val="001F1F8E"/>
    <w:rsid w:val="001F2721"/>
    <w:rsid w:val="001F2984"/>
    <w:rsid w:val="001F65ED"/>
    <w:rsid w:val="00206CD0"/>
    <w:rsid w:val="00212D12"/>
    <w:rsid w:val="002210F8"/>
    <w:rsid w:val="002240AF"/>
    <w:rsid w:val="00227813"/>
    <w:rsid w:val="00232064"/>
    <w:rsid w:val="002354DA"/>
    <w:rsid w:val="00235C3A"/>
    <w:rsid w:val="00236CEA"/>
    <w:rsid w:val="00237DB8"/>
    <w:rsid w:val="00240FAF"/>
    <w:rsid w:val="002417FE"/>
    <w:rsid w:val="002472C8"/>
    <w:rsid w:val="00247B50"/>
    <w:rsid w:val="0025436A"/>
    <w:rsid w:val="00256616"/>
    <w:rsid w:val="00256FBA"/>
    <w:rsid w:val="002613F8"/>
    <w:rsid w:val="00261DA9"/>
    <w:rsid w:val="002708B5"/>
    <w:rsid w:val="00270C4E"/>
    <w:rsid w:val="00280446"/>
    <w:rsid w:val="002812A9"/>
    <w:rsid w:val="002A402A"/>
    <w:rsid w:val="002B33E5"/>
    <w:rsid w:val="002C1283"/>
    <w:rsid w:val="002C228B"/>
    <w:rsid w:val="002C3D33"/>
    <w:rsid w:val="002D254A"/>
    <w:rsid w:val="002D3EB3"/>
    <w:rsid w:val="002D5B8C"/>
    <w:rsid w:val="002E649E"/>
    <w:rsid w:val="002E6685"/>
    <w:rsid w:val="002E676A"/>
    <w:rsid w:val="002F2400"/>
    <w:rsid w:val="002F2443"/>
    <w:rsid w:val="003051F0"/>
    <w:rsid w:val="0031022F"/>
    <w:rsid w:val="00310908"/>
    <w:rsid w:val="00314FE0"/>
    <w:rsid w:val="003159A7"/>
    <w:rsid w:val="00322E02"/>
    <w:rsid w:val="003236A5"/>
    <w:rsid w:val="00324228"/>
    <w:rsid w:val="00326624"/>
    <w:rsid w:val="00327A19"/>
    <w:rsid w:val="00330FF3"/>
    <w:rsid w:val="0033689E"/>
    <w:rsid w:val="00337BA6"/>
    <w:rsid w:val="00343C0A"/>
    <w:rsid w:val="003522BB"/>
    <w:rsid w:val="00355AD2"/>
    <w:rsid w:val="003628AD"/>
    <w:rsid w:val="00385EDA"/>
    <w:rsid w:val="0039471D"/>
    <w:rsid w:val="003958F4"/>
    <w:rsid w:val="0039765C"/>
    <w:rsid w:val="00397C94"/>
    <w:rsid w:val="003A0308"/>
    <w:rsid w:val="003A2642"/>
    <w:rsid w:val="003C0C33"/>
    <w:rsid w:val="003C2D03"/>
    <w:rsid w:val="003C4A96"/>
    <w:rsid w:val="003D4E81"/>
    <w:rsid w:val="003D7FC3"/>
    <w:rsid w:val="003E4BD1"/>
    <w:rsid w:val="003E7356"/>
    <w:rsid w:val="003F30E4"/>
    <w:rsid w:val="003F6435"/>
    <w:rsid w:val="004113D7"/>
    <w:rsid w:val="00411D62"/>
    <w:rsid w:val="0041256E"/>
    <w:rsid w:val="0041423C"/>
    <w:rsid w:val="00414C45"/>
    <w:rsid w:val="004227E4"/>
    <w:rsid w:val="00423CF4"/>
    <w:rsid w:val="0042589A"/>
    <w:rsid w:val="00433FAD"/>
    <w:rsid w:val="0043737B"/>
    <w:rsid w:val="00440B71"/>
    <w:rsid w:val="00441D6A"/>
    <w:rsid w:val="00454A01"/>
    <w:rsid w:val="0045548C"/>
    <w:rsid w:val="00472C95"/>
    <w:rsid w:val="00477A24"/>
    <w:rsid w:val="00477BCA"/>
    <w:rsid w:val="00490E2B"/>
    <w:rsid w:val="0049331A"/>
    <w:rsid w:val="004A0BD7"/>
    <w:rsid w:val="004A12D9"/>
    <w:rsid w:val="004A222F"/>
    <w:rsid w:val="004B34A9"/>
    <w:rsid w:val="004B4967"/>
    <w:rsid w:val="004B6809"/>
    <w:rsid w:val="004B6A98"/>
    <w:rsid w:val="004B715E"/>
    <w:rsid w:val="004C0C9A"/>
    <w:rsid w:val="004C27EF"/>
    <w:rsid w:val="004C2E35"/>
    <w:rsid w:val="004C3B50"/>
    <w:rsid w:val="004C3D68"/>
    <w:rsid w:val="004C4D9A"/>
    <w:rsid w:val="004D4E55"/>
    <w:rsid w:val="004D6982"/>
    <w:rsid w:val="004E2352"/>
    <w:rsid w:val="004E293E"/>
    <w:rsid w:val="004E5C53"/>
    <w:rsid w:val="004E609F"/>
    <w:rsid w:val="004F1E87"/>
    <w:rsid w:val="004F7DDC"/>
    <w:rsid w:val="0051057D"/>
    <w:rsid w:val="005129F4"/>
    <w:rsid w:val="00513160"/>
    <w:rsid w:val="00513F25"/>
    <w:rsid w:val="00515767"/>
    <w:rsid w:val="00515956"/>
    <w:rsid w:val="005200DF"/>
    <w:rsid w:val="00527C3E"/>
    <w:rsid w:val="00531660"/>
    <w:rsid w:val="005344C7"/>
    <w:rsid w:val="00537321"/>
    <w:rsid w:val="0054176C"/>
    <w:rsid w:val="00544F1F"/>
    <w:rsid w:val="00545722"/>
    <w:rsid w:val="00546D4D"/>
    <w:rsid w:val="00550AE3"/>
    <w:rsid w:val="0055337F"/>
    <w:rsid w:val="00555CA4"/>
    <w:rsid w:val="00557BEC"/>
    <w:rsid w:val="00564563"/>
    <w:rsid w:val="0056502A"/>
    <w:rsid w:val="00565338"/>
    <w:rsid w:val="00581DDE"/>
    <w:rsid w:val="005836D8"/>
    <w:rsid w:val="005849D3"/>
    <w:rsid w:val="00592E53"/>
    <w:rsid w:val="0059798B"/>
    <w:rsid w:val="005A2EFF"/>
    <w:rsid w:val="005A5CAA"/>
    <w:rsid w:val="005A6771"/>
    <w:rsid w:val="005A6E1D"/>
    <w:rsid w:val="005B2AFF"/>
    <w:rsid w:val="005B35E3"/>
    <w:rsid w:val="005C1887"/>
    <w:rsid w:val="005C4D5B"/>
    <w:rsid w:val="005C5863"/>
    <w:rsid w:val="005C7016"/>
    <w:rsid w:val="005C7B70"/>
    <w:rsid w:val="005D3B79"/>
    <w:rsid w:val="005D5408"/>
    <w:rsid w:val="005D7C10"/>
    <w:rsid w:val="005E0341"/>
    <w:rsid w:val="005E1726"/>
    <w:rsid w:val="005E2D5C"/>
    <w:rsid w:val="005E70D4"/>
    <w:rsid w:val="005F0217"/>
    <w:rsid w:val="005F48CE"/>
    <w:rsid w:val="005F5AD8"/>
    <w:rsid w:val="005F71C9"/>
    <w:rsid w:val="006041BA"/>
    <w:rsid w:val="006079E3"/>
    <w:rsid w:val="00611FB0"/>
    <w:rsid w:val="00613EC8"/>
    <w:rsid w:val="006152A1"/>
    <w:rsid w:val="0062467F"/>
    <w:rsid w:val="00625566"/>
    <w:rsid w:val="00626CFA"/>
    <w:rsid w:val="00632F92"/>
    <w:rsid w:val="006401B5"/>
    <w:rsid w:val="0064244D"/>
    <w:rsid w:val="006441CA"/>
    <w:rsid w:val="00645299"/>
    <w:rsid w:val="006460C8"/>
    <w:rsid w:val="006537AA"/>
    <w:rsid w:val="00662A3D"/>
    <w:rsid w:val="00662B55"/>
    <w:rsid w:val="00666E55"/>
    <w:rsid w:val="00672306"/>
    <w:rsid w:val="0068269C"/>
    <w:rsid w:val="00690FAC"/>
    <w:rsid w:val="00694D45"/>
    <w:rsid w:val="00695336"/>
    <w:rsid w:val="0069565A"/>
    <w:rsid w:val="00697787"/>
    <w:rsid w:val="006977FD"/>
    <w:rsid w:val="006A0254"/>
    <w:rsid w:val="006B02C5"/>
    <w:rsid w:val="006D6F2D"/>
    <w:rsid w:val="006E1EFF"/>
    <w:rsid w:val="006E20D2"/>
    <w:rsid w:val="006E262E"/>
    <w:rsid w:val="006E2A87"/>
    <w:rsid w:val="006E2DC4"/>
    <w:rsid w:val="006E32AB"/>
    <w:rsid w:val="006E7DD4"/>
    <w:rsid w:val="006F3020"/>
    <w:rsid w:val="006F34D2"/>
    <w:rsid w:val="006F47B8"/>
    <w:rsid w:val="006F5668"/>
    <w:rsid w:val="006F73C2"/>
    <w:rsid w:val="0070103A"/>
    <w:rsid w:val="007043B4"/>
    <w:rsid w:val="00710F9A"/>
    <w:rsid w:val="00713764"/>
    <w:rsid w:val="007151F8"/>
    <w:rsid w:val="00716282"/>
    <w:rsid w:val="007349A9"/>
    <w:rsid w:val="00734DF0"/>
    <w:rsid w:val="007410C5"/>
    <w:rsid w:val="00741566"/>
    <w:rsid w:val="007421A6"/>
    <w:rsid w:val="00746A7D"/>
    <w:rsid w:val="00750736"/>
    <w:rsid w:val="00751FBD"/>
    <w:rsid w:val="0075221B"/>
    <w:rsid w:val="00754E81"/>
    <w:rsid w:val="0076171C"/>
    <w:rsid w:val="0076220B"/>
    <w:rsid w:val="007627D4"/>
    <w:rsid w:val="0077657C"/>
    <w:rsid w:val="00776FBE"/>
    <w:rsid w:val="00780359"/>
    <w:rsid w:val="00781DEA"/>
    <w:rsid w:val="00781FDA"/>
    <w:rsid w:val="007838D6"/>
    <w:rsid w:val="00783B1A"/>
    <w:rsid w:val="0078490C"/>
    <w:rsid w:val="007856A0"/>
    <w:rsid w:val="0078727D"/>
    <w:rsid w:val="00787A71"/>
    <w:rsid w:val="007A7414"/>
    <w:rsid w:val="007B1944"/>
    <w:rsid w:val="007C0478"/>
    <w:rsid w:val="007D0F35"/>
    <w:rsid w:val="007D3DE5"/>
    <w:rsid w:val="007D573E"/>
    <w:rsid w:val="007F26E5"/>
    <w:rsid w:val="007F2F00"/>
    <w:rsid w:val="00800D3F"/>
    <w:rsid w:val="0081505B"/>
    <w:rsid w:val="00815125"/>
    <w:rsid w:val="00823861"/>
    <w:rsid w:val="008252AA"/>
    <w:rsid w:val="008252CD"/>
    <w:rsid w:val="008269AD"/>
    <w:rsid w:val="00830AE8"/>
    <w:rsid w:val="00830E5C"/>
    <w:rsid w:val="00834F72"/>
    <w:rsid w:val="00841E70"/>
    <w:rsid w:val="008453E5"/>
    <w:rsid w:val="00847BAD"/>
    <w:rsid w:val="00854D0F"/>
    <w:rsid w:val="00854DD0"/>
    <w:rsid w:val="008563AC"/>
    <w:rsid w:val="00857820"/>
    <w:rsid w:val="00865820"/>
    <w:rsid w:val="0087107C"/>
    <w:rsid w:val="00871D8F"/>
    <w:rsid w:val="00875EC5"/>
    <w:rsid w:val="00876C07"/>
    <w:rsid w:val="00882374"/>
    <w:rsid w:val="00893865"/>
    <w:rsid w:val="0089581D"/>
    <w:rsid w:val="008A6E4F"/>
    <w:rsid w:val="008B2079"/>
    <w:rsid w:val="008C29AB"/>
    <w:rsid w:val="008C3330"/>
    <w:rsid w:val="008C459C"/>
    <w:rsid w:val="008C4B83"/>
    <w:rsid w:val="008D5DEE"/>
    <w:rsid w:val="008D607E"/>
    <w:rsid w:val="008D70F2"/>
    <w:rsid w:val="008D75C7"/>
    <w:rsid w:val="008E2F72"/>
    <w:rsid w:val="008E5D01"/>
    <w:rsid w:val="008F3CF6"/>
    <w:rsid w:val="008F4995"/>
    <w:rsid w:val="008F64B3"/>
    <w:rsid w:val="00902DB8"/>
    <w:rsid w:val="00915798"/>
    <w:rsid w:val="00925216"/>
    <w:rsid w:val="00925EF1"/>
    <w:rsid w:val="009300EF"/>
    <w:rsid w:val="00930CC9"/>
    <w:rsid w:val="009321B1"/>
    <w:rsid w:val="00932CA0"/>
    <w:rsid w:val="0093342E"/>
    <w:rsid w:val="00941D0C"/>
    <w:rsid w:val="0094286B"/>
    <w:rsid w:val="0094507B"/>
    <w:rsid w:val="009453A4"/>
    <w:rsid w:val="0095380C"/>
    <w:rsid w:val="00954600"/>
    <w:rsid w:val="00960123"/>
    <w:rsid w:val="0096093C"/>
    <w:rsid w:val="009677ED"/>
    <w:rsid w:val="00970221"/>
    <w:rsid w:val="00973049"/>
    <w:rsid w:val="00973399"/>
    <w:rsid w:val="009743D1"/>
    <w:rsid w:val="0099133C"/>
    <w:rsid w:val="009A01B0"/>
    <w:rsid w:val="009A10CF"/>
    <w:rsid w:val="009A37FD"/>
    <w:rsid w:val="009C147E"/>
    <w:rsid w:val="009D367B"/>
    <w:rsid w:val="009D4E16"/>
    <w:rsid w:val="009D791A"/>
    <w:rsid w:val="009E0620"/>
    <w:rsid w:val="009E0A21"/>
    <w:rsid w:val="009E266E"/>
    <w:rsid w:val="009E447D"/>
    <w:rsid w:val="009E4BD4"/>
    <w:rsid w:val="00A01F0F"/>
    <w:rsid w:val="00A022EB"/>
    <w:rsid w:val="00A030FB"/>
    <w:rsid w:val="00A052DC"/>
    <w:rsid w:val="00A05F04"/>
    <w:rsid w:val="00A07AE3"/>
    <w:rsid w:val="00A12667"/>
    <w:rsid w:val="00A13B4E"/>
    <w:rsid w:val="00A1504E"/>
    <w:rsid w:val="00A25A55"/>
    <w:rsid w:val="00A26997"/>
    <w:rsid w:val="00A30474"/>
    <w:rsid w:val="00A30D7C"/>
    <w:rsid w:val="00A33138"/>
    <w:rsid w:val="00A339DD"/>
    <w:rsid w:val="00A3786A"/>
    <w:rsid w:val="00A408F9"/>
    <w:rsid w:val="00A410E0"/>
    <w:rsid w:val="00A43CA7"/>
    <w:rsid w:val="00A457B9"/>
    <w:rsid w:val="00A45B3D"/>
    <w:rsid w:val="00A501E9"/>
    <w:rsid w:val="00A5480A"/>
    <w:rsid w:val="00A57A61"/>
    <w:rsid w:val="00A57DDE"/>
    <w:rsid w:val="00A618CB"/>
    <w:rsid w:val="00A63B4F"/>
    <w:rsid w:val="00A65E9E"/>
    <w:rsid w:val="00A70895"/>
    <w:rsid w:val="00A71066"/>
    <w:rsid w:val="00A8427B"/>
    <w:rsid w:val="00A85E39"/>
    <w:rsid w:val="00A8602E"/>
    <w:rsid w:val="00A9369D"/>
    <w:rsid w:val="00A94F9B"/>
    <w:rsid w:val="00A95127"/>
    <w:rsid w:val="00AA134E"/>
    <w:rsid w:val="00AA43D5"/>
    <w:rsid w:val="00AA5881"/>
    <w:rsid w:val="00AA6358"/>
    <w:rsid w:val="00AA6FE0"/>
    <w:rsid w:val="00AB4282"/>
    <w:rsid w:val="00AB43A9"/>
    <w:rsid w:val="00AB580E"/>
    <w:rsid w:val="00AB6E42"/>
    <w:rsid w:val="00AC63F1"/>
    <w:rsid w:val="00AD13E5"/>
    <w:rsid w:val="00AD396A"/>
    <w:rsid w:val="00AD4261"/>
    <w:rsid w:val="00AE5ADB"/>
    <w:rsid w:val="00AF1B2A"/>
    <w:rsid w:val="00AF3A49"/>
    <w:rsid w:val="00AF43FD"/>
    <w:rsid w:val="00B04EAF"/>
    <w:rsid w:val="00B0564F"/>
    <w:rsid w:val="00B1083B"/>
    <w:rsid w:val="00B15329"/>
    <w:rsid w:val="00B16F71"/>
    <w:rsid w:val="00B218A0"/>
    <w:rsid w:val="00B3139E"/>
    <w:rsid w:val="00B412D9"/>
    <w:rsid w:val="00B436CA"/>
    <w:rsid w:val="00B43BCB"/>
    <w:rsid w:val="00B61438"/>
    <w:rsid w:val="00B70716"/>
    <w:rsid w:val="00B708B4"/>
    <w:rsid w:val="00B721B5"/>
    <w:rsid w:val="00B73020"/>
    <w:rsid w:val="00B8023B"/>
    <w:rsid w:val="00B804AC"/>
    <w:rsid w:val="00B831FB"/>
    <w:rsid w:val="00B843D5"/>
    <w:rsid w:val="00B904B8"/>
    <w:rsid w:val="00B95D9E"/>
    <w:rsid w:val="00BA154A"/>
    <w:rsid w:val="00BA575B"/>
    <w:rsid w:val="00BA6823"/>
    <w:rsid w:val="00BB1B48"/>
    <w:rsid w:val="00BC1E75"/>
    <w:rsid w:val="00BC3D14"/>
    <w:rsid w:val="00BC511B"/>
    <w:rsid w:val="00BC639A"/>
    <w:rsid w:val="00BC6653"/>
    <w:rsid w:val="00BD52ED"/>
    <w:rsid w:val="00BD632A"/>
    <w:rsid w:val="00BD7E3C"/>
    <w:rsid w:val="00BE0B12"/>
    <w:rsid w:val="00BE1075"/>
    <w:rsid w:val="00BE3002"/>
    <w:rsid w:val="00BE472E"/>
    <w:rsid w:val="00BF037A"/>
    <w:rsid w:val="00BF1933"/>
    <w:rsid w:val="00C141FF"/>
    <w:rsid w:val="00C144EE"/>
    <w:rsid w:val="00C2119E"/>
    <w:rsid w:val="00C249C7"/>
    <w:rsid w:val="00C25726"/>
    <w:rsid w:val="00C35118"/>
    <w:rsid w:val="00C44A73"/>
    <w:rsid w:val="00C4563D"/>
    <w:rsid w:val="00C474FD"/>
    <w:rsid w:val="00C47F21"/>
    <w:rsid w:val="00C546D3"/>
    <w:rsid w:val="00C55D2B"/>
    <w:rsid w:val="00C61806"/>
    <w:rsid w:val="00C63CA0"/>
    <w:rsid w:val="00C673E9"/>
    <w:rsid w:val="00C74503"/>
    <w:rsid w:val="00C762A3"/>
    <w:rsid w:val="00C76733"/>
    <w:rsid w:val="00C768BB"/>
    <w:rsid w:val="00C86469"/>
    <w:rsid w:val="00C90739"/>
    <w:rsid w:val="00C91E02"/>
    <w:rsid w:val="00C93F2B"/>
    <w:rsid w:val="00CA10FA"/>
    <w:rsid w:val="00CA1BCF"/>
    <w:rsid w:val="00CA4D4D"/>
    <w:rsid w:val="00CB6F04"/>
    <w:rsid w:val="00CC481C"/>
    <w:rsid w:val="00CC4A07"/>
    <w:rsid w:val="00CE0FDF"/>
    <w:rsid w:val="00CE64DD"/>
    <w:rsid w:val="00CE79B9"/>
    <w:rsid w:val="00CF1597"/>
    <w:rsid w:val="00CF7A06"/>
    <w:rsid w:val="00D025B0"/>
    <w:rsid w:val="00D057B1"/>
    <w:rsid w:val="00D062B5"/>
    <w:rsid w:val="00D236A4"/>
    <w:rsid w:val="00D270F0"/>
    <w:rsid w:val="00D31568"/>
    <w:rsid w:val="00D3704A"/>
    <w:rsid w:val="00D45947"/>
    <w:rsid w:val="00D464B4"/>
    <w:rsid w:val="00D513DB"/>
    <w:rsid w:val="00D54968"/>
    <w:rsid w:val="00D55C38"/>
    <w:rsid w:val="00D57A82"/>
    <w:rsid w:val="00D61309"/>
    <w:rsid w:val="00D6275D"/>
    <w:rsid w:val="00D73E72"/>
    <w:rsid w:val="00D74B15"/>
    <w:rsid w:val="00D74CC0"/>
    <w:rsid w:val="00D75950"/>
    <w:rsid w:val="00D7652D"/>
    <w:rsid w:val="00D928C6"/>
    <w:rsid w:val="00D9584A"/>
    <w:rsid w:val="00D95B3B"/>
    <w:rsid w:val="00DA0A55"/>
    <w:rsid w:val="00DA2CD0"/>
    <w:rsid w:val="00DA3659"/>
    <w:rsid w:val="00DA3D32"/>
    <w:rsid w:val="00DA5D81"/>
    <w:rsid w:val="00DA6282"/>
    <w:rsid w:val="00DA7639"/>
    <w:rsid w:val="00DB0399"/>
    <w:rsid w:val="00DB171E"/>
    <w:rsid w:val="00DB331E"/>
    <w:rsid w:val="00DB36C7"/>
    <w:rsid w:val="00DC1B57"/>
    <w:rsid w:val="00DC54C9"/>
    <w:rsid w:val="00DC7548"/>
    <w:rsid w:val="00DD01D7"/>
    <w:rsid w:val="00DD1146"/>
    <w:rsid w:val="00DD1E08"/>
    <w:rsid w:val="00DD26C4"/>
    <w:rsid w:val="00DD5B7E"/>
    <w:rsid w:val="00DE548F"/>
    <w:rsid w:val="00DE58E8"/>
    <w:rsid w:val="00DE7968"/>
    <w:rsid w:val="00DF2A3A"/>
    <w:rsid w:val="00DF2F55"/>
    <w:rsid w:val="00DF37B5"/>
    <w:rsid w:val="00E00A5B"/>
    <w:rsid w:val="00E01813"/>
    <w:rsid w:val="00E03751"/>
    <w:rsid w:val="00E04DED"/>
    <w:rsid w:val="00E05F1B"/>
    <w:rsid w:val="00E06CC6"/>
    <w:rsid w:val="00E13E37"/>
    <w:rsid w:val="00E145D4"/>
    <w:rsid w:val="00E1502E"/>
    <w:rsid w:val="00E21E15"/>
    <w:rsid w:val="00E21FD1"/>
    <w:rsid w:val="00E32DA1"/>
    <w:rsid w:val="00E351F1"/>
    <w:rsid w:val="00E3642C"/>
    <w:rsid w:val="00E36B5A"/>
    <w:rsid w:val="00E405E0"/>
    <w:rsid w:val="00E40F8E"/>
    <w:rsid w:val="00E525C7"/>
    <w:rsid w:val="00E53DE5"/>
    <w:rsid w:val="00E60496"/>
    <w:rsid w:val="00E7092F"/>
    <w:rsid w:val="00E712FB"/>
    <w:rsid w:val="00E74EFF"/>
    <w:rsid w:val="00E7634A"/>
    <w:rsid w:val="00E808B2"/>
    <w:rsid w:val="00E83FE5"/>
    <w:rsid w:val="00E904C7"/>
    <w:rsid w:val="00E93027"/>
    <w:rsid w:val="00E97BAE"/>
    <w:rsid w:val="00EA1B19"/>
    <w:rsid w:val="00EA280C"/>
    <w:rsid w:val="00EA47B5"/>
    <w:rsid w:val="00EB3CAD"/>
    <w:rsid w:val="00EC0599"/>
    <w:rsid w:val="00EC120C"/>
    <w:rsid w:val="00ED1131"/>
    <w:rsid w:val="00ED4289"/>
    <w:rsid w:val="00ED738F"/>
    <w:rsid w:val="00EF10D3"/>
    <w:rsid w:val="00EF167E"/>
    <w:rsid w:val="00EF3F06"/>
    <w:rsid w:val="00EF6B3A"/>
    <w:rsid w:val="00F01DC3"/>
    <w:rsid w:val="00F040E2"/>
    <w:rsid w:val="00F07CA6"/>
    <w:rsid w:val="00F125FD"/>
    <w:rsid w:val="00F14CD4"/>
    <w:rsid w:val="00F21682"/>
    <w:rsid w:val="00F22861"/>
    <w:rsid w:val="00F22B35"/>
    <w:rsid w:val="00F30644"/>
    <w:rsid w:val="00F40CC6"/>
    <w:rsid w:val="00F41EB3"/>
    <w:rsid w:val="00F501D3"/>
    <w:rsid w:val="00F51ECF"/>
    <w:rsid w:val="00F56709"/>
    <w:rsid w:val="00F607DB"/>
    <w:rsid w:val="00F60C4D"/>
    <w:rsid w:val="00F63EF5"/>
    <w:rsid w:val="00F677B1"/>
    <w:rsid w:val="00F734A8"/>
    <w:rsid w:val="00F73719"/>
    <w:rsid w:val="00F82046"/>
    <w:rsid w:val="00F8313B"/>
    <w:rsid w:val="00F8364F"/>
    <w:rsid w:val="00F84034"/>
    <w:rsid w:val="00F84AD3"/>
    <w:rsid w:val="00F8761C"/>
    <w:rsid w:val="00F916F3"/>
    <w:rsid w:val="00F9547E"/>
    <w:rsid w:val="00F95763"/>
    <w:rsid w:val="00F958A5"/>
    <w:rsid w:val="00F9788A"/>
    <w:rsid w:val="00FA2AD3"/>
    <w:rsid w:val="00FA37DC"/>
    <w:rsid w:val="00FB243D"/>
    <w:rsid w:val="00FB3A75"/>
    <w:rsid w:val="00FB64BE"/>
    <w:rsid w:val="00FC123E"/>
    <w:rsid w:val="00FC27BB"/>
    <w:rsid w:val="00FC2AB9"/>
    <w:rsid w:val="00FC3143"/>
    <w:rsid w:val="00FC4467"/>
    <w:rsid w:val="00FD1924"/>
    <w:rsid w:val="00FD33F1"/>
    <w:rsid w:val="00FD6953"/>
    <w:rsid w:val="00FE47E1"/>
    <w:rsid w:val="0E3D1634"/>
    <w:rsid w:val="159C1DD8"/>
    <w:rsid w:val="1D9236E6"/>
    <w:rsid w:val="1EDC7F1C"/>
    <w:rsid w:val="4D0F7FFF"/>
    <w:rsid w:val="5BFB2496"/>
    <w:rsid w:val="6DF654C1"/>
    <w:rsid w:val="6FBE38D9"/>
    <w:rsid w:val="7F4CDB62"/>
    <w:rsid w:val="7FEAA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DD568B"/>
  <w15:docId w15:val="{4C001540-F264-47BF-8993-CE2F9363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0"/>
    <w:link w:val="10"/>
    <w:uiPriority w:val="9"/>
    <w:qFormat/>
    <w:pPr>
      <w:numPr>
        <w:numId w:val="1"/>
      </w:numPr>
      <w:outlineLvl w:val="0"/>
    </w:pPr>
    <w:rPr>
      <w:rFonts w:ascii="黑体" w:eastAsia="黑体" w:hAnsi="黑体"/>
      <w:b/>
      <w:sz w:val="28"/>
      <w:szCs w:val="28"/>
    </w:rPr>
  </w:style>
  <w:style w:type="paragraph" w:styleId="2">
    <w:name w:val="heading 2"/>
    <w:basedOn w:val="a"/>
    <w:next w:val="a"/>
    <w:link w:val="20"/>
    <w:uiPriority w:val="9"/>
    <w:unhideWhenUsed/>
    <w:qFormat/>
    <w:pPr>
      <w:keepNext/>
      <w:keepLines/>
      <w:numPr>
        <w:ilvl w:val="1"/>
        <w:numId w:val="1"/>
      </w:numPr>
      <w:spacing w:beforeLines="50" w:before="156" w:afterLines="50" w:after="156"/>
      <w:ind w:left="0" w:firstLine="0"/>
      <w:outlineLvl w:val="1"/>
    </w:pPr>
    <w:rPr>
      <w:rFonts w:ascii="黑体" w:eastAsia="黑体" w:hAnsi="黑体" w:cstheme="majorBidi"/>
      <w:b/>
      <w:bCs/>
      <w:sz w:val="24"/>
      <w:szCs w:val="24"/>
    </w:rPr>
  </w:style>
  <w:style w:type="paragraph" w:styleId="3">
    <w:name w:val="heading 3"/>
    <w:basedOn w:val="a"/>
    <w:next w:val="a"/>
    <w:link w:val="30"/>
    <w:uiPriority w:val="9"/>
    <w:unhideWhenUsed/>
    <w:qFormat/>
    <w:pPr>
      <w:keepNext/>
      <w:keepLines/>
      <w:numPr>
        <w:ilvl w:val="2"/>
        <w:numId w:val="1"/>
      </w:numPr>
      <w:spacing w:beforeLines="50" w:before="156" w:afterLines="50" w:after="156"/>
      <w:ind w:left="0" w:firstLine="0"/>
      <w:outlineLvl w:val="2"/>
    </w:pPr>
    <w:rPr>
      <w:rFonts w:eastAsia="黑体"/>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qFormat/>
    <w:pPr>
      <w:spacing w:line="360" w:lineRule="auto"/>
      <w:ind w:firstLineChars="200" w:firstLine="200"/>
    </w:pPr>
    <w:rPr>
      <w:sz w:val="24"/>
    </w:rPr>
  </w:style>
  <w:style w:type="paragraph" w:styleId="a5">
    <w:name w:val="caption"/>
    <w:basedOn w:val="a"/>
    <w:next w:val="a"/>
    <w:uiPriority w:val="35"/>
    <w:unhideWhenUsed/>
    <w:qFormat/>
    <w:pPr>
      <w:jc w:val="center"/>
    </w:pPr>
    <w:rPr>
      <w:iCs/>
      <w:sz w:val="24"/>
      <w:szCs w:val="18"/>
    </w:rPr>
  </w:style>
  <w:style w:type="paragraph" w:styleId="a6">
    <w:name w:val="annotation text"/>
    <w:basedOn w:val="a"/>
    <w:link w:val="a7"/>
    <w:uiPriority w:val="99"/>
    <w:unhideWhenUsed/>
    <w:qFormat/>
    <w:pPr>
      <w:wordWrap w:val="0"/>
      <w:jc w:val="left"/>
    </w:pPr>
    <w:rPr>
      <w:rFonts w:cstheme="minorBidi"/>
      <w:sz w:val="24"/>
      <w:szCs w:val="21"/>
    </w:rPr>
  </w:style>
  <w:style w:type="paragraph" w:styleId="a8">
    <w:name w:val="Date"/>
    <w:basedOn w:val="a"/>
    <w:next w:val="a"/>
    <w:link w:val="a9"/>
    <w:uiPriority w:val="99"/>
    <w:semiHidden/>
    <w:unhideWhenUsed/>
    <w:qFormat/>
    <w:pPr>
      <w:ind w:leftChars="2500" w:left="100"/>
    </w:pPr>
  </w:style>
  <w:style w:type="paragraph" w:styleId="aa">
    <w:name w:val="Balloon Text"/>
    <w:basedOn w:val="a"/>
    <w:link w:val="ab"/>
    <w:uiPriority w:val="99"/>
    <w:unhideWhenUsed/>
    <w:qFormat/>
    <w:rPr>
      <w:rFonts w:ascii="Segoe UI" w:hAnsi="Segoe UI" w:cs="Segoe UI"/>
      <w:sz w:val="18"/>
      <w:szCs w:val="18"/>
    </w:rPr>
  </w:style>
  <w:style w:type="paragraph" w:styleId="ac">
    <w:name w:val="footer"/>
    <w:basedOn w:val="a"/>
    <w:qFormat/>
    <w:pPr>
      <w:tabs>
        <w:tab w:val="center" w:pos="4153"/>
        <w:tab w:val="right" w:pos="8306"/>
      </w:tabs>
      <w:snapToGrid w:val="0"/>
      <w:jc w:val="left"/>
    </w:pPr>
    <w:rPr>
      <w:sz w:val="18"/>
    </w:rPr>
  </w:style>
  <w:style w:type="paragraph" w:styleId="ad">
    <w:name w:val="header"/>
    <w:basedOn w:val="a"/>
    <w:link w:val="ae"/>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f">
    <w:name w:val="Subtitle"/>
    <w:basedOn w:val="a"/>
    <w:next w:val="a"/>
    <w:link w:val="af0"/>
    <w:uiPriority w:val="11"/>
    <w:qFormat/>
    <w:pPr>
      <w:jc w:val="center"/>
    </w:pPr>
    <w:rPr>
      <w:rFonts w:ascii="华文中宋" w:eastAsia="华文中宋" w:hAnsi="华文中宋"/>
      <w:kern w:val="0"/>
      <w:sz w:val="32"/>
      <w:szCs w:val="32"/>
    </w:rPr>
  </w:style>
  <w:style w:type="paragraph" w:styleId="af1">
    <w:name w:val="Title"/>
    <w:next w:val="a"/>
    <w:link w:val="af2"/>
    <w:uiPriority w:val="10"/>
    <w:qFormat/>
    <w:pPr>
      <w:spacing w:before="340" w:after="330" w:line="578" w:lineRule="auto"/>
      <w:jc w:val="center"/>
    </w:pPr>
    <w:rPr>
      <w:rFonts w:ascii="华文中宋" w:eastAsia="华文中宋" w:hAnsi="华文中宋"/>
      <w:b/>
      <w:bCs/>
      <w:kern w:val="44"/>
      <w:sz w:val="44"/>
      <w:szCs w:val="44"/>
    </w:rPr>
  </w:style>
  <w:style w:type="paragraph" w:styleId="af3">
    <w:name w:val="annotation subject"/>
    <w:basedOn w:val="a6"/>
    <w:next w:val="a6"/>
    <w:link w:val="af4"/>
    <w:uiPriority w:val="99"/>
    <w:semiHidden/>
    <w:unhideWhenUsed/>
    <w:qFormat/>
    <w:pPr>
      <w:wordWrap/>
    </w:pPr>
    <w:rPr>
      <w:rFonts w:cs="Times New Roman"/>
      <w:b/>
      <w:bCs/>
      <w:sz w:val="21"/>
      <w:szCs w:val="20"/>
    </w:rPr>
  </w:style>
  <w:style w:type="table" w:styleId="af5">
    <w:name w:val="Table Grid"/>
    <w:basedOn w:val="a2"/>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6">
    <w:name w:val="Hyperlink"/>
    <w:uiPriority w:val="99"/>
    <w:unhideWhenUsed/>
    <w:qFormat/>
    <w:rPr>
      <w:color w:val="0000FF"/>
      <w:u w:val="single"/>
    </w:rPr>
  </w:style>
  <w:style w:type="character" w:styleId="af7">
    <w:name w:val="annotation reference"/>
    <w:basedOn w:val="a1"/>
    <w:uiPriority w:val="99"/>
    <w:unhideWhenUsed/>
    <w:qFormat/>
    <w:rPr>
      <w:sz w:val="21"/>
      <w:szCs w:val="21"/>
    </w:rPr>
  </w:style>
  <w:style w:type="character" w:customStyle="1" w:styleId="10">
    <w:name w:val="标题 1 字符"/>
    <w:link w:val="1"/>
    <w:uiPriority w:val="9"/>
    <w:qFormat/>
    <w:rPr>
      <w:rFonts w:ascii="黑体" w:eastAsia="黑体" w:hAnsi="黑体"/>
      <w:b/>
      <w:kern w:val="2"/>
      <w:sz w:val="28"/>
      <w:szCs w:val="28"/>
    </w:rPr>
  </w:style>
  <w:style w:type="character" w:customStyle="1" w:styleId="ae">
    <w:name w:val="页眉 字符"/>
    <w:link w:val="ad"/>
    <w:uiPriority w:val="99"/>
    <w:qFormat/>
    <w:rPr>
      <w:kern w:val="2"/>
      <w:sz w:val="18"/>
    </w:rPr>
  </w:style>
  <w:style w:type="paragraph" w:customStyle="1" w:styleId="11">
    <w:name w:val="无间隔1"/>
    <w:link w:val="af8"/>
    <w:uiPriority w:val="1"/>
    <w:qFormat/>
    <w:rPr>
      <w:rFonts w:ascii="Calibri" w:hAnsi="Calibri"/>
      <w:sz w:val="22"/>
      <w:szCs w:val="22"/>
    </w:rPr>
  </w:style>
  <w:style w:type="character" w:customStyle="1" w:styleId="af8">
    <w:name w:val="无间隔 字符"/>
    <w:link w:val="11"/>
    <w:uiPriority w:val="1"/>
    <w:qFormat/>
    <w:rPr>
      <w:rFonts w:ascii="Calibri" w:hAnsi="Calibri"/>
      <w:sz w:val="22"/>
      <w:szCs w:val="22"/>
      <w:lang w:val="en-US" w:eastAsia="zh-CN" w:bidi="ar-SA"/>
    </w:rPr>
  </w:style>
  <w:style w:type="character" w:customStyle="1" w:styleId="af2">
    <w:name w:val="标题 字符"/>
    <w:link w:val="af1"/>
    <w:uiPriority w:val="10"/>
    <w:qFormat/>
    <w:rPr>
      <w:rFonts w:ascii="华文中宋" w:eastAsia="华文中宋" w:hAnsi="华文中宋"/>
      <w:b/>
      <w:bCs/>
      <w:kern w:val="44"/>
      <w:sz w:val="44"/>
      <w:szCs w:val="44"/>
    </w:rPr>
  </w:style>
  <w:style w:type="character" w:customStyle="1" w:styleId="af0">
    <w:name w:val="副标题 字符"/>
    <w:link w:val="af"/>
    <w:uiPriority w:val="11"/>
    <w:qFormat/>
    <w:rPr>
      <w:rFonts w:ascii="华文中宋" w:eastAsia="华文中宋" w:hAnsi="华文中宋"/>
      <w:sz w:val="32"/>
      <w:szCs w:val="32"/>
    </w:rPr>
  </w:style>
  <w:style w:type="paragraph" w:customStyle="1" w:styleId="Reference">
    <w:name w:val="Reference"/>
    <w:basedOn w:val="a0"/>
    <w:qFormat/>
    <w:pPr>
      <w:ind w:firstLineChars="0" w:firstLine="0"/>
    </w:pPr>
    <w:rPr>
      <w:szCs w:val="24"/>
    </w:rPr>
  </w:style>
  <w:style w:type="character" w:customStyle="1" w:styleId="a4">
    <w:name w:val="正文文本 字符"/>
    <w:link w:val="a0"/>
    <w:uiPriority w:val="99"/>
    <w:qFormat/>
    <w:rPr>
      <w:kern w:val="2"/>
      <w:sz w:val="24"/>
    </w:rPr>
  </w:style>
  <w:style w:type="paragraph" w:customStyle="1" w:styleId="Field">
    <w:name w:val="Field"/>
    <w:qFormat/>
    <w:pPr>
      <w:jc w:val="center"/>
    </w:pPr>
    <w:rPr>
      <w:rFonts w:ascii="华文中宋" w:eastAsia="华文中宋" w:hAnsi="华文中宋" w:cs="华文中宋"/>
      <w:kern w:val="2"/>
      <w:sz w:val="32"/>
      <w:szCs w:val="32"/>
    </w:rPr>
  </w:style>
  <w:style w:type="character" w:customStyle="1" w:styleId="12">
    <w:name w:val="占位符文本1"/>
    <w:basedOn w:val="a1"/>
    <w:uiPriority w:val="99"/>
    <w:semiHidden/>
    <w:qFormat/>
    <w:rPr>
      <w:color w:val="808080"/>
    </w:rPr>
  </w:style>
  <w:style w:type="character" w:customStyle="1" w:styleId="ab">
    <w:name w:val="批注框文本 字符"/>
    <w:basedOn w:val="a1"/>
    <w:link w:val="aa"/>
    <w:uiPriority w:val="99"/>
    <w:semiHidden/>
    <w:qFormat/>
    <w:rPr>
      <w:rFonts w:ascii="Segoe UI" w:hAnsi="Segoe UI" w:cs="Segoe UI"/>
      <w:kern w:val="2"/>
      <w:sz w:val="18"/>
      <w:szCs w:val="18"/>
    </w:rPr>
  </w:style>
  <w:style w:type="paragraph" w:styleId="af9">
    <w:name w:val="List Paragraph"/>
    <w:basedOn w:val="a"/>
    <w:uiPriority w:val="99"/>
    <w:qFormat/>
    <w:pPr>
      <w:ind w:firstLineChars="200" w:firstLine="420"/>
    </w:pPr>
  </w:style>
  <w:style w:type="paragraph" w:customStyle="1" w:styleId="31">
    <w:name w:val="样式3"/>
    <w:basedOn w:val="a"/>
    <w:link w:val="32"/>
    <w:qFormat/>
    <w:pPr>
      <w:framePr w:hSpace="181" w:wrap="around" w:vAnchor="text" w:hAnchor="page" w:xAlign="center" w:y="1"/>
      <w:wordWrap w:val="0"/>
      <w:adjustRightInd w:val="0"/>
      <w:snapToGrid w:val="0"/>
      <w:spacing w:beforeLines="100" w:before="240" w:line="360" w:lineRule="auto"/>
      <w:ind w:firstLineChars="200" w:firstLine="200"/>
      <w:suppressOverlap/>
    </w:pPr>
    <w:rPr>
      <w:rFonts w:ascii="华文中宋" w:eastAsia="华文中宋" w:hAnsi="华文中宋" w:cstheme="minorBidi"/>
      <w:kern w:val="0"/>
      <w:sz w:val="32"/>
      <w:szCs w:val="32"/>
    </w:rPr>
  </w:style>
  <w:style w:type="character" w:customStyle="1" w:styleId="32">
    <w:name w:val="样式3 字符"/>
    <w:basedOn w:val="a1"/>
    <w:link w:val="31"/>
    <w:qFormat/>
    <w:rPr>
      <w:rFonts w:ascii="华文中宋" w:eastAsia="华文中宋" w:hAnsi="华文中宋" w:cstheme="minorBidi"/>
      <w:sz w:val="32"/>
      <w:szCs w:val="32"/>
    </w:rPr>
  </w:style>
  <w:style w:type="character" w:customStyle="1" w:styleId="a7">
    <w:name w:val="批注文字 字符"/>
    <w:basedOn w:val="a1"/>
    <w:link w:val="a6"/>
    <w:uiPriority w:val="99"/>
    <w:qFormat/>
    <w:rPr>
      <w:rFonts w:cstheme="minorBidi"/>
      <w:kern w:val="2"/>
      <w:sz w:val="24"/>
      <w:szCs w:val="21"/>
    </w:rPr>
  </w:style>
  <w:style w:type="character" w:styleId="afa">
    <w:name w:val="Placeholder Text"/>
    <w:basedOn w:val="a1"/>
    <w:uiPriority w:val="99"/>
    <w:semiHidden/>
    <w:qFormat/>
    <w:rPr>
      <w:color w:val="808080"/>
    </w:rPr>
  </w:style>
  <w:style w:type="character" w:customStyle="1" w:styleId="a9">
    <w:name w:val="日期 字符"/>
    <w:basedOn w:val="a1"/>
    <w:link w:val="a8"/>
    <w:uiPriority w:val="99"/>
    <w:semiHidden/>
    <w:qFormat/>
    <w:rPr>
      <w:kern w:val="2"/>
      <w:sz w:val="21"/>
    </w:rPr>
  </w:style>
  <w:style w:type="character" w:customStyle="1" w:styleId="af4">
    <w:name w:val="批注主题 字符"/>
    <w:basedOn w:val="a7"/>
    <w:link w:val="af3"/>
    <w:uiPriority w:val="99"/>
    <w:semiHidden/>
    <w:qFormat/>
    <w:rPr>
      <w:rFonts w:cstheme="minorBidi"/>
      <w:b/>
      <w:bCs/>
      <w:kern w:val="2"/>
      <w:sz w:val="21"/>
      <w:szCs w:val="21"/>
    </w:rPr>
  </w:style>
  <w:style w:type="character" w:customStyle="1" w:styleId="20">
    <w:name w:val="标题 2 字符"/>
    <w:basedOn w:val="a1"/>
    <w:link w:val="2"/>
    <w:uiPriority w:val="9"/>
    <w:qFormat/>
    <w:rPr>
      <w:rFonts w:ascii="黑体" w:eastAsia="黑体" w:hAnsi="黑体" w:cstheme="majorBidi"/>
      <w:b/>
      <w:bCs/>
      <w:kern w:val="2"/>
      <w:sz w:val="24"/>
      <w:szCs w:val="24"/>
    </w:rPr>
  </w:style>
  <w:style w:type="character" w:customStyle="1" w:styleId="30">
    <w:name w:val="标题 3 字符"/>
    <w:basedOn w:val="a1"/>
    <w:link w:val="3"/>
    <w:uiPriority w:val="9"/>
    <w:qFormat/>
    <w:rPr>
      <w:rFonts w:eastAsia="黑体"/>
      <w:b/>
      <w:bCs/>
      <w:kern w:val="2"/>
      <w:sz w:val="24"/>
      <w:szCs w:val="32"/>
    </w:rPr>
  </w:style>
  <w:style w:type="paragraph" w:customStyle="1" w:styleId="13">
    <w:name w:val="正文1"/>
    <w:basedOn w:val="a"/>
    <w:qFormat/>
    <w:pPr>
      <w:spacing w:line="360" w:lineRule="auto"/>
      <w:ind w:firstLineChars="200" w:firstLine="480"/>
    </w:pPr>
    <w:rPr>
      <w:sz w:val="24"/>
      <w:szCs w:val="24"/>
    </w:rPr>
  </w:style>
  <w:style w:type="character" w:customStyle="1" w:styleId="afb">
    <w:name w:val="公式 字符"/>
    <w:basedOn w:val="a1"/>
    <w:link w:val="afc"/>
    <w:qFormat/>
    <w:locked/>
    <w:rPr>
      <w:sz w:val="24"/>
    </w:rPr>
  </w:style>
  <w:style w:type="paragraph" w:customStyle="1" w:styleId="afc">
    <w:name w:val="公式"/>
    <w:basedOn w:val="a"/>
    <w:link w:val="afb"/>
    <w:qFormat/>
    <w:pPr>
      <w:tabs>
        <w:tab w:val="center" w:pos="4080"/>
        <w:tab w:val="right" w:pos="8640"/>
      </w:tabs>
      <w:adjustRightInd w:val="0"/>
      <w:snapToGrid w:val="0"/>
      <w:spacing w:line="360" w:lineRule="auto"/>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63811">
      <w:bodyDiv w:val="1"/>
      <w:marLeft w:val="0"/>
      <w:marRight w:val="0"/>
      <w:marTop w:val="0"/>
      <w:marBottom w:val="0"/>
      <w:divBdr>
        <w:top w:val="none" w:sz="0" w:space="0" w:color="auto"/>
        <w:left w:val="none" w:sz="0" w:space="0" w:color="auto"/>
        <w:bottom w:val="none" w:sz="0" w:space="0" w:color="auto"/>
        <w:right w:val="none" w:sz="0" w:space="0" w:color="auto"/>
      </w:divBdr>
      <w:divsChild>
        <w:div w:id="966593757">
          <w:marLeft w:val="0"/>
          <w:marRight w:val="0"/>
          <w:marTop w:val="0"/>
          <w:marBottom w:val="0"/>
          <w:divBdr>
            <w:top w:val="none" w:sz="0" w:space="0" w:color="auto"/>
            <w:left w:val="none" w:sz="0" w:space="0" w:color="auto"/>
            <w:bottom w:val="none" w:sz="0" w:space="0" w:color="auto"/>
            <w:right w:val="none" w:sz="0" w:space="0" w:color="auto"/>
          </w:divBdr>
        </w:div>
        <w:div w:id="2023238674">
          <w:marLeft w:val="0"/>
          <w:marRight w:val="0"/>
          <w:marTop w:val="0"/>
          <w:marBottom w:val="0"/>
          <w:divBdr>
            <w:top w:val="none" w:sz="0" w:space="0" w:color="auto"/>
            <w:left w:val="none" w:sz="0" w:space="0" w:color="auto"/>
            <w:bottom w:val="none" w:sz="0" w:space="0" w:color="auto"/>
            <w:right w:val="none" w:sz="0" w:space="0" w:color="auto"/>
          </w:divBdr>
        </w:div>
        <w:div w:id="829716878">
          <w:marLeft w:val="0"/>
          <w:marRight w:val="0"/>
          <w:marTop w:val="0"/>
          <w:marBottom w:val="0"/>
          <w:divBdr>
            <w:top w:val="none" w:sz="0" w:space="0" w:color="auto"/>
            <w:left w:val="none" w:sz="0" w:space="0" w:color="auto"/>
            <w:bottom w:val="none" w:sz="0" w:space="0" w:color="auto"/>
            <w:right w:val="none" w:sz="0" w:space="0" w:color="auto"/>
          </w:divBdr>
        </w:div>
        <w:div w:id="1571305563">
          <w:marLeft w:val="0"/>
          <w:marRight w:val="0"/>
          <w:marTop w:val="0"/>
          <w:marBottom w:val="0"/>
          <w:divBdr>
            <w:top w:val="none" w:sz="0" w:space="0" w:color="auto"/>
            <w:left w:val="none" w:sz="0" w:space="0" w:color="auto"/>
            <w:bottom w:val="none" w:sz="0" w:space="0" w:color="auto"/>
            <w:right w:val="none" w:sz="0" w:space="0" w:color="auto"/>
          </w:divBdr>
        </w:div>
      </w:divsChild>
    </w:div>
    <w:div w:id="150102324">
      <w:bodyDiv w:val="1"/>
      <w:marLeft w:val="0"/>
      <w:marRight w:val="0"/>
      <w:marTop w:val="0"/>
      <w:marBottom w:val="0"/>
      <w:divBdr>
        <w:top w:val="none" w:sz="0" w:space="0" w:color="auto"/>
        <w:left w:val="none" w:sz="0" w:space="0" w:color="auto"/>
        <w:bottom w:val="none" w:sz="0" w:space="0" w:color="auto"/>
        <w:right w:val="none" w:sz="0" w:space="0" w:color="auto"/>
      </w:divBdr>
      <w:divsChild>
        <w:div w:id="1604729381">
          <w:marLeft w:val="0"/>
          <w:marRight w:val="0"/>
          <w:marTop w:val="0"/>
          <w:marBottom w:val="0"/>
          <w:divBdr>
            <w:top w:val="none" w:sz="0" w:space="0" w:color="auto"/>
            <w:left w:val="none" w:sz="0" w:space="0" w:color="auto"/>
            <w:bottom w:val="none" w:sz="0" w:space="0" w:color="auto"/>
            <w:right w:val="none" w:sz="0" w:space="0" w:color="auto"/>
          </w:divBdr>
        </w:div>
        <w:div w:id="938098976">
          <w:marLeft w:val="0"/>
          <w:marRight w:val="0"/>
          <w:marTop w:val="0"/>
          <w:marBottom w:val="0"/>
          <w:divBdr>
            <w:top w:val="none" w:sz="0" w:space="0" w:color="auto"/>
            <w:left w:val="none" w:sz="0" w:space="0" w:color="auto"/>
            <w:bottom w:val="none" w:sz="0" w:space="0" w:color="auto"/>
            <w:right w:val="none" w:sz="0" w:space="0" w:color="auto"/>
          </w:divBdr>
        </w:div>
      </w:divsChild>
    </w:div>
    <w:div w:id="194078700">
      <w:bodyDiv w:val="1"/>
      <w:marLeft w:val="0"/>
      <w:marRight w:val="0"/>
      <w:marTop w:val="0"/>
      <w:marBottom w:val="0"/>
      <w:divBdr>
        <w:top w:val="none" w:sz="0" w:space="0" w:color="auto"/>
        <w:left w:val="none" w:sz="0" w:space="0" w:color="auto"/>
        <w:bottom w:val="none" w:sz="0" w:space="0" w:color="auto"/>
        <w:right w:val="none" w:sz="0" w:space="0" w:color="auto"/>
      </w:divBdr>
    </w:div>
    <w:div w:id="971521763">
      <w:bodyDiv w:val="1"/>
      <w:marLeft w:val="0"/>
      <w:marRight w:val="0"/>
      <w:marTop w:val="0"/>
      <w:marBottom w:val="0"/>
      <w:divBdr>
        <w:top w:val="none" w:sz="0" w:space="0" w:color="auto"/>
        <w:left w:val="none" w:sz="0" w:space="0" w:color="auto"/>
        <w:bottom w:val="none" w:sz="0" w:space="0" w:color="auto"/>
        <w:right w:val="none" w:sz="0" w:space="0" w:color="auto"/>
      </w:divBdr>
      <w:divsChild>
        <w:div w:id="1071855664">
          <w:marLeft w:val="0"/>
          <w:marRight w:val="0"/>
          <w:marTop w:val="0"/>
          <w:marBottom w:val="0"/>
          <w:divBdr>
            <w:top w:val="none" w:sz="0" w:space="0" w:color="auto"/>
            <w:left w:val="none" w:sz="0" w:space="0" w:color="auto"/>
            <w:bottom w:val="none" w:sz="0" w:space="0" w:color="auto"/>
            <w:right w:val="none" w:sz="0" w:space="0" w:color="auto"/>
          </w:divBdr>
        </w:div>
        <w:div w:id="555623411">
          <w:marLeft w:val="0"/>
          <w:marRight w:val="0"/>
          <w:marTop w:val="0"/>
          <w:marBottom w:val="0"/>
          <w:divBdr>
            <w:top w:val="none" w:sz="0" w:space="0" w:color="auto"/>
            <w:left w:val="none" w:sz="0" w:space="0" w:color="auto"/>
            <w:bottom w:val="none" w:sz="0" w:space="0" w:color="auto"/>
            <w:right w:val="none" w:sz="0" w:space="0" w:color="auto"/>
          </w:divBdr>
        </w:div>
      </w:divsChild>
    </w:div>
    <w:div w:id="1102646925">
      <w:bodyDiv w:val="1"/>
      <w:marLeft w:val="0"/>
      <w:marRight w:val="0"/>
      <w:marTop w:val="0"/>
      <w:marBottom w:val="0"/>
      <w:divBdr>
        <w:top w:val="none" w:sz="0" w:space="0" w:color="auto"/>
        <w:left w:val="none" w:sz="0" w:space="0" w:color="auto"/>
        <w:bottom w:val="none" w:sz="0" w:space="0" w:color="auto"/>
        <w:right w:val="none" w:sz="0" w:space="0" w:color="auto"/>
      </w:divBdr>
      <w:divsChild>
        <w:div w:id="753209011">
          <w:marLeft w:val="0"/>
          <w:marRight w:val="0"/>
          <w:marTop w:val="0"/>
          <w:marBottom w:val="0"/>
          <w:divBdr>
            <w:top w:val="none" w:sz="0" w:space="0" w:color="auto"/>
            <w:left w:val="none" w:sz="0" w:space="0" w:color="auto"/>
            <w:bottom w:val="none" w:sz="0" w:space="0" w:color="auto"/>
            <w:right w:val="none" w:sz="0" w:space="0" w:color="auto"/>
          </w:divBdr>
        </w:div>
        <w:div w:id="1684278412">
          <w:marLeft w:val="0"/>
          <w:marRight w:val="0"/>
          <w:marTop w:val="0"/>
          <w:marBottom w:val="0"/>
          <w:divBdr>
            <w:top w:val="none" w:sz="0" w:space="0" w:color="auto"/>
            <w:left w:val="none" w:sz="0" w:space="0" w:color="auto"/>
            <w:bottom w:val="none" w:sz="0" w:space="0" w:color="auto"/>
            <w:right w:val="none" w:sz="0" w:space="0" w:color="auto"/>
          </w:divBdr>
        </w:div>
        <w:div w:id="1441029732">
          <w:marLeft w:val="0"/>
          <w:marRight w:val="0"/>
          <w:marTop w:val="0"/>
          <w:marBottom w:val="0"/>
          <w:divBdr>
            <w:top w:val="none" w:sz="0" w:space="0" w:color="auto"/>
            <w:left w:val="none" w:sz="0" w:space="0" w:color="auto"/>
            <w:bottom w:val="none" w:sz="0" w:space="0" w:color="auto"/>
            <w:right w:val="none" w:sz="0" w:space="0" w:color="auto"/>
          </w:divBdr>
        </w:div>
        <w:div w:id="1225869249">
          <w:marLeft w:val="0"/>
          <w:marRight w:val="0"/>
          <w:marTop w:val="0"/>
          <w:marBottom w:val="0"/>
          <w:divBdr>
            <w:top w:val="none" w:sz="0" w:space="0" w:color="auto"/>
            <w:left w:val="none" w:sz="0" w:space="0" w:color="auto"/>
            <w:bottom w:val="none" w:sz="0" w:space="0" w:color="auto"/>
            <w:right w:val="none" w:sz="0" w:space="0" w:color="auto"/>
          </w:divBdr>
        </w:div>
      </w:divsChild>
    </w:div>
    <w:div w:id="1161577229">
      <w:bodyDiv w:val="1"/>
      <w:marLeft w:val="0"/>
      <w:marRight w:val="0"/>
      <w:marTop w:val="0"/>
      <w:marBottom w:val="0"/>
      <w:divBdr>
        <w:top w:val="none" w:sz="0" w:space="0" w:color="auto"/>
        <w:left w:val="none" w:sz="0" w:space="0" w:color="auto"/>
        <w:bottom w:val="none" w:sz="0" w:space="0" w:color="auto"/>
        <w:right w:val="none" w:sz="0" w:space="0" w:color="auto"/>
      </w:divBdr>
      <w:divsChild>
        <w:div w:id="455025574">
          <w:marLeft w:val="0"/>
          <w:marRight w:val="0"/>
          <w:marTop w:val="0"/>
          <w:marBottom w:val="0"/>
          <w:divBdr>
            <w:top w:val="none" w:sz="0" w:space="0" w:color="auto"/>
            <w:left w:val="none" w:sz="0" w:space="0" w:color="auto"/>
            <w:bottom w:val="none" w:sz="0" w:space="0" w:color="auto"/>
            <w:right w:val="none" w:sz="0" w:space="0" w:color="auto"/>
          </w:divBdr>
        </w:div>
        <w:div w:id="653417407">
          <w:marLeft w:val="0"/>
          <w:marRight w:val="0"/>
          <w:marTop w:val="0"/>
          <w:marBottom w:val="0"/>
          <w:divBdr>
            <w:top w:val="none" w:sz="0" w:space="0" w:color="auto"/>
            <w:left w:val="none" w:sz="0" w:space="0" w:color="auto"/>
            <w:bottom w:val="none" w:sz="0" w:space="0" w:color="auto"/>
            <w:right w:val="none" w:sz="0" w:space="0" w:color="auto"/>
          </w:divBdr>
        </w:div>
      </w:divsChild>
    </w:div>
    <w:div w:id="1401437876">
      <w:bodyDiv w:val="1"/>
      <w:marLeft w:val="0"/>
      <w:marRight w:val="0"/>
      <w:marTop w:val="0"/>
      <w:marBottom w:val="0"/>
      <w:divBdr>
        <w:top w:val="none" w:sz="0" w:space="0" w:color="auto"/>
        <w:left w:val="none" w:sz="0" w:space="0" w:color="auto"/>
        <w:bottom w:val="none" w:sz="0" w:space="0" w:color="auto"/>
        <w:right w:val="none" w:sz="0" w:space="0" w:color="auto"/>
      </w:divBdr>
      <w:divsChild>
        <w:div w:id="265312750">
          <w:marLeft w:val="0"/>
          <w:marRight w:val="0"/>
          <w:marTop w:val="0"/>
          <w:marBottom w:val="0"/>
          <w:divBdr>
            <w:top w:val="none" w:sz="0" w:space="0" w:color="auto"/>
            <w:left w:val="none" w:sz="0" w:space="0" w:color="auto"/>
            <w:bottom w:val="none" w:sz="0" w:space="0" w:color="auto"/>
            <w:right w:val="none" w:sz="0" w:space="0" w:color="auto"/>
          </w:divBdr>
        </w:div>
        <w:div w:id="393478669">
          <w:marLeft w:val="0"/>
          <w:marRight w:val="0"/>
          <w:marTop w:val="0"/>
          <w:marBottom w:val="0"/>
          <w:divBdr>
            <w:top w:val="none" w:sz="0" w:space="0" w:color="auto"/>
            <w:left w:val="none" w:sz="0" w:space="0" w:color="auto"/>
            <w:bottom w:val="none" w:sz="0" w:space="0" w:color="auto"/>
            <w:right w:val="none" w:sz="0" w:space="0" w:color="auto"/>
          </w:divBdr>
        </w:div>
        <w:div w:id="759377886">
          <w:marLeft w:val="0"/>
          <w:marRight w:val="0"/>
          <w:marTop w:val="0"/>
          <w:marBottom w:val="0"/>
          <w:divBdr>
            <w:top w:val="none" w:sz="0" w:space="0" w:color="auto"/>
            <w:left w:val="none" w:sz="0" w:space="0" w:color="auto"/>
            <w:bottom w:val="none" w:sz="0" w:space="0" w:color="auto"/>
            <w:right w:val="none" w:sz="0" w:space="0" w:color="auto"/>
          </w:divBdr>
        </w:div>
        <w:div w:id="1661806904">
          <w:marLeft w:val="0"/>
          <w:marRight w:val="0"/>
          <w:marTop w:val="0"/>
          <w:marBottom w:val="0"/>
          <w:divBdr>
            <w:top w:val="none" w:sz="0" w:space="0" w:color="auto"/>
            <w:left w:val="none" w:sz="0" w:space="0" w:color="auto"/>
            <w:bottom w:val="none" w:sz="0" w:space="0" w:color="auto"/>
            <w:right w:val="none" w:sz="0" w:space="0" w:color="auto"/>
          </w:divBdr>
        </w:div>
      </w:divsChild>
    </w:div>
    <w:div w:id="1462377512">
      <w:bodyDiv w:val="1"/>
      <w:marLeft w:val="0"/>
      <w:marRight w:val="0"/>
      <w:marTop w:val="0"/>
      <w:marBottom w:val="0"/>
      <w:divBdr>
        <w:top w:val="none" w:sz="0" w:space="0" w:color="auto"/>
        <w:left w:val="none" w:sz="0" w:space="0" w:color="auto"/>
        <w:bottom w:val="none" w:sz="0" w:space="0" w:color="auto"/>
        <w:right w:val="none" w:sz="0" w:space="0" w:color="auto"/>
      </w:divBdr>
    </w:div>
    <w:div w:id="1655721043">
      <w:bodyDiv w:val="1"/>
      <w:marLeft w:val="0"/>
      <w:marRight w:val="0"/>
      <w:marTop w:val="0"/>
      <w:marBottom w:val="0"/>
      <w:divBdr>
        <w:top w:val="none" w:sz="0" w:space="0" w:color="auto"/>
        <w:left w:val="none" w:sz="0" w:space="0" w:color="auto"/>
        <w:bottom w:val="none" w:sz="0" w:space="0" w:color="auto"/>
        <w:right w:val="none" w:sz="0" w:space="0" w:color="auto"/>
      </w:divBdr>
      <w:divsChild>
        <w:div w:id="642000917">
          <w:marLeft w:val="0"/>
          <w:marRight w:val="0"/>
          <w:marTop w:val="0"/>
          <w:marBottom w:val="0"/>
          <w:divBdr>
            <w:top w:val="none" w:sz="0" w:space="0" w:color="auto"/>
            <w:left w:val="none" w:sz="0" w:space="0" w:color="auto"/>
            <w:bottom w:val="none" w:sz="0" w:space="0" w:color="auto"/>
            <w:right w:val="none" w:sz="0" w:space="0" w:color="auto"/>
          </w:divBdr>
        </w:div>
        <w:div w:id="1063798482">
          <w:marLeft w:val="0"/>
          <w:marRight w:val="0"/>
          <w:marTop w:val="0"/>
          <w:marBottom w:val="0"/>
          <w:divBdr>
            <w:top w:val="none" w:sz="0" w:space="0" w:color="auto"/>
            <w:left w:val="none" w:sz="0" w:space="0" w:color="auto"/>
            <w:bottom w:val="none" w:sz="0" w:space="0" w:color="auto"/>
            <w:right w:val="none" w:sz="0" w:space="0" w:color="auto"/>
          </w:divBdr>
        </w:div>
        <w:div w:id="1981154903">
          <w:marLeft w:val="0"/>
          <w:marRight w:val="0"/>
          <w:marTop w:val="0"/>
          <w:marBottom w:val="0"/>
          <w:divBdr>
            <w:top w:val="none" w:sz="0" w:space="0" w:color="auto"/>
            <w:left w:val="none" w:sz="0" w:space="0" w:color="auto"/>
            <w:bottom w:val="none" w:sz="0" w:space="0" w:color="auto"/>
            <w:right w:val="none" w:sz="0" w:space="0" w:color="auto"/>
          </w:divBdr>
        </w:div>
        <w:div w:id="1317607405">
          <w:marLeft w:val="0"/>
          <w:marRight w:val="0"/>
          <w:marTop w:val="0"/>
          <w:marBottom w:val="0"/>
          <w:divBdr>
            <w:top w:val="none" w:sz="0" w:space="0" w:color="auto"/>
            <w:left w:val="none" w:sz="0" w:space="0" w:color="auto"/>
            <w:bottom w:val="none" w:sz="0" w:space="0" w:color="auto"/>
            <w:right w:val="none" w:sz="0" w:space="0" w:color="auto"/>
          </w:divBdr>
        </w:div>
      </w:divsChild>
    </w:div>
    <w:div w:id="1892616137">
      <w:bodyDiv w:val="1"/>
      <w:marLeft w:val="0"/>
      <w:marRight w:val="0"/>
      <w:marTop w:val="0"/>
      <w:marBottom w:val="0"/>
      <w:divBdr>
        <w:top w:val="none" w:sz="0" w:space="0" w:color="auto"/>
        <w:left w:val="none" w:sz="0" w:space="0" w:color="auto"/>
        <w:bottom w:val="none" w:sz="0" w:space="0" w:color="auto"/>
        <w:right w:val="none" w:sz="0" w:space="0" w:color="auto"/>
      </w:divBdr>
      <w:divsChild>
        <w:div w:id="769279302">
          <w:marLeft w:val="0"/>
          <w:marRight w:val="0"/>
          <w:marTop w:val="0"/>
          <w:marBottom w:val="0"/>
          <w:divBdr>
            <w:top w:val="none" w:sz="0" w:space="0" w:color="auto"/>
            <w:left w:val="none" w:sz="0" w:space="0" w:color="auto"/>
            <w:bottom w:val="none" w:sz="0" w:space="0" w:color="auto"/>
            <w:right w:val="none" w:sz="0" w:space="0" w:color="auto"/>
          </w:divBdr>
        </w:div>
        <w:div w:id="860171573">
          <w:marLeft w:val="0"/>
          <w:marRight w:val="0"/>
          <w:marTop w:val="0"/>
          <w:marBottom w:val="0"/>
          <w:divBdr>
            <w:top w:val="none" w:sz="0" w:space="0" w:color="auto"/>
            <w:left w:val="none" w:sz="0" w:space="0" w:color="auto"/>
            <w:bottom w:val="none" w:sz="0" w:space="0" w:color="auto"/>
            <w:right w:val="none" w:sz="0" w:space="0" w:color="auto"/>
          </w:divBdr>
        </w:div>
      </w:divsChild>
    </w:div>
    <w:div w:id="1952979265">
      <w:bodyDiv w:val="1"/>
      <w:marLeft w:val="0"/>
      <w:marRight w:val="0"/>
      <w:marTop w:val="0"/>
      <w:marBottom w:val="0"/>
      <w:divBdr>
        <w:top w:val="none" w:sz="0" w:space="0" w:color="auto"/>
        <w:left w:val="none" w:sz="0" w:space="0" w:color="auto"/>
        <w:bottom w:val="none" w:sz="0" w:space="0" w:color="auto"/>
        <w:right w:val="none" w:sz="0" w:space="0" w:color="auto"/>
      </w:divBdr>
    </w:div>
    <w:div w:id="2101024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50C157F53F841BF8BF856FE659B4DA7"/>
        <w:category>
          <w:name w:val="常规"/>
          <w:gallery w:val="placeholder"/>
        </w:category>
        <w:types>
          <w:type w:val="bbPlcHdr"/>
        </w:types>
        <w:behaviors>
          <w:behavior w:val="content"/>
        </w:behaviors>
        <w:guid w:val="{77563CA2-0828-481B-A206-2555B640D266}"/>
      </w:docPartPr>
      <w:docPartBody>
        <w:p w:rsidR="007533EE" w:rsidRDefault="00D0012C">
          <w:pPr>
            <w:pStyle w:val="650C157F53F841BF8BF856FE659B4DA7"/>
            <w:rPr>
              <w:rFonts w:hint="eastAsia"/>
            </w:rPr>
          </w:pPr>
          <w:r>
            <w:rPr>
              <w:rStyle w:val="a3"/>
            </w:rPr>
            <w:t>[类别]</w:t>
          </w:r>
        </w:p>
      </w:docPartBody>
    </w:docPart>
    <w:docPart>
      <w:docPartPr>
        <w:name w:val="C5A88D978A6E4832BB590FDCED616D78"/>
        <w:category>
          <w:name w:val="常规"/>
          <w:gallery w:val="placeholder"/>
        </w:category>
        <w:types>
          <w:type w:val="bbPlcHdr"/>
        </w:types>
        <w:behaviors>
          <w:behavior w:val="content"/>
        </w:behaviors>
        <w:guid w:val="{D75C83AF-F7E3-4F52-8352-26B1D1021C02}"/>
      </w:docPartPr>
      <w:docPartBody>
        <w:p w:rsidR="007533EE" w:rsidRDefault="00D0012C">
          <w:pPr>
            <w:pStyle w:val="C5A88D978A6E4832BB590FDCED616D78"/>
            <w:rPr>
              <w:rFonts w:hint="eastAsia"/>
            </w:rPr>
          </w:pPr>
          <w:r>
            <w:rPr>
              <w:rStyle w:val="a3"/>
            </w:rPr>
            <w:t>[关键词]</w:t>
          </w:r>
        </w:p>
      </w:docPartBody>
    </w:docPart>
    <w:docPart>
      <w:docPartPr>
        <w:name w:val="E54591A664564976973E3122AFE7368B"/>
        <w:category>
          <w:name w:val="常规"/>
          <w:gallery w:val="placeholder"/>
        </w:category>
        <w:types>
          <w:type w:val="bbPlcHdr"/>
        </w:types>
        <w:behaviors>
          <w:behavior w:val="content"/>
        </w:behaviors>
        <w:guid w:val="{D8968843-5347-4CC7-8D5F-0C96A73D20BF}"/>
      </w:docPartPr>
      <w:docPartBody>
        <w:p w:rsidR="007533EE" w:rsidRDefault="00D0012C">
          <w:pPr>
            <w:pStyle w:val="E54591A664564976973E3122AFE7368B"/>
            <w:rPr>
              <w:rFonts w:hint="eastAsia"/>
            </w:rPr>
          </w:pPr>
          <w:r>
            <w:rPr>
              <w:rStyle w:val="a3"/>
              <w:rFonts w:hint="eastAsia"/>
            </w:rPr>
            <w:t>[经理]</w:t>
          </w:r>
        </w:p>
      </w:docPartBody>
    </w:docPart>
    <w:docPart>
      <w:docPartPr>
        <w:name w:val="ACF36FEEC52A4D669C7E26917217F0C1"/>
        <w:category>
          <w:name w:val="常规"/>
          <w:gallery w:val="placeholder"/>
        </w:category>
        <w:types>
          <w:type w:val="bbPlcHdr"/>
        </w:types>
        <w:behaviors>
          <w:behavior w:val="content"/>
        </w:behaviors>
        <w:guid w:val="{5BFEBF34-824F-40DC-B9A3-4666B8D2EF71}"/>
      </w:docPartPr>
      <w:docPartBody>
        <w:p w:rsidR="007533EE" w:rsidRDefault="00D0012C">
          <w:pPr>
            <w:pStyle w:val="ACF36FEEC52A4D669C7E26917217F0C1"/>
            <w:rPr>
              <w:rFonts w:hint="eastAsia"/>
            </w:rPr>
          </w:pPr>
          <w:r>
            <w:rPr>
              <w:rStyle w:val="a3"/>
            </w:rPr>
            <w:t>[类别]</w:t>
          </w:r>
        </w:p>
      </w:docPartBody>
    </w:docPart>
    <w:docPart>
      <w:docPartPr>
        <w:name w:val="CEA999ADF7B44BE1902BEE177AA99342"/>
        <w:category>
          <w:name w:val="常规"/>
          <w:gallery w:val="placeholder"/>
        </w:category>
        <w:types>
          <w:type w:val="bbPlcHdr"/>
        </w:types>
        <w:behaviors>
          <w:behavior w:val="content"/>
        </w:behaviors>
        <w:guid w:val="{5BB2CD86-F405-4B74-BA9C-BA5DF17C9EF0}"/>
      </w:docPartPr>
      <w:docPartBody>
        <w:p w:rsidR="007533EE" w:rsidRDefault="00D0012C">
          <w:pPr>
            <w:pStyle w:val="CEA999ADF7B44BE1902BEE177AA99342"/>
            <w:rPr>
              <w:rFonts w:hint="eastAsia"/>
            </w:rPr>
          </w:pPr>
          <w:r>
            <w:rPr>
              <w:rStyle w:val="a3"/>
              <w:rFonts w:hint="eastAsia"/>
            </w:rPr>
            <w:t>[单位]</w:t>
          </w:r>
        </w:p>
      </w:docPartBody>
    </w:docPart>
    <w:docPart>
      <w:docPartPr>
        <w:name w:val="2E3E20344B504213B981CAC168A2399E"/>
        <w:category>
          <w:name w:val="常规"/>
          <w:gallery w:val="placeholder"/>
        </w:category>
        <w:types>
          <w:type w:val="bbPlcHdr"/>
        </w:types>
        <w:behaviors>
          <w:behavior w:val="content"/>
        </w:behaviors>
        <w:guid w:val="{F52F4C4D-62FE-46C8-8576-C59AB5E26079}"/>
      </w:docPartPr>
      <w:docPartBody>
        <w:p w:rsidR="007533EE" w:rsidRDefault="00D0012C">
          <w:pPr>
            <w:pStyle w:val="2E3E20344B504213B981CAC168A2399E"/>
            <w:rPr>
              <w:rFonts w:hint="eastAsia"/>
            </w:rPr>
          </w:pPr>
          <w:r>
            <w:rPr>
              <w:rStyle w:val="a3"/>
              <w:rFonts w:hint="eastAsia"/>
            </w:rPr>
            <w:t>[作者]</w:t>
          </w:r>
        </w:p>
      </w:docPartBody>
    </w:docPart>
    <w:docPart>
      <w:docPartPr>
        <w:name w:val="0F0A98485941413EADFD1F789516E306"/>
        <w:category>
          <w:name w:val="常规"/>
          <w:gallery w:val="placeholder"/>
        </w:category>
        <w:types>
          <w:type w:val="bbPlcHdr"/>
        </w:types>
        <w:behaviors>
          <w:behavior w:val="content"/>
        </w:behaviors>
        <w:guid w:val="{1ADE69C4-9F69-4A25-94D6-6DE665CC2EBD}"/>
      </w:docPartPr>
      <w:docPartBody>
        <w:p w:rsidR="007533EE" w:rsidRDefault="00D0012C">
          <w:pPr>
            <w:pStyle w:val="0F0A98485941413EADFD1F789516E306"/>
            <w:rPr>
              <w:rFonts w:hint="eastAsia"/>
            </w:rPr>
          </w:pPr>
          <w:r>
            <w:rPr>
              <w:rStyle w:val="a3"/>
            </w:rPr>
            <w:t>[关键词]</w:t>
          </w:r>
        </w:p>
      </w:docPartBody>
    </w:docPart>
    <w:docPart>
      <w:docPartPr>
        <w:name w:val="652F9E4BBE4B4494BC299D495B0B7195"/>
        <w:category>
          <w:name w:val="常规"/>
          <w:gallery w:val="placeholder"/>
        </w:category>
        <w:types>
          <w:type w:val="bbPlcHdr"/>
        </w:types>
        <w:behaviors>
          <w:behavior w:val="content"/>
        </w:behaviors>
        <w:guid w:val="{7914F732-A6FA-4BC0-B8A7-BC0918D12BA8}"/>
      </w:docPartPr>
      <w:docPartBody>
        <w:p w:rsidR="001A508E" w:rsidRDefault="001A508E" w:rsidP="001A508E">
          <w:pPr>
            <w:pStyle w:val="652F9E4BBE4B4494BC299D495B0B7195"/>
            <w:rPr>
              <w:rFonts w:hint="eastAsia"/>
            </w:rPr>
          </w:pPr>
          <w:r>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B77"/>
    <w:rsid w:val="000D7031"/>
    <w:rsid w:val="00186E7A"/>
    <w:rsid w:val="001A508E"/>
    <w:rsid w:val="00264896"/>
    <w:rsid w:val="00303FA0"/>
    <w:rsid w:val="00351856"/>
    <w:rsid w:val="0036151E"/>
    <w:rsid w:val="00406B77"/>
    <w:rsid w:val="00463DDA"/>
    <w:rsid w:val="004C3D68"/>
    <w:rsid w:val="00694D45"/>
    <w:rsid w:val="006C7111"/>
    <w:rsid w:val="007533EE"/>
    <w:rsid w:val="007D3DE5"/>
    <w:rsid w:val="008252AA"/>
    <w:rsid w:val="0098192D"/>
    <w:rsid w:val="009E795D"/>
    <w:rsid w:val="00AA6358"/>
    <w:rsid w:val="00AC2D24"/>
    <w:rsid w:val="00AD5BC4"/>
    <w:rsid w:val="00AD754B"/>
    <w:rsid w:val="00B33922"/>
    <w:rsid w:val="00BC233A"/>
    <w:rsid w:val="00D0012C"/>
    <w:rsid w:val="00E0145C"/>
    <w:rsid w:val="00E2261E"/>
    <w:rsid w:val="00E9091A"/>
    <w:rsid w:val="00F95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508E"/>
    <w:rPr>
      <w:color w:val="808080"/>
    </w:rPr>
  </w:style>
  <w:style w:type="paragraph" w:customStyle="1" w:styleId="650C157F53F841BF8BF856FE659B4DA7">
    <w:name w:val="650C157F53F841BF8BF856FE659B4DA7"/>
    <w:qFormat/>
    <w:pPr>
      <w:widowControl w:val="0"/>
      <w:jc w:val="both"/>
    </w:pPr>
    <w:rPr>
      <w:kern w:val="2"/>
      <w:sz w:val="21"/>
      <w:szCs w:val="22"/>
    </w:rPr>
  </w:style>
  <w:style w:type="paragraph" w:customStyle="1" w:styleId="C5A88D978A6E4832BB590FDCED616D78">
    <w:name w:val="C5A88D978A6E4832BB590FDCED616D78"/>
    <w:pPr>
      <w:widowControl w:val="0"/>
      <w:jc w:val="both"/>
    </w:pPr>
    <w:rPr>
      <w:kern w:val="2"/>
      <w:sz w:val="21"/>
      <w:szCs w:val="22"/>
    </w:rPr>
  </w:style>
  <w:style w:type="paragraph" w:customStyle="1" w:styleId="E54591A664564976973E3122AFE7368B">
    <w:name w:val="E54591A664564976973E3122AFE7368B"/>
    <w:qFormat/>
    <w:pPr>
      <w:widowControl w:val="0"/>
      <w:jc w:val="both"/>
    </w:pPr>
    <w:rPr>
      <w:kern w:val="2"/>
      <w:sz w:val="21"/>
      <w:szCs w:val="22"/>
    </w:rPr>
  </w:style>
  <w:style w:type="paragraph" w:customStyle="1" w:styleId="ACF36FEEC52A4D669C7E26917217F0C1">
    <w:name w:val="ACF36FEEC52A4D669C7E26917217F0C1"/>
    <w:qFormat/>
    <w:pPr>
      <w:widowControl w:val="0"/>
      <w:jc w:val="both"/>
    </w:pPr>
    <w:rPr>
      <w:kern w:val="2"/>
      <w:sz w:val="21"/>
      <w:szCs w:val="22"/>
    </w:rPr>
  </w:style>
  <w:style w:type="paragraph" w:customStyle="1" w:styleId="CEA999ADF7B44BE1902BEE177AA99342">
    <w:name w:val="CEA999ADF7B44BE1902BEE177AA99342"/>
    <w:qFormat/>
    <w:pPr>
      <w:widowControl w:val="0"/>
      <w:jc w:val="both"/>
    </w:pPr>
    <w:rPr>
      <w:kern w:val="2"/>
      <w:sz w:val="21"/>
      <w:szCs w:val="22"/>
    </w:rPr>
  </w:style>
  <w:style w:type="paragraph" w:customStyle="1" w:styleId="2E3E20344B504213B981CAC168A2399E">
    <w:name w:val="2E3E20344B504213B981CAC168A2399E"/>
    <w:qFormat/>
    <w:pPr>
      <w:widowControl w:val="0"/>
      <w:jc w:val="both"/>
    </w:pPr>
    <w:rPr>
      <w:kern w:val="2"/>
      <w:sz w:val="21"/>
      <w:szCs w:val="22"/>
    </w:rPr>
  </w:style>
  <w:style w:type="paragraph" w:customStyle="1" w:styleId="0F0A98485941413EADFD1F789516E306">
    <w:name w:val="0F0A98485941413EADFD1F789516E306"/>
    <w:pPr>
      <w:widowControl w:val="0"/>
      <w:jc w:val="both"/>
    </w:pPr>
    <w:rPr>
      <w:kern w:val="2"/>
      <w:sz w:val="21"/>
      <w:szCs w:val="22"/>
    </w:rPr>
  </w:style>
  <w:style w:type="paragraph" w:customStyle="1" w:styleId="652F9E4BBE4B4494BC299D495B0B7195">
    <w:name w:val="652F9E4BBE4B4494BC299D495B0B7195"/>
    <w:rsid w:val="001A508E"/>
    <w:pPr>
      <w:widowControl w:val="0"/>
      <w:spacing w:after="160" w:line="278" w:lineRule="auto"/>
    </w:pPr>
    <w:rPr>
      <w:kern w:val="2"/>
      <w:sz w:val="22"/>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65F4A-51D9-4432-A871-51A924A1B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2839</TotalTime>
  <Pages>11</Pages>
  <Words>4409</Words>
  <Characters>7567</Characters>
  <Application>Microsoft Office Word</Application>
  <DocSecurity>0</DocSecurity>
  <Lines>63</Lines>
  <Paragraphs>23</Paragraphs>
  <ScaleCrop>false</ScaleCrop>
  <Manager>胡燏翀</Manager>
  <Company>CS2103</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creator>余正浩</dc:creator>
  <cp:keywords>U202115404</cp:keywords>
  <cp:lastModifiedBy>正浩 余</cp:lastModifiedBy>
  <cp:revision>227</cp:revision>
  <cp:lastPrinted>2025-04-10T08:55:00Z</cp:lastPrinted>
  <dcterms:created xsi:type="dcterms:W3CDTF">2023-02-06T13:09:00Z</dcterms:created>
  <dcterms:modified xsi:type="dcterms:W3CDTF">2025-04-11T10:39:00Z</dcterms:modified>
  <cp:category>计算机科学与技术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EC056A4F73C24D90ADE6DBB2ADAE4B4E_12</vt:lpwstr>
  </property>
</Properties>
</file>