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ПРЕДПРОФЕССИОНАЛЬНАЯ ОЛИМПИАДА ШКОЛЬНИКОВ</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Направление: «Программирование»</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АВТОМАТИЗИРОВАННАЯ ИНФОРМАЦИОННАЯ СИСТЕМА</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«ШКОЛЬНОЕ ПИТАНИЕ»</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Командный кейс №2: «Управление столовой»</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Выполнила команда: «Не хухры-мухры»</w:t>
      </w:r>
    </w:p>
    <w:p w:rsidR="00000000" w:rsidDel="00000000" w:rsidP="00000000" w:rsidRDefault="00000000" w:rsidRPr="00000000" w14:paraId="0000000A">
      <w:pPr>
        <w:spacing w:line="360" w:lineRule="auto"/>
        <w:jc w:val="both"/>
        <w:rPr>
          <w:rFonts w:ascii="Times New Roman" w:cs="Times New Roman" w:eastAsia="Times New Roman" w:hAnsi="Times New Roman"/>
          <w:sz w:val="44"/>
          <w:szCs w:val="44"/>
          <w:highlight w:val="white"/>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44"/>
          <w:szCs w:val="44"/>
          <w:highlight w:val="white"/>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44"/>
          <w:szCs w:val="44"/>
          <w:highlight w:val="white"/>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44"/>
          <w:szCs w:val="44"/>
          <w:highlight w:val="white"/>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44"/>
          <w:szCs w:val="44"/>
          <w:highlight w:val="white"/>
        </w:rPr>
      </w:pPr>
      <w:r w:rsidDel="00000000" w:rsidR="00000000" w:rsidRPr="00000000">
        <w:rPr>
          <w:rtl w:val="0"/>
        </w:rPr>
      </w:r>
    </w:p>
    <w:p w:rsidR="00000000" w:rsidDel="00000000" w:rsidP="00000000" w:rsidRDefault="00000000" w:rsidRPr="00000000" w14:paraId="0000000F">
      <w:pPr>
        <w:spacing w:line="360" w:lineRule="auto"/>
        <w:jc w:val="right"/>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0">
      <w:pPr>
        <w:spacing w:line="36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Участники: И. Беззубцев, Е. Пушкарёв, </w:t>
      </w:r>
    </w:p>
    <w:p w:rsidR="00000000" w:rsidDel="00000000" w:rsidP="00000000" w:rsidRDefault="00000000" w:rsidRPr="00000000" w14:paraId="00000011">
      <w:pPr>
        <w:spacing w:line="36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Д. Ушаков, Д. Кузнецов, К. Артимович</w:t>
      </w:r>
    </w:p>
    <w:p w:rsidR="00000000" w:rsidDel="00000000" w:rsidP="00000000" w:rsidRDefault="00000000" w:rsidRPr="00000000" w14:paraId="00000012">
      <w:pPr>
        <w:spacing w:line="36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Школа: Лицей Вторая школа</w:t>
      </w:r>
    </w:p>
    <w:p w:rsidR="00000000" w:rsidDel="00000000" w:rsidP="00000000" w:rsidRDefault="00000000" w:rsidRPr="00000000" w14:paraId="00000013">
      <w:pPr>
        <w:spacing w:line="36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Руководитель: К. Федоров</w:t>
      </w:r>
    </w:p>
    <w:p w:rsidR="00000000" w:rsidDel="00000000" w:rsidP="00000000" w:rsidRDefault="00000000" w:rsidRPr="00000000" w14:paraId="0000001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Год выполнения проекта: 2026</w:t>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Оглавление:</w:t>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1. Краткое описание проекта – стр. 3</w:t>
      </w:r>
    </w:p>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 Ключевые особенности нашей реализации – стр. 3</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 Технологический стек и обоснование выбора – стр. 4</w:t>
      </w:r>
    </w:p>
    <w:p w:rsidR="00000000" w:rsidDel="00000000" w:rsidP="00000000" w:rsidRDefault="00000000" w:rsidRPr="00000000" w14:paraId="0000001C">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4. Архитектура и схема работы данных – стр. 6</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5. Ссылки – стр. 7</w:t>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 Детальное описание функционала – стр. 7</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7. Функциональные схемы проекта – стр. 28</w:t>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 Инструкция по установке и развертыванию – стр. 33</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9. Заключение – стр. 36</w:t>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1. Краткое описание проекта</w:t>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Веб-приложение на Flask обеспечивает полную автоматизацию работы школьной столовой: система заменяет бумажные журналы и талоны цифровым решением, предоставляет ученикам интерактивное меню и возможность заказа, поварам — систему учёта блюд и инвентаря, а администрации — финансовую аналитику и отчетность; все процессы от заказа до получения пищи объединены в единый цифровой контур.</w:t>
      </w:r>
    </w:p>
    <w:p w:rsidR="00000000" w:rsidDel="00000000" w:rsidP="00000000" w:rsidRDefault="00000000" w:rsidRPr="00000000" w14:paraId="00000031">
      <w:pPr>
        <w:spacing w:line="360" w:lineRule="auto"/>
        <w:jc w:val="both"/>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 Ключевые особенности нашей реализации</w:t>
      </w:r>
    </w:p>
    <w:p w:rsidR="00000000" w:rsidDel="00000000" w:rsidP="00000000" w:rsidRDefault="00000000" w:rsidRPr="00000000" w14:paraId="00000033">
      <w:pPr>
        <w:spacing w:line="360" w:lineRule="auto"/>
        <w:jc w:val="both"/>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2.1. Встроенная платежная система с виртуальным балансом</w:t>
      </w:r>
    </w:p>
    <w:p w:rsidR="00000000" w:rsidDel="00000000" w:rsidP="00000000" w:rsidRDefault="00000000" w:rsidRPr="00000000" w14:paraId="0000003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Каждый пользователь имеет внутренний счет, который отображается в поле «твой баланс» в профиле, и пополнение происходит через интерфейс системы без привлечения внешних платёжных шлюзов. При оформлении заказа система автоматически проверяет достаточность средств, все транзакции фиксируются для обеспечения полной финансовой прозрачности, а пользователь дополнительно может оформить подписку на целый день или на завтраки.</w:t>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2.2. Полный цикл данных в реальном времени</w:t>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Заказ ученика автоматически передается повару, который отмечает готовность блюда, после чего ученик подтверждает получение. Каждый статус фиксируется в системе: "ожидание", "готово" или "получено", данные синхронизируются между всеми участниками без задержек.</w:t>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2.3. Система безопасности с подтверждением регистрации</w:t>
      </w:r>
    </w:p>
    <w:p w:rsidR="00000000" w:rsidDel="00000000" w:rsidP="00000000" w:rsidRDefault="00000000" w:rsidRPr="00000000" w14:paraId="0000003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Регистрация требует обязательного подтверждения email через одноразовый код, который отправляется с помощью SMTP или отображается в консоли в режиме отладки. Сессии Flask защищены при помощи хранения сессий на стороне сервера в файловой системе. Для каждого маршрута осуществляется строгая проверка прав доступа, и все входящие данные проходят валидацию.</w:t>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2.4. Управление инвентарем с каскадным согласованием</w:t>
      </w:r>
    </w:p>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Система обеспечивает реальный учет остатков продуктов с единицами измерения (кг, л, шт), остатки продуктов визуализируются через прогресс-бары в интерфейсе повара.</w:t>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2.5. Готовая отчетность с генерацией Excel-файлов</w:t>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Встроенный генератор отчетов создан на базе библиотеки Pandas. Доступны два типа отчетов: по заказам учеников и по закупкам продуктов. Отчеты автоматически форматируются, с настройкой ширины колонок. Файлы именуются с использованием timestamp для архивирования.</w:t>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2.6. Умная система фильтрации и аллергенов</w:t>
      </w:r>
    </w:p>
    <w:p w:rsidR="00000000" w:rsidDel="00000000" w:rsidP="00000000" w:rsidRDefault="00000000" w:rsidRPr="00000000" w14:paraId="0000004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каждого ученика предусмотрена возможность отметить аллергены, а в меню доступна фильтрация товаров по наличию аллергенов: при включенном фильтре опасные блюда автоматически скрываются, и при выключенном — подсвечиваются предупреждением. Динамическая фильтрация осуществляется без перезагрузки страницы с помощью JavaScript.</w:t>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 Технологический стек и обоснование выбора</w:t>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3.1. Backend.</w:t>
      </w:r>
    </w:p>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Backend реализован на Python с использованием лёгкого и гибкого фреймворка Flask, что позволяет быстро разработать прототип с минимальными накладными расходами и обеспечивает простоту развертывания и отладки.</w:t>
      </w:r>
    </w:p>
    <w:p w:rsidR="00000000" w:rsidDel="00000000" w:rsidP="00000000" w:rsidRDefault="00000000" w:rsidRPr="00000000" w14:paraId="00000049">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3.2. Frontend.</w:t>
      </w:r>
    </w:p>
    <w:p w:rsidR="00000000" w:rsidDel="00000000" w:rsidP="00000000" w:rsidRDefault="00000000" w:rsidRPr="00000000" w14:paraId="0000004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Фронтенд выполнен на HTML5, CSS3 и чистом JavaScript с использованием фреймворка Bootstrap 5 для готовых компонентов и Jinja2, отвечающим за шаблонизацию и передачу данных.</w:t>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3.3. Хранение данных.</w:t>
      </w:r>
    </w:p>
    <w:p w:rsidR="00000000" w:rsidDel="00000000" w:rsidP="00000000" w:rsidRDefault="00000000" w:rsidRPr="00000000" w14:paraId="0000004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хранения данных используются JSON-файлы — это устраняет зависимость от внешних СУБД, упрощает резервное копирование и восстановление, а прозрачная структура данных облегчает отладку и тестирование. Ниже представлена схема СУБД:</w:t>
      </w:r>
    </w:p>
    <w:p w:rsidR="00000000" w:rsidDel="00000000" w:rsidP="00000000" w:rsidRDefault="00000000" w:rsidRPr="00000000" w14:paraId="0000004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4292600"/>
            <wp:effectExtent b="0" l="0" r="0" t="0"/>
            <wp:docPr id="37"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3.4. Библиотеки и инструменты:</w:t>
      </w:r>
    </w:p>
    <w:p w:rsidR="00000000" w:rsidDel="00000000" w:rsidP="00000000" w:rsidRDefault="00000000" w:rsidRPr="00000000" w14:paraId="0000005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качестве библиотек применяются Flask-Session (для сессий пользователей), Pandas и Openpyxl (для формирования отчётов), SMTP-библиотека (для отправки писем на электронную почту). Для контроля версий был использован Git.</w:t>
      </w: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4.Архитектура и схема работы данных</w:t>
      </w:r>
    </w:p>
    <w:p w:rsidR="00000000" w:rsidDel="00000000" w:rsidP="00000000" w:rsidRDefault="00000000" w:rsidRPr="00000000" w14:paraId="00000055">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4.1. Ролевая модель:</w:t>
      </w:r>
    </w:p>
    <w:p w:rsidR="00000000" w:rsidDel="00000000" w:rsidP="00000000" w:rsidRDefault="00000000" w:rsidRPr="00000000" w14:paraId="0000005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Ученик имеет доступ к заказам, оплате заказов и получением заказов. Повар отвечает за приготовление, учет инвентаря и заявки на закупку. Администратор согласовывает заявки, формирует отчетность и анализирует статистику.</w:t>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4.2. Поток данных при заказе:</w:t>
      </w:r>
    </w:p>
    <w:p w:rsidR="00000000" w:rsidDel="00000000" w:rsidP="00000000" w:rsidRDefault="00000000" w:rsidRPr="00000000" w14:paraId="0000005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Ученик добавляет блюда в корзину с помощью кнопок "+" и "-". При оформлении система проверяет баланс, в случае успеха создается запись в файле student_to_povar.json. Повар видит заказ в своей панели и отмечает "готово". Заказ появляется у ученика с кнопкой "получить". После получения статус фиксируется в файле student_buys.json.</w:t>
      </w: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4.3. Поток данных при закупке:</w:t>
      </w:r>
    </w:p>
    <w:p w:rsidR="00000000" w:rsidDel="00000000" w:rsidP="00000000" w:rsidRDefault="00000000" w:rsidRPr="00000000" w14:paraId="0000005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Повар видит недостаток продукта на складе и создает заявку через форму, которая сохраняется в файле povar_to_admin.json. Администратор видит заявку, согласовывает или отклоняет ее. Статус обновляется, и повар видит результат.</w:t>
      </w:r>
    </w:p>
    <w:p w:rsidR="00000000" w:rsidDel="00000000" w:rsidP="00000000" w:rsidRDefault="00000000" w:rsidRPr="00000000" w14:paraId="0000005E">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5. Ссылки</w:t>
      </w: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5.1. Видео-демонстрация работы системы:</w:t>
      </w:r>
    </w:p>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https://vkvideo.ru/video-235863632_456239021?list=ln-z3DUKpVJAS0DQTkKuC</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5.2. Ссылка на проект в GitHub:</w:t>
      </w:r>
    </w:p>
    <w:p w:rsidR="00000000" w:rsidDel="00000000" w:rsidP="00000000" w:rsidRDefault="00000000" w:rsidRPr="00000000" w14:paraId="0000006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https://github.com/Plusha30/Ne_huhruy_muhruy</w:t>
      </w: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 Детальное описание функционала</w:t>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6.1. Регистрация и авторизация</w:t>
      </w:r>
    </w:p>
    <w:p w:rsidR="00000000" w:rsidDel="00000000" w:rsidP="00000000" w:rsidRDefault="00000000" w:rsidRPr="00000000" w14:paraId="0000006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4241800"/>
            <wp:effectExtent b="0" l="0" r="0" t="0"/>
            <wp:docPr id="41"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Форма регистрации нового пользователя включает обязательные поля: фамилия, имя, отчество (раздельно), email, пароль и роль (ученик, повар или администратор). Кнопка "Зарегистрироваться" отправляет данные на сервер с последующим подтверждением по email.</w:t>
      </w:r>
    </w:p>
    <w:p w:rsidR="00000000" w:rsidDel="00000000" w:rsidP="00000000" w:rsidRDefault="00000000" w:rsidRPr="00000000" w14:paraId="0000006A">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933700"/>
            <wp:effectExtent b="0" l="0" r="0" t="0"/>
            <wp:docPr id="28"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Окно ввода кода подтверждения, отправленного на указанный email  (при включенном режиме отладки код отображается в консоли). После успешного ввода кода пользователь автоматически авторизуется в системе.</w:t>
      </w:r>
    </w:p>
    <w:p w:rsidR="00000000" w:rsidDel="00000000" w:rsidP="00000000" w:rsidRDefault="00000000" w:rsidRPr="00000000" w14:paraId="0000006F">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946400"/>
            <wp:effectExtent b="0" l="0" r="0" t="0"/>
            <wp:docPr id="2"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Форма авторизации содержит поля для email и пароля. При вводе неверных данных появляется сообщение "Неверный email или пароль". Доступны кнопки "Войти" и "Зарегистрироваться" для новых пользователей.</w:t>
      </w:r>
    </w:p>
    <w:p w:rsidR="00000000" w:rsidDel="00000000" w:rsidP="00000000" w:rsidRDefault="00000000" w:rsidRPr="00000000" w14:paraId="00000072">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6.2. Личный кабинет ученика</w:t>
      </w:r>
    </w:p>
    <w:p w:rsidR="00000000" w:rsidDel="00000000" w:rsidP="00000000" w:rsidRDefault="00000000" w:rsidRPr="00000000" w14:paraId="00000075">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205413" cy="3284142"/>
            <wp:effectExtent b="0" l="0" r="0" t="0"/>
            <wp:docPr id="1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05413" cy="328414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Вкладка "Личная информация" в профиле пользователя отображает ФИО (раздельно), класс (параллель, буква) и телефон. В поле с телефоном можно вводить только ровно 11 цифр и автоматическое приведение к формату в процессе ввода. Доступна возможность загрузки фотографии профиля. Кнопка "Сохранить изменения" фиксирует все внесенные правки.</w:t>
      </w:r>
    </w:p>
    <w:p w:rsidR="00000000" w:rsidDel="00000000" w:rsidP="00000000" w:rsidRDefault="00000000" w:rsidRPr="00000000" w14:paraId="00000078">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Также для учеников доступны и другие вкладки:</w:t>
      </w:r>
    </w:p>
    <w:p w:rsidR="00000000" w:rsidDel="00000000" w:rsidP="00000000" w:rsidRDefault="00000000" w:rsidRPr="00000000" w14:paraId="00000081">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3429000"/>
            <wp:effectExtent b="0" l="0" r="0" t="0"/>
            <wp:docPr id="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30734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Раздел для указания пищевых аллергий и предпочтений позволяет добавлять аллергены из списка наиболее популярных или вводить собственные. Список отображается в виде бейджей с возможностью удаления.</w:t>
      </w:r>
    </w:p>
    <w:p w:rsidR="00000000" w:rsidDel="00000000" w:rsidP="00000000" w:rsidRDefault="00000000" w:rsidRPr="00000000" w14:paraId="00000086">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595813" cy="2442957"/>
            <wp:effectExtent b="0" l="0" r="0" t="0"/>
            <wp:docPr id="1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595813" cy="244295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643438" cy="2433200"/>
            <wp:effectExtent b="0" l="0" r="0" t="0"/>
            <wp:docPr id="32"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4643438" cy="2433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4076700" cy="952500"/>
            <wp:effectExtent b="0" l="0" r="0" t="0"/>
            <wp:docPr id="29"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40767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Панель управления абонементом отображает текущий статус: "Активен" (зеленый) или "Неактивен". Предоставляется детальная информация о включенных блюдах и ограничениях.</w:t>
      </w:r>
    </w:p>
    <w:p w:rsidR="00000000" w:rsidDel="00000000" w:rsidP="00000000" w:rsidRDefault="00000000" w:rsidRPr="00000000" w14:paraId="0000008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1981200"/>
            <wp:effectExtent b="0" l="0" r="0" t="0"/>
            <wp:docPr id="1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19812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В под личной информацией отображается текущий баланс пользователя. Справа от суммы расположена кнопка "Пополнить", ведущая на страницу пополнения счета.</w:t>
      </w:r>
    </w:p>
    <w:p w:rsidR="00000000" w:rsidDel="00000000" w:rsidP="00000000" w:rsidRDefault="00000000" w:rsidRPr="00000000" w14:paraId="0000008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176838" cy="5251401"/>
            <wp:effectExtent b="0" l="0" r="0" t="0"/>
            <wp:docPr id="31"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176838" cy="525140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Интерфейс раздела «История покупок» в профиле ученика.</w:t>
      </w:r>
    </w:p>
    <w:p w:rsidR="00000000" w:rsidDel="00000000" w:rsidP="00000000" w:rsidRDefault="00000000" w:rsidRPr="00000000" w14:paraId="0000008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скриншоте отображен блок с историей заказов пользователя. Каждая карточка содержит:</w:t>
      </w:r>
    </w:p>
    <w:p w:rsidR="00000000" w:rsidDel="00000000" w:rsidP="00000000" w:rsidRDefault="00000000" w:rsidRPr="00000000" w14:paraId="0000008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дату и время оформления заказа (например, *«Заказ на 25 от 2025-02-12 14:35»*);</w:t>
      </w:r>
    </w:p>
    <w:p w:rsidR="00000000" w:rsidDel="00000000" w:rsidP="00000000" w:rsidRDefault="00000000" w:rsidRPr="00000000" w14:paraId="0000009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перечень приобретенных блюд (например, «Суп куриный, Гречка с котлетой, Компот»);</w:t>
      </w:r>
    </w:p>
    <w:p w:rsidR="00000000" w:rsidDel="00000000" w:rsidP="00000000" w:rsidRDefault="00000000" w:rsidRPr="00000000" w14:paraId="0000009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итоговую стоимость заказа, выделенную жирным зелёным шрифтом.</w:t>
      </w:r>
    </w:p>
    <w:p w:rsidR="00000000" w:rsidDel="00000000" w:rsidP="00000000" w:rsidRDefault="00000000" w:rsidRPr="00000000" w14:paraId="0000009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 отсутствии заказов выводится информационное сообщение: «Ничего нет, закажите что-нибудь!».</w:t>
      </w:r>
    </w:p>
    <w:p w:rsidR="00000000" w:rsidDel="00000000" w:rsidP="00000000" w:rsidRDefault="00000000" w:rsidRPr="00000000" w14:paraId="0000009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Раздел доступен только авторизованным пользователям с ролью «Ученик».</w:t>
      </w:r>
    </w:p>
    <w:p w:rsidR="00000000" w:rsidDel="00000000" w:rsidP="00000000" w:rsidRDefault="00000000" w:rsidRPr="00000000" w14:paraId="00000094">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6.3. Работа с меню и корзиной</w:t>
      </w:r>
    </w:p>
    <w:p w:rsidR="00000000" w:rsidDel="00000000" w:rsidP="00000000" w:rsidRDefault="00000000" w:rsidRPr="00000000" w14:paraId="00000096">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4279900"/>
            <wp:effectExtent b="0" l="0" r="0" t="0"/>
            <wp:docPr id="1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42799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Основной интерфейс выбора блюд. Левая панель: фильтры по категориям (Первое, Второе, Напитки, Салаты, Фрукты, Выпечка), текущий заказ с тремя столбиками: товар, его количество и цена за штуку (если количество товара больше одного, его название подсвечивается синим) и переключатель "Скрыть аллергены". Правая область: сетка карточек блюд с иконками, названиями, ценами и аллергенами.</w:t>
      </w:r>
    </w:p>
    <w:p w:rsidR="00000000" w:rsidDel="00000000" w:rsidP="00000000" w:rsidRDefault="00000000" w:rsidRPr="00000000" w14:paraId="0000009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4699000"/>
            <wp:effectExtent b="0" l="0" r="0" t="0"/>
            <wp:docPr id="33"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Пользователь видит при выключенном скрытии аллергенов на продуктах, содержащих эти аллергены, предпуреждение.</w:t>
      </w:r>
    </w:p>
    <w:p w:rsidR="00000000" w:rsidDel="00000000" w:rsidP="00000000" w:rsidRDefault="00000000" w:rsidRPr="00000000" w14:paraId="0000009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146300"/>
            <wp:effectExtent b="0" l="0" r="0" t="0"/>
            <wp:docPr id="46"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731200" cy="21463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В правом нижнем углу расположены кнопки "+" и "-" для управления количеством (кнопка "-" скрывается при достижении нуля). Рядом с ценой отображается количество выбранных порций (если больше 0). Аллергены выделены цветом: красный обозначает опасность для пользователя.</w:t>
      </w:r>
    </w:p>
    <w:p w:rsidR="00000000" w:rsidDel="00000000" w:rsidP="00000000" w:rsidRDefault="00000000" w:rsidRPr="00000000" w14:paraId="0000009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Ниже представлена страница с детальным изображением блюда:</w:t>
      </w:r>
    </w:p>
    <w:p w:rsidR="00000000" w:rsidDel="00000000" w:rsidP="00000000" w:rsidRDefault="00000000" w:rsidRPr="00000000" w14:paraId="0000009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196727" cy="3874232"/>
            <wp:effectExtent b="0" l="0" r="0" t="0"/>
            <wp:docPr id="13" name="image2.png"/>
            <a:graphic>
              <a:graphicData uri="http://schemas.openxmlformats.org/drawingml/2006/picture">
                <pic:pic>
                  <pic:nvPicPr>
                    <pic:cNvPr id="0" name="image2.png"/>
                    <pic:cNvPicPr preferRelativeResize="0"/>
                  </pic:nvPicPr>
                  <pic:blipFill>
                    <a:blip r:embed="rId21"/>
                    <a:srcRect b="0" l="5316" r="7281" t="0"/>
                    <a:stretch>
                      <a:fillRect/>
                    </a:stretch>
                  </pic:blipFill>
                  <pic:spPr>
                    <a:xfrm>
                      <a:off x="0" y="0"/>
                      <a:ext cx="5196727" cy="387423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Детальная страница блюда содержит изображение, название, цену и описание. Для авторизованных учеников доступна кнопка "Добавить в заказ" (неавторизованных эта кнопка будет переводить на страницу авторизации), для гостей — предложение войти в систему. Вкладки "КБЖУ" и "Отзывы" обеспечивают доступ к дополнительной информации.</w:t>
      </w:r>
    </w:p>
    <w:p w:rsidR="00000000" w:rsidDel="00000000" w:rsidP="00000000" w:rsidRDefault="00000000" w:rsidRPr="00000000" w14:paraId="0000009F">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1689100"/>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16891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730500"/>
            <wp:effectExtent b="0" l="0" r="0" t="0"/>
            <wp:docPr id="43"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Вкладка "Отзывы" на странице товара отображает список отзывов от других пользователей с указанием автора, рейтинга в виде звезд (от 1 до 5) и текста комментария. Для зарегистрированных учеников доступна форма отправки нового отзыва с интерактивным выбором рейтинга (кликабельные звезды) и текстовым полем для комментария.</w:t>
      </w:r>
    </w:p>
    <w:p w:rsidR="00000000" w:rsidDel="00000000" w:rsidP="00000000" w:rsidRDefault="00000000" w:rsidRPr="00000000" w14:paraId="000000A1">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2143125" cy="2628900"/>
            <wp:effectExtent b="0" l="0" r="0" t="0"/>
            <wp:docPr id="3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21431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Боковая панель корзины отображает детализированный список: название товара, количество (отдельная колонка), цена за единицу и общая стоимость позиции. Под списком товаров расположен календарь для выбора даты получения заказа. Доступны только будущие даты (текущая и прошедшие заблокированы). Система автоматически проверяет доступность абонемента на выбранную дату.</w:t>
      </w:r>
    </w:p>
    <w:p w:rsidR="00000000" w:rsidDel="00000000" w:rsidP="00000000" w:rsidRDefault="00000000" w:rsidRPr="00000000" w14:paraId="000000A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1930374" cy="3100828"/>
            <wp:effectExtent b="0" l="0" r="0" t="0"/>
            <wp:docPr id="36" name="image34.png"/>
            <a:graphic>
              <a:graphicData uri="http://schemas.openxmlformats.org/drawingml/2006/picture">
                <pic:pic>
                  <pic:nvPicPr>
                    <pic:cNvPr id="0" name="image34.png"/>
                    <pic:cNvPicPr preferRelativeResize="0"/>
                  </pic:nvPicPr>
                  <pic:blipFill>
                    <a:blip r:embed="rId25"/>
                    <a:srcRect b="0" l="0" r="0" t="3723"/>
                    <a:stretch>
                      <a:fillRect/>
                    </a:stretch>
                  </pic:blipFill>
                  <pic:spPr>
                    <a:xfrm>
                      <a:off x="0" y="0"/>
                      <a:ext cx="1930374" cy="310082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Доступны только будущие даты (текущая и прошедшие заблокированы). Система автоматически проверяет доступность абонемента на выбранную дату</w:t>
      </w:r>
    </w:p>
    <w:p w:rsidR="00000000" w:rsidDel="00000000" w:rsidP="00000000" w:rsidRDefault="00000000" w:rsidRPr="00000000" w14:paraId="000000A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6.4. Пополнение баланса ученика</w:t>
      </w:r>
    </w:p>
    <w:p w:rsidR="00000000" w:rsidDel="00000000" w:rsidP="00000000" w:rsidRDefault="00000000" w:rsidRPr="00000000" w14:paraId="000000A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 нажатии на кнопку “пополнить” пользователя переведёт на форму оплаты:</w:t>
      </w:r>
    </w:p>
    <w:p w:rsidR="00000000" w:rsidDel="00000000" w:rsidP="00000000" w:rsidRDefault="00000000" w:rsidRPr="00000000" w14:paraId="000000A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472113" cy="2554258"/>
            <wp:effectExtent b="0" l="0" r="0" t="0"/>
            <wp:docPr id="1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472113" cy="255425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Пользователь может увидеть свой баланс и ввести сумму оплаты.</w:t>
      </w:r>
    </w:p>
    <w:p w:rsidR="00000000" w:rsidDel="00000000" w:rsidP="00000000" w:rsidRDefault="00000000" w:rsidRPr="00000000" w14:paraId="000000A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921000"/>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Указаны реквизиты для оплаты, на которые нужно перевести сумму.</w:t>
      </w:r>
    </w:p>
    <w:p w:rsidR="00000000" w:rsidDel="00000000" w:rsidP="00000000" w:rsidRDefault="00000000" w:rsidRPr="00000000" w14:paraId="000000A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336800"/>
            <wp:effectExtent b="0" l="0" r="0" t="0"/>
            <wp:docPr id="30"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Обязательным является прикрепление фотографии чека или любого другого подтверждения оплаты.</w:t>
      </w:r>
    </w:p>
    <w:p w:rsidR="00000000" w:rsidDel="00000000" w:rsidP="00000000" w:rsidRDefault="00000000" w:rsidRPr="00000000" w14:paraId="000000A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743200"/>
            <wp:effectExtent b="0" l="0" r="0" t="0"/>
            <wp:docPr id="38"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После предоставлен выбор системы оплаты, являющийся заглушкой по причинам, не зависящим от нас*.</w:t>
      </w:r>
    </w:p>
    <w:p w:rsidR="00000000" w:rsidDel="00000000" w:rsidP="00000000" w:rsidRDefault="00000000" w:rsidRPr="00000000" w14:paraId="000000B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1524000"/>
            <wp:effectExtent b="0" l="0" r="0" t="0"/>
            <wp:docPr id="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 подтверждении оплаты можно отправить форму на рассмотрение администраторам.</w:t>
      </w:r>
    </w:p>
    <w:p w:rsidR="00000000" w:rsidDel="00000000" w:rsidP="00000000" w:rsidRDefault="00000000" w:rsidRPr="00000000" w14:paraId="000000B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3530600"/>
            <wp:effectExtent b="0" l="0" r="0" t="0"/>
            <wp:docPr id="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Администраторы, в свою очередь, во вкладке “Запросы на пополнение” видят все запросы пользователей на пополнение баланса, которые администратор может либо подтвердить, либо отклонить. Предоставляются прикрепленные фотографии подтверждений и данные пользователя для связи с ним. В случае подтверждения оплаты сумма зачисляется на баланс пользователя.</w:t>
      </w:r>
    </w:p>
    <w:p w:rsidR="00000000" w:rsidDel="00000000" w:rsidP="00000000" w:rsidRDefault="00000000" w:rsidRPr="00000000" w14:paraId="000000B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 мы, как ученики, не имеем доступа к банковским API и, соответственно, не имеем возможность реализовать настоящую оплату, поэтому эта заглушка создана на случай, когда такая возможность появится. Тем не менее, вся система пополнения баланса работоспособна при наличии хотя бы одного человека-администратора, на реквизиты счета которого будут поступать все платежи).</w:t>
      </w:r>
    </w:p>
    <w:p w:rsidR="00000000" w:rsidDel="00000000" w:rsidP="00000000" w:rsidRDefault="00000000" w:rsidRPr="00000000" w14:paraId="000000B6">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6.5. Оформление заказа и оплата</w:t>
      </w:r>
    </w:p>
    <w:p w:rsidR="00000000" w:rsidDel="00000000" w:rsidP="00000000" w:rsidRDefault="00000000" w:rsidRPr="00000000" w14:paraId="000000B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4050" cy="2220695"/>
            <wp:effectExtent b="0" l="0" r="0" t="0"/>
            <wp:docPr id="44" name="image38.png"/>
            <a:graphic>
              <a:graphicData uri="http://schemas.openxmlformats.org/drawingml/2006/picture">
                <pic:pic>
                  <pic:nvPicPr>
                    <pic:cNvPr id="0" name="image38.png"/>
                    <pic:cNvPicPr preferRelativeResize="0"/>
                  </pic:nvPicPr>
                  <pic:blipFill>
                    <a:blip r:embed="rId32"/>
                    <a:srcRect b="26190" l="0" r="0" t="0"/>
                    <a:stretch>
                      <a:fillRect/>
                    </a:stretch>
                  </pic:blipFill>
                  <pic:spPr>
                    <a:xfrm>
                      <a:off x="0" y="0"/>
                      <a:ext cx="5734050" cy="2220695"/>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BC">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4050" cy="2867335"/>
            <wp:effectExtent b="0" l="0" r="0" t="0"/>
            <wp:docPr id="48" name="image48.png"/>
            <a:graphic>
              <a:graphicData uri="http://schemas.openxmlformats.org/drawingml/2006/picture">
                <pic:pic>
                  <pic:nvPicPr>
                    <pic:cNvPr id="0" name="image48.png"/>
                    <pic:cNvPicPr preferRelativeResize="0"/>
                  </pic:nvPicPr>
                  <pic:blipFill>
                    <a:blip r:embed="rId33"/>
                    <a:srcRect b="23789" l="0" r="0" t="0"/>
                    <a:stretch>
                      <a:fillRect/>
                    </a:stretch>
                  </pic:blipFill>
                  <pic:spPr>
                    <a:xfrm>
                      <a:off x="0" y="0"/>
                      <a:ext cx="5734050" cy="2867335"/>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Итоговая страница перед подтверждением заказа отображает выбранную дату, состав заказа с количеством и ценами, общую сумму и текущий баланс. Доступны кнопки "Оплатить" (при достаточном балансе) или "Пополнить баланс" (при недостатке средств), а также кнопка для возвращения к меню.</w:t>
      </w:r>
    </w:p>
    <w:p w:rsidR="00000000" w:rsidDel="00000000" w:rsidP="00000000" w:rsidRDefault="00000000" w:rsidRPr="00000000" w14:paraId="000000BE">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781300"/>
            <wp:effectExtent b="0" l="0" r="0" t="0"/>
            <wp:docPr id="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Если заказан только 1 блюдо + 1 напиток и у пользователя есть абонемент, который еще не был использован, то появляется вариант "оплатить абонементом".</w:t>
      </w:r>
    </w:p>
    <w:p w:rsidR="00000000" w:rsidDel="00000000" w:rsidP="00000000" w:rsidRDefault="00000000" w:rsidRPr="00000000" w14:paraId="000000C1">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1727200"/>
            <wp:effectExtent b="0" l="0" r="0" t="0"/>
            <wp:docPr id="2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17272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 Баннер-уведомление на главной странице сообщает: "Ваш заказ готов!". Состав заказа отображается в виде бейджей. Кнопка "Подтвердить получение" завершает цикл заказа. При нажатии на нее данные заказа переносятся в базу данных для администратора, чтобы формировать статистику.</w:t>
      </w:r>
    </w:p>
    <w:p w:rsidR="00000000" w:rsidDel="00000000" w:rsidP="00000000" w:rsidRDefault="00000000" w:rsidRPr="00000000" w14:paraId="000000C3">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7.5. Управление абонементом</w:t>
      </w:r>
    </w:p>
    <w:p w:rsidR="00000000" w:rsidDel="00000000" w:rsidP="00000000" w:rsidRDefault="00000000" w:rsidRPr="00000000" w14:paraId="000000C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4800600"/>
            <wp:effectExtent b="0" l="0" r="0" t="0"/>
            <wp:docPr id="1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48006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 Страница с тарифами абонементов содержит три варианта с разной ценой и включенными опциями. Для каждого предоставляется подробное описание того, что входит или не входит, срок действия и ограничения. Информация о списании средств с баланса отображается на странице. Доступна кнопка "Купить абонемент".</w:t>
      </w:r>
    </w:p>
    <w:p w:rsidR="00000000" w:rsidDel="00000000" w:rsidP="00000000" w:rsidRDefault="00000000" w:rsidRPr="00000000" w14:paraId="000000C9">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6.6. Панель повара</w:t>
      </w:r>
    </w:p>
    <w:p w:rsidR="00000000" w:rsidDel="00000000" w:rsidP="00000000" w:rsidRDefault="00000000" w:rsidRPr="00000000" w14:paraId="000000D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Таблица текущих заказов включает колонки: Ученик, Состав заказа с количествами, Дата выдачи, Время оформления заказа и Действие. Для каждого заказа доступна кнопка "Выдать".</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44215" cy="3405188"/>
            <wp:effectExtent b="0" l="0" r="0" t="0"/>
            <wp:wrapTopAndBottom distB="114300" distT="114300"/>
            <wp:docPr id="23"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644215" cy="3405188"/>
                    </a:xfrm>
                    <a:prstGeom prst="rect"/>
                    <a:ln/>
                  </pic:spPr>
                </pic:pic>
              </a:graphicData>
            </a:graphic>
          </wp:anchor>
        </w:drawing>
      </w:r>
    </w:p>
    <w:p w:rsidR="00000000" w:rsidDel="00000000" w:rsidP="00000000" w:rsidRDefault="00000000" w:rsidRPr="00000000" w14:paraId="000000D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795713" cy="2714625"/>
            <wp:effectExtent b="0" l="0" r="0" t="0"/>
            <wp:docPr id="5"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795713"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Карточки продуктов визуализируют остатки. Для каждого продукта отображается название, текущее количество, максимальный запас и прогресс-бар, обозначающий количество данного товара.</w:t>
      </w:r>
    </w:p>
    <w:p w:rsidR="00000000" w:rsidDel="00000000" w:rsidP="00000000" w:rsidRDefault="00000000" w:rsidRPr="00000000" w14:paraId="000000D3">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374900"/>
            <wp:effectExtent b="0" l="0" r="0" t="0"/>
            <wp:docPr id="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Форма создания заявки на закупку продуктов содержит выпадающий список товаров, поле для ввода количества и автоматический расчет стоимости. Форма поддерживает как положительные, так и отрицательные числа, что означает соответственно поступление и уход товара. История заявок отображается с цветовой индикацией статусов. </w:t>
      </w:r>
    </w:p>
    <w:p w:rsidR="00000000" w:rsidDel="00000000" w:rsidP="00000000" w:rsidRDefault="00000000" w:rsidRPr="00000000" w14:paraId="000000D6">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6.7. Панель администратора</w:t>
      </w:r>
    </w:p>
    <w:p w:rsidR="00000000" w:rsidDel="00000000" w:rsidP="00000000" w:rsidRDefault="00000000" w:rsidRPr="00000000" w14:paraId="000000D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692400"/>
            <wp:effectExtent b="0" l="0" r="0" t="0"/>
            <wp:docPr id="27"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731200" cy="26924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Дашборд с ключевыми метриками отображает выручку за день и посещаемость. График показывает динамику посещаемости по дням недели.</w:t>
      </w:r>
    </w:p>
    <w:p w:rsidR="00000000" w:rsidDel="00000000" w:rsidP="00000000" w:rsidRDefault="00000000" w:rsidRPr="00000000" w14:paraId="000000D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3175000"/>
            <wp:effectExtent b="0" l="0" r="0" t="0"/>
            <wp:docPr id="9"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Таблица заявок от поваров включает для каждой: продукт, количество, инициатор, дата и стоимость. Доступны кнопки "Согласовать" (зеленая) и "Отклонить" (красная). После нажатия по выбранной кнопке  действие либо одобряется, либо отклоняется, и в случае одобрения изменения вступают в силу сразу же.</w:t>
      </w:r>
    </w:p>
    <w:p w:rsidR="00000000" w:rsidDel="00000000" w:rsidP="00000000" w:rsidRDefault="00000000" w:rsidRPr="00000000" w14:paraId="000000DB">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1955800"/>
            <wp:effectExtent b="0" l="0" r="0" t="0"/>
            <wp:docPr id="35"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731200" cy="19558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Два блока: "Отчет по заказам" и "Отчет по продуктам". Для каждого предоставляется описание и кнопка "Скачать Excel". Сгенерированные файлы содержат текущее время в названии.</w:t>
      </w:r>
    </w:p>
    <w:p w:rsidR="00000000" w:rsidDel="00000000" w:rsidP="00000000" w:rsidRDefault="00000000" w:rsidRPr="00000000" w14:paraId="000000DD">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685800"/>
            <wp:effectExtent b="0" l="0" r="0" t="0"/>
            <wp:docPr id="26"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731200" cy="6858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Отчет по заказам содержит в себе все заказы учеников, их стоимость, время и дату, и информацию приготовлен и получен ли заказ.</w:t>
      </w:r>
    </w:p>
    <w:p w:rsidR="00000000" w:rsidDel="00000000" w:rsidP="00000000" w:rsidRDefault="00000000" w:rsidRPr="00000000" w14:paraId="000000D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698500"/>
            <wp:effectExtent b="0" l="0" r="0" t="0"/>
            <wp:docPr id="21"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Отчет по продуктам содержит в себе все заказы поваров на закупку продуктов с указанием повара, товара, объёма, стоимости и описания заказа.</w:t>
      </w:r>
    </w:p>
    <w:p w:rsidR="00000000" w:rsidDel="00000000" w:rsidP="00000000" w:rsidRDefault="00000000" w:rsidRPr="00000000" w14:paraId="000000E1">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6.8. Главная страница (лендинг)</w:t>
      </w:r>
    </w:p>
    <w:p w:rsidR="00000000" w:rsidDel="00000000" w:rsidP="00000000" w:rsidRDefault="00000000" w:rsidRPr="00000000" w14:paraId="000000E2">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933700"/>
            <wp:effectExtent b="0" l="0" r="0" t="0"/>
            <wp:docPr id="22"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731200" cy="29337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 Приветственная страница содержит заголовок "Вкусное и полезное школьное питание", краткое описание системы и три ее главных преимущества. В футере указаны копирайт и список авторов проекта. Страница служит точкой входа в систему и демонстрирует основные преимущества цифровизации школьного питания.</w:t>
      </w:r>
    </w:p>
    <w:p w:rsidR="00000000" w:rsidDel="00000000" w:rsidP="00000000" w:rsidRDefault="00000000" w:rsidRPr="00000000" w14:paraId="000000E4">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6.9. Навигационное меню</w:t>
      </w:r>
    </w:p>
    <w:p w:rsidR="00000000" w:rsidDel="00000000" w:rsidP="00000000" w:rsidRDefault="00000000" w:rsidRPr="00000000" w14:paraId="000000E6">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79400"/>
            <wp:effectExtent b="0" l="0" r="0" t="0"/>
            <wp:docPr id="47"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5731200" cy="2794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Для учеников верхняя панель навигации включает пункты: "Заказать питание" (бывшее "Посмотреть меню"), "Личный кабинет" и "Выйти".  </w:t>
      </w:r>
    </w:p>
    <w:p w:rsidR="00000000" w:rsidDel="00000000" w:rsidP="00000000" w:rsidRDefault="00000000" w:rsidRPr="00000000" w14:paraId="000000E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повара и администратора добавляются дополнительные пункты в соответствии с ролями.</w:t>
      </w:r>
    </w:p>
    <w:p w:rsidR="00000000" w:rsidDel="00000000" w:rsidP="00000000" w:rsidRDefault="00000000" w:rsidRPr="00000000" w14:paraId="000000E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 поваров:</w:t>
        <w:br w:type="textWrapping"/>
      </w: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330200"/>
            <wp:effectExtent b="0" l="0" r="0" t="0"/>
            <wp:docPr id="39"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 администратора:</w:t>
      </w:r>
    </w:p>
    <w:p w:rsidR="00000000" w:rsidDel="00000000" w:rsidP="00000000" w:rsidRDefault="00000000" w:rsidRPr="00000000" w14:paraId="000000E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368300"/>
            <wp:effectExtent b="0" l="0" r="0" t="0"/>
            <wp:docPr id="10"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6.10. Футер сайта</w:t>
      </w: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533400"/>
            <wp:effectExtent b="0" l="0" r="0" t="0"/>
            <wp:docPr id="42"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731200" cy="533400"/>
                    </a:xfrm>
                    <a:prstGeom prst="rect"/>
                    <a:ln/>
                  </pic:spPr>
                </pic:pic>
              </a:graphicData>
            </a:graphic>
          </wp:inline>
        </w:drawing>
      </w:r>
      <w:r w:rsidDel="00000000" w:rsidR="00000000" w:rsidRPr="00000000">
        <w:rPr>
          <w:rFonts w:ascii="Times New Roman" w:cs="Times New Roman" w:eastAsia="Times New Roman" w:hAnsi="Times New Roman"/>
          <w:sz w:val="28"/>
          <w:szCs w:val="28"/>
          <w:highlight w:val="white"/>
          <w:rtl w:val="0"/>
        </w:rPr>
        <w:t xml:space="preserve">Нижняя часть страницы содержит название проекта "Школьное питание", имена авторов, контактную информацию и год разработки. </w:t>
      </w:r>
    </w:p>
    <w:p w:rsidR="00000000" w:rsidDel="00000000" w:rsidP="00000000" w:rsidRDefault="00000000" w:rsidRPr="00000000" w14:paraId="000000EE">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7. Функциональные схемы проекта</w:t>
      </w:r>
    </w:p>
    <w:p w:rsidR="00000000" w:rsidDel="00000000" w:rsidP="00000000" w:rsidRDefault="00000000" w:rsidRPr="00000000" w14:paraId="000000F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7.1. Схема процессов регистрации и авторизации</w:t>
      </w: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Схема иллюстрирует два основных процесса: регистрацию нового пользователя с подтверждением email и вход в систему с проверкой прав доступа. Показано разделение доступа по ролям после успешной аутентификации.</w:t>
      </w:r>
    </w:p>
    <w:p w:rsidR="00000000" w:rsidDel="00000000" w:rsidP="00000000" w:rsidRDefault="00000000" w:rsidRPr="00000000" w14:paraId="000000F2">
      <w:pPr>
        <w:spacing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9050" distT="19050" distL="19050" distR="19050">
            <wp:extent cx="5938117" cy="5653088"/>
            <wp:effectExtent b="0" l="0" r="0" t="0"/>
            <wp:docPr descr="graph TD&#10;    A[Начало] --&gt; B{Действие}&#10;    B --&gt;|Регистрация| C[Форма: ФИО, email, пароль]&#10;    C --&gt; D[Подтверждение email]&#10;    D --&gt; E[Заполнение профиля]&#10;    E --&gt; F[Готово]&#10;    &#10;    B --&gt;|Вход| G[Форма: email, пароль]&#10;    G --&gt; H{Данные верны?}&#10;    H --&gt;|Да| I[Доступ по роли]&#10;    H --&gt;|Нет| J[Ошибка]&#10;    &#10;    I --&gt; K[Ученик: меню]&#10;    I --&gt; L[Повар: панель]&#10;    I --&gt; M[Админ: админка]" id="24" name="image30.png"/>
            <a:graphic>
              <a:graphicData uri="http://schemas.openxmlformats.org/drawingml/2006/picture">
                <pic:pic>
                  <pic:nvPicPr>
                    <pic:cNvPr descr="graph TD&#10;    A[Начало] --&gt; B{Действие}&#10;    B --&gt;|Регистрация| C[Форма: ФИО, email, пароль]&#10;    C --&gt; D[Подтверждение email]&#10;    D --&gt; E[Заполнение профиля]&#10;    E --&gt; F[Готово]&#10;    &#10;    B --&gt;|Вход| G[Форма: email, пароль]&#10;    G --&gt; H{Данные верны?}&#10;    H --&gt;|Да| I[Доступ по роли]&#10;    H --&gt;|Нет| J[Ошибка]&#10;    &#10;    I --&gt; K[Ученик: меню]&#10;    I --&gt; L[Повар: панель]&#10;    I --&gt; M[Админ: админка]" id="0" name="image30.png"/>
                    <pic:cNvPicPr preferRelativeResize="0"/>
                  </pic:nvPicPr>
                  <pic:blipFill>
                    <a:blip r:embed="rId50"/>
                    <a:srcRect b="0" l="0" r="0" t="0"/>
                    <a:stretch>
                      <a:fillRect/>
                    </a:stretch>
                  </pic:blipFill>
                  <pic:spPr>
                    <a:xfrm>
                      <a:off x="0" y="0"/>
                      <a:ext cx="5938117" cy="565308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7.2. Процесс формирования заказа учеником</w:t>
      </w: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Схема иллюстрирует последовательность действий ученика от входа в систему до выбора даты заказа. Показаны ключевые этапы: фильтрация по аллергенам, управление корзиной, выбор даты и автоматическая проверка условий для использования абонемента.</w:t>
      </w:r>
    </w:p>
    <w:p w:rsidR="00000000" w:rsidDel="00000000" w:rsidP="00000000" w:rsidRDefault="00000000" w:rsidRPr="00000000" w14:paraId="000000F8">
      <w:pPr>
        <w:spacing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9050" distT="19050" distL="19050" distR="19050">
            <wp:extent cx="3457575" cy="9110663"/>
            <wp:effectExtent b="0" l="0" r="0" t="0"/>
            <wp:docPr descr="%%{init: { 'themeVariables': {'fontSize': '30px'}}}%%&#10;&#10;graph TD&#10;    A[Вход в систему] --&gt; B[Просмотр меню]&#10;    B --&gt; C[Фильтрация по аллергенам]&#10;    C --&gt; D[Выбор блюд и добавление в корзину]&#10;    D --&gt; E[Переход в корзину]&#10;    &#10;    E --&gt; F{Корректировки?}&#10;    F --&gt;|Да| G[Изменение количества товаров]&#10;    G --&gt; H[Пересчёт суммы]&#10;    H --&gt; F&#10;    F --&gt;|Нет| I[Выбор даты получения не раньше чем сегодня]&#10;    &#10;    I --&gt; J{Проверка условий}&#10;    J --&gt;|Подходит под абонемент| K[Оплата абонементом]&#10;    J --&gt;|Обычный заказ| L{Достаточно средств на балансе?}&#10;    &#10;    L --&gt;|Да| M[Оплата с баланса]&#10;    L --&gt;|Нет| N[Переход на страницу пополнения]&#10;    N --&gt; O[Пополнение баланса]&#10;    O --&gt; L&#10;    &#10;    K --&gt; P[Формирование заказа]&#10;    M --&gt; P&#10;    P --&gt; Q[Заказ сохранён и отправлен повару]" id="14" name="image10.png"/>
            <a:graphic>
              <a:graphicData uri="http://schemas.openxmlformats.org/drawingml/2006/picture">
                <pic:pic>
                  <pic:nvPicPr>
                    <pic:cNvPr descr="%%{init: { 'themeVariables': {'fontSize': '30px'}}}%%&#10;&#10;graph TD&#10;    A[Вход в систему] --&gt; B[Просмотр меню]&#10;    B --&gt; C[Фильтрация по аллергенам]&#10;    C --&gt; D[Выбор блюд и добавление в корзину]&#10;    D --&gt; E[Переход в корзину]&#10;    &#10;    E --&gt; F{Корректировки?}&#10;    F --&gt;|Да| G[Изменение количества товаров]&#10;    G --&gt; H[Пересчёт суммы]&#10;    H --&gt; F&#10;    F --&gt;|Нет| I[Выбор даты получения не раньше чем сегодня]&#10;    &#10;    I --&gt; J{Проверка условий}&#10;    J --&gt;|Подходит под абонемент| K[Оплата абонементом]&#10;    J --&gt;|Обычный заказ| L{Достаточно средств на балансе?}&#10;    &#10;    L --&gt;|Да| M[Оплата с баланса]&#10;    L --&gt;|Нет| N[Переход на страницу пополнения]&#10;    N --&gt; O[Пополнение баланса]&#10;    O --&gt; L&#10;    &#10;    K --&gt; P[Формирование заказа]&#10;    M --&gt; P&#10;    P --&gt; Q[Заказ сохранён и отправлен повару]" id="0" name="image10.png"/>
                    <pic:cNvPicPr preferRelativeResize="0"/>
                  </pic:nvPicPr>
                  <pic:blipFill>
                    <a:blip r:embed="rId51"/>
                    <a:srcRect b="0" l="0" r="0" t="0"/>
                    <a:stretch>
                      <a:fillRect/>
                    </a:stretch>
                  </pic:blipFill>
                  <pic:spPr>
                    <a:xfrm>
                      <a:off x="0" y="0"/>
                      <a:ext cx="3457575" cy="911066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7.3. Панель управления повара</w:t>
      </w: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Вертикальная схема работы панели управления повара показывает три основные вкладки: выдача блюд (управление заказами), склад (контроль остатков) и заявки на закупку.</w:t>
      </w:r>
    </w:p>
    <w:p w:rsidR="00000000" w:rsidDel="00000000" w:rsidP="00000000" w:rsidRDefault="00000000" w:rsidRPr="00000000" w14:paraId="000000FB">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9050" distT="19050" distL="19050" distR="19050">
            <wp:extent cx="5585211" cy="7177088"/>
            <wp:effectExtent b="0" l="0" r="0" t="0"/>
            <wp:docPr descr="graph TD&#10;    Start[Вход повара] --&gt; Dashboard[Панель управления]&#10;    Dashboard --&gt; TabChoice{Выбор вкладки}&#10;    &#10;    TabChoice --&gt; Orders[Выдача блюд]&#10;    TabChoice --&gt; Stock[Склад]&#10;    TabChoice --&gt; Requests[Заявки]&#10;    &#10;    Orders --&gt; OrderList[Список заказов]&#10;    OrderList --&gt; IssueBtn[Кнопка 'Выдать']&#10;    IssueBtn --&gt; StatusUpdate[Статус: готово]&#10;    StatusUpdate --&gt; NotifyUser[Уведомление ученика]&#10;    &#10;    Stock --&gt; StockView[Остатки продуктов]&#10;    StockView --&gt; ProgressBars[Прогресс-бары]&#10;    ProgressBars --&gt; EditBtn[Кнопка 'Изменить']&#10;    EditBtn --&gt; Modal[Модальное окно изменения]&#10;    &#10;    Requests --&gt; Form[Форма заявки]&#10;    Form --&gt; HistoryList[История с статусами]&#10;    &#10;    NotifyUser --&gt; End1[Завершение]&#10;    Modal --&gt; End2[Завершение]&#10;    HistoryList --&gt; End3[Завершение]" id="45" name="image33.png"/>
            <a:graphic>
              <a:graphicData uri="http://schemas.openxmlformats.org/drawingml/2006/picture">
                <pic:pic>
                  <pic:nvPicPr>
                    <pic:cNvPr descr="graph TD&#10;    Start[Вход повара] --&gt; Dashboard[Панель управления]&#10;    Dashboard --&gt; TabChoice{Выбор вкладки}&#10;    &#10;    TabChoice --&gt; Orders[Выдача блюд]&#10;    TabChoice --&gt; Stock[Склад]&#10;    TabChoice --&gt; Requests[Заявки]&#10;    &#10;    Orders --&gt; OrderList[Список заказов]&#10;    OrderList --&gt; IssueBtn[Кнопка 'Выдать']&#10;    IssueBtn --&gt; StatusUpdate[Статус: готово]&#10;    StatusUpdate --&gt; NotifyUser[Уведомление ученика]&#10;    &#10;    Stock --&gt; StockView[Остатки продуктов]&#10;    StockView --&gt; ProgressBars[Прогресс-бары]&#10;    ProgressBars --&gt; EditBtn[Кнопка 'Изменить']&#10;    EditBtn --&gt; Modal[Модальное окно изменения]&#10;    &#10;    Requests --&gt; Form[Форма заявки]&#10;    Form --&gt; HistoryList[История с статусами]&#10;    &#10;    NotifyUser --&gt; End1[Завершение]&#10;    Modal --&gt; End2[Завершение]&#10;    HistoryList --&gt; End3[Завершение]" id="0" name="image33.png"/>
                    <pic:cNvPicPr preferRelativeResize="0"/>
                  </pic:nvPicPr>
                  <pic:blipFill>
                    <a:blip r:embed="rId52"/>
                    <a:srcRect b="0" l="0" r="0" t="0"/>
                    <a:stretch>
                      <a:fillRect/>
                    </a:stretch>
                  </pic:blipFill>
                  <pic:spPr>
                    <a:xfrm>
                      <a:off x="0" y="0"/>
                      <a:ext cx="5585211"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7.4. Панель администратора</w:t>
      </w: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Вертикальная схема функционала административной панели отображает три ключевых раздела: статистика (KPI метрики и аналитика), согласование заявок (принятие решений по закупкам) и отчетность (генерация Excel-отчетов).</w:t>
      </w: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Pr>
        <w:drawing>
          <wp:inline distB="19050" distT="19050" distL="19050" distR="19050">
            <wp:extent cx="5910263" cy="7194712"/>
            <wp:effectExtent b="0" l="0" r="0" t="0"/>
            <wp:docPr descr="%%{init: { 'themeVariables': {'fontSize': '24px'}}}%%&#10;&#10;graph TD&#10;    Start([Вход администратора]) --&gt; Dashboard[Панель администратора]&#10;    Dashboard --&gt; Choice{Выбор раздела}&#10;&#10;    Choice --&gt;|Статистика| Stats[Просмотр статистики]&#10;    Choice --&gt;|Заявки| Approvals[Управление заявками]&#10;    Choice --&gt;|Отчеты| Reports[Генерация отчетов]&#10;&#10;    Stats --&gt; KPIs[KPI: загрузка столовой, оборот]&#10;    KPIs --&gt; Attendance[График посещаемости по дням]&#10;    Attendance --&gt; AllergStat[Статистика по аллергенам&lt;br&gt;популярные исключения]&#10;    AllergStat --&gt; EndStats([Завершение])&#10;&#10;    Approvals --&gt; ReqTable[Таблица входящих заявок]&#10;    ReqTable --&gt; ReqDecision{Принять решение}&#10;    ReqDecision --&gt;|Согласовать| Approve[Заявка подтверждена]&#10;    ReqDecision --&gt;|Отклонить| Reject[Заявка отклонена]&#10;    Approve --&gt; NotifyUser[Уведомление пользователя]&#10;    Reject --&gt; NotifyUser&#10;    NotifyUser --&gt; EndApproval([Завершение])&#10;&#10;    Reports --&gt; RepType{Тип отчета}&#10;    RepType --&gt;|По заказам| OrderRep[Формирование отчета&lt;br&gt;по заказам за период]&#10;    RepType --&gt;|По продуктам| ProductRep[Формирование отчета&lt;br&gt;по остаткам и расходу]&#10;    OrderRep --&gt; Export[Скачать Excel]&#10;    ProductRep --&gt; Export&#10;    Export --&gt; EndRep([Завершение])" id="40" name="image41.png"/>
            <a:graphic>
              <a:graphicData uri="http://schemas.openxmlformats.org/drawingml/2006/picture">
                <pic:pic>
                  <pic:nvPicPr>
                    <pic:cNvPr descr="%%{init: { 'themeVariables': {'fontSize': '24px'}}}%%&#10;&#10;graph TD&#10;    Start([Вход администратора]) --&gt; Dashboard[Панель администратора]&#10;    Dashboard --&gt; Choice{Выбор раздела}&#10;&#10;    Choice --&gt;|Статистика| Stats[Просмотр статистики]&#10;    Choice --&gt;|Заявки| Approvals[Управление заявками]&#10;    Choice --&gt;|Отчеты| Reports[Генерация отчетов]&#10;&#10;    Stats --&gt; KPIs[KPI: загрузка столовой, оборот]&#10;    KPIs --&gt; Attendance[График посещаемости по дням]&#10;    Attendance --&gt; AllergStat[Статистика по аллергенам&lt;br&gt;популярные исключения]&#10;    AllergStat --&gt; EndStats([Завершение])&#10;&#10;    Approvals --&gt; ReqTable[Таблица входящих заявок]&#10;    ReqTable --&gt; ReqDecision{Принять решение}&#10;    ReqDecision --&gt;|Согласовать| Approve[Заявка подтверждена]&#10;    ReqDecision --&gt;|Отклонить| Reject[Заявка отклонена]&#10;    Approve --&gt; NotifyUser[Уведомление пользователя]&#10;    Reject --&gt; NotifyUser&#10;    NotifyUser --&gt; EndApproval([Завершение])&#10;&#10;    Reports --&gt; RepType{Тип отчета}&#10;    RepType --&gt;|По заказам| OrderRep[Формирование отчета&lt;br&gt;по заказам за период]&#10;    RepType --&gt;|По продуктам| ProductRep[Формирование отчета&lt;br&gt;по остаткам и расходу]&#10;    OrderRep --&gt; Export[Скачать Excel]&#10;    ProductRep --&gt; Export&#10;    Export --&gt; EndRep([Завершение])" id="0" name="image41.png"/>
                    <pic:cNvPicPr preferRelativeResize="0"/>
                  </pic:nvPicPr>
                  <pic:blipFill>
                    <a:blip r:embed="rId53"/>
                    <a:srcRect b="0" l="0" r="0" t="0"/>
                    <a:stretch>
                      <a:fillRect/>
                    </a:stretch>
                  </pic:blipFill>
                  <pic:spPr>
                    <a:xfrm>
                      <a:off x="0" y="0"/>
                      <a:ext cx="5910263" cy="719471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 Инструкция по установке и развертыванию</w:t>
      </w: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8.1. Системные требования</w:t>
      </w:r>
    </w:p>
    <w:p w:rsidR="00000000" w:rsidDel="00000000" w:rsidP="00000000" w:rsidRDefault="00000000" w:rsidRPr="00000000" w14:paraId="0000010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Операционная система: Windows 10/11 или Linux.  </w:t>
      </w:r>
    </w:p>
    <w:p w:rsidR="00000000" w:rsidDel="00000000" w:rsidP="00000000" w:rsidRDefault="00000000" w:rsidRPr="00000000" w14:paraId="0000010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Наличие Python версии 3.12 или выше и Git.  </w:t>
      </w:r>
    </w:p>
    <w:p w:rsidR="00000000" w:rsidDel="00000000" w:rsidP="00000000" w:rsidRDefault="00000000" w:rsidRPr="00000000" w14:paraId="00000106">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Минимум 1 ГБ оперативной памяти.  </w:t>
      </w:r>
    </w:p>
    <w:p w:rsidR="00000000" w:rsidDel="00000000" w:rsidP="00000000" w:rsidRDefault="00000000" w:rsidRPr="00000000" w14:paraId="0000010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500 МБ свободного места на диске.  </w:t>
      </w:r>
    </w:p>
    <w:p w:rsidR="00000000" w:rsidDel="00000000" w:rsidP="00000000" w:rsidRDefault="00000000" w:rsidRPr="00000000" w14:paraId="0000010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Доступ в интернет (для первоначальной установки зависимостей).</w:t>
      </w:r>
    </w:p>
    <w:p w:rsidR="00000000" w:rsidDel="00000000" w:rsidP="00000000" w:rsidRDefault="00000000" w:rsidRPr="00000000" w14:paraId="00000109">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8.2. Пошаговая установка</w:t>
      </w:r>
    </w:p>
    <w:p w:rsidR="00000000" w:rsidDel="00000000" w:rsidP="00000000" w:rsidRDefault="00000000" w:rsidRPr="00000000" w14:paraId="0000010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ОС на базе ядра Linux:</w:t>
      </w:r>
    </w:p>
    <w:p w:rsidR="00000000" w:rsidDel="00000000" w:rsidP="00000000" w:rsidRDefault="00000000" w:rsidRPr="00000000" w14:paraId="0000010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Шаг 1: Клонирование репозитория</w:t>
      </w:r>
    </w:p>
    <w:p w:rsidR="00000000" w:rsidDel="00000000" w:rsidP="00000000" w:rsidRDefault="00000000" w:rsidRPr="00000000" w14:paraId="0000010C">
      <w:pPr>
        <w:spacing w:line="360" w:lineRule="auto"/>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git clone https://github.com/Plusha30/Ne_huhruy_muhruy.git</w:t>
      </w:r>
    </w:p>
    <w:p w:rsidR="00000000" w:rsidDel="00000000" w:rsidP="00000000" w:rsidRDefault="00000000" w:rsidRPr="00000000" w14:paraId="0000010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Перейдите в терминале в папку </w:t>
      </w:r>
      <w:r w:rsidDel="00000000" w:rsidR="00000000" w:rsidRPr="00000000">
        <w:rPr>
          <w:rFonts w:ascii="Times New Roman" w:cs="Times New Roman" w:eastAsia="Times New Roman" w:hAnsi="Times New Roman"/>
          <w:sz w:val="28"/>
          <w:szCs w:val="28"/>
          <w:highlight w:val="white"/>
          <w:rtl w:val="0"/>
        </w:rPr>
        <w:t xml:space="preserve">склонированного</w:t>
      </w:r>
      <w:r w:rsidDel="00000000" w:rsidR="00000000" w:rsidRPr="00000000">
        <w:rPr>
          <w:rFonts w:ascii="Times New Roman" w:cs="Times New Roman" w:eastAsia="Times New Roman" w:hAnsi="Times New Roman"/>
          <w:sz w:val="28"/>
          <w:szCs w:val="28"/>
          <w:highlight w:val="white"/>
          <w:rtl w:val="0"/>
        </w:rPr>
        <w:t xml:space="preserve"> проекта (ту, в которой лежат </w:t>
      </w:r>
      <w:hyperlink r:id="rId54">
        <w:r w:rsidDel="00000000" w:rsidR="00000000" w:rsidRPr="00000000">
          <w:rPr>
            <w:rFonts w:ascii="Times New Roman" w:cs="Times New Roman" w:eastAsia="Times New Roman" w:hAnsi="Times New Roman"/>
            <w:color w:val="1155cc"/>
            <w:sz w:val="28"/>
            <w:szCs w:val="28"/>
            <w:highlight w:val="white"/>
            <w:u w:val="single"/>
            <w:rtl w:val="0"/>
          </w:rPr>
          <w:t xml:space="preserve">app.py</w:t>
        </w:r>
      </w:hyperlink>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Courier New" w:cs="Courier New" w:eastAsia="Courier New" w:hAnsi="Courier New"/>
          <w:sz w:val="28"/>
          <w:szCs w:val="28"/>
          <w:highlight w:val="white"/>
          <w:rtl w:val="0"/>
        </w:rPr>
        <w:t xml:space="preserve">cd path/to/git</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0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Шаг 2: Создайте виртуальную среду python</w:t>
      </w:r>
    </w:p>
    <w:p w:rsidR="00000000" w:rsidDel="00000000" w:rsidP="00000000" w:rsidRDefault="00000000" w:rsidRPr="00000000" w14:paraId="0000010F">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python3 -m venv venv</w:t>
      </w:r>
    </w:p>
    <w:p w:rsidR="00000000" w:rsidDel="00000000" w:rsidP="00000000" w:rsidRDefault="00000000" w:rsidRPr="00000000" w14:paraId="00000110">
      <w:pPr>
        <w:spacing w:line="360" w:lineRule="auto"/>
        <w:jc w:val="both"/>
        <w:rPr>
          <w:rFonts w:ascii="Courier New" w:cs="Courier New" w:eastAsia="Courier New" w:hAnsi="Courier New"/>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Шаг 3: Активируйте её:</w:t>
      </w:r>
      <w:r w:rsidDel="00000000" w:rsidR="00000000" w:rsidRPr="00000000">
        <w:rPr>
          <w:rFonts w:ascii="Courier New" w:cs="Courier New" w:eastAsia="Courier New" w:hAnsi="Courier New"/>
          <w:sz w:val="28"/>
          <w:szCs w:val="28"/>
          <w:highlight w:val="white"/>
          <w:rtl w:val="0"/>
        </w:rPr>
        <w:t xml:space="preserve"> source venv/bin/activate</w:t>
      </w:r>
    </w:p>
    <w:p w:rsidR="00000000" w:rsidDel="00000000" w:rsidP="00000000" w:rsidRDefault="00000000" w:rsidRPr="00000000" w14:paraId="00000111">
      <w:pPr>
        <w:spacing w:line="360" w:lineRule="auto"/>
        <w:jc w:val="both"/>
        <w:rPr>
          <w:rFonts w:ascii="Courier New" w:cs="Courier New" w:eastAsia="Courier New" w:hAnsi="Courier New"/>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Шаг 4: Загрузите необходимые библиотеки</w:t>
        <w:br w:type="textWrapping"/>
      </w:r>
      <w:r w:rsidDel="00000000" w:rsidR="00000000" w:rsidRPr="00000000">
        <w:rPr>
          <w:rFonts w:ascii="Courier New" w:cs="Courier New" w:eastAsia="Courier New" w:hAnsi="Courier New"/>
          <w:sz w:val="28"/>
          <w:szCs w:val="28"/>
          <w:highlight w:val="white"/>
          <w:rtl w:val="0"/>
        </w:rPr>
        <w:t xml:space="preserve">pip install -r requirements.txt</w:t>
      </w:r>
    </w:p>
    <w:p w:rsidR="00000000" w:rsidDel="00000000" w:rsidP="00000000" w:rsidRDefault="00000000" w:rsidRPr="00000000" w14:paraId="00000112">
      <w:pPr>
        <w:spacing w:line="360" w:lineRule="auto"/>
        <w:jc w:val="both"/>
        <w:rPr>
          <w:rFonts w:ascii="Courier New" w:cs="Courier New" w:eastAsia="Courier New" w:hAnsi="Courier New"/>
          <w:sz w:val="28"/>
          <w:szCs w:val="28"/>
          <w:highlight w:val="white"/>
        </w:rPr>
      </w:pP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Windows:</w:t>
      </w:r>
    </w:p>
    <w:p w:rsidR="00000000" w:rsidDel="00000000" w:rsidP="00000000" w:rsidRDefault="00000000" w:rsidRPr="00000000" w14:paraId="00000114">
      <w:pPr>
        <w:spacing w:line="360" w:lineRule="auto"/>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git clone https://github.com/Plusha30/Ne_huhruy_muhruy.git</w:t>
      </w:r>
    </w:p>
    <w:p w:rsidR="00000000" w:rsidDel="00000000" w:rsidP="00000000" w:rsidRDefault="00000000" w:rsidRPr="00000000" w14:paraId="00000115">
      <w:pPr>
        <w:spacing w:line="360" w:lineRule="auto"/>
        <w:jc w:val="both"/>
        <w:rPr>
          <w:rFonts w:ascii="Courier New" w:cs="Courier New" w:eastAsia="Courier New" w:hAnsi="Courier New"/>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Шаг 2: Откройте powershell. Перейдите в нём в папку </w:t>
      </w:r>
      <w:r w:rsidDel="00000000" w:rsidR="00000000" w:rsidRPr="00000000">
        <w:rPr>
          <w:rFonts w:ascii="Times New Roman" w:cs="Times New Roman" w:eastAsia="Times New Roman" w:hAnsi="Times New Roman"/>
          <w:sz w:val="28"/>
          <w:szCs w:val="28"/>
          <w:highlight w:val="white"/>
          <w:rtl w:val="0"/>
        </w:rPr>
        <w:t xml:space="preserve">склонированного</w:t>
      </w:r>
      <w:r w:rsidDel="00000000" w:rsidR="00000000" w:rsidRPr="00000000">
        <w:rPr>
          <w:rFonts w:ascii="Times New Roman" w:cs="Times New Roman" w:eastAsia="Times New Roman" w:hAnsi="Times New Roman"/>
          <w:sz w:val="28"/>
          <w:szCs w:val="28"/>
          <w:highlight w:val="white"/>
          <w:rtl w:val="0"/>
        </w:rPr>
        <w:t xml:space="preserve"> проекта (ту, в которой лежат </w:t>
      </w:r>
      <w:hyperlink r:id="rId55">
        <w:r w:rsidDel="00000000" w:rsidR="00000000" w:rsidRPr="00000000">
          <w:rPr>
            <w:rFonts w:ascii="Times New Roman" w:cs="Times New Roman" w:eastAsia="Times New Roman" w:hAnsi="Times New Roman"/>
            <w:color w:val="1155cc"/>
            <w:sz w:val="28"/>
            <w:szCs w:val="28"/>
            <w:highlight w:val="white"/>
            <w:u w:val="single"/>
            <w:rtl w:val="0"/>
          </w:rPr>
          <w:t xml:space="preserve">app.py</w:t>
        </w:r>
      </w:hyperlink>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Courier New" w:cs="Courier New" w:eastAsia="Courier New" w:hAnsi="Courier New"/>
          <w:sz w:val="28"/>
          <w:szCs w:val="28"/>
          <w:highlight w:val="white"/>
          <w:rtl w:val="0"/>
        </w:rPr>
        <w:t xml:space="preserve">cd path/to/git</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tl w:val="0"/>
        </w:rPr>
      </w:r>
    </w:p>
    <w:p w:rsidR="00000000" w:rsidDel="00000000" w:rsidP="00000000" w:rsidRDefault="00000000" w:rsidRPr="00000000" w14:paraId="00000116">
      <w:pPr>
        <w:spacing w:line="360" w:lineRule="auto"/>
        <w:jc w:val="both"/>
        <w:rPr>
          <w:rFonts w:ascii="Courier New" w:cs="Courier New" w:eastAsia="Courier New" w:hAnsi="Courier New"/>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Шаг 3: Создайте виртуальную среду python </w:t>
      </w:r>
      <w:r w:rsidDel="00000000" w:rsidR="00000000" w:rsidRPr="00000000">
        <w:rPr>
          <w:rFonts w:ascii="Courier New" w:cs="Courier New" w:eastAsia="Courier New" w:hAnsi="Courier New"/>
          <w:sz w:val="28"/>
          <w:szCs w:val="28"/>
          <w:highlight w:val="white"/>
          <w:rtl w:val="0"/>
        </w:rPr>
        <w:t xml:space="preserve">python -m venv venv</w:t>
      </w:r>
    </w:p>
    <w:p w:rsidR="00000000" w:rsidDel="00000000" w:rsidP="00000000" w:rsidRDefault="00000000" w:rsidRPr="00000000" w14:paraId="00000117">
      <w:pPr>
        <w:spacing w:line="360" w:lineRule="auto"/>
        <w:jc w:val="both"/>
        <w:rPr>
          <w:rFonts w:ascii="Courier New" w:cs="Courier New" w:eastAsia="Courier New" w:hAnsi="Courier New"/>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Шаг 4: Активируйте её: </w:t>
      </w:r>
      <w:r w:rsidDel="00000000" w:rsidR="00000000" w:rsidRPr="00000000">
        <w:rPr>
          <w:rFonts w:ascii="Courier New" w:cs="Courier New" w:eastAsia="Courier New" w:hAnsi="Courier New"/>
          <w:sz w:val="28"/>
          <w:szCs w:val="28"/>
          <w:highlight w:val="white"/>
          <w:rtl w:val="0"/>
        </w:rPr>
        <w:t xml:space="preserve">.\venv\Scripts\Activate.ps1</w:t>
      </w:r>
    </w:p>
    <w:p w:rsidR="00000000" w:rsidDel="00000000" w:rsidP="00000000" w:rsidRDefault="00000000" w:rsidRPr="00000000" w14:paraId="0000011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Шаг 5: Загрузите необходимые библиотеки: </w:t>
      </w:r>
      <w:r w:rsidDel="00000000" w:rsidR="00000000" w:rsidRPr="00000000">
        <w:rPr>
          <w:rFonts w:ascii="Courier New" w:cs="Courier New" w:eastAsia="Courier New" w:hAnsi="Courier New"/>
          <w:sz w:val="28"/>
          <w:szCs w:val="28"/>
          <w:highlight w:val="white"/>
          <w:rtl w:val="0"/>
        </w:rPr>
        <w:t xml:space="preserve">pip install -r requirements.txt</w:t>
      </w: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8.3. Запуск приложения</w:t>
      </w:r>
      <w:r w:rsidDel="00000000" w:rsidR="00000000" w:rsidRPr="00000000">
        <w:rPr>
          <w:rtl w:val="0"/>
        </w:rPr>
      </w:r>
    </w:p>
    <w:p w:rsidR="00000000" w:rsidDel="00000000" w:rsidP="00000000" w:rsidRDefault="00000000" w:rsidRPr="00000000" w14:paraId="0000011A">
      <w:pPr>
        <w:spacing w:line="360" w:lineRule="auto"/>
        <w:jc w:val="both"/>
        <w:rPr>
          <w:rFonts w:ascii="Courier New" w:cs="Courier New" w:eastAsia="Courier New" w:hAnsi="Courier New"/>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Запуск в терминале на Linux: </w:t>
      </w:r>
      <w:r w:rsidDel="00000000" w:rsidR="00000000" w:rsidRPr="00000000">
        <w:rPr>
          <w:rFonts w:ascii="Courier New" w:cs="Courier New" w:eastAsia="Courier New" w:hAnsi="Courier New"/>
          <w:sz w:val="28"/>
          <w:szCs w:val="28"/>
          <w:highlight w:val="white"/>
          <w:rtl w:val="0"/>
        </w:rPr>
        <w:t xml:space="preserve">python3 app.py</w:t>
      </w:r>
    </w:p>
    <w:p w:rsidR="00000000" w:rsidDel="00000000" w:rsidP="00000000" w:rsidRDefault="00000000" w:rsidRPr="00000000" w14:paraId="0000011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Запуск в powershell на Windows:</w:t>
      </w:r>
      <w:r w:rsidDel="00000000" w:rsidR="00000000" w:rsidRPr="00000000">
        <w:rPr>
          <w:rFonts w:ascii="Courier New" w:cs="Courier New" w:eastAsia="Courier New" w:hAnsi="Courier New"/>
          <w:sz w:val="28"/>
          <w:szCs w:val="28"/>
          <w:highlight w:val="white"/>
          <w:rtl w:val="0"/>
        </w:rPr>
        <w:t xml:space="preserve"> python app.py</w:t>
      </w: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После запуска откройте браузер и перейдите по адресу: </w:t>
      </w:r>
      <w:hyperlink r:id="rId56">
        <w:r w:rsidDel="00000000" w:rsidR="00000000" w:rsidRPr="00000000">
          <w:rPr>
            <w:rFonts w:ascii="Courier New" w:cs="Courier New" w:eastAsia="Courier New" w:hAnsi="Courier New"/>
            <w:color w:val="1155cc"/>
            <w:sz w:val="28"/>
            <w:szCs w:val="28"/>
            <w:highlight w:val="white"/>
            <w:u w:val="single"/>
            <w:rtl w:val="0"/>
          </w:rPr>
          <w:t xml:space="preserve">http://127.0.0.1:5237</w:t>
        </w:r>
      </w:hyperlink>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8.4. Тестирование системы</w:t>
      </w:r>
    </w:p>
    <w:p w:rsidR="00000000" w:rsidDel="00000000" w:rsidP="00000000" w:rsidRDefault="00000000" w:rsidRPr="00000000" w14:paraId="0000011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Тестовые аккаунты для проверки:</w:t>
      </w:r>
    </w:p>
    <w:p w:rsidR="00000000" w:rsidDel="00000000" w:rsidP="00000000" w:rsidRDefault="00000000" w:rsidRPr="00000000" w14:paraId="00000120">
      <w:pPr>
        <w:spacing w:line="360" w:lineRule="auto"/>
        <w:jc w:val="both"/>
        <w:rPr>
          <w:rFonts w:ascii="Courier New" w:cs="Courier New" w:eastAsia="Courier New" w:hAnsi="Courier New"/>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Ученик: email: </w:t>
      </w:r>
      <w:r w:rsidDel="00000000" w:rsidR="00000000" w:rsidRPr="00000000">
        <w:rPr>
          <w:rFonts w:ascii="Courier New" w:cs="Courier New" w:eastAsia="Courier New" w:hAnsi="Courier New"/>
          <w:sz w:val="28"/>
          <w:szCs w:val="28"/>
          <w:highlight w:val="white"/>
          <w:rtl w:val="0"/>
        </w:rPr>
        <w:t xml:space="preserve">student@student</w:t>
      </w:r>
      <w:r w:rsidDel="00000000" w:rsidR="00000000" w:rsidRPr="00000000">
        <w:rPr>
          <w:rFonts w:ascii="Times New Roman" w:cs="Times New Roman" w:eastAsia="Times New Roman" w:hAnsi="Times New Roman"/>
          <w:sz w:val="28"/>
          <w:szCs w:val="28"/>
          <w:highlight w:val="white"/>
          <w:rtl w:val="0"/>
        </w:rPr>
        <w:t xml:space="preserve">, пароль: </w:t>
      </w:r>
      <w:r w:rsidDel="00000000" w:rsidR="00000000" w:rsidRPr="00000000">
        <w:rPr>
          <w:rFonts w:ascii="Courier New" w:cs="Courier New" w:eastAsia="Courier New" w:hAnsi="Courier New"/>
          <w:sz w:val="28"/>
          <w:szCs w:val="28"/>
          <w:highlight w:val="white"/>
          <w:rtl w:val="0"/>
        </w:rPr>
        <w:t xml:space="preserve">student</w:t>
      </w:r>
    </w:p>
    <w:p w:rsidR="00000000" w:rsidDel="00000000" w:rsidP="00000000" w:rsidRDefault="00000000" w:rsidRPr="00000000" w14:paraId="00000121">
      <w:pPr>
        <w:spacing w:line="360" w:lineRule="auto"/>
        <w:jc w:val="both"/>
        <w:rPr>
          <w:rFonts w:ascii="Courier New" w:cs="Courier New" w:eastAsia="Courier New" w:hAnsi="Courier New"/>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Повар: email: </w:t>
      </w:r>
      <w:r w:rsidDel="00000000" w:rsidR="00000000" w:rsidRPr="00000000">
        <w:rPr>
          <w:rFonts w:ascii="Courier New" w:cs="Courier New" w:eastAsia="Courier New" w:hAnsi="Courier New"/>
          <w:sz w:val="28"/>
          <w:szCs w:val="28"/>
          <w:highlight w:val="white"/>
          <w:rtl w:val="0"/>
        </w:rPr>
        <w:t xml:space="preserve">povar@povar</w:t>
      </w:r>
      <w:r w:rsidDel="00000000" w:rsidR="00000000" w:rsidRPr="00000000">
        <w:rPr>
          <w:rFonts w:ascii="Times New Roman" w:cs="Times New Roman" w:eastAsia="Times New Roman" w:hAnsi="Times New Roman"/>
          <w:sz w:val="28"/>
          <w:szCs w:val="28"/>
          <w:highlight w:val="white"/>
          <w:rtl w:val="0"/>
        </w:rPr>
        <w:t xml:space="preserve">, пароль: </w:t>
      </w:r>
      <w:r w:rsidDel="00000000" w:rsidR="00000000" w:rsidRPr="00000000">
        <w:rPr>
          <w:rFonts w:ascii="Courier New" w:cs="Courier New" w:eastAsia="Courier New" w:hAnsi="Courier New"/>
          <w:sz w:val="28"/>
          <w:szCs w:val="28"/>
          <w:highlight w:val="white"/>
          <w:rtl w:val="0"/>
        </w:rPr>
        <w:t xml:space="preserve">povar</w:t>
      </w:r>
    </w:p>
    <w:p w:rsidR="00000000" w:rsidDel="00000000" w:rsidP="00000000" w:rsidRDefault="00000000" w:rsidRPr="00000000" w14:paraId="0000012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Администратор: email: </w:t>
      </w:r>
      <w:r w:rsidDel="00000000" w:rsidR="00000000" w:rsidRPr="00000000">
        <w:rPr>
          <w:rFonts w:ascii="Courier New" w:cs="Courier New" w:eastAsia="Courier New" w:hAnsi="Courier New"/>
          <w:sz w:val="28"/>
          <w:szCs w:val="28"/>
          <w:highlight w:val="white"/>
          <w:rtl w:val="0"/>
        </w:rPr>
        <w:t xml:space="preserve">admin@admin</w:t>
      </w:r>
      <w:r w:rsidDel="00000000" w:rsidR="00000000" w:rsidRPr="00000000">
        <w:rPr>
          <w:rFonts w:ascii="Times New Roman" w:cs="Times New Roman" w:eastAsia="Times New Roman" w:hAnsi="Times New Roman"/>
          <w:sz w:val="28"/>
          <w:szCs w:val="28"/>
          <w:highlight w:val="white"/>
          <w:rtl w:val="0"/>
        </w:rPr>
        <w:t xml:space="preserve">, пароль: </w:t>
      </w:r>
      <w:r w:rsidDel="00000000" w:rsidR="00000000" w:rsidRPr="00000000">
        <w:rPr>
          <w:rFonts w:ascii="Courier New" w:cs="Courier New" w:eastAsia="Courier New" w:hAnsi="Courier New"/>
          <w:sz w:val="28"/>
          <w:szCs w:val="28"/>
          <w:highlight w:val="white"/>
          <w:rtl w:val="0"/>
        </w:rPr>
        <w:t xml:space="preserve">admin</w:t>
      </w: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4">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8.5. Устранение неполадок</w:t>
      </w:r>
    </w:p>
    <w:p w:rsidR="00000000" w:rsidDel="00000000" w:rsidP="00000000" w:rsidRDefault="00000000" w:rsidRPr="00000000" w14:paraId="00000125">
      <w:pPr>
        <w:spacing w:line="360" w:lineRule="auto"/>
        <w:jc w:val="both"/>
        <w:rPr>
          <w:rFonts w:ascii="Times New Roman" w:cs="Times New Roman" w:eastAsia="Times New Roman" w:hAnsi="Times New Roman"/>
          <w:i w:val="1"/>
          <w:iCs w:val="1"/>
          <w:sz w:val="30"/>
          <w:szCs w:val="30"/>
          <w:highlight w:val="white"/>
        </w:rPr>
      </w:pPr>
      <w:r w:rsidDel="00000000" w:rsidR="00000000" w:rsidRPr="00000000">
        <w:rPr>
          <w:rFonts w:ascii="Times New Roman" w:cs="Times New Roman" w:eastAsia="Times New Roman" w:hAnsi="Times New Roman"/>
          <w:i w:val="1"/>
          <w:iCs w:val="1"/>
          <w:sz w:val="30"/>
          <w:szCs w:val="30"/>
          <w:highlight w:val="white"/>
          <w:rtl w:val="0"/>
        </w:rPr>
        <w:t xml:space="preserve">Проблема: Приложение не запускается</w:t>
      </w:r>
    </w:p>
    <w:p w:rsidR="00000000" w:rsidDel="00000000" w:rsidP="00000000" w:rsidRDefault="00000000" w:rsidRPr="00000000" w14:paraId="00000126">
      <w:pPr>
        <w:spacing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Решение: Проверить установку Python и зависимостей</w:t>
      </w:r>
    </w:p>
    <w:p w:rsidR="00000000" w:rsidDel="00000000" w:rsidP="00000000" w:rsidRDefault="00000000" w:rsidRPr="00000000" w14:paraId="00000127">
      <w:pPr>
        <w:spacing w:line="36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Linux:</w:t>
      </w:r>
    </w:p>
    <w:p w:rsidR="00000000" w:rsidDel="00000000" w:rsidP="00000000" w:rsidRDefault="00000000" w:rsidRPr="00000000" w14:paraId="00000128">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python3 --version</w:t>
      </w:r>
    </w:p>
    <w:p w:rsidR="00000000" w:rsidDel="00000000" w:rsidP="00000000" w:rsidRDefault="00000000" w:rsidRPr="00000000" w14:paraId="00000129">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pip list</w:t>
      </w:r>
    </w:p>
    <w:p w:rsidR="00000000" w:rsidDel="00000000" w:rsidP="00000000" w:rsidRDefault="00000000" w:rsidRPr="00000000" w14:paraId="0000012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Windows:</w:t>
      </w:r>
    </w:p>
    <w:p w:rsidR="00000000" w:rsidDel="00000000" w:rsidP="00000000" w:rsidRDefault="00000000" w:rsidRPr="00000000" w14:paraId="0000012B">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python –-version</w:t>
      </w:r>
    </w:p>
    <w:p w:rsidR="00000000" w:rsidDel="00000000" w:rsidP="00000000" w:rsidRDefault="00000000" w:rsidRPr="00000000" w14:paraId="0000012C">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pip list</w:t>
      </w:r>
    </w:p>
    <w:p w:rsidR="00000000" w:rsidDel="00000000" w:rsidP="00000000" w:rsidRDefault="00000000" w:rsidRPr="00000000" w14:paraId="0000012D">
      <w:pPr>
        <w:spacing w:line="360" w:lineRule="auto"/>
        <w:jc w:val="both"/>
        <w:rPr>
          <w:rFonts w:ascii="Times New Roman" w:cs="Times New Roman" w:eastAsia="Times New Roman" w:hAnsi="Times New Roman"/>
          <w:i w:val="1"/>
          <w:iCs w:val="1"/>
          <w:sz w:val="28"/>
          <w:szCs w:val="28"/>
          <w:highlight w:val="white"/>
        </w:rPr>
      </w:pPr>
      <w:r w:rsidDel="00000000" w:rsidR="00000000" w:rsidRPr="00000000">
        <w:rPr>
          <w:rFonts w:ascii="Times New Roman" w:cs="Times New Roman" w:eastAsia="Times New Roman" w:hAnsi="Times New Roman"/>
          <w:i w:val="1"/>
          <w:iCs w:val="1"/>
          <w:sz w:val="28"/>
          <w:szCs w:val="28"/>
          <w:highlight w:val="white"/>
          <w:rtl w:val="0"/>
        </w:rPr>
        <w:t xml:space="preserve">Проблема: Ошибки при работе с файлами</w:t>
      </w:r>
    </w:p>
    <w:p w:rsidR="00000000" w:rsidDel="00000000" w:rsidP="00000000" w:rsidRDefault="00000000" w:rsidRPr="00000000" w14:paraId="0000012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Решение: Проверить права доступа к папкам проекта</w:t>
      </w:r>
    </w:p>
    <w:p w:rsidR="00000000" w:rsidDel="00000000" w:rsidP="00000000" w:rsidRDefault="00000000" w:rsidRPr="00000000" w14:paraId="0000012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Linux или Windows Powershell</w:t>
      </w:r>
    </w:p>
    <w:p w:rsidR="00000000" w:rsidDel="00000000" w:rsidP="00000000" w:rsidRDefault="00000000" w:rsidRPr="00000000" w14:paraId="00000130">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ls users/ tovars/ queries/</w:t>
      </w:r>
    </w:p>
    <w:p w:rsidR="00000000" w:rsidDel="00000000" w:rsidP="00000000" w:rsidRDefault="00000000" w:rsidRPr="00000000" w14:paraId="00000131">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i w:val="1"/>
          <w:iCs w:val="1"/>
          <w:sz w:val="28"/>
          <w:szCs w:val="28"/>
          <w:highlight w:val="white"/>
        </w:rPr>
      </w:pPr>
      <w:r w:rsidDel="00000000" w:rsidR="00000000" w:rsidRPr="00000000">
        <w:rPr>
          <w:rFonts w:ascii="Times New Roman" w:cs="Times New Roman" w:eastAsia="Times New Roman" w:hAnsi="Times New Roman"/>
          <w:i w:val="1"/>
          <w:iCs w:val="1"/>
          <w:sz w:val="28"/>
          <w:szCs w:val="28"/>
          <w:highlight w:val="white"/>
          <w:rtl w:val="0"/>
        </w:rPr>
        <w:t xml:space="preserve">Проблема: Не работает отправка email</w:t>
      </w:r>
    </w:p>
    <w:p w:rsidR="00000000" w:rsidDel="00000000" w:rsidP="00000000" w:rsidRDefault="00000000" w:rsidRPr="00000000" w14:paraId="0000013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Решение: Проверьте, что </w:t>
      </w:r>
      <w:r w:rsidDel="00000000" w:rsidR="00000000" w:rsidRPr="00000000">
        <w:rPr>
          <w:rFonts w:ascii="Courier New" w:cs="Courier New" w:eastAsia="Courier New" w:hAnsi="Courier New"/>
          <w:sz w:val="28"/>
          <w:szCs w:val="28"/>
          <w:highlight w:val="white"/>
          <w:rtl w:val="0"/>
        </w:rPr>
        <w:t xml:space="preserve">Debug_mode = False</w:t>
      </w:r>
      <w:r w:rsidDel="00000000" w:rsidR="00000000" w:rsidRPr="00000000">
        <w:rPr>
          <w:rFonts w:ascii="Times New Roman" w:cs="Times New Roman" w:eastAsia="Times New Roman" w:hAnsi="Times New Roman"/>
          <w:sz w:val="28"/>
          <w:szCs w:val="28"/>
          <w:highlight w:val="white"/>
          <w:rtl w:val="0"/>
        </w:rPr>
        <w:t xml:space="preserve"> в </w:t>
      </w:r>
      <w:r w:rsidDel="00000000" w:rsidR="00000000" w:rsidRPr="00000000">
        <w:rPr>
          <w:rFonts w:ascii="Courier New" w:cs="Courier New" w:eastAsia="Courier New" w:hAnsi="Courier New"/>
          <w:sz w:val="28"/>
          <w:szCs w:val="28"/>
          <w:highlight w:val="white"/>
          <w:rtl w:val="0"/>
        </w:rPr>
        <w:t xml:space="preserve">subscript/ account_system.py</w:t>
      </w:r>
      <w:r w:rsidDel="00000000" w:rsidR="00000000" w:rsidRPr="00000000">
        <w:rPr>
          <w:rFonts w:ascii="Times New Roman" w:cs="Times New Roman" w:eastAsia="Times New Roman" w:hAnsi="Times New Roman"/>
          <w:sz w:val="28"/>
          <w:szCs w:val="28"/>
          <w:highlight w:val="white"/>
          <w:rtl w:val="0"/>
        </w:rPr>
        <w:t xml:space="preserve"> и проверьте, что почта проекта не была заблокирована из-за исходящего спама.</w:t>
      </w:r>
    </w:p>
    <w:p w:rsidR="00000000" w:rsidDel="00000000" w:rsidP="00000000" w:rsidRDefault="00000000" w:rsidRPr="00000000" w14:paraId="00000134">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w:t>
      </w:r>
      <w:r w:rsidDel="00000000" w:rsidR="00000000" w:rsidRPr="00000000">
        <w:rPr>
          <w:rFonts w:ascii="Times New Roman" w:cs="Times New Roman" w:eastAsia="Times New Roman" w:hAnsi="Times New Roman"/>
          <w:b w:val="1"/>
          <w:bCs w:val="1"/>
          <w:sz w:val="32"/>
          <w:szCs w:val="32"/>
          <w:highlight w:val="white"/>
          <w:rtl w:val="0"/>
        </w:rPr>
        <w:t xml:space="preserve">.6. Резервное копирование данных</w:t>
      </w:r>
    </w:p>
    <w:p w:rsidR="00000000" w:rsidDel="00000000" w:rsidP="00000000" w:rsidRDefault="00000000" w:rsidRPr="00000000" w14:paraId="00000136">
      <w:pPr>
        <w:spacing w:line="36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Для создания резервной копии:</w:t>
      </w:r>
    </w:p>
    <w:p w:rsidR="00000000" w:rsidDel="00000000" w:rsidP="00000000" w:rsidRDefault="00000000" w:rsidRPr="00000000" w14:paraId="00000137">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cp -r users/ users_backup/</w:t>
      </w:r>
    </w:p>
    <w:p w:rsidR="00000000" w:rsidDel="00000000" w:rsidP="00000000" w:rsidRDefault="00000000" w:rsidRPr="00000000" w14:paraId="00000138">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cp -r tovars/ tovars_backup/</w:t>
      </w:r>
    </w:p>
    <w:p w:rsidR="00000000" w:rsidDel="00000000" w:rsidP="00000000" w:rsidRDefault="00000000" w:rsidRPr="00000000" w14:paraId="00000139">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cp -r queries/ queries_backup/</w:t>
      </w:r>
    </w:p>
    <w:p w:rsidR="00000000" w:rsidDel="00000000" w:rsidP="00000000" w:rsidRDefault="00000000" w:rsidRPr="00000000" w14:paraId="0000013A">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Для восстановления из резервной копии:</w:t>
      </w:r>
    </w:p>
    <w:p w:rsidR="00000000" w:rsidDel="00000000" w:rsidP="00000000" w:rsidRDefault="00000000" w:rsidRPr="00000000" w14:paraId="0000013C">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cp -r users_backup/ users/</w:t>
      </w:r>
    </w:p>
    <w:p w:rsidR="00000000" w:rsidDel="00000000" w:rsidP="00000000" w:rsidRDefault="00000000" w:rsidRPr="00000000" w14:paraId="0000013D">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cp -r tovars_backup/ tovars/</w:t>
      </w:r>
    </w:p>
    <w:p w:rsidR="00000000" w:rsidDel="00000000" w:rsidP="00000000" w:rsidRDefault="00000000" w:rsidRPr="00000000" w14:paraId="0000013E">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cp -r queries_backup/ queries/</w:t>
      </w:r>
    </w:p>
    <w:p w:rsidR="00000000" w:rsidDel="00000000" w:rsidP="00000000" w:rsidRDefault="00000000" w:rsidRPr="00000000" w14:paraId="0000013F">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0">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8.7. Дополнительные настройки</w:t>
      </w:r>
    </w:p>
    <w:p w:rsidR="00000000" w:rsidDel="00000000" w:rsidP="00000000" w:rsidRDefault="00000000" w:rsidRPr="00000000" w14:paraId="00000141">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142">
      <w:pPr>
        <w:spacing w:line="36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Изменение порта приложения:</w:t>
      </w:r>
    </w:p>
    <w:p w:rsidR="00000000" w:rsidDel="00000000" w:rsidP="00000000" w:rsidRDefault="00000000" w:rsidRPr="00000000" w14:paraId="0000014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Отредактировать строку в app.py:</w:t>
      </w:r>
    </w:p>
    <w:p w:rsidR="00000000" w:rsidDel="00000000" w:rsidP="00000000" w:rsidRDefault="00000000" w:rsidRPr="00000000" w14:paraId="00000144">
      <w:pPr>
        <w:spacing w:line="360" w:lineRule="auto"/>
        <w:jc w:val="both"/>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app.run(port=</w:t>
      </w:r>
      <w:r w:rsidDel="00000000" w:rsidR="00000000" w:rsidRPr="00000000">
        <w:rPr>
          <w:rFonts w:ascii="Courier New" w:cs="Courier New" w:eastAsia="Courier New" w:hAnsi="Courier New"/>
          <w:sz w:val="28"/>
          <w:szCs w:val="28"/>
          <w:highlight w:val="white"/>
          <w:u w:val="single"/>
          <w:rtl w:val="0"/>
        </w:rPr>
        <w:t xml:space="preserve">5237</w:t>
      </w:r>
      <w:r w:rsidDel="00000000" w:rsidR="00000000" w:rsidRPr="00000000">
        <w:rPr>
          <w:rFonts w:ascii="Courier New" w:cs="Courier New" w:eastAsia="Courier New" w:hAnsi="Courier New"/>
          <w:sz w:val="28"/>
          <w:szCs w:val="28"/>
          <w:highlight w:val="white"/>
          <w:rtl w:val="0"/>
        </w:rPr>
        <w:t xml:space="preserve">, host="127.0.0.1", debug=True)</w:t>
      </w:r>
    </w:p>
    <w:p w:rsidR="00000000" w:rsidDel="00000000" w:rsidP="00000000" w:rsidRDefault="00000000" w:rsidRPr="00000000" w14:paraId="00000145">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Логирование:</w:t>
      </w:r>
    </w:p>
    <w:p w:rsidR="00000000" w:rsidDel="00000000" w:rsidP="00000000" w:rsidRDefault="00000000" w:rsidRPr="00000000" w14:paraId="0000014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отладки установить </w:t>
      </w:r>
      <w:r w:rsidDel="00000000" w:rsidR="00000000" w:rsidRPr="00000000">
        <w:rPr>
          <w:rFonts w:ascii="Courier New" w:cs="Courier New" w:eastAsia="Courier New" w:hAnsi="Courier New"/>
          <w:sz w:val="28"/>
          <w:szCs w:val="28"/>
          <w:highlight w:val="white"/>
          <w:rtl w:val="0"/>
        </w:rPr>
        <w:t xml:space="preserve">debug=True</w:t>
      </w:r>
      <w:r w:rsidDel="00000000" w:rsidR="00000000" w:rsidRPr="00000000">
        <w:rPr>
          <w:rFonts w:ascii="Times New Roman" w:cs="Times New Roman" w:eastAsia="Times New Roman" w:hAnsi="Times New Roman"/>
          <w:sz w:val="28"/>
          <w:szCs w:val="28"/>
          <w:highlight w:val="white"/>
          <w:rtl w:val="0"/>
        </w:rPr>
        <w:t xml:space="preserve"> в app.run()</w:t>
      </w:r>
    </w:p>
    <w:p w:rsidR="00000000" w:rsidDel="00000000" w:rsidP="00000000" w:rsidRDefault="00000000" w:rsidRPr="00000000" w14:paraId="00000148">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9. Заключение</w:t>
      </w:r>
    </w:p>
    <w:p w:rsidR="00000000" w:rsidDel="00000000" w:rsidP="00000000" w:rsidRDefault="00000000" w:rsidRPr="00000000" w14:paraId="0000014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Система представляет собой законченное решение для автоматизации школьной столовой. Все ключевые процессы оцифрованы: от заказа до финансовой отчетности. Особенность реализации — самостоятельность системы (внутренний баланс, хранение в JSON, генерация отчетов) без зависимостей от внешних сервисов. Архитектура позволяет легко расширять функционал и адаптировать систему под нужды конкретной школы.  </w:t>
      </w:r>
    </w:p>
    <w:p w:rsidR="00000000" w:rsidDel="00000000" w:rsidP="00000000" w:rsidRDefault="00000000" w:rsidRPr="00000000" w14:paraId="0000014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Система готова к использованию и демонстрирует полный цикл автоматизации питания в образовательном учреждении. Сайт соответствует регламенту испытаний и демонстрирует весь функционал.</w:t>
      </w:r>
    </w:p>
    <w:p w:rsidR="00000000" w:rsidDel="00000000" w:rsidP="00000000" w:rsidRDefault="00000000" w:rsidRPr="00000000" w14:paraId="0000014D">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sectPr>
      <w:headerReference r:id="rId5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36.png"/><Relationship Id="rId41" Type="http://schemas.openxmlformats.org/officeDocument/2006/relationships/image" Target="media/image18.png"/><Relationship Id="rId44" Type="http://schemas.openxmlformats.org/officeDocument/2006/relationships/image" Target="media/image20.png"/><Relationship Id="rId43" Type="http://schemas.openxmlformats.org/officeDocument/2006/relationships/image" Target="media/image28.png"/><Relationship Id="rId46" Type="http://schemas.openxmlformats.org/officeDocument/2006/relationships/image" Target="media/image39.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22.png"/><Relationship Id="rId47" Type="http://schemas.openxmlformats.org/officeDocument/2006/relationships/image" Target="media/image27.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46.png"/><Relationship Id="rId7" Type="http://schemas.openxmlformats.org/officeDocument/2006/relationships/image" Target="media/image44.png"/><Relationship Id="rId8" Type="http://schemas.openxmlformats.org/officeDocument/2006/relationships/image" Target="media/image24.png"/><Relationship Id="rId31" Type="http://schemas.openxmlformats.org/officeDocument/2006/relationships/image" Target="media/image14.png"/><Relationship Id="rId30" Type="http://schemas.openxmlformats.org/officeDocument/2006/relationships/image" Target="media/image21.png"/><Relationship Id="rId33" Type="http://schemas.openxmlformats.org/officeDocument/2006/relationships/image" Target="media/image48.png"/><Relationship Id="rId32" Type="http://schemas.openxmlformats.org/officeDocument/2006/relationships/image" Target="media/image38.png"/><Relationship Id="rId35" Type="http://schemas.openxmlformats.org/officeDocument/2006/relationships/image" Target="media/image15.png"/><Relationship Id="rId34" Type="http://schemas.openxmlformats.org/officeDocument/2006/relationships/image" Target="media/image12.png"/><Relationship Id="rId37" Type="http://schemas.openxmlformats.org/officeDocument/2006/relationships/image" Target="media/image25.png"/><Relationship Id="rId36" Type="http://schemas.openxmlformats.org/officeDocument/2006/relationships/image" Target="media/image7.png"/><Relationship Id="rId39" Type="http://schemas.openxmlformats.org/officeDocument/2006/relationships/image" Target="media/image11.png"/><Relationship Id="rId38" Type="http://schemas.openxmlformats.org/officeDocument/2006/relationships/image" Target="media/image16.png"/><Relationship Id="rId20" Type="http://schemas.openxmlformats.org/officeDocument/2006/relationships/image" Target="media/image43.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image" Target="media/image26.png"/><Relationship Id="rId23" Type="http://schemas.openxmlformats.org/officeDocument/2006/relationships/image" Target="media/image29.png"/><Relationship Id="rId26" Type="http://schemas.openxmlformats.org/officeDocument/2006/relationships/image" Target="media/image13.png"/><Relationship Id="rId25" Type="http://schemas.openxmlformats.org/officeDocument/2006/relationships/image" Target="media/image34.png"/><Relationship Id="rId28" Type="http://schemas.openxmlformats.org/officeDocument/2006/relationships/image" Target="media/image32.png"/><Relationship Id="rId27" Type="http://schemas.openxmlformats.org/officeDocument/2006/relationships/image" Target="media/image4.png"/><Relationship Id="rId29" Type="http://schemas.openxmlformats.org/officeDocument/2006/relationships/image" Target="media/image45.png"/><Relationship Id="rId51" Type="http://schemas.openxmlformats.org/officeDocument/2006/relationships/image" Target="media/image10.png"/><Relationship Id="rId50" Type="http://schemas.openxmlformats.org/officeDocument/2006/relationships/image" Target="media/image30.png"/><Relationship Id="rId53" Type="http://schemas.openxmlformats.org/officeDocument/2006/relationships/image" Target="media/image41.png"/><Relationship Id="rId52" Type="http://schemas.openxmlformats.org/officeDocument/2006/relationships/image" Target="media/image33.png"/><Relationship Id="rId11" Type="http://schemas.openxmlformats.org/officeDocument/2006/relationships/image" Target="media/image5.png"/><Relationship Id="rId55" Type="http://schemas.openxmlformats.org/officeDocument/2006/relationships/hyperlink" Target="http://app.py" TargetMode="External"/><Relationship Id="rId10" Type="http://schemas.openxmlformats.org/officeDocument/2006/relationships/image" Target="media/image6.png"/><Relationship Id="rId54" Type="http://schemas.openxmlformats.org/officeDocument/2006/relationships/hyperlink" Target="http://app.py" TargetMode="External"/><Relationship Id="rId13" Type="http://schemas.openxmlformats.org/officeDocument/2006/relationships/image" Target="media/image17.png"/><Relationship Id="rId57" Type="http://schemas.openxmlformats.org/officeDocument/2006/relationships/header" Target="header1.xml"/><Relationship Id="rId12" Type="http://schemas.openxmlformats.org/officeDocument/2006/relationships/image" Target="media/image8.png"/><Relationship Id="rId56" Type="http://schemas.openxmlformats.org/officeDocument/2006/relationships/hyperlink" Target="http://127.0.0.1:5237" TargetMode="External"/><Relationship Id="rId15" Type="http://schemas.openxmlformats.org/officeDocument/2006/relationships/image" Target="media/image31.png"/><Relationship Id="rId14" Type="http://schemas.openxmlformats.org/officeDocument/2006/relationships/image" Target="media/image35.png"/><Relationship Id="rId17" Type="http://schemas.openxmlformats.org/officeDocument/2006/relationships/image" Target="media/image47.png"/><Relationship Id="rId16" Type="http://schemas.openxmlformats.org/officeDocument/2006/relationships/image" Target="media/image9.png"/><Relationship Id="rId19" Type="http://schemas.openxmlformats.org/officeDocument/2006/relationships/image" Target="media/image40.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