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1: Baseline Characteristics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Baseline characteristic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Age (median and range)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45 years (18-80 years) 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Hindu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Muslim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134 (57.51%)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68 (29.18%)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31 (13.32%)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Married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Unmarried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225 (95.34%)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11 (4.66%)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Education status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Illiterate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Graduate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Graduate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89 (37.87%)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98 (41.70%)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48 (20.43%)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Unemployed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176 (75%)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59 (25%)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Age at Menarche (median and range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13 years (11-18)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Age at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child birth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21.5 years (15-37)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Duration of breast feeding (median and range)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18 months (2-60)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History of alcohol consumption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 (2.54%)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History of oral contraceptive use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19 (8.05%)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History of tubal ligation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28 (11.86%)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Previous history of hysterectomy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15 (6.35%)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Metachronous breast cancer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 (2.1%)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Significant family history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34 (14.4%)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of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degree relatives (median and range)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 (3-16)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 of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  <w:t xml:space="preserve"> degree relatives (median and range)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15 (4-40)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Clinical stage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1. Stage I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 Stage II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3. Stage III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4. Stage IV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18 (7.63%)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83 (35.16%)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81 (34.32%)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54 (22.88%)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Receptor status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Hormone positive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Triple positive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Her2 positive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Triple negative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108 (45.76%)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32 (13.55%)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79 (33.47%)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83 (35.17%)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Table 2: Prevalence of pathogenic/likely pathogenic mutations in NCCN qualifiers vs non qualifiers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of patients qualifying NCCN criteria for testing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criteria fulfilled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criteria fulfilled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 criteria fulfilled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 criteria fulfilled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Which NCCN criteria fulfilled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 &lt;50 years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TNBC &lt;60 years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breast primaries at any age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Positive family history as defined by NCCN (see footnote)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165 (69.92%)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88 (37.28%)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59 (25%)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16 (6.77%)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 (0.8%)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151 (91.51%)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69 (41.8%)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5 (3.03%)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34 (20.6%)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 of patients not qualifying NCCN criteria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71 (30.08%)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Pathogenic mutations in patients qualifying NCCN criteria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39 (23.63%)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Pathogenic mutations in patients not qualifying NCCN criteria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 (7.04%)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No of mutations missed if only NCCN qualifiers tested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5/44= 11.36%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 of patients qualifying MCG criteria for testing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criteria fulfilled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criteria fulfilled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 criteria fulfilled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 criteria fulfilled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Which MCG criteria fulfilled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Breast cancer &lt;45 years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TNBC at any age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breast primaries at &lt;60 years of age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Positive family history as defined by MCG (see footnote)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153 (64.83%)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89 (37.71%)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44 (18.64%)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17 (7.2%)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 (0.8%)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127 (83%)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68 (44.44%)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 (3.26%)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34 (22.22%)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 of patients not qualifying MCG criteria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83 (35.16%)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Pathogenic mutations in patients qualifying MCG criteria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38 (24.83%)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Pathogenic mutations in patients not qualifying MCG criteria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 (7.22%)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 of mutations missed if only MCG qualifiers tested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6/44 (13.63%)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Table 3: Description of mutations (P/LP) (N=44)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BRCA1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16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4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6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intron 15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intron 12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BRCA2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11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24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intron 10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15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3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PALB2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3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7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4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5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P53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6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7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ATM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22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33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FANCI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Intron 22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10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RAD50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23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18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RAD51d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5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MUTYH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9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MSH2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exon 3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*Three patients had pathogenic mutations in both BRCA1 and ATM, BRCA1 and FANCI, BRCA2 and ATM respectively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Table 4: Description of mutations (VUS)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ATM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ATR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BARD1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BLM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BRCA1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BRCA2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BRIP1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CDH1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CHEK2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ERCC2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FANCA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FANCD2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FANCE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FANCF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FANCI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FANCM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HMMR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MLH1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MLH3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MRE11A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MSH2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MSH3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MSH6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MUTYH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NBN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NF1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NF2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PMS2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RAD50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RAD51D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RAD54L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RECQL4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RNASEL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SBDS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SDHB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SEC23B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MSR1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PRF1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TMEM 127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TP53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WRN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Table 5: Interventions in patients with pathogenic mutations in BRCA1/2 (N-31)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Risk Reducing Surgery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RRSO Advised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RRSO done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RRM advised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RRM done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24 (77.4%)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7 (29.16%)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27 (77.4%)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10 (37.37%)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Not advised RRSO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Reasons for not advising RRSO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metastatic disease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not complete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7 (22.58%)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Not advised RRM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Reasons for not advising RRM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metastatic disease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Previous B/L mastectomy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4 (12.9%)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Reason for not undergoing RRSO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COVID-19 pandemic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Not willing for surgery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Family testing 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16/44 (38.63%)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Reasons for not doing testing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willing for testing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Financial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COVID (post-test not accessible)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Previvors Tested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Report collected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Previvors positive for mutation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Report awaited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Table 6: Factors predicting presence of P/LP mutations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1319"/>
        <w:gridCol w:w="1320"/>
        <w:gridCol w:w="1113"/>
        <w:gridCol w:w="1289"/>
        <w:gridCol w:w="1214"/>
        <w:gridCol w:w="1288"/>
        <w:gridCol w:w="1272"/>
        <w:tblGridChange w:id="0">
          <w:tblGrid>
            <w:gridCol w:w="1386"/>
            <w:gridCol w:w="1319"/>
            <w:gridCol w:w="1320"/>
            <w:gridCol w:w="1113"/>
            <w:gridCol w:w="1289"/>
            <w:gridCol w:w="1214"/>
            <w:gridCol w:w="1288"/>
            <w:gridCol w:w="1272"/>
          </w:tblGrid>
        </w:tblGridChange>
      </w:tblGrid>
      <w:t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Mutation negative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Mutation positive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PPV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NPV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NCCN non qualifier</w:t>
            </w:r>
          </w:p>
          <w:p w:rsidR="00000000" w:rsidDel="00000000" w:rsidP="00000000" w:rsidRDefault="00000000" w:rsidRPr="00000000" w14:paraId="000001A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NCCN qualifiers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A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0.03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23.6 (17.5-30.9)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92.9 (83.6-97.4)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88.6 (74.6-95.7)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34.4 (27.8-41.6)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Individual NCCN criteria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BC&gt;50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BC&lt;50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TNBC&gt;60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TNBC&lt;60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</w:t>
            </w:r>
            <w:r w:rsidDel="00000000" w:rsidR="00000000" w:rsidRPr="00000000">
              <w:rPr>
                <w:rtl w:val="0"/>
              </w:rPr>
              <w:t xml:space="preserve">-No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primaries-Yes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No family history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Positive family history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0.118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21.8 (15.7-29.4)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36.2 (25.2-48.7)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100 (46.3-100)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65.6 (46.8-80.8)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87.1 (77.6-93.1)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88.5 (82.4-92.8)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83.1 (77.5-87.6)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88.7 (83.4-92.6)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75 (59.4-86.3)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56.8 (41.1-71.3)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11.4 (4.3-25.4)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47.7 (32.7-63.1)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38.5 (31.7-45.9)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76.8 (70.1-82.5)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100 (97.6-100)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94.3 (89.7-97)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MCG non qualifier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MCG qualifier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24.8 (18.4-32.6)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92.6 (84-96.6)</w:t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86.4 (72-94.3)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39.5 (32.5-46.8)</w:t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Individual MCG 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BC&gt;45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BC&lt;45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yellow"/>
                <w:rtl w:val="0"/>
              </w:rPr>
              <w:t xml:space="preserve">TNBC any age-no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TNBC any age-yes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</w:t>
            </w:r>
            <w:r w:rsidDel="00000000" w:rsidR="00000000" w:rsidRPr="00000000">
              <w:rPr>
                <w:rtl w:val="0"/>
              </w:rPr>
              <w:t xml:space="preserve"> &lt;60-no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 &lt;60-yes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No family history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Positive family history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0.012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24.4 (17.4-33)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35.3 (24.4-47.9)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100 (46.3-100)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65.6 (46.8-80.8)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87.9 (79.8-93.1)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88 (81.8-92.3)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83.1(77.5-87.6)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88.7(83.4-92.6)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70.5 (54.6-82.8)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54.5 (39-69.3)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11.4 (4.3-25.4)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47.7 (32.7-63.1)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49.5 (42.2-56.8)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76.8 (70.1-82.5)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100 (97.6-100)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94.3 (89.7-97)</w:t>
            </w:r>
          </w:p>
        </w:tc>
      </w:tr>
      <w:tr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ER/PR neg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ER/PR positive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23.5 (16.4-32.4)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86.1 (78.1-91.6)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63.6 (47.7-77.2)</w:t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52.1 (44.8-59.4)</w:t>
            </w:r>
          </w:p>
        </w:tc>
      </w:tr>
      <w:tr>
        <w:tc>
          <w:tcPr/>
          <w:p w:rsidR="00000000" w:rsidDel="00000000" w:rsidP="00000000" w:rsidRDefault="00000000" w:rsidRPr="00000000" w14:paraId="0000034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Her2 neg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Her2 pos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0.007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23.7 (17.4-31.3)</w:t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91 (81.9-96)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84.1 (69.3-92.8)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37.4 (30.6-44.7)</w:t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Table 7:</w:t>
      </w:r>
    </w:p>
    <w:tbl>
      <w:tblPr>
        <w:tblStyle w:val="Table7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3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VUS characterisation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(%)</w:t>
            </w:r>
          </w:p>
        </w:tc>
      </w:tr>
      <w:tr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No of patients with VUS only 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89 (37.71%)</w:t>
            </w:r>
          </w:p>
        </w:tc>
      </w:tr>
      <w:tr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No of patients with P/LP Plus VUS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21 (8.89%)</w:t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Total patients harboring a VUS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110 (46.61%)</w:t>
            </w:r>
          </w:p>
        </w:tc>
      </w:tr>
      <w:tr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Total no of VUS mutations </w:t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142 </w:t>
            </w:r>
          </w:p>
        </w:tc>
      </w:tr>
      <w:tr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VUS in High penetrance genes (BRCA1, BRCA2, CDH1, P53)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VUS in moderate penetrance genes (ATM, BRIP1, CHEK2, PALB2, </w:t>
            </w:r>
            <w:r w:rsidDel="00000000" w:rsidR="00000000" w:rsidRPr="00000000">
              <w:rPr>
                <w:highlight w:val="yellow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Table 8: Predictors of VUS</w:t>
      </w:r>
    </w:p>
    <w:tbl>
      <w:tblPr>
        <w:tblStyle w:val="Table8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252"/>
        <w:gridCol w:w="2253"/>
        <w:gridCol w:w="2253"/>
        <w:tblGridChange w:id="0">
          <w:tblGrid>
            <w:gridCol w:w="2252"/>
            <w:gridCol w:w="2252"/>
            <w:gridCol w:w="2253"/>
            <w:gridCol w:w="2253"/>
          </w:tblGrid>
        </w:tblGridChange>
      </w:tblGrid>
      <w:tr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VUS negative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VUS positive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</w:tr>
      <w:tr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NCCN non qualifier</w:t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NCCN qualifiers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Individual NCCN criteria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BC&gt;50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BC&lt;50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TNBC&gt;60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TNBC&lt;60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primaries-No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primaries-Yes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No family history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Positive family history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MCG non qualifier</w:t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MCG qualifier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0.326</w:t>
            </w:r>
          </w:p>
        </w:tc>
      </w:tr>
      <w:tr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Individual MCG criteria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BC&gt;45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BC&lt;45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TNBC any age-no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TNBC any age-yes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 &lt;60-no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 &lt;60-yes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No family history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Positive family history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0.893</w:t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0.302</w:t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</w:tr>
      <w:tr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ER/PR neg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ER/PR positive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Her2 neg</w:t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Her2 pos</w:t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0.023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Table 9: DAS and IES score (N-223)</w:t>
      </w:r>
    </w:p>
    <w:tbl>
      <w:tblPr>
        <w:tblStyle w:val="Table9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Mean DAS Score </w:t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14.1 (0-72)</w:t>
            </w:r>
          </w:p>
        </w:tc>
      </w:tr>
      <w:t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Mean IES Score 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15.66 (2-51)</w:t>
            </w:r>
          </w:p>
        </w:tc>
      </w:tr>
      <w:tr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DAS breakdown</w:t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Distress </w:t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Mild</w:t>
            </w:r>
          </w:p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Severe</w:t>
            </w:r>
          </w:p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Extremely severe</w:t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Anxiety</w:t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Mild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Severe</w:t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Extremely severe</w:t>
            </w:r>
          </w:p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Stress</w:t>
            </w:r>
          </w:p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Mild </w:t>
            </w:r>
          </w:p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Severe</w:t>
            </w:r>
          </w:p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Extremely severe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73 (32.73)</w:t>
            </w:r>
          </w:p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66 (29.59)</w:t>
            </w:r>
          </w:p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51 (22.86)</w:t>
            </w:r>
          </w:p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7 (3.13)</w:t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26 (11.65)</w:t>
            </w:r>
          </w:p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49 (21.97)</w:t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25 (11.21)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97 (43.49)</w:t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18 (8.07)</w:t>
            </w:r>
          </w:p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34 (15.24)</w:t>
            </w:r>
          </w:p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160 (71.74)</w:t>
            </w:r>
          </w:p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28 (12.55)</w:t>
            </w:r>
          </w:p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8 (3.58)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9 (4.03)</w:t>
            </w:r>
          </w:p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18 (8.07)</w:t>
            </w:r>
          </w:p>
        </w:tc>
      </w:tr>
      <w:tr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IES breakdown</w:t>
            </w:r>
          </w:p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No risk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Mild risk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Moderate  risk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Severe risk</w:t>
            </w:r>
          </w:p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178 (79.82)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26 (11.65)</w:t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12 (5.38)</w:t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7 (3.13)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Severe Distress</w:t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Severe Anxiety</w:t>
            </w:r>
          </w:p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Severe Stress</w:t>
            </w:r>
          </w:p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Any risk of PTSD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33 (14.78)</w:t>
            </w:r>
          </w:p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52 (23.31)</w:t>
            </w:r>
          </w:p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27 (12.1)</w:t>
            </w:r>
          </w:p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45 (20.17)</w:t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Table 10: Predictors of severe distress, anxiety, stress and any PTSD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Predictors of severe distress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252"/>
        <w:gridCol w:w="2253"/>
        <w:gridCol w:w="2253"/>
        <w:tblGridChange w:id="0">
          <w:tblGrid>
            <w:gridCol w:w="2252"/>
            <w:gridCol w:w="2252"/>
            <w:gridCol w:w="2253"/>
            <w:gridCol w:w="2253"/>
          </w:tblGrid>
        </w:tblGridChange>
      </w:tblGrid>
      <w:tr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Severe distress -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Severe Distress +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</w:tr>
      <w:tr>
        <w:tc>
          <w:tcPr/>
          <w:p w:rsidR="00000000" w:rsidDel="00000000" w:rsidP="00000000" w:rsidRDefault="00000000" w:rsidRPr="00000000" w14:paraId="0000047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Employment</w:t>
            </w:r>
          </w:p>
          <w:p w:rsidR="00000000" w:rsidDel="00000000" w:rsidP="00000000" w:rsidRDefault="00000000" w:rsidRPr="00000000" w14:paraId="0000047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Unemployed</w:t>
            </w:r>
          </w:p>
          <w:p w:rsidR="00000000" w:rsidDel="00000000" w:rsidP="00000000" w:rsidRDefault="00000000" w:rsidRPr="00000000" w14:paraId="0000047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employed</w:t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47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7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0.001</w:t>
            </w:r>
          </w:p>
        </w:tc>
      </w:tr>
      <w:tr>
        <w:tc>
          <w:tcPr/>
          <w:p w:rsidR="00000000" w:rsidDel="00000000" w:rsidP="00000000" w:rsidRDefault="00000000" w:rsidRPr="00000000" w14:paraId="0000047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Education status</w:t>
            </w:r>
          </w:p>
          <w:p w:rsidR="00000000" w:rsidDel="00000000" w:rsidP="00000000" w:rsidRDefault="00000000" w:rsidRPr="00000000" w14:paraId="0000048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Illiterate</w:t>
            </w:r>
          </w:p>
          <w:p w:rsidR="00000000" w:rsidDel="00000000" w:rsidP="00000000" w:rsidRDefault="00000000" w:rsidRPr="00000000" w14:paraId="0000048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literate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48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8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0.002</w:t>
            </w:r>
          </w:p>
        </w:tc>
      </w:tr>
      <w:tr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0.635</w:t>
            </w:r>
          </w:p>
        </w:tc>
      </w:tr>
      <w:tr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History of Alcohol</w:t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0.299</w:t>
            </w:r>
          </w:p>
        </w:tc>
      </w:tr>
      <w:tr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History of OCP</w:t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Positive </w:t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0.155</w:t>
            </w:r>
          </w:p>
        </w:tc>
      </w:tr>
      <w:tr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History of tubal ligation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0.506</w:t>
            </w:r>
          </w:p>
        </w:tc>
      </w:tr>
      <w:tr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Menarche age</w:t>
            </w:r>
          </w:p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&lt;=13 years</w:t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&gt;13 years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0.569</w:t>
            </w:r>
          </w:p>
        </w:tc>
      </w:tr>
      <w:tr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Age at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child birth </w:t>
            </w:r>
          </w:p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&lt;=21</w:t>
            </w:r>
          </w:p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&gt;21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0.061</w:t>
            </w:r>
          </w:p>
        </w:tc>
      </w:tr>
      <w:tr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Duration of breast feeding</w:t>
            </w:r>
          </w:p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&lt;=12 months</w:t>
            </w:r>
          </w:p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&gt;12 months</w:t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0.594</w:t>
            </w:r>
          </w:p>
        </w:tc>
      </w:tr>
      <w:tr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NCCN not qualifier</w:t>
            </w:r>
          </w:p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NCCN qualifier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0.172</w:t>
            </w:r>
          </w:p>
        </w:tc>
      </w:tr>
      <w:tr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BC&gt;50</w:t>
            </w:r>
          </w:p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BC&lt;50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0.344</w:t>
            </w:r>
          </w:p>
        </w:tc>
      </w:tr>
      <w:tr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TNBC&gt;60</w:t>
            </w:r>
          </w:p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TNBC&lt;60</w:t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0.161</w:t>
            </w:r>
          </w:p>
        </w:tc>
      </w:tr>
      <w:tr>
        <w:tc>
          <w:tcPr/>
          <w:p w:rsidR="00000000" w:rsidDel="00000000" w:rsidP="00000000" w:rsidRDefault="00000000" w:rsidRPr="00000000" w14:paraId="000004F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primaries-No</w:t>
            </w:r>
          </w:p>
          <w:p w:rsidR="00000000" w:rsidDel="00000000" w:rsidP="00000000" w:rsidRDefault="00000000" w:rsidRPr="00000000" w14:paraId="000004F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primaries-Yes</w:t>
            </w:r>
          </w:p>
          <w:p w:rsidR="00000000" w:rsidDel="00000000" w:rsidP="00000000" w:rsidRDefault="00000000" w:rsidRPr="00000000" w14:paraId="000004F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188</w:t>
            </w:r>
          </w:p>
          <w:p w:rsidR="00000000" w:rsidDel="00000000" w:rsidP="00000000" w:rsidRDefault="00000000" w:rsidRPr="00000000" w14:paraId="0000050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50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0.004</w:t>
            </w:r>
          </w:p>
        </w:tc>
      </w:tr>
      <w:tr>
        <w:tc>
          <w:tcPr/>
          <w:p w:rsidR="00000000" w:rsidDel="00000000" w:rsidP="00000000" w:rsidRDefault="00000000" w:rsidRPr="00000000" w14:paraId="0000050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 family history</w:t>
            </w:r>
          </w:p>
          <w:p w:rsidR="00000000" w:rsidDel="00000000" w:rsidP="00000000" w:rsidRDefault="00000000" w:rsidRPr="00000000" w14:paraId="0000050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Positive family history</w:t>
            </w:r>
          </w:p>
          <w:p w:rsidR="00000000" w:rsidDel="00000000" w:rsidP="00000000" w:rsidRDefault="00000000" w:rsidRPr="00000000" w14:paraId="0000050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</w:t>
            </w:r>
          </w:p>
          <w:p w:rsidR="00000000" w:rsidDel="00000000" w:rsidP="00000000" w:rsidRDefault="00000000" w:rsidRPr="00000000" w14:paraId="0000051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1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</w:p>
        </w:tc>
      </w:tr>
      <w:tr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MCG non qualifier</w:t>
            </w:r>
          </w:p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MCG qualifier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0.436</w:t>
            </w:r>
          </w:p>
        </w:tc>
      </w:tr>
      <w:tr>
        <w:tc>
          <w:tcPr/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BC&gt;45</w:t>
            </w:r>
          </w:p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BC&lt;45</w:t>
            </w:r>
          </w:p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0.599</w:t>
            </w:r>
          </w:p>
        </w:tc>
      </w:tr>
      <w:tr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TNBC any age-no</w:t>
            </w:r>
          </w:p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TNBC any age-yes</w:t>
            </w:r>
          </w:p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0.856</w:t>
            </w:r>
          </w:p>
        </w:tc>
      </w:tr>
      <w:tr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P/LP- No</w:t>
            </w:r>
          </w:p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P/LP yes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0.105</w:t>
            </w:r>
          </w:p>
        </w:tc>
      </w:tr>
      <w:tr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VUS- No</w:t>
            </w:r>
          </w:p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VUS- yes</w:t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0.344</w:t>
            </w:r>
          </w:p>
        </w:tc>
      </w:tr>
    </w:tbl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Predictors of severe anxiety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252"/>
        <w:gridCol w:w="2253"/>
        <w:gridCol w:w="2253"/>
        <w:tblGridChange w:id="0">
          <w:tblGrid>
            <w:gridCol w:w="2252"/>
            <w:gridCol w:w="2252"/>
            <w:gridCol w:w="2253"/>
            <w:gridCol w:w="2253"/>
          </w:tblGrid>
        </w:tblGridChange>
      </w:tblGrid>
      <w:tr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Severe anxiety -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Severe anxiety +</w:t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</w:tr>
      <w:tr>
        <w:tc>
          <w:tcPr/>
          <w:p w:rsidR="00000000" w:rsidDel="00000000" w:rsidP="00000000" w:rsidRDefault="00000000" w:rsidRPr="00000000" w14:paraId="0000054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Employment</w:t>
            </w:r>
          </w:p>
          <w:p w:rsidR="00000000" w:rsidDel="00000000" w:rsidP="00000000" w:rsidRDefault="00000000" w:rsidRPr="00000000" w14:paraId="0000054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Unemployed</w:t>
            </w:r>
          </w:p>
          <w:p w:rsidR="00000000" w:rsidDel="00000000" w:rsidP="00000000" w:rsidRDefault="00000000" w:rsidRPr="00000000" w14:paraId="0000054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employed</w:t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55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55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</w:p>
        </w:tc>
      </w:tr>
      <w:tr>
        <w:tc>
          <w:tcPr/>
          <w:p w:rsidR="00000000" w:rsidDel="00000000" w:rsidP="00000000" w:rsidRDefault="00000000" w:rsidRPr="00000000" w14:paraId="0000055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Education status</w:t>
            </w:r>
          </w:p>
          <w:p w:rsidR="00000000" w:rsidDel="00000000" w:rsidP="00000000" w:rsidRDefault="00000000" w:rsidRPr="00000000" w14:paraId="0000055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Illiterate</w:t>
            </w:r>
          </w:p>
          <w:p w:rsidR="00000000" w:rsidDel="00000000" w:rsidP="00000000" w:rsidRDefault="00000000" w:rsidRPr="00000000" w14:paraId="0000055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literate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55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55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6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56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0.002</w:t>
            </w:r>
          </w:p>
        </w:tc>
      </w:tr>
      <w:tr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History of Alcohol</w:t>
            </w:r>
          </w:p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0.299</w:t>
            </w:r>
          </w:p>
        </w:tc>
      </w:tr>
      <w:tr>
        <w:tc>
          <w:tcPr/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History of OCP</w:t>
            </w:r>
          </w:p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Positive 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</w:tr>
      <w:tr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History of tubal ligation</w:t>
            </w:r>
          </w:p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0.505</w:t>
            </w:r>
          </w:p>
        </w:tc>
      </w:tr>
      <w:tr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Menarche age</w:t>
            </w:r>
          </w:p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&lt;=13 years</w:t>
            </w:r>
          </w:p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&gt;13 years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0.569</w:t>
            </w:r>
          </w:p>
        </w:tc>
      </w:tr>
      <w:tr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Age at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child birth 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&lt;=21</w:t>
            </w:r>
          </w:p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&gt;21</w:t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0.052</w:t>
            </w:r>
          </w:p>
        </w:tc>
      </w:tr>
      <w:tr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Duration of breast feeding</w:t>
            </w:r>
          </w:p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&lt;=12 months</w:t>
            </w:r>
          </w:p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&gt;12 months</w:t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0.891</w:t>
            </w:r>
          </w:p>
        </w:tc>
      </w:tr>
      <w:tr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NCCN not qualifier</w:t>
            </w:r>
          </w:p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NCCN qualifier</w:t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BC&gt;50</w:t>
            </w:r>
          </w:p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BC&lt;50</w:t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0.241</w:t>
            </w:r>
          </w:p>
        </w:tc>
      </w:tr>
      <w:tr>
        <w:tc>
          <w:tcPr/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TNBC&gt;60</w:t>
            </w:r>
          </w:p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TNBC&lt;60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0.042</w:t>
            </w:r>
          </w:p>
        </w:tc>
      </w:tr>
      <w:tr>
        <w:tc>
          <w:tcPr/>
          <w:p w:rsidR="00000000" w:rsidDel="00000000" w:rsidP="00000000" w:rsidRDefault="00000000" w:rsidRPr="00000000" w14:paraId="000005C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primaries-No</w:t>
            </w:r>
          </w:p>
          <w:p w:rsidR="00000000" w:rsidDel="00000000" w:rsidP="00000000" w:rsidRDefault="00000000" w:rsidRPr="00000000" w14:paraId="000005D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primaries-Yes</w:t>
            </w:r>
          </w:p>
          <w:p w:rsidR="00000000" w:rsidDel="00000000" w:rsidP="00000000" w:rsidRDefault="00000000" w:rsidRPr="00000000" w14:paraId="000005D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169</w:t>
            </w:r>
          </w:p>
          <w:p w:rsidR="00000000" w:rsidDel="00000000" w:rsidP="00000000" w:rsidRDefault="00000000" w:rsidRPr="00000000" w14:paraId="000005D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5D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0.05</w:t>
            </w:r>
          </w:p>
        </w:tc>
      </w:tr>
      <w:tr>
        <w:tc>
          <w:tcPr/>
          <w:p w:rsidR="00000000" w:rsidDel="00000000" w:rsidP="00000000" w:rsidRDefault="00000000" w:rsidRPr="00000000" w14:paraId="000005D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 family history</w:t>
            </w:r>
          </w:p>
          <w:p w:rsidR="00000000" w:rsidDel="00000000" w:rsidP="00000000" w:rsidRDefault="00000000" w:rsidRPr="00000000" w14:paraId="000005D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Positive family history</w:t>
            </w:r>
          </w:p>
          <w:p w:rsidR="00000000" w:rsidDel="00000000" w:rsidP="00000000" w:rsidRDefault="00000000" w:rsidRPr="00000000" w14:paraId="000005D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5E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E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5E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E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</w:p>
        </w:tc>
      </w:tr>
      <w:tr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MCG non qualifier</w:t>
            </w:r>
          </w:p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MCG qualifier</w:t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BC&gt;45</w:t>
            </w:r>
          </w:p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BC&lt;45</w:t>
            </w:r>
          </w:p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</w:tr>
      <w:tr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TNBC any age-no</w:t>
            </w:r>
          </w:p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TNBC any age-yes</w:t>
            </w:r>
          </w:p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  <w:tr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P/LP- No</w:t>
            </w:r>
          </w:p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P/LP yes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0.293</w:t>
            </w:r>
          </w:p>
        </w:tc>
      </w:tr>
      <w:tr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VUS- No</w:t>
            </w:r>
          </w:p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VUS- yes</w:t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</w:tr>
    </w:tbl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Predictors of Severe Stress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252"/>
        <w:gridCol w:w="2253"/>
        <w:gridCol w:w="2253"/>
        <w:tblGridChange w:id="0">
          <w:tblGrid>
            <w:gridCol w:w="2252"/>
            <w:gridCol w:w="2252"/>
            <w:gridCol w:w="2253"/>
            <w:gridCol w:w="2253"/>
          </w:tblGrid>
        </w:tblGridChange>
      </w:tblGrid>
      <w:tr>
        <w:tc>
          <w:tcPr/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Severe stress -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Severe stress +</w:t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</w:tr>
      <w:tr>
        <w:tc>
          <w:tcPr/>
          <w:p w:rsidR="00000000" w:rsidDel="00000000" w:rsidP="00000000" w:rsidRDefault="00000000" w:rsidRPr="00000000" w14:paraId="0000061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Employment</w:t>
            </w:r>
          </w:p>
          <w:p w:rsidR="00000000" w:rsidDel="00000000" w:rsidP="00000000" w:rsidRDefault="00000000" w:rsidRPr="00000000" w14:paraId="0000061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Unemployed</w:t>
            </w:r>
          </w:p>
          <w:p w:rsidR="00000000" w:rsidDel="00000000" w:rsidP="00000000" w:rsidRDefault="00000000" w:rsidRPr="00000000" w14:paraId="0000061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employed</w:t>
            </w:r>
          </w:p>
        </w:tc>
        <w:tc>
          <w:tcPr/>
          <w:p w:rsidR="00000000" w:rsidDel="00000000" w:rsidP="00000000" w:rsidRDefault="00000000" w:rsidRPr="00000000" w14:paraId="0000061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152</w:t>
            </w:r>
          </w:p>
          <w:p w:rsidR="00000000" w:rsidDel="00000000" w:rsidP="00000000" w:rsidRDefault="00000000" w:rsidRPr="00000000" w14:paraId="0000062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6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2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0.003</w:t>
            </w:r>
          </w:p>
        </w:tc>
      </w:tr>
      <w:tr>
        <w:tc>
          <w:tcPr/>
          <w:p w:rsidR="00000000" w:rsidDel="00000000" w:rsidP="00000000" w:rsidRDefault="00000000" w:rsidRPr="00000000" w14:paraId="0000062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Education status</w:t>
            </w:r>
          </w:p>
          <w:p w:rsidR="00000000" w:rsidDel="00000000" w:rsidP="00000000" w:rsidRDefault="00000000" w:rsidRPr="00000000" w14:paraId="0000062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Illiterate</w:t>
            </w:r>
          </w:p>
          <w:p w:rsidR="00000000" w:rsidDel="00000000" w:rsidP="00000000" w:rsidRDefault="00000000" w:rsidRPr="00000000" w14:paraId="0000062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literate</w:t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62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3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3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0.008</w:t>
            </w:r>
          </w:p>
        </w:tc>
      </w:tr>
      <w:tr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0.434</w:t>
            </w:r>
          </w:p>
        </w:tc>
      </w:tr>
      <w:tr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History of Alcohol</w:t>
            </w:r>
          </w:p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</w:tr>
      <w:tr>
        <w:tc>
          <w:tcPr/>
          <w:p w:rsidR="00000000" w:rsidDel="00000000" w:rsidP="00000000" w:rsidRDefault="00000000" w:rsidRPr="00000000" w14:paraId="0000064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History of OCP</w:t>
            </w:r>
          </w:p>
          <w:p w:rsidR="00000000" w:rsidDel="00000000" w:rsidP="00000000" w:rsidRDefault="00000000" w:rsidRPr="00000000" w14:paraId="0000064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64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Positive </w:t>
            </w:r>
          </w:p>
        </w:tc>
        <w:tc>
          <w:tcPr/>
          <w:p w:rsidR="00000000" w:rsidDel="00000000" w:rsidP="00000000" w:rsidRDefault="00000000" w:rsidRPr="00000000" w14:paraId="0000064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177</w:t>
            </w:r>
          </w:p>
          <w:p w:rsidR="00000000" w:rsidDel="00000000" w:rsidP="00000000" w:rsidRDefault="00000000" w:rsidRPr="00000000" w14:paraId="0000065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5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65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5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0.054</w:t>
            </w:r>
          </w:p>
        </w:tc>
      </w:tr>
      <w:tr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History of tubal ligation</w:t>
            </w:r>
          </w:p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0.389</w:t>
            </w:r>
          </w:p>
        </w:tc>
      </w:tr>
      <w:tr>
        <w:tc>
          <w:tcPr/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Menarche age</w:t>
            </w:r>
          </w:p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&lt;=13 years</w:t>
            </w:r>
          </w:p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&gt;13 years</w:t>
            </w:r>
          </w:p>
        </w:tc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0.338</w:t>
            </w:r>
          </w:p>
        </w:tc>
      </w:tr>
      <w:tr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Age at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child birth </w:t>
            </w:r>
          </w:p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&lt;=21</w:t>
            </w:r>
          </w:p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&gt;21</w:t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0.134</w:t>
            </w:r>
          </w:p>
        </w:tc>
      </w:tr>
      <w:tr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Duration of breast feeding</w:t>
            </w:r>
          </w:p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&lt;=12 months</w:t>
            </w:r>
          </w:p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&gt;12 months</w:t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</w:tr>
      <w:tr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NCCN not qualifier</w:t>
            </w:r>
          </w:p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NCCN qualifier</w:t>
            </w:r>
          </w:p>
        </w:tc>
        <w:tc>
          <w:tcPr/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/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0.124</w:t>
            </w:r>
          </w:p>
        </w:tc>
      </w:tr>
      <w:tr>
        <w:tc>
          <w:tcPr/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BC&gt;50</w:t>
            </w:r>
          </w:p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BC&lt;50</w:t>
            </w:r>
          </w:p>
        </w:tc>
        <w:tc>
          <w:tcPr/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0.358</w:t>
            </w:r>
          </w:p>
        </w:tc>
      </w:tr>
      <w:tr>
        <w:tc>
          <w:tcPr/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TNBC&gt;60</w:t>
            </w:r>
          </w:p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TNBC&lt;60</w:t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0.336</w:t>
            </w:r>
          </w:p>
        </w:tc>
      </w:tr>
      <w:tr>
        <w:tc>
          <w:tcPr/>
          <w:p w:rsidR="00000000" w:rsidDel="00000000" w:rsidP="00000000" w:rsidRDefault="00000000" w:rsidRPr="00000000" w14:paraId="000006A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primaries-No</w:t>
            </w:r>
          </w:p>
          <w:p w:rsidR="00000000" w:rsidDel="00000000" w:rsidP="00000000" w:rsidRDefault="00000000" w:rsidRPr="00000000" w14:paraId="000006A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Two Breast primaries-Yes</w:t>
            </w:r>
          </w:p>
          <w:p w:rsidR="00000000" w:rsidDel="00000000" w:rsidP="00000000" w:rsidRDefault="00000000" w:rsidRPr="00000000" w14:paraId="000006A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193</w:t>
            </w:r>
          </w:p>
          <w:p w:rsidR="00000000" w:rsidDel="00000000" w:rsidP="00000000" w:rsidRDefault="00000000" w:rsidRPr="00000000" w14:paraId="000006A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6A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A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0.053</w:t>
            </w:r>
          </w:p>
        </w:tc>
      </w:tr>
      <w:tr>
        <w:tc>
          <w:tcPr/>
          <w:p w:rsidR="00000000" w:rsidDel="00000000" w:rsidP="00000000" w:rsidRDefault="00000000" w:rsidRPr="00000000" w14:paraId="000006A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 family history</w:t>
            </w:r>
          </w:p>
          <w:p w:rsidR="00000000" w:rsidDel="00000000" w:rsidP="00000000" w:rsidRDefault="00000000" w:rsidRPr="00000000" w14:paraId="000006B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Positive family history</w:t>
            </w:r>
          </w:p>
          <w:p w:rsidR="00000000" w:rsidDel="00000000" w:rsidP="00000000" w:rsidRDefault="00000000" w:rsidRPr="00000000" w14:paraId="000006B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6B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6B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6B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B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</w:p>
        </w:tc>
      </w:tr>
      <w:tr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MCG non qualifier</w:t>
            </w:r>
          </w:p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MCG qualifier</w:t>
            </w:r>
          </w:p>
        </w:tc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0.436</w:t>
            </w:r>
          </w:p>
        </w:tc>
      </w:tr>
      <w:tr>
        <w:tc>
          <w:tcPr/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BC&gt;45</w:t>
            </w:r>
          </w:p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BC&lt;45</w:t>
            </w:r>
          </w:p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0.599</w:t>
            </w:r>
          </w:p>
        </w:tc>
      </w:tr>
      <w:tr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TNBC any age-no</w:t>
            </w:r>
          </w:p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TNBC any age-yes</w:t>
            </w:r>
          </w:p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</w:tr>
      <w:tr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P/LP- No</w:t>
            </w:r>
          </w:p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P/LP yes</w:t>
            </w:r>
          </w:p>
        </w:tc>
        <w:tc>
          <w:tcPr/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0.293</w:t>
            </w:r>
          </w:p>
        </w:tc>
      </w:tr>
      <w:tr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VUS- No</w:t>
            </w:r>
          </w:p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VUS- yes</w:t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0.179</w:t>
            </w:r>
          </w:p>
        </w:tc>
      </w:tr>
    </w:tbl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Predictors of any PTSD (IES)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252"/>
        <w:gridCol w:w="2253"/>
        <w:gridCol w:w="2253"/>
        <w:tblGridChange w:id="0">
          <w:tblGrid>
            <w:gridCol w:w="2252"/>
            <w:gridCol w:w="2252"/>
            <w:gridCol w:w="2253"/>
            <w:gridCol w:w="2253"/>
          </w:tblGrid>
        </w:tblGridChange>
      </w:tblGrid>
      <w:tr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PTSD -</w:t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PTSD +</w:t>
            </w:r>
          </w:p>
        </w:tc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P value</w:t>
            </w:r>
          </w:p>
        </w:tc>
      </w:tr>
      <w:tr>
        <w:tc>
          <w:tcPr/>
          <w:p w:rsidR="00000000" w:rsidDel="00000000" w:rsidP="00000000" w:rsidRDefault="00000000" w:rsidRPr="00000000" w14:paraId="000006E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Employment</w:t>
            </w:r>
          </w:p>
          <w:p w:rsidR="00000000" w:rsidDel="00000000" w:rsidP="00000000" w:rsidRDefault="00000000" w:rsidRPr="00000000" w14:paraId="000006E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Unemployed</w:t>
            </w:r>
          </w:p>
          <w:p w:rsidR="00000000" w:rsidDel="00000000" w:rsidP="00000000" w:rsidRDefault="00000000" w:rsidRPr="00000000" w14:paraId="000006E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employed</w:t>
            </w:r>
          </w:p>
        </w:tc>
        <w:tc>
          <w:tcPr/>
          <w:p w:rsidR="00000000" w:rsidDel="00000000" w:rsidP="00000000" w:rsidRDefault="00000000" w:rsidRPr="00000000" w14:paraId="000006E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6F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6F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6F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6F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</w:p>
        </w:tc>
      </w:tr>
      <w:tr>
        <w:tc>
          <w:tcPr/>
          <w:p w:rsidR="00000000" w:rsidDel="00000000" w:rsidP="00000000" w:rsidRDefault="00000000" w:rsidRPr="00000000" w14:paraId="000006F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Education status</w:t>
            </w:r>
          </w:p>
          <w:p w:rsidR="00000000" w:rsidDel="00000000" w:rsidP="00000000" w:rsidRDefault="00000000" w:rsidRPr="00000000" w14:paraId="000006F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Illiterate</w:t>
            </w:r>
          </w:p>
          <w:p w:rsidR="00000000" w:rsidDel="00000000" w:rsidP="00000000" w:rsidRDefault="00000000" w:rsidRPr="00000000" w14:paraId="000006F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literate</w:t>
            </w:r>
          </w:p>
        </w:tc>
        <w:tc>
          <w:tcPr/>
          <w:p w:rsidR="00000000" w:rsidDel="00000000" w:rsidP="00000000" w:rsidRDefault="00000000" w:rsidRPr="00000000" w14:paraId="000006F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6F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0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70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&lt;0.001</w:t>
            </w:r>
          </w:p>
        </w:tc>
      </w:tr>
      <w:tr>
        <w:tc>
          <w:tcPr/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0.429</w:t>
            </w:r>
          </w:p>
        </w:tc>
      </w:tr>
      <w:tr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History of Alcohol</w:t>
            </w:r>
          </w:p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0.844</w:t>
            </w:r>
          </w:p>
        </w:tc>
      </w:tr>
      <w:tr>
        <w:tc>
          <w:tcPr/>
          <w:p w:rsidR="00000000" w:rsidDel="00000000" w:rsidP="00000000" w:rsidRDefault="00000000" w:rsidRPr="00000000" w14:paraId="0000071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History of OCP</w:t>
            </w:r>
          </w:p>
          <w:p w:rsidR="00000000" w:rsidDel="00000000" w:rsidP="00000000" w:rsidRDefault="00000000" w:rsidRPr="00000000" w14:paraId="0000071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71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Positive </w:t>
            </w:r>
          </w:p>
        </w:tc>
        <w:tc>
          <w:tcPr/>
          <w:p w:rsidR="00000000" w:rsidDel="00000000" w:rsidP="00000000" w:rsidRDefault="00000000" w:rsidRPr="00000000" w14:paraId="0000071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164</w:t>
            </w:r>
          </w:p>
          <w:p w:rsidR="00000000" w:rsidDel="00000000" w:rsidP="00000000" w:rsidRDefault="00000000" w:rsidRPr="00000000" w14:paraId="0000072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72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7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72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0.042</w:t>
            </w:r>
          </w:p>
        </w:tc>
      </w:tr>
      <w:tr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History of tubal ligation</w:t>
            </w:r>
          </w:p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</w:tr>
      <w:tr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Menarche age</w:t>
            </w:r>
          </w:p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&lt;=13 years</w:t>
            </w:r>
          </w:p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&gt;13 years</w:t>
            </w:r>
          </w:p>
        </w:tc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0.964</w:t>
            </w:r>
          </w:p>
        </w:tc>
      </w:tr>
      <w:tr>
        <w:tc>
          <w:tcPr/>
          <w:p w:rsidR="00000000" w:rsidDel="00000000" w:rsidP="00000000" w:rsidRDefault="00000000" w:rsidRPr="00000000" w14:paraId="0000074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Age at 1</w:t>
            </w:r>
            <w:r w:rsidDel="00000000" w:rsidR="00000000" w:rsidRPr="00000000">
              <w:rPr>
                <w:highlight w:val="yellow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highlight w:val="yellow"/>
                <w:rtl w:val="0"/>
              </w:rPr>
              <w:t xml:space="preserve"> child birth </w:t>
            </w:r>
          </w:p>
          <w:p w:rsidR="00000000" w:rsidDel="00000000" w:rsidP="00000000" w:rsidRDefault="00000000" w:rsidRPr="00000000" w14:paraId="0000074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&lt;=21</w:t>
            </w:r>
          </w:p>
          <w:p w:rsidR="00000000" w:rsidDel="00000000" w:rsidP="00000000" w:rsidRDefault="00000000" w:rsidRPr="00000000" w14:paraId="0000074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&gt;21</w:t>
            </w:r>
          </w:p>
        </w:tc>
        <w:tc>
          <w:tcPr/>
          <w:p w:rsidR="00000000" w:rsidDel="00000000" w:rsidP="00000000" w:rsidRDefault="00000000" w:rsidRPr="00000000" w14:paraId="0000074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74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74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74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74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0.039</w:t>
            </w:r>
          </w:p>
        </w:tc>
      </w:tr>
      <w:tr>
        <w:tc>
          <w:tcPr/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Duration of breast feeding</w:t>
            </w:r>
          </w:p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&lt;=12 months</w:t>
            </w:r>
          </w:p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&gt;12 months</w:t>
            </w:r>
          </w:p>
        </w:tc>
        <w:tc>
          <w:tcPr/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</w:tr>
      <w:tr>
        <w:tc>
          <w:tcPr/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NCCN not qualifier</w:t>
            </w:r>
          </w:p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NCCN qualifier</w:t>
            </w:r>
          </w:p>
        </w:tc>
        <w:tc>
          <w:tcPr/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0.261</w:t>
            </w:r>
          </w:p>
        </w:tc>
      </w:tr>
      <w:tr>
        <w:tc>
          <w:tcPr/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BC&gt;50</w:t>
            </w:r>
          </w:p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BC&lt;50</w:t>
            </w:r>
          </w:p>
        </w:tc>
        <w:tc>
          <w:tcPr/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0.502</w:t>
            </w:r>
          </w:p>
        </w:tc>
      </w:tr>
      <w:tr>
        <w:tc>
          <w:tcPr/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TNBC&gt;60</w:t>
            </w:r>
          </w:p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TNBC&lt;60</w:t>
            </w:r>
          </w:p>
        </w:tc>
        <w:tc>
          <w:tcPr/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0.154</w:t>
            </w:r>
          </w:p>
        </w:tc>
      </w:tr>
      <w:tr>
        <w:tc>
          <w:tcPr/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primaries-No</w:t>
            </w:r>
          </w:p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Two Breast primaries-Yes</w:t>
            </w:r>
          </w:p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0.264</w:t>
            </w:r>
          </w:p>
        </w:tc>
      </w:tr>
      <w:tr>
        <w:tc>
          <w:tcPr/>
          <w:p w:rsidR="00000000" w:rsidDel="00000000" w:rsidP="00000000" w:rsidRDefault="00000000" w:rsidRPr="00000000" w14:paraId="0000078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 family history</w:t>
            </w:r>
          </w:p>
          <w:p w:rsidR="00000000" w:rsidDel="00000000" w:rsidP="00000000" w:rsidRDefault="00000000" w:rsidRPr="00000000" w14:paraId="0000078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Positive family history</w:t>
            </w:r>
          </w:p>
          <w:p w:rsidR="00000000" w:rsidDel="00000000" w:rsidP="00000000" w:rsidRDefault="00000000" w:rsidRPr="00000000" w14:paraId="0000078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78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78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78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78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0.001</w:t>
            </w:r>
          </w:p>
        </w:tc>
      </w:tr>
      <w:tr>
        <w:tc>
          <w:tcPr/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MCG non qualifier</w:t>
            </w:r>
          </w:p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MCG qualifier</w:t>
            </w:r>
          </w:p>
        </w:tc>
        <w:tc>
          <w:tcPr/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0.416</w:t>
            </w:r>
          </w:p>
        </w:tc>
      </w:tr>
      <w:tr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BC&gt;45</w:t>
            </w:r>
          </w:p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BC&lt;45</w:t>
            </w:r>
          </w:p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0.506</w:t>
            </w:r>
          </w:p>
        </w:tc>
      </w:tr>
      <w:tr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TNBC any age-no</w:t>
            </w:r>
          </w:p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TNBC any age-yes</w:t>
            </w:r>
          </w:p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0.659</w:t>
            </w:r>
          </w:p>
        </w:tc>
      </w:tr>
      <w:tr>
        <w:tc>
          <w:tcPr/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P/LP- No</w:t>
            </w:r>
          </w:p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P/LP yes</w:t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0.663</w:t>
            </w:r>
          </w:p>
        </w:tc>
      </w:tr>
      <w:tr>
        <w:tc>
          <w:tcPr/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VUS- No</w:t>
            </w:r>
          </w:p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VUS- yes</w:t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</w:tr>
    </w:tbl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Table 11: Performance of Can risk Score (Based on cut off &gt;10%)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BRCA1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6"/>
        <w:gridCol w:w="2091"/>
        <w:gridCol w:w="2086"/>
        <w:gridCol w:w="2057"/>
        <w:tblGridChange w:id="0">
          <w:tblGrid>
            <w:gridCol w:w="2056"/>
            <w:gridCol w:w="2091"/>
            <w:gridCol w:w="2086"/>
            <w:gridCol w:w="2057"/>
          </w:tblGrid>
        </w:tblGridChange>
      </w:tblGrid>
      <w:tr>
        <w:tc>
          <w:tcPr/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BRCA1+</w:t>
            </w:r>
          </w:p>
        </w:tc>
        <w:tc>
          <w:tcPr/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BRCA1-</w:t>
            </w:r>
          </w:p>
        </w:tc>
        <w:tc>
          <w:tcPr/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CR+</w:t>
            </w:r>
          </w:p>
        </w:tc>
        <w:tc>
          <w:tcPr/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</w:tr>
      <w:tr>
        <w:tc>
          <w:tcPr/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CR-</w:t>
            </w:r>
          </w:p>
        </w:tc>
        <w:tc>
          <w:tcPr/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</w:t>
            </w:r>
          </w:p>
        </w:tc>
        <w:tc>
          <w:tcPr/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</w:p>
        </w:tc>
      </w:tr>
      <w:tr>
        <w:tc>
          <w:tcPr/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214</w:t>
            </w:r>
          </w:p>
        </w:tc>
        <w:tc>
          <w:tcPr/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7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Sensitivity= 35.3 (20.3-53.5)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Specificity= 95 (90.8-97.5)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PPV= 54.5 (32.7-74.9)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NPV=89.7 (84.7-93.3)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BRCA2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6"/>
        <w:gridCol w:w="2091"/>
        <w:gridCol w:w="2086"/>
        <w:gridCol w:w="2057"/>
        <w:tblGridChange w:id="0">
          <w:tblGrid>
            <w:gridCol w:w="2056"/>
            <w:gridCol w:w="2091"/>
            <w:gridCol w:w="2086"/>
            <w:gridCol w:w="2057"/>
          </w:tblGrid>
        </w:tblGridChange>
      </w:tblGrid>
      <w:tr>
        <w:tc>
          <w:tcPr/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BRCA2+</w:t>
            </w:r>
          </w:p>
        </w:tc>
        <w:tc>
          <w:tcPr/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BRCA2-</w:t>
            </w:r>
          </w:p>
        </w:tc>
        <w:tc>
          <w:tcPr/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CR+</w:t>
            </w:r>
          </w:p>
        </w:tc>
        <w:tc>
          <w:tcPr/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CR-</w:t>
            </w:r>
          </w:p>
        </w:tc>
        <w:tc>
          <w:tcPr/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224</w:t>
            </w:r>
          </w:p>
        </w:tc>
      </w:tr>
      <w:tr>
        <w:tc>
          <w:tcPr/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227</w:t>
            </w:r>
          </w:p>
        </w:tc>
        <w:tc>
          <w:tcPr/>
          <w:p w:rsidR="00000000" w:rsidDel="00000000" w:rsidP="00000000" w:rsidRDefault="00000000" w:rsidRPr="00000000" w14:paraId="000007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Sensitivity= 16.7(2.9-49.1)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Specificity= 97 (93.6-98.7)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PPV= 22.2 (3.9-59.8)</w:t>
      </w:r>
    </w:p>
    <w:p w:rsidR="00000000" w:rsidDel="00000000" w:rsidP="00000000" w:rsidRDefault="00000000" w:rsidRPr="00000000" w14:paraId="000007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NPV=95.7 (92-97.8)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any BRCA</w:t>
      </w:r>
    </w:p>
    <w:p w:rsidR="00000000" w:rsidDel="00000000" w:rsidP="00000000" w:rsidRDefault="00000000" w:rsidRPr="00000000" w14:paraId="000007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4"/>
        <w:gridCol w:w="2083"/>
        <w:gridCol w:w="2078"/>
        <w:gridCol w:w="2065"/>
        <w:tblGridChange w:id="0">
          <w:tblGrid>
            <w:gridCol w:w="2064"/>
            <w:gridCol w:w="2083"/>
            <w:gridCol w:w="2078"/>
            <w:gridCol w:w="2065"/>
          </w:tblGrid>
        </w:tblGridChange>
      </w:tblGrid>
      <w:tr>
        <w:tc>
          <w:tcPr/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BRCA+</w:t>
            </w:r>
          </w:p>
        </w:tc>
        <w:tc>
          <w:tcPr/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BRCA-</w:t>
            </w:r>
          </w:p>
        </w:tc>
        <w:tc>
          <w:tcPr/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7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CR+</w:t>
            </w:r>
          </w:p>
        </w:tc>
        <w:tc>
          <w:tcPr/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</w:tr>
      <w:tr>
        <w:tc>
          <w:tcPr/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CR-</w:t>
            </w:r>
          </w:p>
        </w:tc>
        <w:tc>
          <w:tcPr/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172</w:t>
            </w:r>
          </w:p>
        </w:tc>
        <w:tc>
          <w:tcPr/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184</w:t>
            </w:r>
          </w:p>
        </w:tc>
      </w:tr>
      <w:tr>
        <w:tc>
          <w:tcPr/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8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Sensitivity= 36.5(23.9-51.1)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Specificity= 93.5 (88.6-96.4)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PPV= 61.2 (42.3-77.6)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NPV=83.9 (78-88.5)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any genes</w:t>
      </w:r>
    </w:p>
    <w:tbl>
      <w:tblPr>
        <w:tblStyle w:val="Table17"/>
        <w:tblW w:w="8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1"/>
        <w:gridCol w:w="2086"/>
        <w:gridCol w:w="2081"/>
        <w:gridCol w:w="2062"/>
        <w:tblGridChange w:id="0">
          <w:tblGrid>
            <w:gridCol w:w="2061"/>
            <w:gridCol w:w="2086"/>
            <w:gridCol w:w="2081"/>
            <w:gridCol w:w="2062"/>
          </w:tblGrid>
        </w:tblGridChange>
      </w:tblGrid>
      <w:tr>
        <w:tc>
          <w:tcPr/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genes+</w:t>
            </w:r>
          </w:p>
        </w:tc>
        <w:tc>
          <w:tcPr/>
          <w:p w:rsidR="00000000" w:rsidDel="00000000" w:rsidP="00000000" w:rsidRDefault="00000000" w:rsidRPr="00000000" w14:paraId="000008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genes-</w:t>
            </w:r>
          </w:p>
        </w:tc>
        <w:tc>
          <w:tcPr/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CR+</w:t>
            </w:r>
          </w:p>
        </w:tc>
        <w:tc>
          <w:tcPr/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8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  <w:tr>
        <w:tc>
          <w:tcPr/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CR-</w:t>
            </w:r>
          </w:p>
        </w:tc>
        <w:tc>
          <w:tcPr/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151</w:t>
            </w:r>
          </w:p>
        </w:tc>
      </w:tr>
      <w:tr>
        <w:tc>
          <w:tcPr/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</w:t>
            </w:r>
          </w:p>
        </w:tc>
        <w:tc>
          <w:tcPr/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8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Sensitivity= 31.8(22.3-42.9)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Specificity= 88.7 (82.3-93.1)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PPV= 61.4 (45.5-75.3)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NPV=69.8 (62.7-76.1)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Table 12: Performance of MYRIAD score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5"/>
        <w:gridCol w:w="2073"/>
        <w:gridCol w:w="2068"/>
        <w:gridCol w:w="2054"/>
        <w:tblGridChange w:id="0">
          <w:tblGrid>
            <w:gridCol w:w="2095"/>
            <w:gridCol w:w="2073"/>
            <w:gridCol w:w="2068"/>
            <w:gridCol w:w="2054"/>
          </w:tblGrid>
        </w:tblGridChange>
      </w:tblGrid>
      <w:tr>
        <w:tc>
          <w:tcPr/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BRCA+</w:t>
            </w:r>
          </w:p>
        </w:tc>
        <w:tc>
          <w:tcPr/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BRCA-</w:t>
            </w:r>
          </w:p>
        </w:tc>
        <w:tc>
          <w:tcPr/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Myriad+</w:t>
            </w:r>
          </w:p>
        </w:tc>
        <w:tc>
          <w:tcPr/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c>
          <w:tcPr/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Myriad-</w:t>
            </w:r>
          </w:p>
        </w:tc>
        <w:tc>
          <w:tcPr/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194</w:t>
            </w:r>
          </w:p>
        </w:tc>
        <w:tc>
          <w:tcPr/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212</w:t>
            </w:r>
          </w:p>
        </w:tc>
      </w:tr>
      <w:tr>
        <w:tc>
          <w:tcPr/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Sensitivity=  54.16 (33.2-73.8)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Specificity= 91.5 (86.7-94.7)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PPV= 41.9 (25.1-60.7)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NPV=94.6 (90.3-97.1)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Table 13: Performance of PENN score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5"/>
        <w:gridCol w:w="2073"/>
        <w:gridCol w:w="2068"/>
        <w:gridCol w:w="2054"/>
        <w:tblGridChange w:id="0">
          <w:tblGrid>
            <w:gridCol w:w="2095"/>
            <w:gridCol w:w="2073"/>
            <w:gridCol w:w="2068"/>
            <w:gridCol w:w="2054"/>
          </w:tblGrid>
        </w:tblGridChange>
      </w:tblGrid>
      <w:tr>
        <w:tc>
          <w:tcPr/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BRCA+</w:t>
            </w:r>
          </w:p>
        </w:tc>
        <w:tc>
          <w:tcPr/>
          <w:p w:rsidR="00000000" w:rsidDel="00000000" w:rsidP="00000000" w:rsidRDefault="00000000" w:rsidRPr="00000000" w14:paraId="000008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BRCA-</w:t>
            </w:r>
          </w:p>
        </w:tc>
        <w:tc>
          <w:tcPr/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PENN+</w:t>
            </w:r>
          </w:p>
        </w:tc>
        <w:tc>
          <w:tcPr/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106</w:t>
            </w:r>
          </w:p>
        </w:tc>
      </w:tr>
      <w:tr>
        <w:tc>
          <w:tcPr/>
          <w:p w:rsidR="00000000" w:rsidDel="00000000" w:rsidP="00000000" w:rsidRDefault="00000000" w:rsidRPr="00000000" w14:paraId="000008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PENN-</w:t>
            </w:r>
          </w:p>
        </w:tc>
        <w:tc>
          <w:tcPr/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8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c>
          <w:tcPr/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Sensitivity=  23.6 (16.1-33)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Specificity= 95.4(89.8-98.1)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PPV= 80.6 (61.9-91.9)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NPV=60.5 (53.4-67.2)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 of all the scores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