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04502" w14:textId="77777777" w:rsidR="004F5005" w:rsidRPr="00C97466" w:rsidRDefault="009C4F08" w:rsidP="00C974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实习</w:t>
      </w:r>
      <w:r w:rsidR="00D166EE">
        <w:rPr>
          <w:rFonts w:hint="eastAsia"/>
          <w:b/>
          <w:sz w:val="28"/>
          <w:szCs w:val="28"/>
        </w:rPr>
        <w:t>一</w:t>
      </w:r>
      <w:r w:rsidR="00ED3A55">
        <w:rPr>
          <w:rFonts w:hint="eastAsia"/>
          <w:b/>
          <w:sz w:val="28"/>
          <w:szCs w:val="28"/>
        </w:rPr>
        <w:t xml:space="preserve"> </w:t>
      </w:r>
      <w:r w:rsidR="00D166EE" w:rsidRPr="00D166EE">
        <w:rPr>
          <w:rFonts w:hint="eastAsia"/>
          <w:b/>
          <w:sz w:val="28"/>
          <w:szCs w:val="28"/>
        </w:rPr>
        <w:t>WGS84</w:t>
      </w:r>
      <w:r w:rsidR="00D166EE" w:rsidRPr="00D166EE">
        <w:rPr>
          <w:rFonts w:hint="eastAsia"/>
          <w:b/>
          <w:sz w:val="28"/>
          <w:szCs w:val="28"/>
        </w:rPr>
        <w:t>经纬度坐标与</w:t>
      </w:r>
      <w:r w:rsidR="00D166EE" w:rsidRPr="00D166EE">
        <w:rPr>
          <w:rFonts w:hint="eastAsia"/>
          <w:b/>
          <w:sz w:val="28"/>
          <w:szCs w:val="28"/>
        </w:rPr>
        <w:t>Web</w:t>
      </w:r>
      <w:r w:rsidR="00D166EE" w:rsidRPr="00D166EE">
        <w:rPr>
          <w:rFonts w:hint="eastAsia"/>
          <w:b/>
          <w:sz w:val="28"/>
          <w:szCs w:val="28"/>
        </w:rPr>
        <w:t>墨卡托投影坐标相互转换</w:t>
      </w:r>
    </w:p>
    <w:p w14:paraId="5E1422BC" w14:textId="77777777" w:rsidR="00C97466" w:rsidRPr="0095529B" w:rsidRDefault="00C97466" w:rsidP="00C97466">
      <w:pPr>
        <w:rPr>
          <w:b/>
        </w:rPr>
      </w:pPr>
    </w:p>
    <w:p w14:paraId="45856B4D" w14:textId="77777777" w:rsidR="00A91BA9" w:rsidRDefault="00A91BA9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实习目的</w:t>
      </w:r>
    </w:p>
    <w:p w14:paraId="2A723D1E" w14:textId="77777777" w:rsidR="00CB6423" w:rsidRDefault="00CB6423" w:rsidP="00D166EE">
      <w:pPr>
        <w:ind w:left="360"/>
        <w:jc w:val="left"/>
      </w:pPr>
      <w:r>
        <w:rPr>
          <w:rFonts w:hint="eastAsia"/>
        </w:rPr>
        <w:t>练习</w:t>
      </w:r>
      <w:r w:rsidR="004D2321">
        <w:rPr>
          <w:rFonts w:hint="eastAsia"/>
        </w:rPr>
        <w:t>Python</w:t>
      </w:r>
      <w:r w:rsidR="004D2321">
        <w:rPr>
          <w:rFonts w:hint="eastAsia"/>
        </w:rPr>
        <w:t>基本操作，包括输入、输出</w:t>
      </w:r>
      <w:r w:rsidR="00C2401C">
        <w:rPr>
          <w:rFonts w:hint="eastAsia"/>
        </w:rPr>
        <w:t>、模块导入、字符串处理、数据类型转换等</w:t>
      </w:r>
      <w:r w:rsidR="00BE4007">
        <w:rPr>
          <w:rFonts w:hint="eastAsia"/>
        </w:rPr>
        <w:t>。</w:t>
      </w:r>
    </w:p>
    <w:p w14:paraId="7B9F810F" w14:textId="77777777" w:rsidR="003A3AC8" w:rsidRPr="00A91BA9" w:rsidRDefault="003A3AC8" w:rsidP="00CB6423">
      <w:pPr>
        <w:ind w:left="360"/>
        <w:jc w:val="left"/>
      </w:pPr>
    </w:p>
    <w:p w14:paraId="3127227F" w14:textId="77777777" w:rsidR="003C5AC4" w:rsidRPr="00D166EE" w:rsidRDefault="003C5AC4" w:rsidP="004F5005">
      <w:pPr>
        <w:numPr>
          <w:ilvl w:val="0"/>
          <w:numId w:val="1"/>
        </w:numPr>
        <w:rPr>
          <w:b/>
        </w:rPr>
      </w:pPr>
      <w:r w:rsidRPr="00D166EE">
        <w:rPr>
          <w:rFonts w:hint="eastAsia"/>
          <w:b/>
        </w:rPr>
        <w:t>WGS84</w:t>
      </w:r>
      <w:r w:rsidRPr="00D166EE">
        <w:rPr>
          <w:rFonts w:hint="eastAsia"/>
          <w:b/>
        </w:rPr>
        <w:t>经纬度坐标与</w:t>
      </w:r>
      <w:r w:rsidRPr="00D166EE">
        <w:rPr>
          <w:rFonts w:hint="eastAsia"/>
          <w:b/>
        </w:rPr>
        <w:t>Web</w:t>
      </w:r>
      <w:r w:rsidRPr="00D166EE">
        <w:rPr>
          <w:rFonts w:hint="eastAsia"/>
          <w:b/>
        </w:rPr>
        <w:t>墨卡托投影坐标相互转换</w:t>
      </w:r>
      <w:r w:rsidR="00455F0D" w:rsidRPr="00D166EE">
        <w:rPr>
          <w:rFonts w:hint="eastAsia"/>
          <w:b/>
        </w:rPr>
        <w:t>公式</w:t>
      </w:r>
    </w:p>
    <w:p w14:paraId="45633A54" w14:textId="77777777" w:rsidR="007445C8" w:rsidRDefault="00455F0D" w:rsidP="007445C8">
      <w:pPr>
        <w:ind w:firstLine="420"/>
      </w:pPr>
      <w:r>
        <w:rPr>
          <w:rFonts w:hint="eastAsia"/>
        </w:rPr>
        <w:t>WGS84</w:t>
      </w:r>
      <w:r>
        <w:rPr>
          <w:rFonts w:hint="eastAsia"/>
        </w:rPr>
        <w:t>经纬度坐标转</w:t>
      </w:r>
      <w:r>
        <w:rPr>
          <w:rFonts w:hint="eastAsia"/>
        </w:rPr>
        <w:t>Web</w:t>
      </w:r>
      <w:r>
        <w:rPr>
          <w:rFonts w:hint="eastAsia"/>
        </w:rPr>
        <w:t>墨卡托投影坐标的公式为：</w:t>
      </w:r>
    </w:p>
    <w:p w14:paraId="0AC17A57" w14:textId="77777777" w:rsidR="007445C8" w:rsidRPr="007445C8" w:rsidRDefault="007445C8" w:rsidP="007445C8">
      <w:pPr>
        <w:ind w:firstLine="420"/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 w:hint="eastAsia"/>
                </w:rPr>
                <m:t>180</m:t>
              </m:r>
            </m:den>
          </m:f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Theme="minorEastAsia" w:hAnsi="Cambria Math" w:cs="Cambria Math" w:hint="eastAsia"/>
            </w:rPr>
            <m:t>r</m:t>
          </m:r>
        </m:oMath>
      </m:oMathPara>
    </w:p>
    <w:p w14:paraId="3B7F1C92" w14:textId="77777777" w:rsidR="00455F0D" w:rsidRPr="007445C8" w:rsidRDefault="00E00E2A" w:rsidP="00455F0D">
      <w:pPr>
        <w:ind w:firstLine="420"/>
      </w:pPr>
      <m:oMathPara>
        <m:oMath>
          <m:r>
            <w:rPr>
              <w:rFonts w:ascii="Cambria Math" w:eastAsiaTheme="minorEastAsia" w:hAnsi="Cambria Math" w:cs="Cambria Math" w:hint="eastAsia"/>
            </w:rPr>
            <m:t>y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mbria Math" w:hint="eastAsi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Cambria Math" w:hint="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φπ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mbria Math" w:hint="eastAsia"/>
                                </w:rPr>
                                <m:t>360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MS Gothic" w:eastAsia="MS Gothic" w:hAnsi="MS Gothic" w:cs="MS Gothic" w:hint="eastAsia"/>
            </w:rPr>
            <m:t>*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eastAsia"/>
                </w:rPr>
                <m:t>r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π</m:t>
              </m:r>
            </m:den>
          </m:f>
        </m:oMath>
      </m:oMathPara>
    </w:p>
    <w:p w14:paraId="1677D306" w14:textId="77777777" w:rsidR="007445C8" w:rsidRDefault="007445C8" w:rsidP="00455F0D">
      <w:pPr>
        <w:ind w:firstLine="420"/>
      </w:pPr>
    </w:p>
    <w:p w14:paraId="0DE759AF" w14:textId="77777777" w:rsidR="004923A5" w:rsidRDefault="00226E6F" w:rsidP="004923A5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墨卡托投影坐标转</w:t>
      </w:r>
      <w:r w:rsidR="004923A5">
        <w:rPr>
          <w:rFonts w:hint="eastAsia"/>
        </w:rPr>
        <w:t>WGS84</w:t>
      </w:r>
      <w:r w:rsidR="004923A5">
        <w:rPr>
          <w:rFonts w:hint="eastAsia"/>
        </w:rPr>
        <w:t>经纬度坐标的公式为：</w:t>
      </w:r>
    </w:p>
    <w:p w14:paraId="7F685381" w14:textId="77777777" w:rsidR="00226E6F" w:rsidRPr="00226E6F" w:rsidRDefault="00226E6F" w:rsidP="00226E6F">
      <w:pPr>
        <w:ind w:firstLine="420"/>
      </w:pPr>
      <m:oMathPara>
        <m:oMath>
          <m:r>
            <w:rPr>
              <w:rFonts w:ascii="Cambria Math" w:eastAsia="Cambria Math" w:hAnsi="Cambria Math" w:cs="Cambria Math"/>
            </w:rPr>
            <m:t>λ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 w:cs="Cambria Math" w:hint="eastAsia"/>
                </w:rPr>
                <m:t>r</m:t>
              </m:r>
            </m:den>
          </m:f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Theme="minorEastAsia" w:hAnsi="Cambria Math" w:cs="Cambria Math" w:hint="eastAsia"/>
            </w:rPr>
            <m:t>180</m:t>
          </m:r>
        </m:oMath>
      </m:oMathPara>
    </w:p>
    <w:p w14:paraId="60588043" w14:textId="77777777" w:rsidR="00226E6F" w:rsidRPr="00531347" w:rsidRDefault="00226E6F" w:rsidP="00531347">
      <w:pPr>
        <w:ind w:firstLine="420"/>
        <w:jc w:val="center"/>
        <w:rPr>
          <w:rFonts w:ascii="Cambria Math" w:eastAsia="Cambria Math" w:hAnsi="Cambria Math" w:cs="Cambria Math"/>
          <w:i/>
        </w:rPr>
      </w:pPr>
      <m:oMath>
        <m:r>
          <w:rPr>
            <w:rFonts w:ascii="Cambria Math" w:eastAsia="Cambria Math" w:hAnsi="Cambria Math" w:cs="Cambria Math"/>
          </w:rPr>
          <m:t>φ=</m:t>
        </m:r>
        <m:func>
          <m:funcPr>
            <m:ctrlPr>
              <w:rPr>
                <w:rFonts w:ascii="Cambria Math" w:eastAsia="Cambria Math" w:hAnsi="Cambria Math" w:cs="Cambria Math"/>
                <w:i/>
              </w:rPr>
            </m:ctrlPr>
          </m:funcPr>
          <m:fName>
            <m:r>
              <w:rPr>
                <w:rFonts w:ascii="Cambria Math" w:eastAsia="Cambria Math" w:hAnsi="Cambria Math" w:cs="Cambria Math"/>
              </w:rPr>
              <m:t>a</m:t>
            </m:r>
            <m:r>
              <w:rPr>
                <w:rFonts w:ascii="Cambria Math" w:eastAsia="Cambria Math" w:hAnsi="Cambria Math" w:cs="Cambria Math" w:hint="eastAsia"/>
              </w:rPr>
              <m:t>ta</m:t>
            </m:r>
            <m:r>
              <w:rPr>
                <w:rFonts w:ascii="Cambria Math" w:eastAsia="Cambria Math" w:hAnsi="Cambria Math" w:cs="Cambria Math"/>
              </w:rPr>
              <m:t>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y*π/</m:t>
                    </m:r>
                    <m:r>
                      <w:rPr>
                        <w:rFonts w:ascii="Cambria Math" w:eastAsiaTheme="minorEastAsia" w:hAnsi="Cambria Math" w:cs="Cambria Math" w:hint="eastAsia"/>
                      </w:rPr>
                      <m:t>r</m:t>
                    </m:r>
                  </m:sup>
                </m:sSup>
              </m:e>
            </m:d>
            <m:r>
              <w:rPr>
                <w:rFonts w:ascii="Cambria Math" w:eastAsia="Cambria Math" w:hAnsi="Cambria Math" w:cs="Cambria Math"/>
              </w:rPr>
              <m:t>*360/π</m:t>
            </m:r>
          </m:e>
        </m:func>
      </m:oMath>
      <w:r w:rsidR="00B17521" w:rsidRPr="00531347">
        <w:rPr>
          <w:rFonts w:ascii="Cambria Math" w:eastAsia="Cambria Math" w:hAnsi="Cambria Math" w:cs="Cambria Math" w:hint="eastAsia"/>
          <w:i/>
        </w:rPr>
        <w:t xml:space="preserve"> </w:t>
      </w:r>
      <w:r w:rsidR="00B17521" w:rsidRPr="00531347">
        <w:rPr>
          <w:rFonts w:ascii="Cambria Math" w:eastAsia="Cambria Math" w:hAnsi="Cambria Math" w:cs="Cambria Math"/>
          <w:i/>
        </w:rPr>
        <w:t xml:space="preserve">- </w:t>
      </w:r>
      <w:r w:rsidR="00B17521" w:rsidRPr="00531347">
        <w:rPr>
          <w:rFonts w:ascii="Cambria Math" w:eastAsia="Cambria Math" w:hAnsi="Cambria Math" w:cs="Cambria Math"/>
        </w:rPr>
        <w:t>90</w:t>
      </w:r>
    </w:p>
    <w:p w14:paraId="3E3D62AE" w14:textId="77777777" w:rsidR="00226E6F" w:rsidRPr="00226E6F" w:rsidRDefault="00226E6F" w:rsidP="004923A5">
      <w:pPr>
        <w:ind w:firstLine="420"/>
      </w:pPr>
    </w:p>
    <w:p w14:paraId="53FF8CF8" w14:textId="77777777" w:rsidR="002D1693" w:rsidRDefault="00226E6F" w:rsidP="00455F0D">
      <w:pPr>
        <w:ind w:firstLine="420"/>
      </w:pPr>
      <w:r w:rsidRPr="00226E6F">
        <w:rPr>
          <w:rFonts w:hint="eastAsia"/>
        </w:rPr>
        <w:t>式中，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rPr>
          <w:rFonts w:hint="eastAsia"/>
        </w:rPr>
        <w:t>和</w:t>
      </w:r>
      <m:oMath>
        <m:r>
          <w:rPr>
            <w:rFonts w:ascii="Cambria Math" w:eastAsia="Cambria Math" w:hAnsi="Cambria Math" w:cs="Cambria Math"/>
          </w:rPr>
          <m:t>φ</m:t>
        </m:r>
      </m:oMath>
      <w:r>
        <w:rPr>
          <w:rFonts w:hint="eastAsia"/>
        </w:rPr>
        <w:t>是经</w:t>
      </w:r>
      <w:r w:rsidR="00C2401C">
        <w:rPr>
          <w:rFonts w:hint="eastAsia"/>
        </w:rPr>
        <w:t>度和</w:t>
      </w:r>
      <w:r>
        <w:rPr>
          <w:rFonts w:hint="eastAsia"/>
        </w:rPr>
        <w:t>纬度坐标，单位为度，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eastAsiaTheme="minorEastAsia" w:hAnsi="Cambria Math" w:cs="Cambria Math" w:hint="eastAsia"/>
          </w:rPr>
          <m:t>y</m:t>
        </m:r>
      </m:oMath>
      <w:r>
        <w:rPr>
          <w:rFonts w:hint="eastAsia"/>
        </w:rPr>
        <w:t>是投影坐标，单位为米，</w:t>
      </w:r>
      <m:oMath>
        <m:r>
          <w:rPr>
            <w:rFonts w:ascii="Cambria Math" w:eastAsiaTheme="minorEastAsia" w:hAnsi="Cambria Math" w:cs="Cambria Math" w:hint="eastAsia"/>
          </w:rPr>
          <m:t>r</m:t>
        </m:r>
      </m:oMath>
      <w:r w:rsidR="001F1BB0">
        <w:rPr>
          <w:rFonts w:hint="eastAsia"/>
        </w:rPr>
        <w:t>是常数，</w:t>
      </w:r>
      <w:r>
        <w:rPr>
          <w:rFonts w:hint="eastAsia"/>
        </w:rPr>
        <w:t>值为</w:t>
      </w:r>
      <w:r>
        <w:t>20037508.34</w:t>
      </w:r>
      <w:r w:rsidR="00296782">
        <w:rPr>
          <w:rFonts w:hint="eastAsia"/>
        </w:rPr>
        <w:t>米</w:t>
      </w:r>
      <w:r w:rsidR="00531347">
        <w:t>(</w:t>
      </w:r>
      <w:r w:rsidR="00531347">
        <w:rPr>
          <w:rFonts w:hint="eastAsia"/>
        </w:rPr>
        <w:t>赤道周长的</w:t>
      </w:r>
      <w:r w:rsidR="00531347">
        <w:rPr>
          <w:rFonts w:hint="eastAsia"/>
        </w:rPr>
        <w:t>1/2</w:t>
      </w:r>
      <w:r w:rsidR="00531347">
        <w:t>)</w:t>
      </w:r>
      <w:r>
        <w:rPr>
          <w:rFonts w:hint="eastAsia"/>
        </w:rPr>
        <w:t>。</w:t>
      </w:r>
    </w:p>
    <w:p w14:paraId="0DCFE52E" w14:textId="77777777" w:rsidR="00226E6F" w:rsidRPr="00226E6F" w:rsidRDefault="00226E6F" w:rsidP="00455F0D">
      <w:pPr>
        <w:ind w:firstLine="420"/>
      </w:pPr>
    </w:p>
    <w:p w14:paraId="7B97DC71" w14:textId="77777777" w:rsidR="004F5005" w:rsidRPr="00DC6D44" w:rsidRDefault="005D281F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实习内容</w:t>
      </w:r>
    </w:p>
    <w:p w14:paraId="0BF0C6E0" w14:textId="77777777" w:rsidR="00516DAA" w:rsidRDefault="00C2401C" w:rsidP="00CB0792">
      <w:pPr>
        <w:ind w:firstLine="435"/>
        <w:jc w:val="left"/>
      </w:pPr>
      <w:r>
        <w:rPr>
          <w:rFonts w:hint="eastAsia"/>
          <w:noProof/>
        </w:rPr>
        <w:t>在</w:t>
      </w:r>
      <w:r w:rsidRPr="00C2401C">
        <w:rPr>
          <w:noProof/>
        </w:rPr>
        <w:t>Jupyter Notebook</w:t>
      </w:r>
      <w:r>
        <w:rPr>
          <w:rFonts w:hint="eastAsia"/>
          <w:noProof/>
        </w:rPr>
        <w:t>中编写</w:t>
      </w:r>
      <w:r>
        <w:rPr>
          <w:rFonts w:hint="eastAsia"/>
        </w:rPr>
        <w:t>WGS84</w:t>
      </w:r>
      <w:r>
        <w:rPr>
          <w:rFonts w:hint="eastAsia"/>
        </w:rPr>
        <w:t>经纬度坐标转</w:t>
      </w:r>
      <w:r>
        <w:rPr>
          <w:rFonts w:hint="eastAsia"/>
        </w:rPr>
        <w:t>Web</w:t>
      </w:r>
      <w:r>
        <w:rPr>
          <w:rFonts w:hint="eastAsia"/>
        </w:rPr>
        <w:t>墨卡托投影坐标和</w:t>
      </w:r>
      <w:r>
        <w:rPr>
          <w:rFonts w:hint="eastAsia"/>
        </w:rPr>
        <w:t>Web</w:t>
      </w:r>
      <w:r>
        <w:rPr>
          <w:rFonts w:hint="eastAsia"/>
        </w:rPr>
        <w:t>墨卡托投影坐标转</w:t>
      </w:r>
      <w:r>
        <w:rPr>
          <w:rFonts w:hint="eastAsia"/>
        </w:rPr>
        <w:t>WGS84</w:t>
      </w:r>
      <w:r>
        <w:rPr>
          <w:rFonts w:hint="eastAsia"/>
        </w:rPr>
        <w:t>经纬度坐标的</w:t>
      </w:r>
      <w:r>
        <w:rPr>
          <w:rFonts w:hint="eastAsia"/>
        </w:rPr>
        <w:t>Python</w:t>
      </w:r>
      <w:r>
        <w:rPr>
          <w:rFonts w:hint="eastAsia"/>
        </w:rPr>
        <w:t>程序（在两个</w:t>
      </w:r>
      <w:r>
        <w:rPr>
          <w:rFonts w:hint="eastAsia"/>
        </w:rPr>
        <w:t>cell</w:t>
      </w:r>
      <w:r>
        <w:rPr>
          <w:rFonts w:hint="eastAsia"/>
        </w:rPr>
        <w:t>中）。</w:t>
      </w:r>
    </w:p>
    <w:p w14:paraId="2F0A418A" w14:textId="77777777" w:rsidR="00C2401C" w:rsidRDefault="006206A9" w:rsidP="00CB0792">
      <w:pPr>
        <w:ind w:firstLine="435"/>
        <w:jc w:val="left"/>
      </w:pPr>
      <w:r>
        <w:rPr>
          <w:rFonts w:hint="eastAsia"/>
        </w:rPr>
        <w:t>运行</w:t>
      </w:r>
      <w:r>
        <w:rPr>
          <w:rFonts w:hint="eastAsia"/>
        </w:rPr>
        <w:t>WGS84</w:t>
      </w:r>
      <w:r>
        <w:rPr>
          <w:rFonts w:hint="eastAsia"/>
        </w:rPr>
        <w:t>经纬度坐标转</w:t>
      </w:r>
      <w:r>
        <w:rPr>
          <w:rFonts w:hint="eastAsia"/>
        </w:rPr>
        <w:t>Web</w:t>
      </w:r>
      <w:r>
        <w:rPr>
          <w:rFonts w:hint="eastAsia"/>
        </w:rPr>
        <w:t>墨卡托投影坐标</w:t>
      </w:r>
      <w:r w:rsidR="0051315B">
        <w:rPr>
          <w:rFonts w:hint="eastAsia"/>
        </w:rPr>
        <w:t>程序</w:t>
      </w:r>
      <w:r>
        <w:rPr>
          <w:rFonts w:hint="eastAsia"/>
        </w:rPr>
        <w:t>时，显示如下提示：</w:t>
      </w:r>
    </w:p>
    <w:p w14:paraId="37810D85" w14:textId="77777777" w:rsidR="006206A9" w:rsidRPr="007506A4" w:rsidRDefault="007506A4" w:rsidP="0051315B">
      <w:pPr>
        <w:jc w:val="left"/>
      </w:pPr>
      <w:r w:rsidRPr="00312FA3">
        <w:rPr>
          <w:noProof/>
          <w:highlight w:val="lightGray"/>
        </w:rPr>
        <w:drawing>
          <wp:inline distT="0" distB="0" distL="0" distR="0" wp14:anchorId="767060CA" wp14:editId="503E2EA7">
            <wp:extent cx="5274310" cy="219075"/>
            <wp:effectExtent l="19050" t="19050" r="2159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  <a:solidFill>
                      <a:schemeClr val="accent2">
                        <a:alpha val="46000"/>
                      </a:schemeClr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F07E9B" w14:textId="77777777" w:rsidR="007506A4" w:rsidRDefault="007506A4" w:rsidP="00CB0792">
      <w:pPr>
        <w:ind w:firstLine="435"/>
        <w:jc w:val="left"/>
        <w:rPr>
          <w:noProof/>
        </w:rPr>
      </w:pPr>
      <w:r>
        <w:rPr>
          <w:rFonts w:hint="eastAsia"/>
          <w:noProof/>
        </w:rPr>
        <w:t>按回车后，把输入的经纬度</w:t>
      </w:r>
      <w:r w:rsidR="00F2236A">
        <w:rPr>
          <w:rFonts w:hint="eastAsia"/>
          <w:noProof/>
        </w:rPr>
        <w:t>坐标</w:t>
      </w:r>
      <w:r>
        <w:rPr>
          <w:rFonts w:hint="eastAsia"/>
          <w:noProof/>
        </w:rPr>
        <w:t>转换成墨卡托投影坐标并输出，形式如下</w:t>
      </w:r>
      <w:r w:rsidR="0051315B">
        <w:rPr>
          <w:rFonts w:hint="eastAsia"/>
          <w:noProof/>
        </w:rPr>
        <w:t>（保留小数后面</w:t>
      </w:r>
      <w:r w:rsidR="0051315B">
        <w:rPr>
          <w:rFonts w:hint="eastAsia"/>
          <w:noProof/>
        </w:rPr>
        <w:t>2</w:t>
      </w:r>
      <w:r w:rsidR="0051315B">
        <w:rPr>
          <w:rFonts w:hint="eastAsia"/>
          <w:noProof/>
        </w:rPr>
        <w:t>位）</w:t>
      </w:r>
      <w:r>
        <w:rPr>
          <w:rFonts w:hint="eastAsia"/>
          <w:noProof/>
        </w:rPr>
        <w:t>：</w:t>
      </w:r>
    </w:p>
    <w:p w14:paraId="6135F199" w14:textId="77777777" w:rsidR="00516DAA" w:rsidRDefault="005C7036" w:rsidP="00CB0792">
      <w:pPr>
        <w:ind w:firstLine="435"/>
        <w:jc w:val="left"/>
        <w:rPr>
          <w:noProof/>
        </w:rPr>
      </w:pPr>
      <w:r w:rsidRPr="005C7036">
        <w:rPr>
          <w:noProof/>
        </w:rPr>
        <w:drawing>
          <wp:inline distT="0" distB="0" distL="0" distR="0" wp14:anchorId="7C908D83" wp14:editId="5091DA6B">
            <wp:extent cx="2355850" cy="198911"/>
            <wp:effectExtent l="19050" t="19050" r="254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489" cy="208421"/>
                    </a:xfrm>
                    <a:prstGeom prst="rect">
                      <a:avLst/>
                    </a:prstGeom>
                    <a:solidFill>
                      <a:schemeClr val="accent2">
                        <a:alpha val="46000"/>
                      </a:schemeClr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826CFF" w14:textId="77777777" w:rsidR="007506A4" w:rsidRDefault="0051315B" w:rsidP="00CB0792">
      <w:pPr>
        <w:ind w:firstLine="435"/>
        <w:jc w:val="left"/>
      </w:pPr>
      <w:r>
        <w:rPr>
          <w:rFonts w:hint="eastAsia"/>
        </w:rPr>
        <w:t>运行</w:t>
      </w:r>
      <w:r>
        <w:rPr>
          <w:rFonts w:hint="eastAsia"/>
        </w:rPr>
        <w:t>Web</w:t>
      </w:r>
      <w:r>
        <w:rPr>
          <w:rFonts w:hint="eastAsia"/>
        </w:rPr>
        <w:t>墨卡托投影坐标转</w:t>
      </w:r>
      <w:r>
        <w:rPr>
          <w:rFonts w:hint="eastAsia"/>
        </w:rPr>
        <w:t>WGS84</w:t>
      </w:r>
      <w:r>
        <w:rPr>
          <w:rFonts w:hint="eastAsia"/>
        </w:rPr>
        <w:t>经纬度坐标程序时，显示如下提示：</w:t>
      </w:r>
    </w:p>
    <w:p w14:paraId="3F9C5A7D" w14:textId="77777777" w:rsidR="0051315B" w:rsidRDefault="00C61733" w:rsidP="0051315B">
      <w:pPr>
        <w:jc w:val="left"/>
        <w:rPr>
          <w:noProof/>
          <w14:textOutline w14:w="9525" w14:cap="rnd" w14:cmpd="sng" w14:algn="ctr">
            <w14:noFill/>
            <w14:prstDash w14:val="solid"/>
            <w14:bevel/>
          </w14:textOutline>
        </w:rPr>
      </w:pPr>
      <w:r w:rsidRPr="00C61733">
        <w:rPr>
          <w:noProof/>
        </w:rPr>
        <w:drawing>
          <wp:inline distT="0" distB="0" distL="0" distR="0" wp14:anchorId="06751038" wp14:editId="53FBE38C">
            <wp:extent cx="5274310" cy="240665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  <a:solidFill>
                      <a:schemeClr val="accent2">
                        <a:alpha val="46000"/>
                      </a:schemeClr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83DF5" w14:textId="77777777" w:rsidR="00F2236A" w:rsidRDefault="00F2236A" w:rsidP="00F2236A">
      <w:pPr>
        <w:ind w:firstLine="435"/>
        <w:jc w:val="left"/>
        <w:rPr>
          <w:noProof/>
        </w:rPr>
      </w:pPr>
      <w:r>
        <w:rPr>
          <w:rFonts w:hint="eastAsia"/>
          <w:noProof/>
        </w:rPr>
        <w:t>按回车后，把输入的墨卡托投影坐标转换成经纬度坐标并输出，形式如下（保留小数后面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位）：</w:t>
      </w:r>
    </w:p>
    <w:p w14:paraId="2A7DC3F6" w14:textId="77777777" w:rsidR="00CB6423" w:rsidRPr="00F2236A" w:rsidRDefault="005C7036" w:rsidP="00F2236A">
      <w:pPr>
        <w:ind w:firstLineChars="200" w:firstLine="420"/>
        <w:jc w:val="left"/>
        <w:rPr>
          <w:noProof/>
          <w14:textOutline w14:w="9525" w14:cap="rnd" w14:cmpd="sng" w14:algn="ctr">
            <w14:noFill/>
            <w14:prstDash w14:val="solid"/>
            <w14:bevel/>
          </w14:textOutline>
        </w:rPr>
      </w:pPr>
      <w:r w:rsidRPr="005C7036">
        <w:rPr>
          <w:noProof/>
        </w:rPr>
        <w:drawing>
          <wp:inline distT="0" distB="0" distL="0" distR="0" wp14:anchorId="01555C56" wp14:editId="42C406FD">
            <wp:extent cx="2082800" cy="170812"/>
            <wp:effectExtent l="19050" t="19050" r="1270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784" cy="212472"/>
                    </a:xfrm>
                    <a:prstGeom prst="rect">
                      <a:avLst/>
                    </a:prstGeom>
                    <a:solidFill>
                      <a:schemeClr val="accent2">
                        <a:alpha val="46000"/>
                      </a:schemeClr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373D5" w14:textId="77777777" w:rsidR="00613BAD" w:rsidRDefault="00613BAD" w:rsidP="00133144">
      <w:pPr>
        <w:rPr>
          <w:b/>
        </w:rPr>
      </w:pPr>
    </w:p>
    <w:p w14:paraId="0C0F8674" w14:textId="69409FFA" w:rsidR="00115286" w:rsidRPr="00133144" w:rsidRDefault="00B4370C" w:rsidP="00133144">
      <w:pPr>
        <w:rPr>
          <w:b/>
        </w:rPr>
      </w:pPr>
      <w:r>
        <w:rPr>
          <w:b/>
        </w:rPr>
        <w:t>4</w:t>
      </w:r>
      <w:r w:rsidR="00A226B8">
        <w:rPr>
          <w:rFonts w:hint="eastAsia"/>
          <w:b/>
        </w:rPr>
        <w:t>、注意</w:t>
      </w:r>
      <w:r w:rsidR="000863F2" w:rsidRPr="00133144">
        <w:rPr>
          <w:rFonts w:hint="eastAsia"/>
          <w:b/>
        </w:rPr>
        <w:t>点</w:t>
      </w:r>
    </w:p>
    <w:p w14:paraId="4AA5BBF9" w14:textId="77777777" w:rsidR="00466389" w:rsidRDefault="009C4F08" w:rsidP="00CB0792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66389">
        <w:rPr>
          <w:rFonts w:hint="eastAsia"/>
        </w:rPr>
        <w:t>利用</w:t>
      </w:r>
      <w:r w:rsidR="00466389">
        <w:rPr>
          <w:rFonts w:hint="eastAsia"/>
        </w:rPr>
        <w:t>input(</w:t>
      </w:r>
      <w:r w:rsidR="00466389">
        <w:t>)</w:t>
      </w:r>
      <w:r w:rsidR="00466389">
        <w:rPr>
          <w:rFonts w:hint="eastAsia"/>
        </w:rPr>
        <w:t>内置函数进行坐标输入。</w:t>
      </w:r>
    </w:p>
    <w:p w14:paraId="53292343" w14:textId="77777777" w:rsidR="00466389" w:rsidRDefault="00466389" w:rsidP="0046313E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input(</w:t>
      </w:r>
      <w:r>
        <w:t>)</w:t>
      </w:r>
      <w:r>
        <w:rPr>
          <w:rFonts w:hint="eastAsia"/>
        </w:rPr>
        <w:t>函数返回的值是字符串，用于坐标转换时，需要转换成数字型。</w:t>
      </w:r>
    </w:p>
    <w:p w14:paraId="6C3A9914" w14:textId="77777777" w:rsidR="00CA608A" w:rsidRDefault="0073187D" w:rsidP="0073187D">
      <w:pPr>
        <w:ind w:firstLineChars="200" w:firstLine="420"/>
        <w:jc w:val="left"/>
      </w:pPr>
      <w:r>
        <w:rPr>
          <w:rFonts w:ascii="宋体" w:hAnsi="宋体" w:hint="eastAsia"/>
        </w:rPr>
        <w:t>3）</w:t>
      </w:r>
      <w:r w:rsidR="00466389">
        <w:rPr>
          <w:rFonts w:ascii="宋体" w:hAnsi="宋体" w:hint="eastAsia"/>
        </w:rPr>
        <w:t>π</w:t>
      </w:r>
      <w:r w:rsidR="00466389">
        <w:rPr>
          <w:rFonts w:hint="eastAsia"/>
        </w:rPr>
        <w:t>值可利用</w:t>
      </w:r>
      <w:r w:rsidR="00466389">
        <w:rPr>
          <w:rFonts w:hint="eastAsia"/>
        </w:rPr>
        <w:t>math</w:t>
      </w:r>
      <w:r w:rsidR="00466389">
        <w:rPr>
          <w:rFonts w:hint="eastAsia"/>
        </w:rPr>
        <w:t>模块中的</w:t>
      </w:r>
      <w:r w:rsidR="00466389">
        <w:rPr>
          <w:rFonts w:hint="eastAsia"/>
        </w:rPr>
        <w:t>pi</w:t>
      </w:r>
      <w:r w:rsidR="00466389">
        <w:rPr>
          <w:rFonts w:hint="eastAsia"/>
        </w:rPr>
        <w:t>常数返回。</w:t>
      </w:r>
    </w:p>
    <w:p w14:paraId="1F0F8902" w14:textId="77777777" w:rsidR="00084A4B" w:rsidRDefault="00084A4B" w:rsidP="00C70606">
      <w:pPr>
        <w:jc w:val="left"/>
        <w:rPr>
          <w:sz w:val="24"/>
        </w:rPr>
      </w:pPr>
    </w:p>
    <w:p w14:paraId="3207C534" w14:textId="7204E2AE" w:rsidR="00270828" w:rsidRDefault="00B4370C" w:rsidP="00270828">
      <w:pPr>
        <w:rPr>
          <w:b/>
        </w:rPr>
      </w:pPr>
      <w:r>
        <w:rPr>
          <w:b/>
        </w:rPr>
        <w:lastRenderedPageBreak/>
        <w:t>5</w:t>
      </w:r>
      <w:r w:rsidR="00270828" w:rsidRPr="00270828">
        <w:rPr>
          <w:rFonts w:hint="eastAsia"/>
          <w:b/>
        </w:rPr>
        <w:t>、作业提交</w:t>
      </w:r>
    </w:p>
    <w:p w14:paraId="6F252D8F" w14:textId="77777777" w:rsidR="00270828" w:rsidRPr="00270828" w:rsidRDefault="00270828" w:rsidP="00270828">
      <w:pPr>
        <w:rPr>
          <w:lang w:val="fr-FR"/>
        </w:rPr>
      </w:pPr>
      <w:r w:rsidRPr="00270828">
        <w:rPr>
          <w:lang w:val="fr-FR"/>
        </w:rPr>
        <w:t xml:space="preserve">    </w:t>
      </w:r>
      <w:r w:rsidRPr="00270828">
        <w:rPr>
          <w:rFonts w:hint="eastAsia"/>
          <w:lang w:val="fr-FR"/>
        </w:rPr>
        <w:t>提交</w:t>
      </w:r>
      <w:r w:rsidRPr="00270828">
        <w:rPr>
          <w:rFonts w:hint="eastAsia"/>
          <w:lang w:val="fr-FR"/>
        </w:rPr>
        <w:t>ipynb</w:t>
      </w:r>
      <w:r>
        <w:rPr>
          <w:rFonts w:hint="eastAsia"/>
          <w:lang w:val="fr-FR"/>
        </w:rPr>
        <w:t>文件（代码和必要的说明），文件名为：学号</w:t>
      </w:r>
      <w:r>
        <w:rPr>
          <w:rFonts w:hint="eastAsia"/>
          <w:lang w:val="fr-FR"/>
        </w:rPr>
        <w:t>_</w:t>
      </w:r>
      <w:r>
        <w:rPr>
          <w:rFonts w:hint="eastAsia"/>
          <w:lang w:val="fr-FR"/>
        </w:rPr>
        <w:t>姓名。</w:t>
      </w:r>
    </w:p>
    <w:p w14:paraId="0051C6B5" w14:textId="77777777" w:rsidR="00270828" w:rsidRDefault="00270828" w:rsidP="00C70606">
      <w:pPr>
        <w:jc w:val="left"/>
        <w:rPr>
          <w:sz w:val="24"/>
        </w:rPr>
      </w:pPr>
    </w:p>
    <w:sectPr w:rsidR="00270828" w:rsidSect="006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AD8CE" w14:textId="77777777" w:rsidR="00EE6D03" w:rsidRDefault="00EE6D03" w:rsidP="002A1E12">
      <w:r>
        <w:separator/>
      </w:r>
    </w:p>
  </w:endnote>
  <w:endnote w:type="continuationSeparator" w:id="0">
    <w:p w14:paraId="08006673" w14:textId="77777777" w:rsidR="00EE6D03" w:rsidRDefault="00EE6D03" w:rsidP="002A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5D948" w14:textId="77777777" w:rsidR="00EE6D03" w:rsidRDefault="00EE6D03" w:rsidP="002A1E12">
      <w:r>
        <w:separator/>
      </w:r>
    </w:p>
  </w:footnote>
  <w:footnote w:type="continuationSeparator" w:id="0">
    <w:p w14:paraId="7FC0C6B3" w14:textId="77777777" w:rsidR="00EE6D03" w:rsidRDefault="00EE6D03" w:rsidP="002A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F76"/>
    <w:multiLevelType w:val="hybridMultilevel"/>
    <w:tmpl w:val="DBD658EA"/>
    <w:lvl w:ilvl="0" w:tplc="02C6A9E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45D1"/>
    <w:multiLevelType w:val="hybridMultilevel"/>
    <w:tmpl w:val="1D325FEE"/>
    <w:lvl w:ilvl="0" w:tplc="CF9AF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21D5"/>
    <w:multiLevelType w:val="hybridMultilevel"/>
    <w:tmpl w:val="584A8E2C"/>
    <w:lvl w:ilvl="0" w:tplc="9746C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A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8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AD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4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A9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A3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4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E15B56"/>
    <w:multiLevelType w:val="hybridMultilevel"/>
    <w:tmpl w:val="D3223FEE"/>
    <w:lvl w:ilvl="0" w:tplc="7608834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422DC2"/>
    <w:multiLevelType w:val="hybridMultilevel"/>
    <w:tmpl w:val="F14A5374"/>
    <w:lvl w:ilvl="0" w:tplc="D6F043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E558DA"/>
    <w:multiLevelType w:val="hybridMultilevel"/>
    <w:tmpl w:val="1A1E41F0"/>
    <w:lvl w:ilvl="0" w:tplc="CA9AF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6AD92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982B93"/>
    <w:multiLevelType w:val="hybridMultilevel"/>
    <w:tmpl w:val="FDA081FE"/>
    <w:lvl w:ilvl="0" w:tplc="5F5A6DF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9DD6390"/>
    <w:multiLevelType w:val="hybridMultilevel"/>
    <w:tmpl w:val="1B7E0B66"/>
    <w:lvl w:ilvl="0" w:tplc="E1482CB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CE5FF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311CB2"/>
    <w:multiLevelType w:val="hybridMultilevel"/>
    <w:tmpl w:val="11ECF69E"/>
    <w:lvl w:ilvl="0" w:tplc="512EB5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54667"/>
    <w:multiLevelType w:val="hybridMultilevel"/>
    <w:tmpl w:val="B7AA6498"/>
    <w:lvl w:ilvl="0" w:tplc="7B82B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5"/>
    <w:rsid w:val="00002038"/>
    <w:rsid w:val="000073FB"/>
    <w:rsid w:val="00007D66"/>
    <w:rsid w:val="000179FA"/>
    <w:rsid w:val="0003756C"/>
    <w:rsid w:val="00054D64"/>
    <w:rsid w:val="000641FC"/>
    <w:rsid w:val="0007029D"/>
    <w:rsid w:val="00070CD3"/>
    <w:rsid w:val="00071CDB"/>
    <w:rsid w:val="0008374A"/>
    <w:rsid w:val="00084A4B"/>
    <w:rsid w:val="000863F2"/>
    <w:rsid w:val="0008681A"/>
    <w:rsid w:val="0009393F"/>
    <w:rsid w:val="00094940"/>
    <w:rsid w:val="000A13D8"/>
    <w:rsid w:val="000B54E5"/>
    <w:rsid w:val="000B7F54"/>
    <w:rsid w:val="000C3E18"/>
    <w:rsid w:val="000D1F9B"/>
    <w:rsid w:val="000E0837"/>
    <w:rsid w:val="000E20E4"/>
    <w:rsid w:val="000E5F41"/>
    <w:rsid w:val="000E5FD1"/>
    <w:rsid w:val="000E7015"/>
    <w:rsid w:val="000F55B1"/>
    <w:rsid w:val="001145F0"/>
    <w:rsid w:val="00115286"/>
    <w:rsid w:val="00121153"/>
    <w:rsid w:val="00131C8D"/>
    <w:rsid w:val="00133144"/>
    <w:rsid w:val="00133F9A"/>
    <w:rsid w:val="00137294"/>
    <w:rsid w:val="0015596C"/>
    <w:rsid w:val="00176DE5"/>
    <w:rsid w:val="00181390"/>
    <w:rsid w:val="00182F2B"/>
    <w:rsid w:val="001855E5"/>
    <w:rsid w:val="00192727"/>
    <w:rsid w:val="00193DA8"/>
    <w:rsid w:val="001B6D23"/>
    <w:rsid w:val="001D1175"/>
    <w:rsid w:val="001D50F5"/>
    <w:rsid w:val="001E4143"/>
    <w:rsid w:val="001E427A"/>
    <w:rsid w:val="001E5728"/>
    <w:rsid w:val="001F1BB0"/>
    <w:rsid w:val="0020584E"/>
    <w:rsid w:val="00220CC9"/>
    <w:rsid w:val="00221FDB"/>
    <w:rsid w:val="00226E6F"/>
    <w:rsid w:val="002301DB"/>
    <w:rsid w:val="002627DF"/>
    <w:rsid w:val="00267547"/>
    <w:rsid w:val="00270828"/>
    <w:rsid w:val="00291B44"/>
    <w:rsid w:val="00296782"/>
    <w:rsid w:val="002A1E12"/>
    <w:rsid w:val="002A57CF"/>
    <w:rsid w:val="002B0308"/>
    <w:rsid w:val="002C647A"/>
    <w:rsid w:val="002D1693"/>
    <w:rsid w:val="002D268C"/>
    <w:rsid w:val="002F2081"/>
    <w:rsid w:val="00300184"/>
    <w:rsid w:val="00312FA3"/>
    <w:rsid w:val="00314192"/>
    <w:rsid w:val="00334520"/>
    <w:rsid w:val="0033574C"/>
    <w:rsid w:val="00341E2F"/>
    <w:rsid w:val="00342EB1"/>
    <w:rsid w:val="00347856"/>
    <w:rsid w:val="00354F19"/>
    <w:rsid w:val="0039414E"/>
    <w:rsid w:val="003A3AC8"/>
    <w:rsid w:val="003C199F"/>
    <w:rsid w:val="003C36CC"/>
    <w:rsid w:val="003C5AC4"/>
    <w:rsid w:val="003C75AE"/>
    <w:rsid w:val="003D37D3"/>
    <w:rsid w:val="003E6885"/>
    <w:rsid w:val="003F58CC"/>
    <w:rsid w:val="00403E6B"/>
    <w:rsid w:val="00406220"/>
    <w:rsid w:val="00406857"/>
    <w:rsid w:val="004128C6"/>
    <w:rsid w:val="00416C90"/>
    <w:rsid w:val="00455F0D"/>
    <w:rsid w:val="00462D6A"/>
    <w:rsid w:val="0046313E"/>
    <w:rsid w:val="004633EC"/>
    <w:rsid w:val="00466389"/>
    <w:rsid w:val="00481666"/>
    <w:rsid w:val="0048352C"/>
    <w:rsid w:val="004923A5"/>
    <w:rsid w:val="004D2321"/>
    <w:rsid w:val="004D5391"/>
    <w:rsid w:val="004E2F95"/>
    <w:rsid w:val="004E5AAE"/>
    <w:rsid w:val="004F324A"/>
    <w:rsid w:val="004F5005"/>
    <w:rsid w:val="0051315B"/>
    <w:rsid w:val="00516DAA"/>
    <w:rsid w:val="00521462"/>
    <w:rsid w:val="005303E7"/>
    <w:rsid w:val="00531347"/>
    <w:rsid w:val="00585FD8"/>
    <w:rsid w:val="00596574"/>
    <w:rsid w:val="005C7036"/>
    <w:rsid w:val="005C78BE"/>
    <w:rsid w:val="005D281F"/>
    <w:rsid w:val="005E3FC4"/>
    <w:rsid w:val="005F0FFD"/>
    <w:rsid w:val="005F5E6A"/>
    <w:rsid w:val="006076F8"/>
    <w:rsid w:val="00613BAD"/>
    <w:rsid w:val="006206A9"/>
    <w:rsid w:val="00640EAB"/>
    <w:rsid w:val="00676085"/>
    <w:rsid w:val="00676821"/>
    <w:rsid w:val="00692FBB"/>
    <w:rsid w:val="00695DEA"/>
    <w:rsid w:val="006A1D77"/>
    <w:rsid w:val="006B2850"/>
    <w:rsid w:val="006B6C90"/>
    <w:rsid w:val="006D632E"/>
    <w:rsid w:val="006D7D93"/>
    <w:rsid w:val="006E2E12"/>
    <w:rsid w:val="006F63CA"/>
    <w:rsid w:val="00727C47"/>
    <w:rsid w:val="0073187D"/>
    <w:rsid w:val="00732C2E"/>
    <w:rsid w:val="007445C8"/>
    <w:rsid w:val="00745E2E"/>
    <w:rsid w:val="00746173"/>
    <w:rsid w:val="007506A4"/>
    <w:rsid w:val="00760746"/>
    <w:rsid w:val="0077235A"/>
    <w:rsid w:val="00780E62"/>
    <w:rsid w:val="00794D0C"/>
    <w:rsid w:val="007A0D62"/>
    <w:rsid w:val="007A580F"/>
    <w:rsid w:val="007B5B0D"/>
    <w:rsid w:val="007D427E"/>
    <w:rsid w:val="00803836"/>
    <w:rsid w:val="00805DDE"/>
    <w:rsid w:val="00807537"/>
    <w:rsid w:val="008166DC"/>
    <w:rsid w:val="0082540E"/>
    <w:rsid w:val="00827ADD"/>
    <w:rsid w:val="0085734B"/>
    <w:rsid w:val="00876326"/>
    <w:rsid w:val="0088780A"/>
    <w:rsid w:val="008A2729"/>
    <w:rsid w:val="008B517D"/>
    <w:rsid w:val="008C4116"/>
    <w:rsid w:val="008E12CA"/>
    <w:rsid w:val="008E663D"/>
    <w:rsid w:val="008F7AA0"/>
    <w:rsid w:val="00900E41"/>
    <w:rsid w:val="009277E9"/>
    <w:rsid w:val="0095529B"/>
    <w:rsid w:val="00955D8F"/>
    <w:rsid w:val="00955E29"/>
    <w:rsid w:val="00964A9D"/>
    <w:rsid w:val="0096637E"/>
    <w:rsid w:val="0097192D"/>
    <w:rsid w:val="009759C3"/>
    <w:rsid w:val="009815D8"/>
    <w:rsid w:val="009851B9"/>
    <w:rsid w:val="00986EEC"/>
    <w:rsid w:val="00995A1C"/>
    <w:rsid w:val="009971F8"/>
    <w:rsid w:val="009A01C0"/>
    <w:rsid w:val="009A1241"/>
    <w:rsid w:val="009A6161"/>
    <w:rsid w:val="009B65F2"/>
    <w:rsid w:val="009C4F08"/>
    <w:rsid w:val="009D29C3"/>
    <w:rsid w:val="009D5769"/>
    <w:rsid w:val="009D7ED3"/>
    <w:rsid w:val="009E18B4"/>
    <w:rsid w:val="009F1FF7"/>
    <w:rsid w:val="00A03C60"/>
    <w:rsid w:val="00A2211D"/>
    <w:rsid w:val="00A226B8"/>
    <w:rsid w:val="00A52BA1"/>
    <w:rsid w:val="00A77AD5"/>
    <w:rsid w:val="00A86253"/>
    <w:rsid w:val="00A91BA9"/>
    <w:rsid w:val="00AA043B"/>
    <w:rsid w:val="00AA7C28"/>
    <w:rsid w:val="00AB2CE0"/>
    <w:rsid w:val="00AE020F"/>
    <w:rsid w:val="00AF0BEB"/>
    <w:rsid w:val="00AF69C3"/>
    <w:rsid w:val="00B05308"/>
    <w:rsid w:val="00B06950"/>
    <w:rsid w:val="00B070EB"/>
    <w:rsid w:val="00B10956"/>
    <w:rsid w:val="00B1248B"/>
    <w:rsid w:val="00B14D96"/>
    <w:rsid w:val="00B17521"/>
    <w:rsid w:val="00B23CFC"/>
    <w:rsid w:val="00B3418C"/>
    <w:rsid w:val="00B41C00"/>
    <w:rsid w:val="00B4370C"/>
    <w:rsid w:val="00B6670B"/>
    <w:rsid w:val="00B72275"/>
    <w:rsid w:val="00B80F39"/>
    <w:rsid w:val="00B852D0"/>
    <w:rsid w:val="00BC1BE1"/>
    <w:rsid w:val="00BD2DA2"/>
    <w:rsid w:val="00BD33EB"/>
    <w:rsid w:val="00BE4007"/>
    <w:rsid w:val="00C04572"/>
    <w:rsid w:val="00C15A37"/>
    <w:rsid w:val="00C17227"/>
    <w:rsid w:val="00C2401C"/>
    <w:rsid w:val="00C241F8"/>
    <w:rsid w:val="00C24261"/>
    <w:rsid w:val="00C27032"/>
    <w:rsid w:val="00C37A4F"/>
    <w:rsid w:val="00C41984"/>
    <w:rsid w:val="00C42E68"/>
    <w:rsid w:val="00C43FDF"/>
    <w:rsid w:val="00C613A7"/>
    <w:rsid w:val="00C61733"/>
    <w:rsid w:val="00C648E6"/>
    <w:rsid w:val="00C66268"/>
    <w:rsid w:val="00C70606"/>
    <w:rsid w:val="00C97466"/>
    <w:rsid w:val="00CA464E"/>
    <w:rsid w:val="00CA483A"/>
    <w:rsid w:val="00CA4C6E"/>
    <w:rsid w:val="00CA608A"/>
    <w:rsid w:val="00CB0792"/>
    <w:rsid w:val="00CB6423"/>
    <w:rsid w:val="00CC2B40"/>
    <w:rsid w:val="00CC2C83"/>
    <w:rsid w:val="00CD3533"/>
    <w:rsid w:val="00CD3BE5"/>
    <w:rsid w:val="00CD6F7D"/>
    <w:rsid w:val="00CE1F55"/>
    <w:rsid w:val="00CE2765"/>
    <w:rsid w:val="00CE4654"/>
    <w:rsid w:val="00CE65B4"/>
    <w:rsid w:val="00D166EE"/>
    <w:rsid w:val="00D27F49"/>
    <w:rsid w:val="00D561E4"/>
    <w:rsid w:val="00D600B1"/>
    <w:rsid w:val="00D902D7"/>
    <w:rsid w:val="00D9047C"/>
    <w:rsid w:val="00D90DF5"/>
    <w:rsid w:val="00DB3AF8"/>
    <w:rsid w:val="00DB7B00"/>
    <w:rsid w:val="00DC6D44"/>
    <w:rsid w:val="00DC7BA8"/>
    <w:rsid w:val="00DD3AEF"/>
    <w:rsid w:val="00DD5797"/>
    <w:rsid w:val="00E00E2A"/>
    <w:rsid w:val="00E015DE"/>
    <w:rsid w:val="00E02148"/>
    <w:rsid w:val="00E165CA"/>
    <w:rsid w:val="00E168A0"/>
    <w:rsid w:val="00E33AFF"/>
    <w:rsid w:val="00E54750"/>
    <w:rsid w:val="00E56473"/>
    <w:rsid w:val="00E64E80"/>
    <w:rsid w:val="00E72913"/>
    <w:rsid w:val="00E86E7A"/>
    <w:rsid w:val="00E97B50"/>
    <w:rsid w:val="00EA0DEA"/>
    <w:rsid w:val="00EB072C"/>
    <w:rsid w:val="00EC019F"/>
    <w:rsid w:val="00EC35CA"/>
    <w:rsid w:val="00EC73B1"/>
    <w:rsid w:val="00ED3A55"/>
    <w:rsid w:val="00ED5C44"/>
    <w:rsid w:val="00EE1AD8"/>
    <w:rsid w:val="00EE3DBE"/>
    <w:rsid w:val="00EE6AD7"/>
    <w:rsid w:val="00EE6D03"/>
    <w:rsid w:val="00EE6DD3"/>
    <w:rsid w:val="00F01AEE"/>
    <w:rsid w:val="00F03BA4"/>
    <w:rsid w:val="00F1417A"/>
    <w:rsid w:val="00F14B42"/>
    <w:rsid w:val="00F2236A"/>
    <w:rsid w:val="00F565E1"/>
    <w:rsid w:val="00F74032"/>
    <w:rsid w:val="00F845F3"/>
    <w:rsid w:val="00F84690"/>
    <w:rsid w:val="00FC077A"/>
    <w:rsid w:val="00FC1086"/>
    <w:rsid w:val="00FD72DD"/>
    <w:rsid w:val="00FD76BA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15D6A"/>
  <w15:chartTrackingRefBased/>
  <w15:docId w15:val="{4059DE67-5D25-4D70-A5A3-CD98D404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41F8"/>
    <w:pPr>
      <w:shd w:val="clear" w:color="auto" w:fill="000080"/>
    </w:pPr>
  </w:style>
  <w:style w:type="paragraph" w:styleId="a4">
    <w:name w:val="header"/>
    <w:basedOn w:val="a"/>
    <w:link w:val="a5"/>
    <w:rsid w:val="002A1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A1E12"/>
    <w:rPr>
      <w:kern w:val="2"/>
      <w:sz w:val="18"/>
      <w:szCs w:val="18"/>
    </w:rPr>
  </w:style>
  <w:style w:type="paragraph" w:styleId="a6">
    <w:name w:val="footer"/>
    <w:basedOn w:val="a"/>
    <w:link w:val="a7"/>
    <w:rsid w:val="002A1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A1E1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B5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E00E2A"/>
    <w:rPr>
      <w:color w:val="808080"/>
    </w:rPr>
  </w:style>
  <w:style w:type="paragraph" w:styleId="aa">
    <w:name w:val="Balloon Text"/>
    <w:basedOn w:val="a"/>
    <w:link w:val="ab"/>
    <w:semiHidden/>
    <w:unhideWhenUsed/>
    <w:rsid w:val="00AE020F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AE02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414A0-E431-47FE-B258-53EAF80E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>番茄花园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实习一 VB编程基础（一）</dc:title>
  <dc:subject/>
  <dc:creator>番茄花园</dc:creator>
  <cp:keywords/>
  <cp:lastModifiedBy>健平 吴</cp:lastModifiedBy>
  <cp:revision>3</cp:revision>
  <cp:lastPrinted>2007-03-06T06:41:00Z</cp:lastPrinted>
  <dcterms:created xsi:type="dcterms:W3CDTF">2021-03-03T01:30:00Z</dcterms:created>
  <dcterms:modified xsi:type="dcterms:W3CDTF">2021-03-03T01:31:00Z</dcterms:modified>
</cp:coreProperties>
</file>