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266AA9" w:rsidP="00680104">
      <w:pPr>
        <w:pStyle w:val="Titre"/>
        <w:jc w:val="center"/>
      </w:pPr>
      <w:r>
        <w:t xml:space="preserve">Cas d’un </w:t>
      </w:r>
      <w:r w:rsidR="00680104">
        <w:t>timbrage</w:t>
      </w:r>
      <w:r>
        <w:t xml:space="preserve"> retardé</w:t>
      </w:r>
    </w:p>
    <w:p w:rsidR="001F15A1" w:rsidRDefault="00266AA9" w:rsidP="00680104">
      <w:pPr>
        <w:pStyle w:val="Titre1"/>
        <w:numPr>
          <w:ilvl w:val="0"/>
          <w:numId w:val="1"/>
        </w:numPr>
        <w:jc w:val="both"/>
      </w:pPr>
      <w:r>
        <w:t>Introduction</w:t>
      </w:r>
    </w:p>
    <w:p w:rsidR="00266AA9" w:rsidRDefault="00266AA9" w:rsidP="00DA1937">
      <w:pPr>
        <w:ind w:firstLine="360"/>
        <w:jc w:val="both"/>
      </w:pPr>
      <w:r>
        <w:t xml:space="preserve">On appelle </w:t>
      </w:r>
      <w:r w:rsidR="00680104">
        <w:t>timbrage</w:t>
      </w:r>
      <w:r>
        <w:t xml:space="preserve"> l’action d’un élève consistant à placer son badge sur le lecteur RFID afin de signaler soit un départ soit une arrivée.</w:t>
      </w:r>
    </w:p>
    <w:p w:rsidR="00266AA9" w:rsidRDefault="00266AA9" w:rsidP="00680104">
      <w:pPr>
        <w:pStyle w:val="Titre1"/>
        <w:numPr>
          <w:ilvl w:val="0"/>
          <w:numId w:val="1"/>
        </w:numPr>
        <w:jc w:val="both"/>
      </w:pPr>
      <w:r>
        <w:t>Problème</w:t>
      </w:r>
    </w:p>
    <w:p w:rsidR="00266AA9" w:rsidRDefault="00266AA9" w:rsidP="00DA1937">
      <w:pPr>
        <w:ind w:firstLine="360"/>
        <w:jc w:val="both"/>
      </w:pPr>
      <w:r>
        <w:t xml:space="preserve">Le fonctionnement du langage JavaScript ainsi que le fonctionnement de la base de données SQLite n’autorisent que des opérations asynchrones. Lorsque la timbreuse reçoit plusieurs demande de tag de la part des élèves, elle les stocke jusqu’au moment où le serveur est à nouveau disponible. Le serveur va recevoir </w:t>
      </w:r>
      <w:r w:rsidR="00680104">
        <w:t>plusieurs (&gt;1)</w:t>
      </w:r>
      <w:r>
        <w:t xml:space="preserve"> demande au </w:t>
      </w:r>
      <w:r w:rsidR="00AA5FE0">
        <w:t>même</w:t>
      </w:r>
      <w:r>
        <w:t xml:space="preserve"> moment. Le risque est que deux </w:t>
      </w:r>
      <w:r w:rsidR="00AA5FE0">
        <w:t>demandes successives</w:t>
      </w:r>
      <w:r>
        <w:t xml:space="preserve"> </w:t>
      </w:r>
      <w:r w:rsidR="00AA5FE0">
        <w:t>concernent</w:t>
      </w:r>
      <w:r>
        <w:t xml:space="preserve"> le </w:t>
      </w:r>
      <w:r w:rsidR="00AA5FE0">
        <w:t>même</w:t>
      </w:r>
      <w:r>
        <w:t xml:space="preserve"> </w:t>
      </w:r>
      <w:r w:rsidR="00AA5FE0">
        <w:t>élève</w:t>
      </w:r>
      <w:r>
        <w:t xml:space="preserve"> et que les actions des 2 fils </w:t>
      </w:r>
      <w:r w:rsidR="00AA5FE0">
        <w:t xml:space="preserve">d’exécution concurrent soient incompatibles. </w:t>
      </w:r>
      <w:r w:rsidR="00680104">
        <w:t xml:space="preserve">Par exemple si un élèves timbre deux fois rapidement, le serveur ne pourra pas gérer les deux demandes et ne va finalement rien faire. </w:t>
      </w:r>
      <w:r w:rsidR="00AA5FE0">
        <w:t>Dans tous les cas, les demandes sont enregistrées dans les fichiers CSV.</w:t>
      </w:r>
    </w:p>
    <w:p w:rsidR="00AA5FE0" w:rsidRDefault="00AA5FE0" w:rsidP="00680104">
      <w:pPr>
        <w:pStyle w:val="Titre1"/>
        <w:numPr>
          <w:ilvl w:val="0"/>
          <w:numId w:val="1"/>
        </w:numPr>
        <w:jc w:val="both"/>
      </w:pPr>
      <w:r>
        <w:t>Solution</w:t>
      </w:r>
    </w:p>
    <w:p w:rsidR="00AA5FE0" w:rsidRDefault="00AA5FE0" w:rsidP="00680104">
      <w:pPr>
        <w:pStyle w:val="Titre2"/>
        <w:numPr>
          <w:ilvl w:val="1"/>
          <w:numId w:val="1"/>
        </w:numPr>
        <w:jc w:val="both"/>
      </w:pPr>
      <w:r>
        <w:t>Ne pas gérer le cas des demandes successives</w:t>
      </w:r>
    </w:p>
    <w:p w:rsidR="00AA5FE0" w:rsidRDefault="00AA5FE0" w:rsidP="00DA1937">
      <w:pPr>
        <w:ind w:firstLine="708"/>
        <w:jc w:val="both"/>
      </w:pPr>
      <w:r>
        <w:t>Dans ce cas si le serveur venait à tomber en panne, les demandes lors de sa remise sous tensions seront ignorés mais néanmoins enregistrés dans les fichiers CSV.</w:t>
      </w:r>
    </w:p>
    <w:p w:rsidR="00AA5FE0" w:rsidRDefault="00AA5FE0" w:rsidP="00680104">
      <w:pPr>
        <w:pStyle w:val="Titre2"/>
        <w:numPr>
          <w:ilvl w:val="1"/>
          <w:numId w:val="1"/>
        </w:numPr>
        <w:jc w:val="both"/>
      </w:pPr>
      <w:r>
        <w:t>Gérer le cas des demandes successives</w:t>
      </w:r>
    </w:p>
    <w:p w:rsidR="00AA5FE0" w:rsidRPr="00AA5FE0" w:rsidRDefault="00AA5FE0" w:rsidP="00DA1937">
      <w:pPr>
        <w:ind w:firstLine="708"/>
        <w:jc w:val="both"/>
      </w:pPr>
      <w:bookmarkStart w:id="0" w:name="_GoBack"/>
      <w:bookmarkEnd w:id="0"/>
      <w:r>
        <w:t xml:space="preserve">Le serveur va prendre en compte tous les timbrages. Cependant cette </w:t>
      </w:r>
      <w:r w:rsidR="00680104">
        <w:t>solution</w:t>
      </w:r>
      <w:r>
        <w:t xml:space="preserve"> alourdit considérablement le système.</w:t>
      </w:r>
      <w:r w:rsidR="00680104">
        <w:t xml:space="preserve"> </w:t>
      </w:r>
      <w:r w:rsidR="00680104" w:rsidRPr="00680104">
        <w:rPr>
          <w:b/>
        </w:rPr>
        <w:t>Cette solution a été retenue.</w:t>
      </w:r>
    </w:p>
    <w:p w:rsidR="00AA5FE0" w:rsidRPr="00AA5FE0" w:rsidRDefault="00AA5FE0" w:rsidP="00680104">
      <w:pPr>
        <w:jc w:val="both"/>
      </w:pPr>
    </w:p>
    <w:sectPr w:rsidR="00AA5FE0" w:rsidRPr="00AA5FE0">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ED6" w:rsidRDefault="007C6ED6">
      <w:pPr>
        <w:spacing w:after="0" w:line="240" w:lineRule="auto"/>
      </w:pPr>
      <w:r>
        <w:separator/>
      </w:r>
    </w:p>
  </w:endnote>
  <w:endnote w:type="continuationSeparator" w:id="0">
    <w:p w:rsidR="007C6ED6" w:rsidRDefault="007C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A1937">
      <w:rPr>
        <w:noProof/>
      </w:rPr>
      <w:t>14.06.17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DA1937">
      <w:rPr>
        <w:noProof/>
      </w:rPr>
      <w:t>1</w:t>
    </w:r>
    <w:r>
      <w:fldChar w:fldCharType="end"/>
    </w:r>
    <w:r>
      <w:rPr>
        <w:lang w:val="fr-FR"/>
      </w:rPr>
      <w:t xml:space="preserve"> sur </w:t>
    </w:r>
    <w:r>
      <w:rPr>
        <w:b/>
        <w:lang w:val="fr-FR"/>
      </w:rPr>
      <w:fldChar w:fldCharType="begin"/>
    </w:r>
    <w:r>
      <w:instrText>NUMPAGES \* ARABIC</w:instrText>
    </w:r>
    <w:r>
      <w:fldChar w:fldCharType="separate"/>
    </w:r>
    <w:r w:rsidR="00DA193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ED6" w:rsidRDefault="007C6ED6">
      <w:pPr>
        <w:spacing w:after="0" w:line="240" w:lineRule="auto"/>
      </w:pPr>
      <w:r>
        <w:separator/>
      </w:r>
    </w:p>
  </w:footnote>
  <w:footnote w:type="continuationSeparator" w:id="0">
    <w:p w:rsidR="007C6ED6" w:rsidRDefault="007C6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2D5"/>
    <w:multiLevelType w:val="hybridMultilevel"/>
    <w:tmpl w:val="A27AC6A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0F06EA"/>
    <w:rsid w:val="001503CF"/>
    <w:rsid w:val="001F15A1"/>
    <w:rsid w:val="00262787"/>
    <w:rsid w:val="002627C0"/>
    <w:rsid w:val="00266AA9"/>
    <w:rsid w:val="00322A33"/>
    <w:rsid w:val="00341535"/>
    <w:rsid w:val="00395B62"/>
    <w:rsid w:val="003969AC"/>
    <w:rsid w:val="004E3D3D"/>
    <w:rsid w:val="00592B77"/>
    <w:rsid w:val="005944AE"/>
    <w:rsid w:val="0060264B"/>
    <w:rsid w:val="006275D4"/>
    <w:rsid w:val="00680104"/>
    <w:rsid w:val="00694851"/>
    <w:rsid w:val="00735F69"/>
    <w:rsid w:val="00773DD0"/>
    <w:rsid w:val="00790C84"/>
    <w:rsid w:val="00791626"/>
    <w:rsid w:val="007C6ED6"/>
    <w:rsid w:val="008D4B9B"/>
    <w:rsid w:val="009952B2"/>
    <w:rsid w:val="009F0C6C"/>
    <w:rsid w:val="00AA5FE0"/>
    <w:rsid w:val="00AE1BBC"/>
    <w:rsid w:val="00B35D03"/>
    <w:rsid w:val="00BA58D5"/>
    <w:rsid w:val="00BA60A3"/>
    <w:rsid w:val="00C34B84"/>
    <w:rsid w:val="00DA1937"/>
    <w:rsid w:val="00DB22F9"/>
    <w:rsid w:val="00E15212"/>
    <w:rsid w:val="00E23037"/>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198</Words>
  <Characters>1094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5</cp:revision>
  <cp:lastPrinted>2017-04-03T09:24:00Z</cp:lastPrinted>
  <dcterms:created xsi:type="dcterms:W3CDTF">2017-04-03T09:15:00Z</dcterms:created>
  <dcterms:modified xsi:type="dcterms:W3CDTF">2017-06-14T07:30:00Z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